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W w:w="10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761"/>
      </w:tblGrid>
      <w:tr w:rsidR="006F1D8A" w:rsidRPr="00B40101" w14:paraId="2083D5A8" w14:textId="77777777" w:rsidTr="005E3EBB">
        <w:trPr>
          <w:trHeight w:val="946"/>
        </w:trPr>
        <w:tc>
          <w:tcPr>
            <w:tcW w:w="3686" w:type="dxa"/>
          </w:tcPr>
          <w:p w14:paraId="36266859" w14:textId="77777777" w:rsidR="006F1D8A" w:rsidRPr="00B40101" w:rsidRDefault="006F1D8A" w:rsidP="006F1D8A">
            <w:pPr>
              <w:spacing w:line="360" w:lineRule="auto"/>
              <w:jc w:val="right"/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61" w:type="dxa"/>
          </w:tcPr>
          <w:p w14:paraId="7A7DDEFE" w14:textId="77777777" w:rsidR="006F1D8A" w:rsidRPr="00CC06D8" w:rsidRDefault="006F1D8A" w:rsidP="00493139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CC06D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УТВЕРЖДЕНЫ</w:t>
            </w:r>
          </w:p>
          <w:p w14:paraId="68988328" w14:textId="75A19264" w:rsidR="000E109F" w:rsidRDefault="006F1D8A" w:rsidP="00493139">
            <w:pPr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  <w:r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Приказом</w:t>
            </w:r>
            <w:r w:rsidR="000E109F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АО НТБ</w:t>
            </w:r>
            <w:r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№</w:t>
            </w:r>
            <w:r w:rsidR="00F02703"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</w:t>
            </w:r>
            <w:r w:rsidR="005E3EBB" w:rsidRPr="005E3EBB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НТБ-П-202</w:t>
            </w:r>
            <w:r w:rsidR="000E109F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6</w:t>
            </w:r>
            <w:r w:rsidR="005E3EBB" w:rsidRPr="005E3EBB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-</w:t>
            </w:r>
            <w:r w:rsidR="00872A44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107</w:t>
            </w:r>
            <w:r w:rsidR="005E3EBB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4F7C66B" w14:textId="1F61CE30" w:rsidR="006F1D8A" w:rsidRPr="00B40101" w:rsidRDefault="008D1895" w:rsidP="00493139">
            <w:pPr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  <w:r w:rsidRPr="008D1895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от </w:t>
            </w:r>
            <w:r w:rsidR="005E3EBB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«</w:t>
            </w:r>
            <w:r w:rsidR="00872A44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14</w:t>
            </w:r>
            <w:r w:rsidR="006F1D8A"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</w:t>
            </w:r>
            <w:r w:rsidR="00872A44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мая</w:t>
            </w:r>
            <w:r w:rsidR="002730FA"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</w:t>
            </w:r>
            <w:r w:rsidR="006F1D8A"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202</w:t>
            </w:r>
            <w:r w:rsidR="000E109F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CA85F40" w14:textId="77777777" w:rsidR="006F1D8A" w:rsidRPr="00B40101" w:rsidRDefault="006F1D8A" w:rsidP="006F1D8A">
      <w:pPr>
        <w:spacing w:line="360" w:lineRule="auto"/>
        <w:jc w:val="right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14:paraId="625B168E" w14:textId="77777777" w:rsidR="006F1D8A" w:rsidRPr="00B40101" w:rsidRDefault="006F1D8A" w:rsidP="006F1D8A">
      <w:pPr>
        <w:spacing w:line="360" w:lineRule="auto"/>
        <w:jc w:val="center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14:paraId="5B7D2C9C" w14:textId="77777777" w:rsidR="006F1D8A" w:rsidRPr="00B40101" w:rsidRDefault="006F1D8A" w:rsidP="006F1D8A">
      <w:pPr>
        <w:rPr>
          <w:rFonts w:ascii="Tahoma" w:hAnsi="Tahoma" w:cs="Tahoma"/>
        </w:rPr>
      </w:pPr>
    </w:p>
    <w:p w14:paraId="6C255381" w14:textId="77777777" w:rsidR="006F1D8A" w:rsidRPr="00B40101" w:rsidRDefault="006F1D8A" w:rsidP="006F1D8A">
      <w:pPr>
        <w:rPr>
          <w:rFonts w:ascii="Tahoma" w:hAnsi="Tahoma" w:cs="Tahoma"/>
        </w:rPr>
      </w:pPr>
    </w:p>
    <w:p w14:paraId="6F017F36" w14:textId="1FEEB7FB" w:rsidR="006F1D8A" w:rsidRDefault="006F1D8A" w:rsidP="006F1D8A">
      <w:pPr>
        <w:rPr>
          <w:rFonts w:ascii="Tahoma" w:hAnsi="Tahoma" w:cs="Tahoma"/>
        </w:rPr>
      </w:pPr>
    </w:p>
    <w:p w14:paraId="2414D943" w14:textId="28971ABE" w:rsidR="009925C8" w:rsidRDefault="009925C8" w:rsidP="006F1D8A">
      <w:pPr>
        <w:rPr>
          <w:rFonts w:ascii="Tahoma" w:hAnsi="Tahoma" w:cs="Tahoma"/>
        </w:rPr>
      </w:pPr>
    </w:p>
    <w:p w14:paraId="47E9B414" w14:textId="697D2D5C" w:rsidR="009925C8" w:rsidRDefault="009925C8" w:rsidP="006F1D8A">
      <w:pPr>
        <w:rPr>
          <w:rFonts w:ascii="Tahoma" w:hAnsi="Tahoma" w:cs="Tahoma"/>
        </w:rPr>
      </w:pPr>
    </w:p>
    <w:p w14:paraId="02421956" w14:textId="3CD2B5D5" w:rsidR="00E31E28" w:rsidRDefault="00E31E28" w:rsidP="006F1D8A">
      <w:pPr>
        <w:rPr>
          <w:rFonts w:ascii="Tahoma" w:hAnsi="Tahoma" w:cs="Tahoma"/>
        </w:rPr>
      </w:pPr>
    </w:p>
    <w:p w14:paraId="7A96920E" w14:textId="7D6E2695" w:rsidR="00E31E28" w:rsidRDefault="00E31E28" w:rsidP="006F1D8A">
      <w:pPr>
        <w:rPr>
          <w:rFonts w:ascii="Tahoma" w:hAnsi="Tahoma" w:cs="Tahoma"/>
        </w:rPr>
      </w:pPr>
    </w:p>
    <w:p w14:paraId="05CB19F1" w14:textId="5BAEF71C" w:rsidR="00E31E28" w:rsidRDefault="00E31E28" w:rsidP="006F1D8A">
      <w:pPr>
        <w:rPr>
          <w:rFonts w:ascii="Tahoma" w:hAnsi="Tahoma" w:cs="Tahoma"/>
        </w:rPr>
      </w:pPr>
    </w:p>
    <w:p w14:paraId="624ACEBA" w14:textId="6AE9A270" w:rsidR="00E31E28" w:rsidRDefault="00E31E28" w:rsidP="006F1D8A">
      <w:pPr>
        <w:rPr>
          <w:rFonts w:ascii="Tahoma" w:hAnsi="Tahoma" w:cs="Tahoma"/>
        </w:rPr>
      </w:pPr>
    </w:p>
    <w:p w14:paraId="20099FF8" w14:textId="2C4ABB8C" w:rsidR="00E31E28" w:rsidRDefault="00E31E28" w:rsidP="006F1D8A">
      <w:pPr>
        <w:rPr>
          <w:rFonts w:ascii="Tahoma" w:hAnsi="Tahoma" w:cs="Tahoma"/>
        </w:rPr>
      </w:pPr>
    </w:p>
    <w:p w14:paraId="4A09A427" w14:textId="6EEB5225" w:rsidR="00E31E28" w:rsidRDefault="00E31E28" w:rsidP="006F1D8A">
      <w:pPr>
        <w:rPr>
          <w:rFonts w:ascii="Tahoma" w:hAnsi="Tahoma" w:cs="Tahoma"/>
        </w:rPr>
      </w:pPr>
    </w:p>
    <w:p w14:paraId="54BB3772" w14:textId="2D4B00BC" w:rsidR="00E31E28" w:rsidRDefault="00E31E28" w:rsidP="006F1D8A">
      <w:pPr>
        <w:rPr>
          <w:rFonts w:ascii="Tahoma" w:hAnsi="Tahoma" w:cs="Tahoma"/>
        </w:rPr>
      </w:pPr>
    </w:p>
    <w:p w14:paraId="3167EA7D" w14:textId="7A9B8E1B" w:rsidR="00E31E28" w:rsidRDefault="00E31E28" w:rsidP="006F1D8A">
      <w:pPr>
        <w:rPr>
          <w:rFonts w:ascii="Tahoma" w:hAnsi="Tahoma" w:cs="Tahoma"/>
        </w:rPr>
      </w:pPr>
    </w:p>
    <w:p w14:paraId="3CA793B3" w14:textId="03DA1778" w:rsidR="00E31E28" w:rsidRDefault="00E31E28" w:rsidP="006F1D8A">
      <w:pPr>
        <w:rPr>
          <w:rFonts w:ascii="Tahoma" w:hAnsi="Tahoma" w:cs="Tahoma"/>
        </w:rPr>
      </w:pPr>
    </w:p>
    <w:p w14:paraId="60C2F71C" w14:textId="328EE6EE" w:rsidR="00E31E28" w:rsidRDefault="00E31E28" w:rsidP="006F1D8A">
      <w:pPr>
        <w:rPr>
          <w:rFonts w:ascii="Tahoma" w:hAnsi="Tahoma" w:cs="Tahoma"/>
        </w:rPr>
      </w:pPr>
    </w:p>
    <w:p w14:paraId="2F3E18AC" w14:textId="7C453AA6" w:rsidR="00E31E28" w:rsidRDefault="00E31E28" w:rsidP="006F1D8A">
      <w:pPr>
        <w:rPr>
          <w:rFonts w:ascii="Tahoma" w:hAnsi="Tahoma" w:cs="Tahoma"/>
        </w:rPr>
      </w:pPr>
    </w:p>
    <w:p w14:paraId="06EB7CAC" w14:textId="77777777" w:rsidR="00E31E28" w:rsidRDefault="00E31E28" w:rsidP="006F1D8A">
      <w:pPr>
        <w:rPr>
          <w:rFonts w:ascii="Tahoma" w:hAnsi="Tahoma" w:cs="Tahoma"/>
        </w:rPr>
      </w:pPr>
    </w:p>
    <w:p w14:paraId="16FD9FE3" w14:textId="77777777" w:rsidR="009925C8" w:rsidRPr="00B40101" w:rsidRDefault="009925C8" w:rsidP="006F1D8A">
      <w:pPr>
        <w:rPr>
          <w:rFonts w:ascii="Tahoma" w:hAnsi="Tahoma" w:cs="Tahoma"/>
        </w:rPr>
      </w:pPr>
    </w:p>
    <w:p w14:paraId="277A247E" w14:textId="77777777" w:rsidR="006F1D8A" w:rsidRPr="00B40101" w:rsidRDefault="006F1D8A" w:rsidP="006F1D8A">
      <w:pPr>
        <w:jc w:val="center"/>
        <w:rPr>
          <w:rFonts w:ascii="Tahoma" w:hAnsi="Tahoma" w:cs="Tahoma"/>
          <w:b/>
          <w:caps/>
          <w:sz w:val="24"/>
          <w:szCs w:val="24"/>
        </w:rPr>
      </w:pPr>
      <w:r w:rsidRPr="00B40101">
        <w:rPr>
          <w:rFonts w:ascii="Tahoma" w:hAnsi="Tahoma" w:cs="Tahoma"/>
          <w:b/>
          <w:caps/>
          <w:sz w:val="24"/>
          <w:szCs w:val="24"/>
        </w:rPr>
        <w:t xml:space="preserve">Формы </w:t>
      </w:r>
      <w:bookmarkStart w:id="0" w:name="_Hlk214985360"/>
      <w:r w:rsidRPr="00B40101">
        <w:rPr>
          <w:rFonts w:ascii="Tahoma" w:hAnsi="Tahoma" w:cs="Tahoma"/>
          <w:b/>
          <w:caps/>
          <w:sz w:val="24"/>
          <w:szCs w:val="24"/>
        </w:rPr>
        <w:t>документов,</w:t>
      </w:r>
    </w:p>
    <w:p w14:paraId="13D6C294" w14:textId="4101928C" w:rsidR="006F1D8A" w:rsidRPr="00B40101" w:rsidRDefault="006F1D8A" w:rsidP="006F1D8A">
      <w:pPr>
        <w:jc w:val="center"/>
        <w:rPr>
          <w:rFonts w:ascii="Tahoma" w:hAnsi="Tahoma" w:cs="Tahoma"/>
          <w:b/>
          <w:caps/>
          <w:sz w:val="24"/>
          <w:szCs w:val="24"/>
        </w:rPr>
      </w:pPr>
      <w:r w:rsidRPr="00B40101">
        <w:rPr>
          <w:rFonts w:ascii="Tahoma" w:hAnsi="Tahoma" w:cs="Tahoma"/>
          <w:b/>
          <w:caps/>
          <w:sz w:val="24"/>
          <w:szCs w:val="24"/>
        </w:rPr>
        <w:t xml:space="preserve"> предоставляемых Кандидатами/Участниками торгов</w:t>
      </w:r>
    </w:p>
    <w:p w14:paraId="410F96DD" w14:textId="280B760C" w:rsidR="00BA6EEA" w:rsidRPr="00B40101" w:rsidRDefault="006F1D8A" w:rsidP="006F1D8A">
      <w:pPr>
        <w:jc w:val="center"/>
        <w:rPr>
          <w:rFonts w:ascii="Tahoma" w:hAnsi="Tahoma" w:cs="Tahoma"/>
          <w:b/>
          <w:caps/>
          <w:sz w:val="24"/>
          <w:szCs w:val="24"/>
        </w:rPr>
      </w:pPr>
      <w:r w:rsidRPr="00B40101">
        <w:rPr>
          <w:rFonts w:ascii="Tahoma" w:hAnsi="Tahoma" w:cs="Tahoma"/>
          <w:b/>
          <w:caps/>
          <w:sz w:val="24"/>
          <w:szCs w:val="24"/>
        </w:rPr>
        <w:t xml:space="preserve"> НА СПОТ-РЫНКЕ </w:t>
      </w:r>
      <w:r w:rsidR="00BA6EEA" w:rsidRPr="00B40101">
        <w:rPr>
          <w:rFonts w:ascii="Tahoma" w:hAnsi="Tahoma" w:cs="Tahoma"/>
          <w:b/>
          <w:caps/>
          <w:sz w:val="24"/>
          <w:szCs w:val="24"/>
        </w:rPr>
        <w:t>ЗЕРНОВЫХ</w:t>
      </w:r>
      <w:r w:rsidR="006C1577">
        <w:rPr>
          <w:rFonts w:ascii="Tahoma" w:hAnsi="Tahoma" w:cs="Tahoma"/>
          <w:b/>
          <w:caps/>
          <w:sz w:val="24"/>
          <w:szCs w:val="24"/>
        </w:rPr>
        <w:t>,</w:t>
      </w:r>
      <w:r w:rsidR="00BA6EEA" w:rsidRPr="00B40101">
        <w:rPr>
          <w:rFonts w:ascii="Tahoma" w:hAnsi="Tahoma" w:cs="Tahoma"/>
          <w:b/>
          <w:caps/>
          <w:sz w:val="24"/>
          <w:szCs w:val="24"/>
        </w:rPr>
        <w:t xml:space="preserve"> ЗЕРНОБОБОВЫХ И МАСЛИЧНЫХ КУЛЬТУР </w:t>
      </w:r>
    </w:p>
    <w:p w14:paraId="30F36236" w14:textId="1B059AC7" w:rsidR="006F1D8A" w:rsidRPr="00B40101" w:rsidRDefault="006F1D8A" w:rsidP="006F1D8A">
      <w:pPr>
        <w:jc w:val="center"/>
        <w:rPr>
          <w:rFonts w:ascii="Tahoma" w:hAnsi="Tahoma" w:cs="Tahoma"/>
          <w:b/>
          <w:caps/>
        </w:rPr>
      </w:pPr>
      <w:r w:rsidRPr="00B40101">
        <w:rPr>
          <w:rFonts w:ascii="Tahoma" w:hAnsi="Tahoma" w:cs="Tahoma"/>
          <w:b/>
          <w:caps/>
          <w:sz w:val="24"/>
          <w:szCs w:val="24"/>
        </w:rPr>
        <w:t>ао НТБ</w:t>
      </w:r>
    </w:p>
    <w:bookmarkEnd w:id="0"/>
    <w:p w14:paraId="69B42C78" w14:textId="77777777" w:rsidR="0037105D" w:rsidRDefault="006F1D8A">
      <w:pPr>
        <w:spacing w:after="160" w:line="259" w:lineRule="auto"/>
        <w:rPr>
          <w:rFonts w:ascii="Tahoma" w:hAnsi="Tahoma" w:cs="Tahoma"/>
          <w:b/>
          <w:caps/>
        </w:rPr>
      </w:pPr>
      <w:r w:rsidRPr="00B40101">
        <w:rPr>
          <w:rFonts w:ascii="Tahoma" w:hAnsi="Tahoma" w:cs="Tahoma"/>
          <w:b/>
          <w:caps/>
        </w:rPr>
        <w:br w:type="page"/>
      </w:r>
      <w:bookmarkStart w:id="1" w:name="_Toc344560721"/>
      <w:bookmarkStart w:id="2" w:name="_Toc367286379"/>
      <w:bookmarkStart w:id="3" w:name="_Toc367287259"/>
      <w:bookmarkStart w:id="4" w:name="_Toc367287713"/>
      <w:bookmarkStart w:id="5" w:name="_Toc367290855"/>
      <w:bookmarkStart w:id="6" w:name="_Toc367363321"/>
      <w:bookmarkStart w:id="7" w:name="_Toc367376628"/>
      <w:bookmarkStart w:id="8" w:name="_Toc367872237"/>
      <w:bookmarkStart w:id="9" w:name="_Toc372024464"/>
      <w:bookmarkStart w:id="10" w:name="_Toc372024478"/>
      <w:bookmarkStart w:id="11" w:name="_Toc375146616"/>
      <w:bookmarkStart w:id="12" w:name="_Toc435802414"/>
      <w:bookmarkStart w:id="13" w:name="_Toc435802534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848567972"/>
        <w:docPartObj>
          <w:docPartGallery w:val="Table of Contents"/>
          <w:docPartUnique/>
        </w:docPartObj>
      </w:sdtPr>
      <w:sdtEndPr>
        <w:rPr>
          <w:rFonts w:ascii="Calibri" w:hAnsi="Calibri" w:cs="Calibri"/>
        </w:rPr>
      </w:sdtEndPr>
      <w:sdtContent>
        <w:p w14:paraId="401AF300" w14:textId="4BD39A33" w:rsidR="0037105D" w:rsidRDefault="0037105D" w:rsidP="0037105D">
          <w:pPr>
            <w:pStyle w:val="af4"/>
            <w:jc w:val="center"/>
            <w:rPr>
              <w:rFonts w:ascii="Tahoma" w:hAnsi="Tahoma" w:cs="Tahoma"/>
              <w:color w:val="auto"/>
            </w:rPr>
          </w:pPr>
          <w:r w:rsidRPr="009419B9">
            <w:rPr>
              <w:rFonts w:ascii="Tahoma" w:hAnsi="Tahoma" w:cs="Tahoma"/>
              <w:color w:val="auto"/>
            </w:rPr>
            <w:t>Оглавление</w:t>
          </w:r>
        </w:p>
        <w:p w14:paraId="0FCF7E4D" w14:textId="77777777" w:rsidR="0037105D" w:rsidRPr="00D053BB" w:rsidRDefault="0037105D" w:rsidP="009419B9"/>
        <w:p w14:paraId="4A266DD9" w14:textId="37FDAD56" w:rsidR="004E3062" w:rsidRPr="004E3062" w:rsidRDefault="0037105D">
          <w:pPr>
            <w:pStyle w:val="13"/>
            <w:tabs>
              <w:tab w:val="left" w:pos="480"/>
            </w:tabs>
            <w:rPr>
              <w:rFonts w:ascii="Tahoma" w:eastAsiaTheme="minorEastAsia" w:hAnsi="Tahoma" w:cs="Tahoma"/>
              <w:lang w:eastAsia="ru-RU"/>
            </w:rPr>
          </w:pPr>
          <w:r w:rsidRPr="009419B9">
            <w:rPr>
              <w:rFonts w:ascii="Tahoma" w:hAnsi="Tahoma" w:cs="Tahoma"/>
            </w:rPr>
            <w:fldChar w:fldCharType="begin"/>
          </w:r>
          <w:r w:rsidRPr="009419B9">
            <w:rPr>
              <w:rFonts w:ascii="Tahoma" w:hAnsi="Tahoma" w:cs="Tahoma"/>
            </w:rPr>
            <w:instrText xml:space="preserve"> TOC \o "1-3" \h \z \u </w:instrText>
          </w:r>
          <w:r w:rsidRPr="009419B9">
            <w:rPr>
              <w:rFonts w:ascii="Tahoma" w:hAnsi="Tahoma" w:cs="Tahoma"/>
            </w:rPr>
            <w:fldChar w:fldCharType="separate"/>
          </w:r>
          <w:hyperlink w:anchor="_Toc229498554" w:history="1">
            <w:r w:rsidR="004E3062" w:rsidRPr="004E3062">
              <w:rPr>
                <w:rStyle w:val="af5"/>
                <w:rFonts w:ascii="Tahoma" w:hAnsi="Tahoma" w:cs="Tahoma"/>
              </w:rPr>
              <w:t>1.</w:t>
            </w:r>
            <w:r w:rsidR="004E3062" w:rsidRPr="004E3062">
              <w:rPr>
                <w:rFonts w:ascii="Tahoma" w:eastAsiaTheme="minorEastAsia" w:hAnsi="Tahoma" w:cs="Tahoma"/>
                <w:lang w:eastAsia="ru-RU"/>
              </w:rPr>
              <w:tab/>
            </w:r>
            <w:r w:rsidR="004E3062" w:rsidRPr="004E3062">
              <w:rPr>
                <w:rStyle w:val="af5"/>
                <w:rFonts w:ascii="Tahoma" w:hAnsi="Tahoma" w:cs="Tahoma"/>
              </w:rPr>
              <w:t>Общие положения</w:t>
            </w:r>
            <w:r w:rsidR="004E3062" w:rsidRPr="004E3062">
              <w:rPr>
                <w:rFonts w:ascii="Tahoma" w:hAnsi="Tahoma" w:cs="Tahoma"/>
                <w:webHidden/>
              </w:rPr>
              <w:tab/>
            </w:r>
            <w:r w:rsidR="004E3062" w:rsidRPr="004E3062">
              <w:rPr>
                <w:rFonts w:ascii="Tahoma" w:hAnsi="Tahoma" w:cs="Tahoma"/>
                <w:webHidden/>
              </w:rPr>
              <w:fldChar w:fldCharType="begin"/>
            </w:r>
            <w:r w:rsidR="004E3062" w:rsidRPr="004E3062">
              <w:rPr>
                <w:rFonts w:ascii="Tahoma" w:hAnsi="Tahoma" w:cs="Tahoma"/>
                <w:webHidden/>
              </w:rPr>
              <w:instrText xml:space="preserve"> PAGEREF _Toc229498554 \h </w:instrText>
            </w:r>
            <w:r w:rsidR="004E3062" w:rsidRPr="004E3062">
              <w:rPr>
                <w:rFonts w:ascii="Tahoma" w:hAnsi="Tahoma" w:cs="Tahoma"/>
                <w:webHidden/>
              </w:rPr>
            </w:r>
            <w:r w:rsidR="004E3062" w:rsidRPr="004E3062">
              <w:rPr>
                <w:rFonts w:ascii="Tahoma" w:hAnsi="Tahoma" w:cs="Tahoma"/>
                <w:webHidden/>
              </w:rPr>
              <w:fldChar w:fldCharType="separate"/>
            </w:r>
            <w:r w:rsidR="004E3062" w:rsidRPr="004E3062">
              <w:rPr>
                <w:rFonts w:ascii="Tahoma" w:hAnsi="Tahoma" w:cs="Tahoma"/>
                <w:webHidden/>
              </w:rPr>
              <w:t>3</w:t>
            </w:r>
            <w:r w:rsidR="004E3062" w:rsidRPr="004E306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3F51071B" w14:textId="6EBF6D7B" w:rsidR="004E3062" w:rsidRPr="004E3062" w:rsidRDefault="00872A44">
          <w:pPr>
            <w:pStyle w:val="13"/>
            <w:tabs>
              <w:tab w:val="left" w:pos="480"/>
            </w:tabs>
            <w:rPr>
              <w:rFonts w:ascii="Tahoma" w:eastAsiaTheme="minorEastAsia" w:hAnsi="Tahoma" w:cs="Tahoma"/>
              <w:lang w:eastAsia="ru-RU"/>
            </w:rPr>
          </w:pPr>
          <w:hyperlink w:anchor="_Toc229498555" w:history="1">
            <w:r w:rsidR="004E3062" w:rsidRPr="004E3062">
              <w:rPr>
                <w:rStyle w:val="af5"/>
                <w:rFonts w:ascii="Tahoma" w:hAnsi="Tahoma" w:cs="Tahoma"/>
              </w:rPr>
              <w:t>2.</w:t>
            </w:r>
            <w:r w:rsidR="004E3062" w:rsidRPr="004E3062">
              <w:rPr>
                <w:rFonts w:ascii="Tahoma" w:eastAsiaTheme="minorEastAsia" w:hAnsi="Tahoma" w:cs="Tahoma"/>
                <w:lang w:eastAsia="ru-RU"/>
              </w:rPr>
              <w:tab/>
            </w:r>
            <w:r w:rsidR="004E3062" w:rsidRPr="004E3062">
              <w:rPr>
                <w:rStyle w:val="af5"/>
                <w:rFonts w:ascii="Tahoma" w:hAnsi="Tahoma" w:cs="Tahoma"/>
              </w:rPr>
              <w:t>Формы документов</w:t>
            </w:r>
            <w:r w:rsidR="004E3062" w:rsidRPr="004E3062">
              <w:rPr>
                <w:rFonts w:ascii="Tahoma" w:hAnsi="Tahoma" w:cs="Tahoma"/>
                <w:webHidden/>
              </w:rPr>
              <w:tab/>
            </w:r>
            <w:r w:rsidR="004E3062" w:rsidRPr="004E3062">
              <w:rPr>
                <w:rFonts w:ascii="Tahoma" w:hAnsi="Tahoma" w:cs="Tahoma"/>
                <w:webHidden/>
              </w:rPr>
              <w:fldChar w:fldCharType="begin"/>
            </w:r>
            <w:r w:rsidR="004E3062" w:rsidRPr="004E3062">
              <w:rPr>
                <w:rFonts w:ascii="Tahoma" w:hAnsi="Tahoma" w:cs="Tahoma"/>
                <w:webHidden/>
              </w:rPr>
              <w:instrText xml:space="preserve"> PAGEREF _Toc229498555 \h </w:instrText>
            </w:r>
            <w:r w:rsidR="004E3062" w:rsidRPr="004E3062">
              <w:rPr>
                <w:rFonts w:ascii="Tahoma" w:hAnsi="Tahoma" w:cs="Tahoma"/>
                <w:webHidden/>
              </w:rPr>
            </w:r>
            <w:r w:rsidR="004E3062" w:rsidRPr="004E3062">
              <w:rPr>
                <w:rFonts w:ascii="Tahoma" w:hAnsi="Tahoma" w:cs="Tahoma"/>
                <w:webHidden/>
              </w:rPr>
              <w:fldChar w:fldCharType="separate"/>
            </w:r>
            <w:r w:rsidR="004E3062" w:rsidRPr="004E3062">
              <w:rPr>
                <w:rFonts w:ascii="Tahoma" w:hAnsi="Tahoma" w:cs="Tahoma"/>
                <w:webHidden/>
              </w:rPr>
              <w:t>4</w:t>
            </w:r>
            <w:r w:rsidR="004E3062" w:rsidRPr="004E306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228A7884" w14:textId="583F9D0F" w:rsidR="004E3062" w:rsidRPr="004E3062" w:rsidRDefault="00872A44">
          <w:pPr>
            <w:pStyle w:val="13"/>
            <w:tabs>
              <w:tab w:val="left" w:pos="660"/>
            </w:tabs>
            <w:rPr>
              <w:rFonts w:ascii="Tahoma" w:eastAsiaTheme="minorEastAsia" w:hAnsi="Tahoma" w:cs="Tahoma"/>
              <w:lang w:eastAsia="ru-RU"/>
            </w:rPr>
          </w:pPr>
          <w:hyperlink w:anchor="_Toc229498556" w:history="1">
            <w:r w:rsidR="004E3062" w:rsidRPr="004E3062">
              <w:rPr>
                <w:rStyle w:val="af5"/>
                <w:rFonts w:ascii="Tahoma" w:hAnsi="Tahoma" w:cs="Tahoma"/>
              </w:rPr>
              <w:t>2.1.</w:t>
            </w:r>
            <w:r w:rsidR="004E3062" w:rsidRPr="004E3062">
              <w:rPr>
                <w:rFonts w:ascii="Tahoma" w:eastAsiaTheme="minorEastAsia" w:hAnsi="Tahoma" w:cs="Tahoma"/>
                <w:lang w:eastAsia="ru-RU"/>
              </w:rPr>
              <w:tab/>
            </w:r>
            <w:r w:rsidR="004E3062" w:rsidRPr="004E3062">
              <w:rPr>
                <w:rStyle w:val="af5"/>
                <w:rFonts w:ascii="Tahoma" w:hAnsi="Tahoma" w:cs="Tahoma"/>
              </w:rPr>
              <w:t>ЗАЯВЛЕНИЕ НА УЧАСТИЕ В ОРГАНИЗОВАННЫХ ТОРГАХ ЗЕРНОВЫМИ, ЗЕРНОБОБОВЫМИ И МАСЛИЧНЫМИ КУЛЬТУРАМИ НА СПОТ-РЫНКЕ АО НТБ (ДЛЯ ЮРИДИЧЕСКОГО ЛИЦА)</w:t>
            </w:r>
            <w:r w:rsidR="004E3062" w:rsidRPr="004E3062">
              <w:rPr>
                <w:rFonts w:ascii="Tahoma" w:hAnsi="Tahoma" w:cs="Tahoma"/>
                <w:webHidden/>
              </w:rPr>
              <w:tab/>
            </w:r>
            <w:r w:rsidR="004E3062" w:rsidRPr="004E3062">
              <w:rPr>
                <w:rFonts w:ascii="Tahoma" w:hAnsi="Tahoma" w:cs="Tahoma"/>
                <w:webHidden/>
              </w:rPr>
              <w:fldChar w:fldCharType="begin"/>
            </w:r>
            <w:r w:rsidR="004E3062" w:rsidRPr="004E3062">
              <w:rPr>
                <w:rFonts w:ascii="Tahoma" w:hAnsi="Tahoma" w:cs="Tahoma"/>
                <w:webHidden/>
              </w:rPr>
              <w:instrText xml:space="preserve"> PAGEREF _Toc229498556 \h </w:instrText>
            </w:r>
            <w:r w:rsidR="004E3062" w:rsidRPr="004E3062">
              <w:rPr>
                <w:rFonts w:ascii="Tahoma" w:hAnsi="Tahoma" w:cs="Tahoma"/>
                <w:webHidden/>
              </w:rPr>
            </w:r>
            <w:r w:rsidR="004E3062" w:rsidRPr="004E3062">
              <w:rPr>
                <w:rFonts w:ascii="Tahoma" w:hAnsi="Tahoma" w:cs="Tahoma"/>
                <w:webHidden/>
              </w:rPr>
              <w:fldChar w:fldCharType="separate"/>
            </w:r>
            <w:r w:rsidR="004E3062" w:rsidRPr="004E3062">
              <w:rPr>
                <w:rFonts w:ascii="Tahoma" w:hAnsi="Tahoma" w:cs="Tahoma"/>
                <w:webHidden/>
              </w:rPr>
              <w:t>4</w:t>
            </w:r>
            <w:r w:rsidR="004E3062" w:rsidRPr="004E306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353E3466" w14:textId="0AA1ADAA" w:rsidR="004E3062" w:rsidRPr="004E3062" w:rsidRDefault="00872A44">
          <w:pPr>
            <w:pStyle w:val="13"/>
            <w:tabs>
              <w:tab w:val="left" w:pos="660"/>
            </w:tabs>
            <w:rPr>
              <w:rFonts w:ascii="Tahoma" w:eastAsiaTheme="minorEastAsia" w:hAnsi="Tahoma" w:cs="Tahoma"/>
              <w:lang w:eastAsia="ru-RU"/>
            </w:rPr>
          </w:pPr>
          <w:hyperlink w:anchor="_Toc229498557" w:history="1">
            <w:r w:rsidR="004E3062" w:rsidRPr="004E3062">
              <w:rPr>
                <w:rStyle w:val="af5"/>
                <w:rFonts w:ascii="Tahoma" w:hAnsi="Tahoma" w:cs="Tahoma"/>
              </w:rPr>
              <w:t>2.2.</w:t>
            </w:r>
            <w:r w:rsidR="004E3062" w:rsidRPr="004E3062">
              <w:rPr>
                <w:rFonts w:ascii="Tahoma" w:eastAsiaTheme="minorEastAsia" w:hAnsi="Tahoma" w:cs="Tahoma"/>
                <w:lang w:eastAsia="ru-RU"/>
              </w:rPr>
              <w:tab/>
            </w:r>
            <w:r w:rsidR="004E3062" w:rsidRPr="004E3062">
              <w:rPr>
                <w:rStyle w:val="af5"/>
                <w:rFonts w:ascii="Tahoma" w:hAnsi="Tahoma" w:cs="Tahoma"/>
              </w:rPr>
              <w:t>ЗАЯВЛЕНИЕ НА УЧАСТИЕ В ОРГАНИЗОВАННЫХ ТОРГАХ ЗЕРНОВЫМИ, ЗЕРНОБОБОВЫМИ И МАСЛИЧНЫМИ КУЛЬТУРАМИ НА СПОТ-РЫНКЕ АО НТБ (ДЛЯ ИНДИВИДУАЛЬНОГО ПРЕДПРИНИМАТЕЛЯ)</w:t>
            </w:r>
            <w:r w:rsidR="004E3062" w:rsidRPr="004E3062">
              <w:rPr>
                <w:rFonts w:ascii="Tahoma" w:hAnsi="Tahoma" w:cs="Tahoma"/>
                <w:webHidden/>
              </w:rPr>
              <w:tab/>
            </w:r>
            <w:r w:rsidR="004E3062" w:rsidRPr="004E3062">
              <w:rPr>
                <w:rFonts w:ascii="Tahoma" w:hAnsi="Tahoma" w:cs="Tahoma"/>
                <w:webHidden/>
              </w:rPr>
              <w:fldChar w:fldCharType="begin"/>
            </w:r>
            <w:r w:rsidR="004E3062" w:rsidRPr="004E3062">
              <w:rPr>
                <w:rFonts w:ascii="Tahoma" w:hAnsi="Tahoma" w:cs="Tahoma"/>
                <w:webHidden/>
              </w:rPr>
              <w:instrText xml:space="preserve"> PAGEREF _Toc229498557 \h </w:instrText>
            </w:r>
            <w:r w:rsidR="004E3062" w:rsidRPr="004E3062">
              <w:rPr>
                <w:rFonts w:ascii="Tahoma" w:hAnsi="Tahoma" w:cs="Tahoma"/>
                <w:webHidden/>
              </w:rPr>
            </w:r>
            <w:r w:rsidR="004E3062" w:rsidRPr="004E3062">
              <w:rPr>
                <w:rFonts w:ascii="Tahoma" w:hAnsi="Tahoma" w:cs="Tahoma"/>
                <w:webHidden/>
              </w:rPr>
              <w:fldChar w:fldCharType="separate"/>
            </w:r>
            <w:r w:rsidR="004E3062" w:rsidRPr="004E3062">
              <w:rPr>
                <w:rFonts w:ascii="Tahoma" w:hAnsi="Tahoma" w:cs="Tahoma"/>
                <w:webHidden/>
              </w:rPr>
              <w:t>6</w:t>
            </w:r>
            <w:r w:rsidR="004E3062" w:rsidRPr="004E306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2E6CFBBB" w14:textId="41F124E8" w:rsidR="004E3062" w:rsidRPr="004E3062" w:rsidRDefault="00872A44">
          <w:pPr>
            <w:pStyle w:val="13"/>
            <w:tabs>
              <w:tab w:val="left" w:pos="660"/>
            </w:tabs>
            <w:rPr>
              <w:rFonts w:ascii="Tahoma" w:eastAsiaTheme="minorEastAsia" w:hAnsi="Tahoma" w:cs="Tahoma"/>
              <w:lang w:eastAsia="ru-RU"/>
            </w:rPr>
          </w:pPr>
          <w:hyperlink w:anchor="_Toc229498558" w:history="1">
            <w:r w:rsidR="004E3062" w:rsidRPr="004E3062">
              <w:rPr>
                <w:rStyle w:val="af5"/>
                <w:rFonts w:ascii="Tahoma" w:hAnsi="Tahoma" w:cs="Tahoma"/>
              </w:rPr>
              <w:t>2.3.</w:t>
            </w:r>
            <w:r w:rsidR="004E3062" w:rsidRPr="004E3062">
              <w:rPr>
                <w:rFonts w:ascii="Tahoma" w:eastAsiaTheme="minorEastAsia" w:hAnsi="Tahoma" w:cs="Tahoma"/>
                <w:lang w:eastAsia="ru-RU"/>
              </w:rPr>
              <w:tab/>
            </w:r>
            <w:r w:rsidR="004E3062" w:rsidRPr="004E3062">
              <w:rPr>
                <w:rStyle w:val="af5"/>
                <w:rFonts w:ascii="Tahoma" w:hAnsi="Tahoma" w:cs="Tahoma"/>
              </w:rPr>
              <w:t>ЗАЯВЛЕНИЕ О ПРЕКРАЩЕНИИ ДОПУСКА К УЧАСТИЮ В ТОРГАХ</w:t>
            </w:r>
            <w:r w:rsidR="004E3062" w:rsidRPr="004E3062">
              <w:rPr>
                <w:rFonts w:ascii="Tahoma" w:hAnsi="Tahoma" w:cs="Tahoma"/>
                <w:webHidden/>
              </w:rPr>
              <w:tab/>
            </w:r>
            <w:r w:rsidR="004E3062" w:rsidRPr="004E3062">
              <w:rPr>
                <w:rFonts w:ascii="Tahoma" w:hAnsi="Tahoma" w:cs="Tahoma"/>
                <w:webHidden/>
              </w:rPr>
              <w:fldChar w:fldCharType="begin"/>
            </w:r>
            <w:r w:rsidR="004E3062" w:rsidRPr="004E3062">
              <w:rPr>
                <w:rFonts w:ascii="Tahoma" w:hAnsi="Tahoma" w:cs="Tahoma"/>
                <w:webHidden/>
              </w:rPr>
              <w:instrText xml:space="preserve"> PAGEREF _Toc229498558 \h </w:instrText>
            </w:r>
            <w:r w:rsidR="004E3062" w:rsidRPr="004E3062">
              <w:rPr>
                <w:rFonts w:ascii="Tahoma" w:hAnsi="Tahoma" w:cs="Tahoma"/>
                <w:webHidden/>
              </w:rPr>
            </w:r>
            <w:r w:rsidR="004E3062" w:rsidRPr="004E3062">
              <w:rPr>
                <w:rFonts w:ascii="Tahoma" w:hAnsi="Tahoma" w:cs="Tahoma"/>
                <w:webHidden/>
              </w:rPr>
              <w:fldChar w:fldCharType="separate"/>
            </w:r>
            <w:r w:rsidR="004E3062" w:rsidRPr="004E3062">
              <w:rPr>
                <w:rFonts w:ascii="Tahoma" w:hAnsi="Tahoma" w:cs="Tahoma"/>
                <w:webHidden/>
              </w:rPr>
              <w:t>8</w:t>
            </w:r>
            <w:r w:rsidR="004E3062" w:rsidRPr="004E306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26020422" w14:textId="50E13301" w:rsidR="004E3062" w:rsidRPr="004E3062" w:rsidRDefault="00872A44">
          <w:pPr>
            <w:pStyle w:val="13"/>
            <w:rPr>
              <w:rFonts w:ascii="Tahoma" w:eastAsiaTheme="minorEastAsia" w:hAnsi="Tahoma" w:cs="Tahoma"/>
              <w:lang w:eastAsia="ru-RU"/>
            </w:rPr>
          </w:pPr>
          <w:hyperlink w:anchor="_Toc229498559" w:history="1">
            <w:r w:rsidR="004E3062" w:rsidRPr="004E3062">
              <w:rPr>
                <w:rStyle w:val="af5"/>
                <w:rFonts w:ascii="Tahoma" w:eastAsiaTheme="majorEastAsia" w:hAnsi="Tahoma" w:cs="Tahoma"/>
                <w:bCs/>
              </w:rPr>
              <w:t>Порядок организации электронного взаимодействия с Кандидатами/Участниками торгов в случае предоставления документов в форме электронного документа</w:t>
            </w:r>
            <w:r w:rsidR="004E3062" w:rsidRPr="004E3062">
              <w:rPr>
                <w:rFonts w:ascii="Tahoma" w:hAnsi="Tahoma" w:cs="Tahoma"/>
                <w:webHidden/>
              </w:rPr>
              <w:tab/>
            </w:r>
            <w:r w:rsidR="004E3062" w:rsidRPr="004E3062">
              <w:rPr>
                <w:rFonts w:ascii="Tahoma" w:hAnsi="Tahoma" w:cs="Tahoma"/>
                <w:webHidden/>
              </w:rPr>
              <w:fldChar w:fldCharType="begin"/>
            </w:r>
            <w:r w:rsidR="004E3062" w:rsidRPr="004E3062">
              <w:rPr>
                <w:rFonts w:ascii="Tahoma" w:hAnsi="Tahoma" w:cs="Tahoma"/>
                <w:webHidden/>
              </w:rPr>
              <w:instrText xml:space="preserve"> PAGEREF _Toc229498559 \h </w:instrText>
            </w:r>
            <w:r w:rsidR="004E3062" w:rsidRPr="004E3062">
              <w:rPr>
                <w:rFonts w:ascii="Tahoma" w:hAnsi="Tahoma" w:cs="Tahoma"/>
                <w:webHidden/>
              </w:rPr>
            </w:r>
            <w:r w:rsidR="004E3062" w:rsidRPr="004E3062">
              <w:rPr>
                <w:rFonts w:ascii="Tahoma" w:hAnsi="Tahoma" w:cs="Tahoma"/>
                <w:webHidden/>
              </w:rPr>
              <w:fldChar w:fldCharType="separate"/>
            </w:r>
            <w:r w:rsidR="004E3062" w:rsidRPr="004E3062">
              <w:rPr>
                <w:rFonts w:ascii="Tahoma" w:hAnsi="Tahoma" w:cs="Tahoma"/>
                <w:webHidden/>
              </w:rPr>
              <w:t>9</w:t>
            </w:r>
            <w:r w:rsidR="004E3062" w:rsidRPr="004E306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64E9270E" w14:textId="289DD5F9" w:rsidR="0037105D" w:rsidRDefault="0037105D">
          <w:r w:rsidRPr="009419B9">
            <w:rPr>
              <w:rFonts w:ascii="Tahoma" w:hAnsi="Tahoma" w:cs="Tahoma"/>
              <w:b/>
              <w:bCs/>
            </w:rPr>
            <w:fldChar w:fldCharType="end"/>
          </w:r>
        </w:p>
      </w:sdtContent>
    </w:sdt>
    <w:p w14:paraId="0757E3E3" w14:textId="7AEB4CE1" w:rsidR="006F1D8A" w:rsidRPr="00B40101" w:rsidRDefault="0037105D" w:rsidP="006F1D8A">
      <w:pPr>
        <w:pStyle w:val="11"/>
        <w:numPr>
          <w:ilvl w:val="0"/>
          <w:numId w:val="2"/>
        </w:numPr>
        <w:rPr>
          <w:rFonts w:ascii="Tahoma" w:hAnsi="Tahoma" w:cs="Tahoma"/>
          <w:color w:val="auto"/>
        </w:rPr>
      </w:pPr>
      <w:r>
        <w:rPr>
          <w:rFonts w:ascii="Tahoma" w:hAnsi="Tahoma" w:cs="Tahoma"/>
          <w:caps/>
        </w:rPr>
        <w:br w:type="page"/>
      </w:r>
      <w:bookmarkStart w:id="14" w:name="_Toc55469520"/>
      <w:bookmarkStart w:id="15" w:name="_Toc214638928"/>
      <w:bookmarkStart w:id="16" w:name="_Toc229498554"/>
      <w:r w:rsidR="006F1D8A" w:rsidRPr="00B40101">
        <w:rPr>
          <w:rFonts w:ascii="Tahoma" w:hAnsi="Tahoma" w:cs="Tahoma"/>
          <w:color w:val="auto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CC2F7D1" w14:textId="32EEAA15" w:rsidR="0037105D" w:rsidRPr="009419B9" w:rsidRDefault="006F1D8A" w:rsidP="00B63BFE">
      <w:pPr>
        <w:pStyle w:val="30"/>
        <w:ind w:left="851" w:hanging="491"/>
        <w:rPr>
          <w:rFonts w:ascii="Tahoma" w:hAnsi="Tahoma" w:cs="Tahoma"/>
        </w:rPr>
      </w:pPr>
      <w:bookmarkStart w:id="17" w:name="_Toc367286380"/>
      <w:bookmarkStart w:id="18" w:name="_Toc367287260"/>
      <w:bookmarkStart w:id="19" w:name="_Toc367287714"/>
      <w:bookmarkStart w:id="20" w:name="_Toc367290856"/>
      <w:bookmarkStart w:id="21" w:name="_Toc367362886"/>
      <w:bookmarkStart w:id="22" w:name="_Toc367376629"/>
      <w:r w:rsidRPr="009419B9">
        <w:rPr>
          <w:rFonts w:ascii="Tahoma" w:hAnsi="Tahoma" w:cs="Tahoma"/>
        </w:rPr>
        <w:t>Настоящий документ «</w:t>
      </w:r>
      <w:bookmarkStart w:id="23" w:name="_Hlk38012954"/>
      <w:r w:rsidRPr="009419B9">
        <w:rPr>
          <w:rFonts w:ascii="Tahoma" w:hAnsi="Tahoma" w:cs="Tahoma"/>
        </w:rPr>
        <w:t xml:space="preserve">Формы документов, предоставляемых Кандидатами/Участниками торгов </w:t>
      </w:r>
      <w:r w:rsidR="004D5667" w:rsidRPr="009419B9">
        <w:rPr>
          <w:rFonts w:ascii="Tahoma" w:hAnsi="Tahoma" w:cs="Tahoma"/>
        </w:rPr>
        <w:t xml:space="preserve">на спот-рынке </w:t>
      </w:r>
      <w:r w:rsidR="00953238">
        <w:rPr>
          <w:rFonts w:ascii="Tahoma" w:hAnsi="Tahoma" w:cs="Tahoma"/>
        </w:rPr>
        <w:t>зерновых, зернобобовых и масличных культур</w:t>
      </w:r>
      <w:r w:rsidR="004D5667" w:rsidRPr="009419B9">
        <w:rPr>
          <w:rFonts w:ascii="Tahoma" w:hAnsi="Tahoma" w:cs="Tahoma"/>
        </w:rPr>
        <w:t xml:space="preserve"> АО НТБ»</w:t>
      </w:r>
      <w:r w:rsidR="0037105D" w:rsidRPr="009419B9">
        <w:rPr>
          <w:rFonts w:ascii="Tahoma" w:hAnsi="Tahoma" w:cs="Tahoma"/>
        </w:rPr>
        <w:t xml:space="preserve"> (далее – Формы документов) разработан в соответствии с Правилами организованных торгов зерновыми, зернобобовыми и  масличными культурами на спот-рынке Акционерного общества «Национальная товарная биржа» (далее – Правила торгов), Правилами допуска к участию в организованных торгах зерновыми, зернобобовыми и масличными культурами на спот-рынке Акционерного общества «Национальная товарная биржа» (далее – Правила допуска), утвержденными Наблюдательным Советом АО НТБ и зарегистрированными Банком России, с учетом требований законов и принятых в соответствии с ними нормативных актов в сфере финансовых рынков.</w:t>
      </w:r>
    </w:p>
    <w:p w14:paraId="6CE3311E" w14:textId="2DD31109" w:rsidR="006F1D8A" w:rsidRPr="009419B9" w:rsidRDefault="006F1D8A" w:rsidP="00B63BFE">
      <w:pPr>
        <w:pStyle w:val="30"/>
        <w:ind w:left="851" w:hanging="491"/>
        <w:rPr>
          <w:rFonts w:ascii="Tahoma" w:hAnsi="Tahoma" w:cs="Tahoma"/>
        </w:rPr>
      </w:pPr>
      <w:bookmarkStart w:id="24" w:name="_Toc367286381"/>
      <w:bookmarkStart w:id="25" w:name="_Toc367287261"/>
      <w:bookmarkStart w:id="26" w:name="_Toc367287715"/>
      <w:bookmarkStart w:id="27" w:name="_Toc367290857"/>
      <w:bookmarkStart w:id="28" w:name="_Toc367362887"/>
      <w:bookmarkStart w:id="29" w:name="_Toc367376630"/>
      <w:bookmarkEnd w:id="17"/>
      <w:bookmarkEnd w:id="18"/>
      <w:bookmarkEnd w:id="19"/>
      <w:bookmarkEnd w:id="20"/>
      <w:bookmarkEnd w:id="21"/>
      <w:bookmarkEnd w:id="22"/>
      <w:bookmarkEnd w:id="23"/>
      <w:r w:rsidRPr="009419B9">
        <w:rPr>
          <w:rFonts w:ascii="Tahoma" w:hAnsi="Tahoma" w:cs="Tahoma"/>
        </w:rPr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Правилами электронного документооборота (далее – Правила ЭДО).</w:t>
      </w:r>
      <w:bookmarkEnd w:id="24"/>
      <w:bookmarkEnd w:id="25"/>
      <w:bookmarkEnd w:id="26"/>
      <w:bookmarkEnd w:id="27"/>
      <w:bookmarkEnd w:id="28"/>
      <w:bookmarkEnd w:id="29"/>
    </w:p>
    <w:p w14:paraId="0DB36789" w14:textId="0D677790" w:rsidR="003B68C5" w:rsidRPr="009419B9" w:rsidRDefault="0037105D" w:rsidP="00B63BFE">
      <w:pPr>
        <w:pStyle w:val="30"/>
        <w:ind w:left="851" w:hanging="491"/>
        <w:rPr>
          <w:rFonts w:ascii="Tahoma" w:hAnsi="Tahoma" w:cs="Tahoma"/>
        </w:rPr>
      </w:pPr>
      <w:r w:rsidRPr="009419B9">
        <w:rPr>
          <w:rFonts w:ascii="Tahoma" w:hAnsi="Tahoma" w:cs="Tahoma"/>
        </w:rPr>
        <w:t xml:space="preserve">Порядок организации электронного взаимодействия с Кандидатами/Участниками торгов в случае предоставления документов в форме электронного документа определен </w:t>
      </w:r>
      <w:r>
        <w:rPr>
          <w:rFonts w:ascii="Tahoma" w:hAnsi="Tahoma" w:cs="Tahoma"/>
        </w:rPr>
        <w:t xml:space="preserve">в </w:t>
      </w:r>
      <w:r w:rsidRPr="009419B9">
        <w:rPr>
          <w:rFonts w:ascii="Tahoma" w:hAnsi="Tahoma" w:cs="Tahoma"/>
        </w:rPr>
        <w:t>Приложени</w:t>
      </w:r>
      <w:r>
        <w:rPr>
          <w:rFonts w:ascii="Tahoma" w:hAnsi="Tahoma" w:cs="Tahoma"/>
        </w:rPr>
        <w:t>и</w:t>
      </w:r>
      <w:r w:rsidRPr="009419B9">
        <w:rPr>
          <w:rFonts w:ascii="Tahoma" w:hAnsi="Tahoma" w:cs="Tahoma"/>
        </w:rPr>
        <w:t xml:space="preserve"> 1 </w:t>
      </w:r>
      <w:r>
        <w:rPr>
          <w:rFonts w:ascii="Tahoma" w:hAnsi="Tahoma" w:cs="Tahoma"/>
        </w:rPr>
        <w:t>к Формам документов.</w:t>
      </w:r>
    </w:p>
    <w:p w14:paraId="62E04727" w14:textId="77777777" w:rsidR="006F1D8A" w:rsidRPr="00B40101" w:rsidRDefault="006F1D8A" w:rsidP="00B63BFE">
      <w:pPr>
        <w:numPr>
          <w:ilvl w:val="1"/>
          <w:numId w:val="1"/>
        </w:numPr>
        <w:spacing w:after="120"/>
        <w:ind w:left="851" w:hanging="49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bookmarkStart w:id="30" w:name="_Toc367286383"/>
      <w:bookmarkStart w:id="31" w:name="_Toc367287263"/>
      <w:bookmarkStart w:id="32" w:name="_Toc367287717"/>
      <w:bookmarkStart w:id="33" w:name="_Toc367290859"/>
      <w:bookmarkStart w:id="34" w:name="_Toc367362888"/>
      <w:bookmarkStart w:id="35" w:name="_Toc367376631"/>
      <w:r w:rsidRPr="00B40101">
        <w:rPr>
          <w:rFonts w:ascii="Tahoma" w:eastAsia="Times New Roman" w:hAnsi="Tahoma" w:cs="Tahoma"/>
          <w:sz w:val="24"/>
          <w:szCs w:val="24"/>
          <w:lang w:eastAsia="ru-RU"/>
        </w:rPr>
        <w:t>Информация об утверждении и вступлении в силу Форм документов, изменений и дополнений к ним, а также текст документа раскрывается на сайте АО НТБ в сети Интернет в срок не позднее, чем за 3 (три) дня до даты вступления их в силу, если иное не установлено решением АО НТБ (далее – Биржа).</w:t>
      </w:r>
      <w:bookmarkEnd w:id="30"/>
      <w:bookmarkEnd w:id="31"/>
      <w:bookmarkEnd w:id="32"/>
      <w:bookmarkEnd w:id="33"/>
      <w:bookmarkEnd w:id="34"/>
      <w:bookmarkEnd w:id="35"/>
    </w:p>
    <w:p w14:paraId="51169BBA" w14:textId="77777777" w:rsidR="006F1D8A" w:rsidRPr="00B40101" w:rsidRDefault="006F1D8A" w:rsidP="00B63BFE">
      <w:pPr>
        <w:numPr>
          <w:ilvl w:val="1"/>
          <w:numId w:val="1"/>
        </w:numPr>
        <w:spacing w:before="120" w:after="120"/>
        <w:ind w:left="851" w:hanging="49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bookmarkStart w:id="36" w:name="_Toc367286382"/>
      <w:bookmarkStart w:id="37" w:name="_Toc367287262"/>
      <w:bookmarkStart w:id="38" w:name="_Toc367287716"/>
      <w:bookmarkStart w:id="39" w:name="_Toc367290858"/>
      <w:bookmarkStart w:id="40" w:name="_Toc367362889"/>
      <w:bookmarkStart w:id="41" w:name="_Toc367376632"/>
      <w:r w:rsidRPr="00B40101">
        <w:rPr>
          <w:rFonts w:ascii="Tahoma" w:eastAsia="Times New Roman" w:hAnsi="Tahoma" w:cs="Tahoma"/>
          <w:sz w:val="24"/>
          <w:szCs w:val="24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6"/>
      <w:bookmarkEnd w:id="37"/>
      <w:bookmarkEnd w:id="38"/>
      <w:bookmarkEnd w:id="39"/>
      <w:bookmarkEnd w:id="40"/>
      <w:bookmarkEnd w:id="41"/>
      <w:r w:rsidRPr="00B40101">
        <w:rPr>
          <w:rFonts w:ascii="Tahoma" w:eastAsia="Times New Roman" w:hAnsi="Tahoma" w:cs="Tahoma"/>
          <w:sz w:val="24"/>
          <w:szCs w:val="24"/>
          <w:lang w:eastAsia="ru-RU"/>
        </w:rPr>
        <w:t>, Правилами ЭДО, внутренними документами Биржи.</w:t>
      </w:r>
    </w:p>
    <w:p w14:paraId="6B61125F" w14:textId="77777777" w:rsidR="006F1D8A" w:rsidRPr="00B40101" w:rsidRDefault="006F1D8A" w:rsidP="006F1D8A">
      <w:pPr>
        <w:rPr>
          <w:rFonts w:ascii="Tahoma" w:eastAsiaTheme="majorEastAsia" w:hAnsi="Tahoma" w:cs="Tahoma"/>
          <w:b/>
          <w:bCs/>
          <w:color w:val="0000FF"/>
          <w:sz w:val="28"/>
          <w:szCs w:val="28"/>
        </w:rPr>
      </w:pPr>
      <w:bookmarkStart w:id="42" w:name="_Toc435802415"/>
      <w:bookmarkStart w:id="43" w:name="_Toc435802535"/>
      <w:bookmarkStart w:id="44" w:name="_Toc344560722"/>
      <w:bookmarkStart w:id="45" w:name="_Toc367286384"/>
      <w:bookmarkStart w:id="46" w:name="_Toc367287264"/>
      <w:bookmarkStart w:id="47" w:name="_Toc367287718"/>
      <w:bookmarkStart w:id="48" w:name="_Toc367290860"/>
      <w:bookmarkStart w:id="49" w:name="_Toc367363322"/>
      <w:bookmarkStart w:id="50" w:name="_Toc367376633"/>
      <w:bookmarkStart w:id="51" w:name="_Toc367872238"/>
      <w:bookmarkStart w:id="52" w:name="_Toc372024465"/>
      <w:bookmarkStart w:id="53" w:name="_Toc372024479"/>
      <w:bookmarkStart w:id="54" w:name="_Toc375146617"/>
      <w:r w:rsidRPr="00B40101">
        <w:rPr>
          <w:rFonts w:ascii="Tahoma" w:hAnsi="Tahoma" w:cs="Tahoma"/>
          <w:color w:val="0000FF"/>
        </w:rPr>
        <w:br w:type="page"/>
      </w:r>
    </w:p>
    <w:p w14:paraId="060AC49F" w14:textId="2E9876C8" w:rsidR="006F1D8A" w:rsidRDefault="006F1D8A" w:rsidP="006F1D8A">
      <w:pPr>
        <w:pStyle w:val="11"/>
        <w:numPr>
          <w:ilvl w:val="0"/>
          <w:numId w:val="2"/>
        </w:numPr>
        <w:spacing w:line="240" w:lineRule="auto"/>
        <w:ind w:left="709" w:hanging="709"/>
        <w:jc w:val="both"/>
        <w:rPr>
          <w:rFonts w:ascii="Tahoma" w:hAnsi="Tahoma" w:cs="Tahoma"/>
          <w:color w:val="auto"/>
        </w:rPr>
      </w:pPr>
      <w:bookmarkStart w:id="55" w:name="_Toc55469521"/>
      <w:bookmarkStart w:id="56" w:name="_Toc214638929"/>
      <w:bookmarkStart w:id="57" w:name="_Toc229498555"/>
      <w:r w:rsidRPr="00B40101">
        <w:rPr>
          <w:rFonts w:ascii="Tahoma" w:hAnsi="Tahoma" w:cs="Tahoma"/>
          <w:color w:val="auto"/>
        </w:rPr>
        <w:lastRenderedPageBreak/>
        <w:t>Формы документов</w:t>
      </w:r>
      <w:bookmarkEnd w:id="42"/>
      <w:bookmarkEnd w:id="43"/>
      <w:bookmarkEnd w:id="55"/>
      <w:bookmarkEnd w:id="56"/>
      <w:bookmarkEnd w:id="57"/>
    </w:p>
    <w:p w14:paraId="30E0A414" w14:textId="698AE749" w:rsidR="006F1D8A" w:rsidRPr="004E3062" w:rsidRDefault="004E3062" w:rsidP="004E3062">
      <w:pPr>
        <w:pStyle w:val="11"/>
        <w:numPr>
          <w:ilvl w:val="1"/>
          <w:numId w:val="2"/>
        </w:numPr>
        <w:ind w:left="0" w:firstLine="0"/>
        <w:jc w:val="both"/>
        <w:rPr>
          <w:rFonts w:ascii="Tahoma" w:hAnsi="Tahoma" w:cs="Tahoma"/>
          <w:color w:val="auto"/>
          <w:sz w:val="24"/>
          <w:szCs w:val="24"/>
        </w:rPr>
      </w:pPr>
      <w:bookmarkStart w:id="58" w:name="_Toc229498556"/>
      <w:r w:rsidRPr="004E3062">
        <w:rPr>
          <w:rFonts w:ascii="Tahoma" w:hAnsi="Tahoma" w:cs="Tahoma"/>
          <w:color w:val="auto"/>
          <w:sz w:val="24"/>
          <w:szCs w:val="24"/>
        </w:rPr>
        <w:t>ЗАЯВЛЕНИЕ НА УЧАСТИЕ В ОРГАНИЗОВАННЫХ ТОРГАХ ЗЕРНОВЫМИ, ЗЕРНОБОБОВЫМИ И МАСЛИЧНЫМИ КУЛЬТУРАМИ НА СПОТ-РЫНКЕ АО НТБ (ДЛЯ ЮРИДИЧЕСКОГО ЛИЦА)</w:t>
      </w:r>
      <w:bookmarkEnd w:id="58"/>
    </w:p>
    <w:p w14:paraId="70E04421" w14:textId="77777777" w:rsidR="00B40101" w:rsidRPr="00CC54B9" w:rsidRDefault="00B40101" w:rsidP="00B40101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0E109F" w:rsidRPr="000E109F" w14:paraId="26841E78" w14:textId="77777777" w:rsidTr="004237E3">
        <w:trPr>
          <w:trHeight w:val="411"/>
        </w:trPr>
        <w:tc>
          <w:tcPr>
            <w:tcW w:w="2745" w:type="dxa"/>
            <w:hideMark/>
          </w:tcPr>
          <w:p w14:paraId="63096943" w14:textId="77777777" w:rsidR="000E109F" w:rsidRPr="000E109F" w:rsidRDefault="000E109F" w:rsidP="000E109F">
            <w:pPr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 xml:space="preserve">г. Москва                    </w:t>
            </w:r>
          </w:p>
        </w:tc>
        <w:tc>
          <w:tcPr>
            <w:tcW w:w="2734" w:type="dxa"/>
          </w:tcPr>
          <w:p w14:paraId="7B182041" w14:textId="77777777" w:rsidR="000E109F" w:rsidRPr="000E109F" w:rsidRDefault="000E109F" w:rsidP="000E109F">
            <w:pPr>
              <w:rPr>
                <w:rFonts w:ascii="Tahoma" w:hAnsi="Tahoma" w:cs="Tahoma"/>
              </w:rPr>
            </w:pPr>
          </w:p>
        </w:tc>
        <w:tc>
          <w:tcPr>
            <w:tcW w:w="3875" w:type="dxa"/>
            <w:hideMark/>
          </w:tcPr>
          <w:p w14:paraId="679A538C" w14:textId="77777777" w:rsidR="000E109F" w:rsidRPr="000E109F" w:rsidRDefault="000E109F" w:rsidP="000E109F">
            <w:pPr>
              <w:jc w:val="right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[указывается дата подписания]</w:t>
            </w:r>
          </w:p>
        </w:tc>
      </w:tr>
    </w:tbl>
    <w:p w14:paraId="359197B1" w14:textId="77777777" w:rsidR="000E109F" w:rsidRPr="000E109F" w:rsidRDefault="000E109F" w:rsidP="000E109F">
      <w:pPr>
        <w:ind w:left="720"/>
        <w:rPr>
          <w:rFonts w:ascii="Tahoma" w:eastAsia="Times New Roman" w:hAnsi="Tahoma" w:cs="Tahoma"/>
          <w:color w:val="000000"/>
          <w:sz w:val="24"/>
          <w:lang w:eastAsia="ru-RU"/>
        </w:rPr>
      </w:pPr>
    </w:p>
    <w:p w14:paraId="2D7540B0" w14:textId="77777777" w:rsidR="000E109F" w:rsidRPr="000E109F" w:rsidRDefault="000E109F" w:rsidP="000E109F">
      <w:pPr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>Кандидат в Участники торгов ______________________________________________просит:</w:t>
      </w:r>
    </w:p>
    <w:p w14:paraId="063F5C2F" w14:textId="77777777" w:rsidR="000E109F" w:rsidRPr="000E109F" w:rsidRDefault="000E109F" w:rsidP="000E109F">
      <w:pPr>
        <w:spacing w:before="120" w:after="120"/>
        <w:jc w:val="center"/>
        <w:rPr>
          <w:rFonts w:ascii="Tahoma" w:hAnsi="Tahoma" w:cs="Tahoma"/>
        </w:rPr>
      </w:pPr>
      <w:r w:rsidRPr="000E109F">
        <w:rPr>
          <w:rFonts w:ascii="Tahoma" w:hAnsi="Tahoma" w:cs="Tahoma"/>
        </w:rPr>
        <w:t xml:space="preserve">                                  (полное наименование и ИНН)</w:t>
      </w:r>
    </w:p>
    <w:p w14:paraId="47C02C0C" w14:textId="77777777" w:rsidR="000E109F" w:rsidRPr="000E109F" w:rsidRDefault="000E109F" w:rsidP="000E109F">
      <w:pPr>
        <w:numPr>
          <w:ilvl w:val="0"/>
          <w:numId w:val="46"/>
        </w:numPr>
        <w:spacing w:before="120" w:after="120" w:line="360" w:lineRule="auto"/>
        <w:ind w:left="284" w:hanging="284"/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>в соответствии с договором об оказании услуг по проведению организованных торгов, который будет заключен с АО НТБ, предоставить допуск к участию в организованных торгах товарами на спот-рынке зерновых, зернобобовых и масличных культур АО НТБ и присвоить категорию:</w:t>
      </w:r>
    </w:p>
    <w:p w14:paraId="3266B24F" w14:textId="77777777" w:rsidR="000E109F" w:rsidRPr="000E109F" w:rsidRDefault="00872A44" w:rsidP="000E109F">
      <w:pPr>
        <w:spacing w:line="360" w:lineRule="auto"/>
        <w:jc w:val="both"/>
        <w:rPr>
          <w:rFonts w:ascii="Tahoma" w:hAnsi="Tahoma" w:cs="Tahoma"/>
          <w:i/>
        </w:rPr>
      </w:pPr>
      <w:sdt>
        <w:sdtPr>
          <w:rPr>
            <w:rFonts w:ascii="Segoe UI Symbol" w:eastAsia="MS Gothic" w:hAnsi="Segoe UI Symbol" w:cs="Segoe UI Symbol"/>
          </w:rPr>
          <w:id w:val="165364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09F" w:rsidRPr="000E109F">
            <w:rPr>
              <w:rFonts w:ascii="Segoe UI Symbol" w:eastAsia="MS Gothic" w:hAnsi="Segoe UI Symbol" w:cs="Segoe UI Symbol"/>
            </w:rPr>
            <w:t>☐</w:t>
          </w:r>
        </w:sdtContent>
      </w:sdt>
      <w:r w:rsidR="000E109F" w:rsidRPr="000E109F">
        <w:rPr>
          <w:rFonts w:ascii="Tahoma" w:hAnsi="Tahoma" w:cs="Tahoma"/>
          <w:i/>
        </w:rPr>
        <w:t xml:space="preserve">    Продавец </w:t>
      </w:r>
    </w:p>
    <w:p w14:paraId="28D35465" w14:textId="340AF009" w:rsidR="000E109F" w:rsidRPr="000E109F" w:rsidRDefault="000E109F" w:rsidP="000E109F">
      <w:pPr>
        <w:numPr>
          <w:ilvl w:val="0"/>
          <w:numId w:val="39"/>
        </w:numPr>
        <w:spacing w:line="360" w:lineRule="auto"/>
        <w:ind w:hanging="153"/>
        <w:contextualSpacing/>
        <w:jc w:val="both"/>
        <w:rPr>
          <w:rFonts w:ascii="Tahoma" w:hAnsi="Tahoma" w:cs="Tahoma"/>
          <w:i/>
        </w:rPr>
      </w:pPr>
      <w:r w:rsidRPr="000E109F">
        <w:rPr>
          <w:rFonts w:ascii="Tahoma" w:hAnsi="Tahoma" w:cs="Tahoma"/>
          <w:i/>
        </w:rPr>
        <w:t xml:space="preserve">Сельхозтоваропроизводитель </w:t>
      </w:r>
      <w:sdt>
        <w:sdtPr>
          <w:rPr>
            <w:rFonts w:ascii="Tahoma" w:eastAsia="Calibri" w:hAnsi="Tahoma" w:cs="Tahoma"/>
          </w:rPr>
          <w:id w:val="12282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 </w:t>
      </w:r>
    </w:p>
    <w:p w14:paraId="4E597C69" w14:textId="77777777" w:rsidR="000E109F" w:rsidRPr="000E109F" w:rsidRDefault="000E109F" w:rsidP="000E109F">
      <w:pPr>
        <w:numPr>
          <w:ilvl w:val="0"/>
          <w:numId w:val="39"/>
        </w:numPr>
        <w:spacing w:line="360" w:lineRule="auto"/>
        <w:ind w:hanging="153"/>
        <w:contextualSpacing/>
        <w:jc w:val="both"/>
        <w:rPr>
          <w:rFonts w:ascii="Tahoma" w:hAnsi="Tahoma" w:cs="Tahoma"/>
          <w:i/>
        </w:rPr>
      </w:pPr>
      <w:r w:rsidRPr="000E109F">
        <w:rPr>
          <w:rFonts w:ascii="Tahoma" w:hAnsi="Tahoma" w:cs="Tahoma"/>
          <w:i/>
        </w:rPr>
        <w:t xml:space="preserve">Имущественный Трейдер </w:t>
      </w:r>
      <w:sdt>
        <w:sdtPr>
          <w:rPr>
            <w:rFonts w:ascii="Tahoma" w:eastAsia="Calibri" w:hAnsi="Tahoma" w:cs="Tahoma"/>
          </w:rPr>
          <w:id w:val="12104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09F">
            <w:rPr>
              <w:rFonts w:ascii="Segoe UI Symbol" w:eastAsia="Calibri" w:hAnsi="Segoe UI Symbol" w:cs="Segoe UI Symbol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      </w:t>
      </w:r>
    </w:p>
    <w:p w14:paraId="5A069A31" w14:textId="77777777" w:rsidR="000E109F" w:rsidRPr="000E109F" w:rsidRDefault="00872A44" w:rsidP="000E109F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  <w:sdt>
        <w:sdtPr>
          <w:rPr>
            <w:rFonts w:ascii="Segoe UI Symbol" w:eastAsia="MS Gothic" w:hAnsi="Segoe UI Symbol" w:cs="Segoe UI Symbol"/>
          </w:rPr>
          <w:id w:val="-68899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09F" w:rsidRPr="000E109F">
            <w:rPr>
              <w:rFonts w:ascii="Segoe UI Symbol" w:eastAsia="MS Gothic" w:hAnsi="Segoe UI Symbol" w:cs="Segoe UI Symbol"/>
            </w:rPr>
            <w:t>☐</w:t>
          </w:r>
        </w:sdtContent>
      </w:sdt>
      <w:r w:rsidR="000E109F" w:rsidRPr="000E109F">
        <w:rPr>
          <w:rFonts w:ascii="Tahoma" w:hAnsi="Tahoma" w:cs="Tahoma"/>
          <w:i/>
        </w:rPr>
        <w:t xml:space="preserve">    Покупатель</w:t>
      </w:r>
      <w:r w:rsidR="000E109F" w:rsidRPr="000E109F">
        <w:rPr>
          <w:rFonts w:ascii="Tahoma" w:eastAsia="Calibri" w:hAnsi="Tahoma" w:cs="Tahoma"/>
        </w:rPr>
        <w:t xml:space="preserve"> </w:t>
      </w:r>
    </w:p>
    <w:p w14:paraId="4A561FAB" w14:textId="77777777" w:rsidR="000E109F" w:rsidRPr="000E109F" w:rsidRDefault="000E109F" w:rsidP="000E109F">
      <w:pPr>
        <w:numPr>
          <w:ilvl w:val="0"/>
          <w:numId w:val="46"/>
        </w:numPr>
        <w:tabs>
          <w:tab w:val="left" w:pos="567"/>
        </w:tabs>
        <w:spacing w:line="360" w:lineRule="auto"/>
        <w:ind w:left="284" w:hanging="284"/>
        <w:contextualSpacing/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 xml:space="preserve">в соответствии с договором интегрированного технологического сервиса, который будет заключен с АО НТБ, предоставить Технический доступ к Подсистеме ПТК ТЦ </w:t>
      </w:r>
      <w:bookmarkStart w:id="59" w:name="_Hlk225948023"/>
      <w:r w:rsidRPr="000E109F">
        <w:rPr>
          <w:rFonts w:ascii="Tahoma" w:hAnsi="Tahoma" w:cs="Tahoma"/>
        </w:rPr>
        <w:t xml:space="preserve">(Торгово-клиринговая система спот-рынка </w:t>
      </w:r>
      <w:r w:rsidRPr="000E109F">
        <w:rPr>
          <w:rFonts w:ascii="Tahoma" w:hAnsi="Tahoma" w:cs="Tahoma"/>
          <w:iCs/>
        </w:rPr>
        <w:t>зерновых, зернобобовых и масличных культур</w:t>
      </w:r>
      <w:r w:rsidRPr="000E109F">
        <w:rPr>
          <w:rFonts w:ascii="Tahoma" w:hAnsi="Tahoma" w:cs="Tahoma"/>
        </w:rPr>
        <w:t xml:space="preserve">) </w:t>
      </w:r>
      <w:bookmarkEnd w:id="59"/>
      <w:r w:rsidRPr="000E109F">
        <w:rPr>
          <w:rFonts w:ascii="Tahoma" w:hAnsi="Tahoma" w:cs="Tahoma"/>
        </w:rPr>
        <w:t xml:space="preserve">и присвоить идентификаторы технического доступа* </w:t>
      </w:r>
    </w:p>
    <w:p w14:paraId="6509C31A" w14:textId="77777777" w:rsidR="000E109F" w:rsidRPr="000E109F" w:rsidRDefault="000E109F" w:rsidP="000E109F">
      <w:pPr>
        <w:spacing w:before="120"/>
        <w:jc w:val="both"/>
        <w:rPr>
          <w:rFonts w:ascii="Tahoma" w:eastAsia="Times New Roman" w:hAnsi="Tahoma" w:cs="Tahoma"/>
          <w:b/>
          <w:lang w:eastAsia="ru-RU"/>
        </w:rPr>
      </w:pPr>
      <w:r w:rsidRPr="000E109F">
        <w:rPr>
          <w:rFonts w:ascii="Tahoma" w:eastAsia="Times New Roman" w:hAnsi="Tahoma" w:cs="Tahoma"/>
          <w:b/>
          <w:lang w:eastAsia="ru-RU"/>
        </w:rPr>
        <w:t xml:space="preserve">с подключением к </w:t>
      </w:r>
      <w:bookmarkStart w:id="60" w:name="_Hlk224912455"/>
      <w:r w:rsidRPr="000E109F">
        <w:rPr>
          <w:rFonts w:ascii="Tahoma" w:eastAsia="Times New Roman" w:hAnsi="Tahoma" w:cs="Tahoma"/>
          <w:b/>
          <w:lang w:eastAsia="ru-RU"/>
        </w:rPr>
        <w:t xml:space="preserve">вышеуказанной Подсистеме ПТК ТЦ </w:t>
      </w:r>
      <w:bookmarkEnd w:id="60"/>
      <w:r w:rsidRPr="000E109F">
        <w:rPr>
          <w:rFonts w:ascii="Tahoma" w:eastAsia="Times New Roman" w:hAnsi="Tahoma" w:cs="Tahoma"/>
          <w:b/>
          <w:bCs/>
          <w:lang w:eastAsia="ru-RU"/>
        </w:rPr>
        <w:t xml:space="preserve">через MOEX Trade Agro и </w:t>
      </w:r>
      <w:bookmarkStart w:id="61" w:name="_Hlk225860408"/>
      <w:r w:rsidRPr="000E109F">
        <w:rPr>
          <w:rFonts w:ascii="Tahoma" w:eastAsia="Times New Roman" w:hAnsi="Tahoma" w:cs="Tahoma"/>
          <w:b/>
          <w:lang w:eastAsia="ru-RU"/>
        </w:rPr>
        <w:t>информационно-</w:t>
      </w:r>
      <w:bookmarkStart w:id="62" w:name="_Hlk225948047"/>
      <w:r w:rsidRPr="000E109F">
        <w:rPr>
          <w:rFonts w:ascii="Tahoma" w:eastAsia="Times New Roman" w:hAnsi="Tahoma" w:cs="Tahoma"/>
          <w:b/>
          <w:lang w:eastAsia="ru-RU"/>
        </w:rPr>
        <w:t xml:space="preserve">торговый терминал </w:t>
      </w:r>
      <w:bookmarkStart w:id="63" w:name="_Hlk225946456"/>
      <w:r w:rsidRPr="000E109F">
        <w:rPr>
          <w:rFonts w:ascii="Tahoma" w:eastAsia="Times New Roman" w:hAnsi="Tahoma" w:cs="Tahoma"/>
          <w:b/>
          <w:lang w:eastAsia="ru-RU"/>
        </w:rPr>
        <w:t>Trade Radar (MOEX Terminal)</w:t>
      </w:r>
      <w:r w:rsidRPr="000E109F" w:rsidDel="004F03EB">
        <w:rPr>
          <w:rFonts w:ascii="Tahoma" w:eastAsia="Times New Roman" w:hAnsi="Tahoma" w:cs="Tahoma"/>
          <w:b/>
          <w:lang w:eastAsia="ru-RU"/>
        </w:rPr>
        <w:t xml:space="preserve"> </w:t>
      </w:r>
      <w:bookmarkEnd w:id="62"/>
      <w:bookmarkEnd w:id="63"/>
    </w:p>
    <w:bookmarkEnd w:id="61"/>
    <w:p w14:paraId="428EB06F" w14:textId="77777777" w:rsidR="000E109F" w:rsidRPr="000E109F" w:rsidRDefault="000E109F" w:rsidP="000E109F">
      <w:pPr>
        <w:spacing w:before="120"/>
        <w:jc w:val="both"/>
        <w:rPr>
          <w:rFonts w:ascii="Tahoma" w:eastAsia="Times New Roman" w:hAnsi="Tahoma" w:cs="Tahoma"/>
          <w:b/>
          <w:lang w:eastAsia="ru-RU"/>
        </w:rPr>
      </w:pPr>
    </w:p>
    <w:tbl>
      <w:tblPr>
        <w:tblStyle w:val="af8"/>
        <w:tblW w:w="9493" w:type="dxa"/>
        <w:tblLayout w:type="fixed"/>
        <w:tblLook w:val="04A0" w:firstRow="1" w:lastRow="0" w:firstColumn="1" w:lastColumn="0" w:noHBand="0" w:noVBand="1"/>
      </w:tblPr>
      <w:tblGrid>
        <w:gridCol w:w="438"/>
        <w:gridCol w:w="1825"/>
        <w:gridCol w:w="1985"/>
        <w:gridCol w:w="3260"/>
        <w:gridCol w:w="1985"/>
      </w:tblGrid>
      <w:tr w:rsidR="000E109F" w:rsidRPr="000E109F" w14:paraId="7657AD96" w14:textId="77777777" w:rsidTr="004E3062">
        <w:tc>
          <w:tcPr>
            <w:tcW w:w="438" w:type="dxa"/>
          </w:tcPr>
          <w:p w14:paraId="7713730E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№</w:t>
            </w:r>
          </w:p>
        </w:tc>
        <w:tc>
          <w:tcPr>
            <w:tcW w:w="1825" w:type="dxa"/>
          </w:tcPr>
          <w:p w14:paraId="4031CD08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Тип идентификатора технического доступа</w:t>
            </w:r>
          </w:p>
          <w:p w14:paraId="519389F1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(торговый или просмотровый)</w:t>
            </w:r>
          </w:p>
        </w:tc>
        <w:tc>
          <w:tcPr>
            <w:tcW w:w="1985" w:type="dxa"/>
          </w:tcPr>
          <w:p w14:paraId="241FBAD1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Ф.И.О. лица, уполномоченного использовать идентификатор от имени Участника торгов</w:t>
            </w:r>
          </w:p>
        </w:tc>
        <w:tc>
          <w:tcPr>
            <w:tcW w:w="3260" w:type="dxa"/>
          </w:tcPr>
          <w:p w14:paraId="704EBCB7" w14:textId="46FDB009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 xml:space="preserve">e-mail уполномоченного лица, зарегистрированного/который будет зарегистрирован в Системе Passport MOEX </w:t>
            </w:r>
            <w:hyperlink r:id="rId8" w:history="1">
              <w:r w:rsidR="004E3062" w:rsidRPr="004C2E34">
                <w:rPr>
                  <w:rStyle w:val="af5"/>
                  <w:rFonts w:ascii="Tahoma" w:hAnsi="Tahoma" w:cs="Tahoma"/>
                  <w:sz w:val="20"/>
                </w:rPr>
                <w:t>https://passport.moex.com/ registration</w:t>
              </w:r>
            </w:hyperlink>
            <w:r w:rsidR="004E3062" w:rsidRPr="004E3062">
              <w:rPr>
                <w:rFonts w:ascii="Tahoma" w:hAnsi="Tahoma" w:cs="Tahoma"/>
                <w:sz w:val="20"/>
              </w:rPr>
              <w:t xml:space="preserve"> </w:t>
            </w:r>
          </w:p>
          <w:p w14:paraId="17AA9BB0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(логин для подключения к Трейд Радару)</w:t>
            </w:r>
          </w:p>
        </w:tc>
        <w:tc>
          <w:tcPr>
            <w:tcW w:w="1985" w:type="dxa"/>
          </w:tcPr>
          <w:p w14:paraId="0723754D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Номер мобильного телефона уполномоченного лица, на который будет приходить код для подключения к   Трейд Радару</w:t>
            </w:r>
          </w:p>
        </w:tc>
      </w:tr>
      <w:tr w:rsidR="000E109F" w:rsidRPr="000E109F" w14:paraId="7445063D" w14:textId="77777777" w:rsidTr="004E3062">
        <w:tc>
          <w:tcPr>
            <w:tcW w:w="438" w:type="dxa"/>
          </w:tcPr>
          <w:p w14:paraId="1CAB508D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825" w:type="dxa"/>
          </w:tcPr>
          <w:p w14:paraId="733DEAD7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14:paraId="29672E19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</w:tcPr>
          <w:p w14:paraId="76602F73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14:paraId="63093BB9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E109F" w:rsidRPr="000E109F" w14:paraId="0ED16676" w14:textId="77777777" w:rsidTr="004E3062">
        <w:tc>
          <w:tcPr>
            <w:tcW w:w="438" w:type="dxa"/>
          </w:tcPr>
          <w:p w14:paraId="170D50CB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825" w:type="dxa"/>
          </w:tcPr>
          <w:p w14:paraId="74E12E52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14:paraId="7DBAF0ED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</w:tcPr>
          <w:p w14:paraId="07B9BF18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14:paraId="7BE4AD18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12547059" w14:textId="77777777" w:rsidR="000E109F" w:rsidRPr="000E109F" w:rsidRDefault="000E109F" w:rsidP="000E109F">
      <w:p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</w:p>
    <w:p w14:paraId="4C66B1A4" w14:textId="77777777" w:rsidR="000E109F" w:rsidRPr="000E109F" w:rsidRDefault="000E109F" w:rsidP="000E109F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>*</w:t>
      </w:r>
      <w:r w:rsidRPr="000E109F">
        <w:rPr>
          <w:rFonts w:ascii="Tahoma" w:hAnsi="Tahoma" w:cs="Tahoma"/>
          <w:sz w:val="20"/>
          <w:szCs w:val="20"/>
        </w:rPr>
        <w:t xml:space="preserve"> В случае наличия или получения допуска </w:t>
      </w:r>
      <w:bookmarkStart w:id="64" w:name="_Hlk225769152"/>
      <w:r w:rsidRPr="000E109F">
        <w:rPr>
          <w:rFonts w:ascii="Tahoma" w:hAnsi="Tahoma" w:cs="Tahoma"/>
          <w:sz w:val="20"/>
          <w:szCs w:val="20"/>
        </w:rPr>
        <w:t xml:space="preserve">к участию в организованных торгах товарами </w:t>
      </w:r>
      <w:bookmarkEnd w:id="64"/>
      <w:r w:rsidRPr="000E109F">
        <w:rPr>
          <w:rFonts w:ascii="Tahoma" w:hAnsi="Tahoma" w:cs="Tahoma"/>
          <w:sz w:val="20"/>
          <w:szCs w:val="20"/>
        </w:rPr>
        <w:t>на спот-рынке АО НТБ могут быть использованы указанные выше идентификаторы технического доступа. При этом указанный e-mail может быть связан только с одним действующим идентификатором.</w:t>
      </w:r>
      <w:sdt>
        <w:sdtPr>
          <w:rPr>
            <w:rFonts w:eastAsia="Times New Roman" w:cstheme="minorHAnsi"/>
            <w:b/>
            <w:bCs/>
            <w:lang w:eastAsia="ru-RU"/>
          </w:rPr>
          <w:id w:val="-180145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1AB9B9F8" w14:textId="77777777" w:rsidR="000E109F" w:rsidRPr="000E109F" w:rsidRDefault="000E109F" w:rsidP="000E109F">
      <w:p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</w:p>
    <w:p w14:paraId="62202D51" w14:textId="77777777" w:rsidR="000E109F" w:rsidRPr="000E109F" w:rsidRDefault="000E109F" w:rsidP="000E109F">
      <w:p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</w:p>
    <w:p w14:paraId="07776E8C" w14:textId="77777777" w:rsidR="000E109F" w:rsidRPr="000E109F" w:rsidRDefault="000E109F" w:rsidP="000E109F">
      <w:pPr>
        <w:spacing w:line="360" w:lineRule="auto"/>
        <w:jc w:val="center"/>
        <w:rPr>
          <w:rFonts w:ascii="Tahoma" w:hAnsi="Tahoma" w:cs="Tahoma"/>
          <w:b/>
        </w:rPr>
      </w:pPr>
      <w:r w:rsidRPr="000E109F">
        <w:rPr>
          <w:rFonts w:ascii="Tahoma" w:hAnsi="Tahoma" w:cs="Tahoma"/>
          <w:b/>
        </w:rPr>
        <w:lastRenderedPageBreak/>
        <w:t>Сведения о юридическом лице</w:t>
      </w:r>
    </w:p>
    <w:tbl>
      <w:tblPr>
        <w:tblStyle w:val="TableGrid"/>
        <w:tblpPr w:leftFromText="180" w:rightFromText="180" w:vertAnchor="text" w:horzAnchor="page" w:tblpX="1682" w:tblpY="70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0E109F" w:rsidRPr="000E109F" w14:paraId="2D888CA0" w14:textId="77777777" w:rsidTr="004237E3">
        <w:trPr>
          <w:trHeight w:val="153"/>
        </w:trPr>
        <w:tc>
          <w:tcPr>
            <w:tcW w:w="4673" w:type="dxa"/>
          </w:tcPr>
          <w:p w14:paraId="0BD8967A" w14:textId="77777777" w:rsidR="000E109F" w:rsidRPr="000E109F" w:rsidRDefault="000E109F" w:rsidP="000E109F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Почтовый адрес (для направления корреспонденции)</w:t>
            </w:r>
          </w:p>
        </w:tc>
        <w:tc>
          <w:tcPr>
            <w:tcW w:w="4678" w:type="dxa"/>
          </w:tcPr>
          <w:p w14:paraId="0F1180D8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0E109F" w:rsidRPr="000E109F" w14:paraId="0AFD07CE" w14:textId="77777777" w:rsidTr="004237E3">
        <w:trPr>
          <w:trHeight w:val="1"/>
        </w:trPr>
        <w:tc>
          <w:tcPr>
            <w:tcW w:w="4673" w:type="dxa"/>
          </w:tcPr>
          <w:p w14:paraId="6A87ABC4" w14:textId="77777777" w:rsidR="000E109F" w:rsidRPr="000E109F" w:rsidDel="007F5B2E" w:rsidRDefault="000E109F" w:rsidP="000E109F">
            <w:pPr>
              <w:ind w:left="2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 xml:space="preserve">Применяемая система налогообложения </w:t>
            </w:r>
          </w:p>
        </w:tc>
        <w:tc>
          <w:tcPr>
            <w:tcW w:w="4678" w:type="dxa"/>
          </w:tcPr>
          <w:p w14:paraId="71D56FA4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 </w:t>
            </w:r>
            <w:r w:rsidRPr="000E109F">
              <w:rPr>
                <w:rFonts w:ascii="Tahoma" w:hAnsi="Tahoma" w:cs="Tahoma"/>
                <w:color w:val="000000"/>
              </w:rPr>
              <w:t>О</w:t>
            </w:r>
            <w:r w:rsidRPr="000E109F">
              <w:rPr>
                <w:rFonts w:ascii="Tahoma" w:hAnsi="Tahoma" w:cs="Tahoma"/>
              </w:rPr>
              <w:t>бщая система налогообложения</w:t>
            </w:r>
          </w:p>
          <w:p w14:paraId="2428E6EF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Упрощенная система налогообложения</w:t>
            </w:r>
          </w:p>
          <w:p w14:paraId="50301825" w14:textId="77777777" w:rsidR="000E109F" w:rsidRPr="000E109F" w:rsidRDefault="000E109F" w:rsidP="000E109F">
            <w:pPr>
              <w:rPr>
                <w:rFonts w:ascii="Tahoma" w:hAnsi="Tahoma" w:cs="Tahoma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Единый сельскохозяйственный налог</w:t>
            </w:r>
          </w:p>
          <w:p w14:paraId="601B1B8E" w14:textId="77777777" w:rsidR="000E109F" w:rsidRPr="000E109F" w:rsidRDefault="000E109F" w:rsidP="000E109F">
            <w:pPr>
              <w:rPr>
                <w:rFonts w:cs="Tahoma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Иная (указать):</w:t>
            </w:r>
          </w:p>
        </w:tc>
      </w:tr>
      <w:tr w:rsidR="000E109F" w:rsidRPr="000E109F" w14:paraId="6DB6EDCF" w14:textId="77777777" w:rsidTr="004237E3">
        <w:tc>
          <w:tcPr>
            <w:tcW w:w="4673" w:type="dxa"/>
          </w:tcPr>
          <w:p w14:paraId="28212EEC" w14:textId="77777777" w:rsidR="000E109F" w:rsidRPr="000E109F" w:rsidRDefault="000E109F" w:rsidP="000E109F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Организация является плательщиком НДС?</w:t>
            </w:r>
          </w:p>
        </w:tc>
        <w:tc>
          <w:tcPr>
            <w:tcW w:w="4678" w:type="dxa"/>
          </w:tcPr>
          <w:p w14:paraId="1C11D958" w14:textId="77777777" w:rsidR="000E109F" w:rsidRPr="000E109F" w:rsidRDefault="00872A44" w:rsidP="000E109F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73CBD4FD" w14:textId="77777777" w:rsidR="000E109F" w:rsidRPr="000E109F" w:rsidRDefault="00872A44" w:rsidP="000E109F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Нет </w:t>
            </w:r>
          </w:p>
        </w:tc>
      </w:tr>
      <w:tr w:rsidR="000E109F" w:rsidRPr="000E109F" w14:paraId="37ECF2BC" w14:textId="77777777" w:rsidTr="004237E3">
        <w:tc>
          <w:tcPr>
            <w:tcW w:w="4673" w:type="dxa"/>
          </w:tcPr>
          <w:p w14:paraId="1DCE20CD" w14:textId="77777777" w:rsidR="000E109F" w:rsidRPr="000E109F" w:rsidRDefault="000E109F" w:rsidP="000E109F">
            <w:pPr>
              <w:ind w:left="2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Ставка НДС (если организация является плательщиком НДС)</w:t>
            </w:r>
          </w:p>
        </w:tc>
        <w:tc>
          <w:tcPr>
            <w:tcW w:w="4678" w:type="dxa"/>
          </w:tcPr>
          <w:p w14:paraId="07CD2308" w14:textId="77777777" w:rsidR="000E109F" w:rsidRPr="000E109F" w:rsidRDefault="000E109F" w:rsidP="000E109F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 w:cs="Segoe UI Symbol"/>
              </w:rPr>
              <w:t>☐</w:t>
            </w:r>
            <w:r w:rsidRPr="000E109F">
              <w:rPr>
                <w:rFonts w:ascii="Tahoma" w:hAnsi="Tahoma" w:cs="Tahoma"/>
              </w:rPr>
              <w:t xml:space="preserve"> - 22 %</w:t>
            </w:r>
          </w:p>
          <w:p w14:paraId="63C5931D" w14:textId="77777777" w:rsidR="000E109F" w:rsidRPr="000E109F" w:rsidRDefault="000E109F" w:rsidP="000E109F">
            <w:pPr>
              <w:rPr>
                <w:rFonts w:ascii="Tahoma" w:hAnsi="Tahoma" w:cs="Tahoma"/>
                <w:color w:val="000000"/>
              </w:rPr>
            </w:pPr>
            <w:r w:rsidRPr="000E109F">
              <w:rPr>
                <w:rFonts w:ascii="Segoe UI Symbol" w:hAnsi="Segoe UI Symbol"/>
                <w:color w:val="000000"/>
              </w:rPr>
              <w:t>☐</w:t>
            </w:r>
            <w:r w:rsidRPr="000E109F">
              <w:rPr>
                <w:rFonts w:ascii="Tahoma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</w:t>
            </w:r>
            <w:r w:rsidRPr="000E109F">
              <w:rPr>
                <w:rFonts w:ascii="Tahoma" w:hAnsi="Tahoma" w:cs="Tahoma"/>
                <w:color w:val="000000"/>
              </w:rPr>
              <w:t>10 %</w:t>
            </w:r>
            <w:r w:rsidRPr="000E109F">
              <w:rPr>
                <w:rFonts w:ascii="Tahoma" w:hAnsi="Tahoma" w:cs="Tahoma"/>
              </w:rPr>
              <w:t xml:space="preserve"> </w:t>
            </w:r>
          </w:p>
          <w:p w14:paraId="2DA9BBFE" w14:textId="77777777" w:rsidR="000E109F" w:rsidRPr="000E109F" w:rsidRDefault="000E109F" w:rsidP="000E109F">
            <w:pPr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/>
                <w:color w:val="000000"/>
              </w:rPr>
              <w:t>☐</w:t>
            </w:r>
            <w:r w:rsidRPr="000E109F">
              <w:rPr>
                <w:rFonts w:ascii="Tahoma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5 %</w:t>
            </w:r>
          </w:p>
          <w:p w14:paraId="639DCDCC" w14:textId="77777777" w:rsidR="000E109F" w:rsidRPr="000E109F" w:rsidRDefault="000E109F" w:rsidP="000E109F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/>
                <w:color w:val="000000"/>
              </w:rPr>
              <w:t>☐</w:t>
            </w:r>
            <w:r w:rsidRPr="000E109F">
              <w:rPr>
                <w:rFonts w:ascii="Tahoma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7%</w:t>
            </w:r>
          </w:p>
        </w:tc>
      </w:tr>
      <w:tr w:rsidR="000E109F" w:rsidRPr="000E109F" w14:paraId="3C53C9FB" w14:textId="77777777" w:rsidTr="004237E3">
        <w:trPr>
          <w:trHeight w:val="929"/>
        </w:trPr>
        <w:tc>
          <w:tcPr>
            <w:tcW w:w="4673" w:type="dxa"/>
          </w:tcPr>
          <w:p w14:paraId="1828F828" w14:textId="77777777" w:rsidR="000E109F" w:rsidRPr="000E109F" w:rsidRDefault="000E109F" w:rsidP="000E109F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Членство в Хартии в сфере оборота сельскохозяйственной продукции</w:t>
            </w:r>
          </w:p>
        </w:tc>
        <w:tc>
          <w:tcPr>
            <w:tcW w:w="4678" w:type="dxa"/>
          </w:tcPr>
          <w:p w14:paraId="76C4D28C" w14:textId="77777777" w:rsidR="000E109F" w:rsidRPr="000E109F" w:rsidRDefault="00872A44" w:rsidP="000E109F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8277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77CE31A7" w14:textId="77777777" w:rsidR="000E109F" w:rsidRPr="000E109F" w:rsidRDefault="00872A44" w:rsidP="000E109F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71003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0E109F" w:rsidRPr="000E109F" w14:paraId="759409F3" w14:textId="77777777" w:rsidTr="004237E3">
        <w:trPr>
          <w:trHeight w:val="215"/>
        </w:trPr>
        <w:tc>
          <w:tcPr>
            <w:tcW w:w="4673" w:type="dxa"/>
          </w:tcPr>
          <w:p w14:paraId="757874D4" w14:textId="77777777" w:rsidR="000E109F" w:rsidRPr="000E109F" w:rsidRDefault="000E109F" w:rsidP="000E109F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Наличие несформированного источника для применения вычета по НДС</w:t>
            </w:r>
          </w:p>
        </w:tc>
        <w:tc>
          <w:tcPr>
            <w:tcW w:w="4678" w:type="dxa"/>
          </w:tcPr>
          <w:p w14:paraId="2926D045" w14:textId="77777777" w:rsidR="000E109F" w:rsidRPr="000E109F" w:rsidRDefault="00872A44" w:rsidP="000E109F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8026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5110A63B" w14:textId="77777777" w:rsidR="000E109F" w:rsidRPr="000E109F" w:rsidRDefault="00872A44" w:rsidP="000E109F">
            <w:pPr>
              <w:spacing w:after="7"/>
              <w:rPr>
                <w:rFonts w:eastAsia="Times New Roman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12230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  <w:p w14:paraId="06C603FF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0E109F" w:rsidRPr="000E109F" w14:paraId="0F03E119" w14:textId="77777777" w:rsidTr="004237E3">
        <w:tc>
          <w:tcPr>
            <w:tcW w:w="4673" w:type="dxa"/>
          </w:tcPr>
          <w:p w14:paraId="4B4EB7F2" w14:textId="77777777" w:rsidR="000E109F" w:rsidRPr="000E109F" w:rsidRDefault="000E109F" w:rsidP="000E109F">
            <w:pPr>
              <w:tabs>
                <w:tab w:val="left" w:pos="2913"/>
              </w:tabs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Телефон(ы) </w:t>
            </w:r>
            <w:r w:rsidRPr="000E109F">
              <w:rPr>
                <w:rFonts w:ascii="Tahoma" w:eastAsia="Times New Roman" w:hAnsi="Tahoma" w:cs="Tahoma"/>
              </w:rPr>
              <w:t>контактного(ых) лиц(а)</w:t>
            </w:r>
          </w:p>
        </w:tc>
        <w:tc>
          <w:tcPr>
            <w:tcW w:w="4678" w:type="dxa"/>
          </w:tcPr>
          <w:p w14:paraId="25F3A4BE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0E109F" w:rsidRPr="000E109F" w14:paraId="53D0464D" w14:textId="77777777" w:rsidTr="004237E3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4673" w:type="dxa"/>
          </w:tcPr>
          <w:p w14:paraId="22DF27EB" w14:textId="77777777" w:rsidR="000E109F" w:rsidRPr="000E109F" w:rsidRDefault="000E109F" w:rsidP="000E109F">
            <w:pPr>
              <w:tabs>
                <w:tab w:val="left" w:pos="2913"/>
              </w:tabs>
              <w:ind w:left="142" w:right="146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Адрес(а) электронной почты контактного(ых) лиц(а)</w:t>
            </w:r>
          </w:p>
        </w:tc>
        <w:tc>
          <w:tcPr>
            <w:tcW w:w="4678" w:type="dxa"/>
          </w:tcPr>
          <w:p w14:paraId="660B1FCF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</w:tbl>
    <w:p w14:paraId="7825ECB5" w14:textId="77777777" w:rsidR="000E109F" w:rsidRPr="000E109F" w:rsidRDefault="000E109F" w:rsidP="000E109F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14:paraId="61F6DBCE" w14:textId="793E18BC" w:rsidR="000E109F" w:rsidRPr="000E109F" w:rsidRDefault="000E109F" w:rsidP="000E109F">
      <w:pPr>
        <w:tabs>
          <w:tab w:val="center" w:pos="12648"/>
        </w:tabs>
        <w:spacing w:after="12" w:line="27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 xml:space="preserve">Настоящим </w:t>
      </w:r>
      <w:bookmarkStart w:id="65" w:name="_Hlk225769222"/>
      <w:r w:rsidRPr="000E109F">
        <w:rPr>
          <w:rFonts w:ascii="Tahoma" w:eastAsia="Times New Roman" w:hAnsi="Tahoma" w:cs="Tahoma"/>
          <w:color w:val="000000"/>
          <w:lang w:eastAsia="ru-RU"/>
        </w:rPr>
        <w:t>Кандидат в Участники торгов</w:t>
      </w:r>
      <w:bookmarkEnd w:id="65"/>
      <w:r w:rsidRPr="000E109F">
        <w:rPr>
          <w:rFonts w:ascii="Tahoma" w:eastAsia="Times New Roman" w:hAnsi="Tahoma" w:cs="Tahoma"/>
          <w:color w:val="000000"/>
          <w:lang w:eastAsia="ru-RU"/>
        </w:rPr>
        <w:t>/</w:t>
      </w:r>
      <w:bookmarkStart w:id="66" w:name="_Hlk225943906"/>
      <w:r w:rsidRPr="000E109F">
        <w:rPr>
          <w:rFonts w:ascii="Tahoma" w:eastAsia="Times New Roman" w:hAnsi="Tahoma" w:cs="Tahoma"/>
          <w:color w:val="000000"/>
          <w:lang w:eastAsia="ru-RU"/>
        </w:rPr>
        <w:t xml:space="preserve">Участник торгов </w:t>
      </w:r>
      <w:bookmarkEnd w:id="66"/>
      <w:r w:rsidRPr="000E109F">
        <w:rPr>
          <w:rFonts w:ascii="Tahoma" w:eastAsia="Times New Roman" w:hAnsi="Tahoma" w:cs="Tahoma"/>
          <w:color w:val="000000"/>
          <w:lang w:eastAsia="ru-RU"/>
        </w:rPr>
        <w:t>выражает свое согласие на раскрытие информации о телефоне(ах) контактного(ых) лиц(а)/ об адресе(ах) электронной почты контактного(ых) лиц(а) Кандидата в Участники торгов/Участника торгов для взаимодействия Продавца и Покупателя в рамках Договора купли-продажи, заключаемого на организованных торгах.</w:t>
      </w:r>
      <w:bookmarkStart w:id="67" w:name="_Hlk229498007"/>
      <w:bookmarkStart w:id="68" w:name="_Hlk225418572"/>
      <w:r>
        <w:rPr>
          <w:rStyle w:val="af9"/>
          <w:rFonts w:ascii="Tahoma" w:eastAsia="Times New Roman" w:hAnsi="Tahoma" w:cs="Tahoma"/>
          <w:color w:val="000000"/>
          <w:lang w:eastAsia="ru-RU"/>
        </w:rPr>
        <w:footnoteReference w:id="2"/>
      </w:r>
      <w:bookmarkEnd w:id="67"/>
    </w:p>
    <w:bookmarkEnd w:id="68"/>
    <w:p w14:paraId="565B5802" w14:textId="77777777" w:rsidR="000E109F" w:rsidRPr="000E109F" w:rsidRDefault="000E109F" w:rsidP="000E109F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14:paraId="094C2D55" w14:textId="77777777" w:rsidR="000E109F" w:rsidRPr="000E109F" w:rsidRDefault="000E109F" w:rsidP="000E109F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14:paraId="4A73B8DF" w14:textId="77777777" w:rsidR="000E109F" w:rsidRPr="000E109F" w:rsidRDefault="000E109F" w:rsidP="00B63BFE">
      <w:pPr>
        <w:tabs>
          <w:tab w:val="center" w:pos="12648"/>
        </w:tabs>
        <w:spacing w:after="12" w:line="270" w:lineRule="auto"/>
        <w:ind w:left="-15" w:firstLine="15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 xml:space="preserve">[Должность уполномоченного лица] </w:t>
      </w:r>
      <w:r w:rsidRPr="000E109F">
        <w:rPr>
          <w:rFonts w:ascii="Tahoma" w:eastAsia="Times New Roman" w:hAnsi="Tahoma" w:cs="Tahoma"/>
          <w:color w:val="000000"/>
          <w:lang w:eastAsia="ru-RU"/>
        </w:rPr>
        <w:tab/>
        <w:t xml:space="preserve">[И.О. Фамилия] </w:t>
      </w:r>
    </w:p>
    <w:p w14:paraId="5488162E" w14:textId="77777777" w:rsidR="000E109F" w:rsidRPr="000E109F" w:rsidRDefault="000E109F" w:rsidP="00B63BFE">
      <w:pPr>
        <w:spacing w:after="12" w:line="270" w:lineRule="auto"/>
        <w:ind w:left="-5" w:firstLine="15"/>
        <w:jc w:val="both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 xml:space="preserve">[Подпись уполномоченного лица, печать] </w:t>
      </w:r>
    </w:p>
    <w:p w14:paraId="03C7D462" w14:textId="77777777" w:rsidR="000E109F" w:rsidRPr="000E109F" w:rsidRDefault="000E109F" w:rsidP="00B63BFE">
      <w:pPr>
        <w:spacing w:after="22"/>
        <w:ind w:firstLine="15"/>
        <w:rPr>
          <w:rFonts w:ascii="Tahoma" w:eastAsia="Times New Roman" w:hAnsi="Tahoma" w:cs="Tahoma"/>
          <w:color w:val="000000"/>
          <w:lang w:eastAsia="ru-RU"/>
        </w:rPr>
      </w:pPr>
    </w:p>
    <w:p w14:paraId="0EAFC025" w14:textId="3BEC105D" w:rsidR="008727D1" w:rsidRDefault="008727D1" w:rsidP="00DA35B5">
      <w:pPr>
        <w:spacing w:line="270" w:lineRule="auto"/>
        <w:ind w:left="-5" w:hanging="411"/>
        <w:jc w:val="both"/>
        <w:rPr>
          <w:rFonts w:ascii="Tahoma" w:eastAsia="Times New Roman" w:hAnsi="Tahoma" w:cs="Tahoma"/>
          <w:lang w:eastAsia="ru-RU"/>
        </w:rPr>
      </w:pPr>
    </w:p>
    <w:p w14:paraId="6A3C9D85" w14:textId="3273DA13" w:rsidR="000E109F" w:rsidRDefault="000E109F" w:rsidP="00DA35B5">
      <w:pPr>
        <w:spacing w:line="270" w:lineRule="auto"/>
        <w:ind w:left="-5" w:hanging="411"/>
        <w:jc w:val="both"/>
        <w:rPr>
          <w:rFonts w:ascii="Tahoma" w:eastAsia="Times New Roman" w:hAnsi="Tahoma" w:cs="Tahoma"/>
          <w:lang w:eastAsia="ru-RU"/>
        </w:rPr>
      </w:pPr>
    </w:p>
    <w:p w14:paraId="2181CDD1" w14:textId="6EAC887F" w:rsidR="000E109F" w:rsidRDefault="000E109F" w:rsidP="00DA35B5">
      <w:pPr>
        <w:spacing w:line="270" w:lineRule="auto"/>
        <w:ind w:left="-5" w:hanging="411"/>
        <w:jc w:val="both"/>
        <w:rPr>
          <w:rFonts w:ascii="Tahoma" w:eastAsia="Times New Roman" w:hAnsi="Tahoma" w:cs="Tahoma"/>
          <w:lang w:eastAsia="ru-RU"/>
        </w:rPr>
      </w:pPr>
    </w:p>
    <w:p w14:paraId="6BFD58A9" w14:textId="713F3437" w:rsidR="004E3062" w:rsidRDefault="004E3062" w:rsidP="00DA35B5">
      <w:pPr>
        <w:spacing w:line="270" w:lineRule="auto"/>
        <w:ind w:left="-5" w:hanging="411"/>
        <w:jc w:val="both"/>
        <w:rPr>
          <w:rFonts w:ascii="Tahoma" w:eastAsia="Times New Roman" w:hAnsi="Tahoma" w:cs="Tahoma"/>
          <w:lang w:eastAsia="ru-RU"/>
        </w:rPr>
      </w:pPr>
    </w:p>
    <w:p w14:paraId="20C326AE" w14:textId="77777777" w:rsidR="004E3062" w:rsidRPr="00CC54B9" w:rsidRDefault="004E3062" w:rsidP="00DA35B5">
      <w:pPr>
        <w:spacing w:line="270" w:lineRule="auto"/>
        <w:ind w:left="-5" w:hanging="411"/>
        <w:jc w:val="both"/>
        <w:rPr>
          <w:rFonts w:ascii="Tahoma" w:eastAsia="Times New Roman" w:hAnsi="Tahoma" w:cs="Tahoma"/>
          <w:lang w:eastAsia="ru-RU"/>
        </w:rPr>
      </w:pPr>
    </w:p>
    <w:p w14:paraId="31CD4BFF" w14:textId="2470F469" w:rsidR="008727D1" w:rsidRPr="004E3062" w:rsidRDefault="00B40101" w:rsidP="004E3062">
      <w:pPr>
        <w:pStyle w:val="11"/>
        <w:numPr>
          <w:ilvl w:val="1"/>
          <w:numId w:val="2"/>
        </w:numPr>
        <w:ind w:left="0" w:firstLine="0"/>
        <w:jc w:val="both"/>
        <w:rPr>
          <w:rFonts w:ascii="Tahoma" w:hAnsi="Tahoma" w:cs="Tahoma"/>
          <w:color w:val="auto"/>
          <w:sz w:val="24"/>
          <w:szCs w:val="24"/>
        </w:rPr>
      </w:pPr>
      <w:r w:rsidRPr="0077267B">
        <w:rPr>
          <w:rFonts w:ascii="Tahoma" w:hAnsi="Tahoma"/>
          <w:color w:val="auto"/>
          <w:sz w:val="24"/>
        </w:rPr>
        <w:lastRenderedPageBreak/>
        <w:t xml:space="preserve"> </w:t>
      </w:r>
      <w:bookmarkStart w:id="69" w:name="_Toc229498557"/>
      <w:r w:rsidR="004E3062" w:rsidRPr="004E3062">
        <w:rPr>
          <w:rFonts w:ascii="Tahoma" w:hAnsi="Tahoma" w:cs="Tahoma"/>
          <w:color w:val="auto"/>
          <w:sz w:val="24"/>
          <w:szCs w:val="24"/>
        </w:rPr>
        <w:t>ЗАЯВЛЕНИЕ НА УЧАСТИЕ В ОРГАНИЗОВАННЫХ ТОРГАХ ЗЕРНОВЫМИ, ЗЕРНОБОБОВЫМИ И МАСЛИЧНЫМИ КУЛЬТУРАМИ НА СПОТ-РЫНКЕ АО НТБ (ДЛЯ ИНДИВИДУАЛЬНОГО ПРЕДПРИНИМАТЕЛЯ)</w:t>
      </w:r>
      <w:bookmarkEnd w:id="69"/>
    </w:p>
    <w:p w14:paraId="5CF94AE3" w14:textId="77777777" w:rsidR="008727D1" w:rsidRPr="00B40101" w:rsidRDefault="008727D1" w:rsidP="008727D1">
      <w:pPr>
        <w:rPr>
          <w:rFonts w:ascii="Tahoma" w:eastAsia="Times New Roman" w:hAnsi="Tahoma" w:cs="Tahoma"/>
          <w:color w:val="000000"/>
          <w:lang w:eastAsia="ru-RU"/>
        </w:rPr>
      </w:pPr>
      <w:r w:rsidRPr="00B40101">
        <w:rPr>
          <w:rFonts w:ascii="Tahoma" w:eastAsia="Times New Roman" w:hAnsi="Tahoma" w:cs="Tahoma"/>
          <w:b/>
          <w:color w:val="000000"/>
          <w:sz w:val="24"/>
          <w:lang w:eastAsia="ru-RU"/>
        </w:rPr>
        <w:t xml:space="preserve"> </w:t>
      </w:r>
    </w:p>
    <w:p w14:paraId="76A42EA6" w14:textId="77777777" w:rsidR="00DA35B5" w:rsidRPr="00CC54B9" w:rsidRDefault="00DA35B5" w:rsidP="00AF27FA">
      <w:pPr>
        <w:tabs>
          <w:tab w:val="center" w:pos="12648"/>
        </w:tabs>
        <w:spacing w:after="12" w:line="270" w:lineRule="auto"/>
        <w:ind w:left="-15"/>
        <w:jc w:val="both"/>
        <w:rPr>
          <w:rFonts w:ascii="Tahoma" w:eastAsia="Times New Roman" w:hAnsi="Tahoma" w:cs="Tahoma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0E109F" w:rsidRPr="000E109F" w14:paraId="38DCF24E" w14:textId="77777777" w:rsidTr="004237E3">
        <w:trPr>
          <w:trHeight w:val="411"/>
        </w:trPr>
        <w:tc>
          <w:tcPr>
            <w:tcW w:w="2745" w:type="dxa"/>
            <w:hideMark/>
          </w:tcPr>
          <w:p w14:paraId="1E275FE9" w14:textId="77777777" w:rsidR="000E109F" w:rsidRPr="000E109F" w:rsidRDefault="000E109F" w:rsidP="000E109F">
            <w:pPr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 xml:space="preserve">г. Москва                    </w:t>
            </w:r>
          </w:p>
        </w:tc>
        <w:tc>
          <w:tcPr>
            <w:tcW w:w="2734" w:type="dxa"/>
          </w:tcPr>
          <w:p w14:paraId="679737AC" w14:textId="77777777" w:rsidR="000E109F" w:rsidRPr="000E109F" w:rsidRDefault="000E109F" w:rsidP="000E109F">
            <w:pPr>
              <w:rPr>
                <w:rFonts w:ascii="Tahoma" w:hAnsi="Tahoma" w:cs="Tahoma"/>
              </w:rPr>
            </w:pPr>
          </w:p>
        </w:tc>
        <w:tc>
          <w:tcPr>
            <w:tcW w:w="3875" w:type="dxa"/>
            <w:hideMark/>
          </w:tcPr>
          <w:p w14:paraId="2F3FAD02" w14:textId="77777777" w:rsidR="000E109F" w:rsidRPr="000E109F" w:rsidRDefault="000E109F" w:rsidP="000E109F">
            <w:pPr>
              <w:jc w:val="right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[указывается дата подписания]</w:t>
            </w:r>
          </w:p>
        </w:tc>
      </w:tr>
    </w:tbl>
    <w:p w14:paraId="0F48663E" w14:textId="77777777" w:rsidR="000E109F" w:rsidRPr="000E109F" w:rsidRDefault="000E109F" w:rsidP="000E109F">
      <w:pPr>
        <w:ind w:left="720"/>
        <w:rPr>
          <w:rFonts w:ascii="Tahoma" w:eastAsia="Times New Roman" w:hAnsi="Tahoma" w:cs="Tahoma"/>
          <w:color w:val="000000"/>
          <w:sz w:val="24"/>
          <w:lang w:eastAsia="ru-RU"/>
        </w:rPr>
      </w:pPr>
    </w:p>
    <w:p w14:paraId="67870C12" w14:textId="77777777" w:rsidR="000E109F" w:rsidRPr="000E109F" w:rsidRDefault="000E109F" w:rsidP="000E109F">
      <w:pPr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>Кандидат в Участники торгов ______________________________________________ просит:</w:t>
      </w:r>
    </w:p>
    <w:p w14:paraId="42E70D8B" w14:textId="77777777" w:rsidR="000E109F" w:rsidRPr="000E109F" w:rsidRDefault="000E109F" w:rsidP="000E109F">
      <w:pPr>
        <w:spacing w:before="120" w:after="120"/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 xml:space="preserve">                                                             (полное наименование и ИНН)</w:t>
      </w:r>
    </w:p>
    <w:p w14:paraId="34FF62C4" w14:textId="77777777" w:rsidR="000E109F" w:rsidRPr="000E109F" w:rsidRDefault="000E109F" w:rsidP="000E109F">
      <w:pPr>
        <w:numPr>
          <w:ilvl w:val="0"/>
          <w:numId w:val="47"/>
        </w:numPr>
        <w:spacing w:before="120" w:after="120" w:line="360" w:lineRule="auto"/>
        <w:ind w:left="425" w:hanging="425"/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>в соответствии с договором об оказании услуг по проведению организованных торгов, который будет заключен с АО НТБ, предоставить допуск к участию в организованных торгах товарами на спот-рынке зерновых, зернобобовых и масличных культур АО НТБ и присвоить категорию:</w:t>
      </w:r>
    </w:p>
    <w:p w14:paraId="447CC7CE" w14:textId="77777777" w:rsidR="000E109F" w:rsidRPr="000E109F" w:rsidRDefault="00872A44" w:rsidP="000E109F">
      <w:pPr>
        <w:spacing w:line="360" w:lineRule="auto"/>
        <w:jc w:val="both"/>
        <w:rPr>
          <w:rFonts w:ascii="Tahoma" w:hAnsi="Tahoma" w:cs="Tahoma"/>
          <w:i/>
        </w:rPr>
      </w:pPr>
      <w:sdt>
        <w:sdtPr>
          <w:rPr>
            <w:rFonts w:ascii="Segoe UI Symbol" w:eastAsia="MS Gothic" w:hAnsi="Segoe UI Symbol" w:cs="Segoe UI Symbol"/>
          </w:rPr>
          <w:id w:val="32123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09F" w:rsidRPr="000E109F">
            <w:rPr>
              <w:rFonts w:ascii="Segoe UI Symbol" w:eastAsia="MS Gothic" w:hAnsi="Segoe UI Symbol" w:cs="Segoe UI Symbol"/>
            </w:rPr>
            <w:t>☐</w:t>
          </w:r>
        </w:sdtContent>
      </w:sdt>
      <w:r w:rsidR="000E109F" w:rsidRPr="000E109F">
        <w:rPr>
          <w:rFonts w:ascii="Tahoma" w:hAnsi="Tahoma" w:cs="Tahoma"/>
          <w:i/>
        </w:rPr>
        <w:t xml:space="preserve">    Продавец </w:t>
      </w:r>
    </w:p>
    <w:p w14:paraId="0209F212" w14:textId="77777777" w:rsidR="000E109F" w:rsidRPr="000E109F" w:rsidRDefault="000E109F" w:rsidP="000E109F">
      <w:pPr>
        <w:numPr>
          <w:ilvl w:val="0"/>
          <w:numId w:val="39"/>
        </w:numPr>
        <w:spacing w:line="360" w:lineRule="auto"/>
        <w:ind w:hanging="153"/>
        <w:jc w:val="both"/>
        <w:rPr>
          <w:rFonts w:ascii="Tahoma" w:hAnsi="Tahoma" w:cs="Tahoma"/>
          <w:i/>
        </w:rPr>
      </w:pPr>
      <w:r w:rsidRPr="000E109F">
        <w:rPr>
          <w:rFonts w:ascii="Tahoma" w:hAnsi="Tahoma" w:cs="Tahoma"/>
          <w:i/>
        </w:rPr>
        <w:t xml:space="preserve">Сельхозтоваропроизводитель </w:t>
      </w:r>
      <w:sdt>
        <w:sdtPr>
          <w:rPr>
            <w:rFonts w:ascii="Tahoma" w:eastAsia="Calibri" w:hAnsi="Tahoma" w:cs="Tahoma"/>
          </w:rPr>
          <w:id w:val="-36136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09F">
            <w:rPr>
              <w:rFonts w:ascii="Segoe UI Symbol" w:eastAsia="Calibri" w:hAnsi="Segoe UI Symbol" w:cs="Segoe UI Symbol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 </w:t>
      </w:r>
    </w:p>
    <w:p w14:paraId="529853E9" w14:textId="77777777" w:rsidR="000E109F" w:rsidRPr="000E109F" w:rsidRDefault="000E109F" w:rsidP="000E109F">
      <w:pPr>
        <w:numPr>
          <w:ilvl w:val="0"/>
          <w:numId w:val="39"/>
        </w:numPr>
        <w:spacing w:line="360" w:lineRule="auto"/>
        <w:ind w:hanging="153"/>
        <w:jc w:val="both"/>
        <w:rPr>
          <w:rFonts w:ascii="Tahoma" w:hAnsi="Tahoma" w:cs="Tahoma"/>
          <w:i/>
        </w:rPr>
      </w:pPr>
      <w:r w:rsidRPr="000E109F">
        <w:rPr>
          <w:rFonts w:ascii="Tahoma" w:hAnsi="Tahoma" w:cs="Tahoma"/>
          <w:i/>
        </w:rPr>
        <w:t xml:space="preserve">Имущественный Трейдер </w:t>
      </w:r>
      <w:sdt>
        <w:sdtPr>
          <w:rPr>
            <w:rFonts w:ascii="Tahoma" w:eastAsia="Calibri" w:hAnsi="Tahoma" w:cs="Tahoma"/>
          </w:rPr>
          <w:id w:val="-183189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09F">
            <w:rPr>
              <w:rFonts w:ascii="Segoe UI Symbol" w:eastAsia="Calibri" w:hAnsi="Segoe UI Symbol" w:cs="Segoe UI Symbol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      </w:t>
      </w:r>
    </w:p>
    <w:p w14:paraId="38D7F467" w14:textId="77777777" w:rsidR="000E109F" w:rsidRPr="000E109F" w:rsidRDefault="00872A44" w:rsidP="000E109F">
      <w:pPr>
        <w:tabs>
          <w:tab w:val="left" w:pos="567"/>
        </w:tabs>
        <w:spacing w:line="360" w:lineRule="auto"/>
        <w:ind w:left="360" w:hanging="360"/>
        <w:jc w:val="both"/>
        <w:rPr>
          <w:rFonts w:ascii="Tahoma" w:eastAsia="Calibri" w:hAnsi="Tahoma" w:cs="Tahoma"/>
        </w:rPr>
      </w:pPr>
      <w:sdt>
        <w:sdtPr>
          <w:rPr>
            <w:rFonts w:ascii="Segoe UI Symbol" w:eastAsia="MS Gothic" w:hAnsi="Segoe UI Symbol" w:cs="Segoe UI Symbol"/>
          </w:rPr>
          <w:id w:val="-10774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09F" w:rsidRPr="000E109F">
            <w:rPr>
              <w:rFonts w:ascii="Segoe UI Symbol" w:eastAsia="MS Gothic" w:hAnsi="Segoe UI Symbol" w:cs="Segoe UI Symbol"/>
            </w:rPr>
            <w:t>☐</w:t>
          </w:r>
        </w:sdtContent>
      </w:sdt>
      <w:r w:rsidR="000E109F" w:rsidRPr="000E109F">
        <w:rPr>
          <w:rFonts w:ascii="Tahoma" w:hAnsi="Tahoma" w:cs="Tahoma"/>
          <w:i/>
        </w:rPr>
        <w:t xml:space="preserve">   Покупатель</w:t>
      </w:r>
      <w:r w:rsidR="000E109F" w:rsidRPr="000E109F">
        <w:rPr>
          <w:rFonts w:ascii="Tahoma" w:eastAsia="Calibri" w:hAnsi="Tahoma" w:cs="Tahoma"/>
        </w:rPr>
        <w:t xml:space="preserve"> </w:t>
      </w:r>
    </w:p>
    <w:p w14:paraId="4FC7ED55" w14:textId="77777777" w:rsidR="000E109F" w:rsidRPr="000E109F" w:rsidRDefault="000E109F" w:rsidP="000E109F">
      <w:pPr>
        <w:numPr>
          <w:ilvl w:val="0"/>
          <w:numId w:val="47"/>
        </w:numPr>
        <w:tabs>
          <w:tab w:val="left" w:pos="567"/>
        </w:tabs>
        <w:spacing w:line="360" w:lineRule="auto"/>
        <w:ind w:left="426" w:hanging="426"/>
        <w:contextualSpacing/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 xml:space="preserve">в соответствии с договором интегрированного технологического сервиса, который будет заключен с АО НТБ, предоставить Технический доступ к Подсистеме ПТК ТЦ: (Торгово-клиринговая система спот-рынка зерновых, зернобобовых и масличных культур) и присвоить идентификаторы технического доступа* </w:t>
      </w:r>
    </w:p>
    <w:p w14:paraId="43E8AE85" w14:textId="77777777" w:rsidR="000E109F" w:rsidRPr="000E109F" w:rsidRDefault="000E109F" w:rsidP="000E109F">
      <w:pPr>
        <w:spacing w:before="120"/>
        <w:jc w:val="both"/>
        <w:rPr>
          <w:rFonts w:ascii="Tahoma" w:eastAsia="Times New Roman" w:hAnsi="Tahoma" w:cs="Tahoma"/>
          <w:b/>
          <w:lang w:eastAsia="ru-RU"/>
        </w:rPr>
      </w:pPr>
      <w:r w:rsidRPr="000E109F">
        <w:rPr>
          <w:rFonts w:ascii="Tahoma" w:eastAsia="Times New Roman" w:hAnsi="Tahoma" w:cs="Tahoma"/>
          <w:b/>
          <w:lang w:eastAsia="ru-RU"/>
        </w:rPr>
        <w:t xml:space="preserve">с подключением к вышеуказанной Подсистеме ПТК ТЦ </w:t>
      </w:r>
      <w:r w:rsidRPr="000E109F">
        <w:rPr>
          <w:rFonts w:ascii="Tahoma" w:eastAsia="Times New Roman" w:hAnsi="Tahoma" w:cs="Tahoma"/>
          <w:b/>
          <w:bCs/>
          <w:lang w:eastAsia="ru-RU"/>
        </w:rPr>
        <w:t xml:space="preserve">через MOEX Trade Agro и </w:t>
      </w:r>
      <w:r w:rsidRPr="000E109F">
        <w:rPr>
          <w:rFonts w:ascii="Tahoma" w:eastAsia="Times New Roman" w:hAnsi="Tahoma" w:cs="Tahoma"/>
          <w:b/>
          <w:lang w:eastAsia="ru-RU"/>
        </w:rPr>
        <w:t>информационно-торговый терминал Trade Radar (MOEX Terminal)</w:t>
      </w:r>
    </w:p>
    <w:p w14:paraId="507BF996" w14:textId="77777777" w:rsidR="000E109F" w:rsidRPr="000E109F" w:rsidRDefault="000E109F" w:rsidP="000E109F">
      <w:pPr>
        <w:spacing w:before="120"/>
        <w:jc w:val="both"/>
        <w:rPr>
          <w:rFonts w:ascii="Tahoma" w:eastAsia="Times New Roman" w:hAnsi="Tahoma" w:cs="Tahoma"/>
          <w:b/>
          <w:lang w:eastAsia="ru-RU"/>
        </w:rPr>
      </w:pPr>
    </w:p>
    <w:tbl>
      <w:tblPr>
        <w:tblStyle w:val="af8"/>
        <w:tblW w:w="9493" w:type="dxa"/>
        <w:tblLayout w:type="fixed"/>
        <w:tblLook w:val="04A0" w:firstRow="1" w:lastRow="0" w:firstColumn="1" w:lastColumn="0" w:noHBand="0" w:noVBand="1"/>
      </w:tblPr>
      <w:tblGrid>
        <w:gridCol w:w="438"/>
        <w:gridCol w:w="1825"/>
        <w:gridCol w:w="1985"/>
        <w:gridCol w:w="3295"/>
        <w:gridCol w:w="1950"/>
      </w:tblGrid>
      <w:tr w:rsidR="000E109F" w:rsidRPr="000E109F" w14:paraId="103C99EB" w14:textId="77777777" w:rsidTr="004E3062">
        <w:tc>
          <w:tcPr>
            <w:tcW w:w="438" w:type="dxa"/>
          </w:tcPr>
          <w:p w14:paraId="3F22BE18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№</w:t>
            </w:r>
          </w:p>
        </w:tc>
        <w:tc>
          <w:tcPr>
            <w:tcW w:w="1825" w:type="dxa"/>
          </w:tcPr>
          <w:p w14:paraId="32E366F3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Тип идентификатора технического доступа</w:t>
            </w:r>
          </w:p>
          <w:p w14:paraId="58F15603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(торговый или просмотровый)</w:t>
            </w:r>
          </w:p>
        </w:tc>
        <w:tc>
          <w:tcPr>
            <w:tcW w:w="1985" w:type="dxa"/>
          </w:tcPr>
          <w:p w14:paraId="3D7D93D9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Ф.И.О. лица, уполномоченного использовать идентификатор от имени Участника торгов</w:t>
            </w:r>
          </w:p>
        </w:tc>
        <w:tc>
          <w:tcPr>
            <w:tcW w:w="3295" w:type="dxa"/>
          </w:tcPr>
          <w:p w14:paraId="159DAEBF" w14:textId="5A199F50" w:rsidR="000E109F" w:rsidRPr="000E109F" w:rsidRDefault="000E109F" w:rsidP="004E3062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e-mail уполномоченного лица, зарегистрированного/который</w:t>
            </w:r>
            <w:r w:rsidR="004E3062" w:rsidRPr="004E3062">
              <w:rPr>
                <w:rFonts w:ascii="Tahoma" w:hAnsi="Tahoma" w:cs="Tahoma"/>
                <w:sz w:val="20"/>
              </w:rPr>
              <w:t xml:space="preserve"> </w:t>
            </w:r>
            <w:r w:rsidRPr="000E109F">
              <w:rPr>
                <w:rFonts w:ascii="Tahoma" w:hAnsi="Tahoma" w:cs="Tahoma"/>
                <w:sz w:val="20"/>
              </w:rPr>
              <w:t xml:space="preserve">будет зарегистрирован в Системе Passport MOEX </w:t>
            </w:r>
            <w:hyperlink r:id="rId9" w:history="1">
              <w:r w:rsidR="004E3062" w:rsidRPr="004C2E34">
                <w:rPr>
                  <w:rStyle w:val="af5"/>
                  <w:rFonts w:ascii="Tahoma" w:hAnsi="Tahoma" w:cs="Tahoma"/>
                  <w:sz w:val="20"/>
                </w:rPr>
                <w:t>https://passport.moex.com/ registration</w:t>
              </w:r>
            </w:hyperlink>
            <w:r w:rsidR="004E3062" w:rsidRPr="004E3062">
              <w:rPr>
                <w:rFonts w:ascii="Tahoma" w:hAnsi="Tahoma" w:cs="Tahoma"/>
                <w:sz w:val="20"/>
              </w:rPr>
              <w:t xml:space="preserve"> </w:t>
            </w:r>
          </w:p>
          <w:p w14:paraId="5D4590BA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 w:rsidDel="00F758B2">
              <w:rPr>
                <w:rFonts w:ascii="Tahoma" w:hAnsi="Tahoma" w:cs="Tahoma"/>
                <w:sz w:val="20"/>
              </w:rPr>
              <w:t xml:space="preserve"> </w:t>
            </w:r>
            <w:r w:rsidRPr="000E109F">
              <w:rPr>
                <w:rFonts w:ascii="Tahoma" w:hAnsi="Tahoma" w:cs="Tahoma"/>
                <w:sz w:val="20"/>
              </w:rPr>
              <w:t>(логин для подключения к Трейд Радару)</w:t>
            </w:r>
          </w:p>
        </w:tc>
        <w:tc>
          <w:tcPr>
            <w:tcW w:w="1950" w:type="dxa"/>
          </w:tcPr>
          <w:p w14:paraId="50CE2A61" w14:textId="77777777" w:rsidR="000E109F" w:rsidRPr="000E109F" w:rsidRDefault="000E109F" w:rsidP="000E109F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Номер мобильного телефона уполномоченного лица, на который будет приходить код для подключения к Трейд Радару</w:t>
            </w:r>
          </w:p>
        </w:tc>
      </w:tr>
      <w:tr w:rsidR="000E109F" w:rsidRPr="000E109F" w14:paraId="182F9043" w14:textId="77777777" w:rsidTr="004E3062">
        <w:tc>
          <w:tcPr>
            <w:tcW w:w="438" w:type="dxa"/>
          </w:tcPr>
          <w:p w14:paraId="7FE97534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825" w:type="dxa"/>
          </w:tcPr>
          <w:p w14:paraId="3A424BDE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14:paraId="1C6566C8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95" w:type="dxa"/>
          </w:tcPr>
          <w:p w14:paraId="7924C60B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50" w:type="dxa"/>
          </w:tcPr>
          <w:p w14:paraId="12CE8777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E109F" w:rsidRPr="000E109F" w14:paraId="0F164E06" w14:textId="77777777" w:rsidTr="004E3062">
        <w:tc>
          <w:tcPr>
            <w:tcW w:w="438" w:type="dxa"/>
          </w:tcPr>
          <w:p w14:paraId="73BE1E5F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825" w:type="dxa"/>
          </w:tcPr>
          <w:p w14:paraId="5FA02004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14:paraId="1CF91CE3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95" w:type="dxa"/>
          </w:tcPr>
          <w:p w14:paraId="1BD5E55E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50" w:type="dxa"/>
          </w:tcPr>
          <w:p w14:paraId="77CD03C3" w14:textId="77777777" w:rsidR="000E109F" w:rsidRPr="000E109F" w:rsidRDefault="000E109F" w:rsidP="000E109F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20BC8742" w14:textId="77777777" w:rsidR="004E3062" w:rsidRDefault="004E3062" w:rsidP="000E109F">
      <w:pPr>
        <w:spacing w:before="120" w:after="120"/>
        <w:jc w:val="both"/>
        <w:rPr>
          <w:rFonts w:ascii="Tahoma" w:eastAsia="Times New Roman" w:hAnsi="Tahoma" w:cs="Tahoma"/>
          <w:color w:val="000000"/>
          <w:lang w:eastAsia="ru-RU"/>
        </w:rPr>
      </w:pPr>
    </w:p>
    <w:p w14:paraId="75395976" w14:textId="253FEEE5" w:rsidR="000E109F" w:rsidRPr="000E109F" w:rsidRDefault="000E109F" w:rsidP="000E109F">
      <w:pPr>
        <w:spacing w:before="120" w:after="12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>*</w:t>
      </w:r>
      <w:r w:rsidRPr="000E109F">
        <w:rPr>
          <w:rFonts w:ascii="Tahoma" w:hAnsi="Tahoma" w:cs="Tahoma"/>
          <w:sz w:val="20"/>
          <w:szCs w:val="20"/>
        </w:rPr>
        <w:t xml:space="preserve"> В случае наличия или получения допуска к участию в организованных торгах товарами на спот-рынке АО НТБ могут быть также использованы указанные выше идентификаторы технического доступа. При этом указанный e-mail может быть связан только с одним действующим идентификатором.</w:t>
      </w:r>
      <w:sdt>
        <w:sdtPr>
          <w:rPr>
            <w:rFonts w:eastAsia="Times New Roman" w:cstheme="minorHAnsi"/>
            <w:b/>
            <w:bCs/>
            <w:lang w:eastAsia="ru-RU"/>
          </w:rPr>
          <w:id w:val="104178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3429EE57" w14:textId="5F682FE4" w:rsidR="000E109F" w:rsidRDefault="000E109F" w:rsidP="000E109F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</w:p>
    <w:p w14:paraId="3B0220F5" w14:textId="5BB73CC1" w:rsidR="004E3062" w:rsidRDefault="004E3062" w:rsidP="000E109F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</w:p>
    <w:p w14:paraId="2D57C00F" w14:textId="77777777" w:rsidR="004E3062" w:rsidRPr="000E109F" w:rsidRDefault="004E3062" w:rsidP="000E109F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</w:p>
    <w:p w14:paraId="47A95DCA" w14:textId="77777777" w:rsidR="000E109F" w:rsidRPr="000E109F" w:rsidRDefault="000E109F" w:rsidP="000E109F">
      <w:pPr>
        <w:spacing w:line="360" w:lineRule="auto"/>
        <w:jc w:val="center"/>
        <w:rPr>
          <w:rFonts w:ascii="Tahoma" w:hAnsi="Tahoma" w:cs="Tahoma"/>
          <w:b/>
        </w:rPr>
      </w:pPr>
      <w:r w:rsidRPr="000E109F">
        <w:rPr>
          <w:rFonts w:ascii="Tahoma" w:hAnsi="Tahoma" w:cs="Tahoma"/>
          <w:b/>
        </w:rPr>
        <w:lastRenderedPageBreak/>
        <w:t>Сведения об индивидуальном предпринимателе (ИП)</w:t>
      </w:r>
    </w:p>
    <w:tbl>
      <w:tblPr>
        <w:tblStyle w:val="TableGrid"/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526"/>
        <w:gridCol w:w="4820"/>
      </w:tblGrid>
      <w:tr w:rsidR="000E109F" w:rsidRPr="000E109F" w14:paraId="5A9D3696" w14:textId="77777777" w:rsidTr="004237E3">
        <w:trPr>
          <w:trHeight w:val="227"/>
        </w:trPr>
        <w:tc>
          <w:tcPr>
            <w:tcW w:w="4526" w:type="dxa"/>
          </w:tcPr>
          <w:p w14:paraId="477FF496" w14:textId="77777777" w:rsidR="000E109F" w:rsidRPr="000E109F" w:rsidRDefault="000E109F" w:rsidP="000E109F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Почтовый адрес (для направления корреспонденции)</w:t>
            </w:r>
          </w:p>
        </w:tc>
        <w:tc>
          <w:tcPr>
            <w:tcW w:w="4820" w:type="dxa"/>
          </w:tcPr>
          <w:p w14:paraId="12D6EF0B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0E109F" w:rsidRPr="000E109F" w14:paraId="2822C4BB" w14:textId="77777777" w:rsidTr="004237E3">
        <w:trPr>
          <w:trHeight w:val="227"/>
        </w:trPr>
        <w:tc>
          <w:tcPr>
            <w:tcW w:w="4526" w:type="dxa"/>
          </w:tcPr>
          <w:p w14:paraId="5C43FE2B" w14:textId="77777777" w:rsidR="000E109F" w:rsidRPr="000E109F" w:rsidDel="007F5B2E" w:rsidRDefault="000E109F" w:rsidP="000E109F">
            <w:pPr>
              <w:ind w:left="2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 xml:space="preserve">Применяемая система налогообложения </w:t>
            </w:r>
          </w:p>
        </w:tc>
        <w:tc>
          <w:tcPr>
            <w:tcW w:w="4820" w:type="dxa"/>
          </w:tcPr>
          <w:p w14:paraId="377AA41E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 </w:t>
            </w:r>
            <w:r w:rsidRPr="000E109F">
              <w:rPr>
                <w:rFonts w:ascii="Tahoma" w:hAnsi="Tahoma" w:cs="Tahoma"/>
                <w:color w:val="000000"/>
              </w:rPr>
              <w:t>О</w:t>
            </w:r>
            <w:r w:rsidRPr="000E109F">
              <w:rPr>
                <w:rFonts w:ascii="Tahoma" w:hAnsi="Tahoma" w:cs="Tahoma"/>
              </w:rPr>
              <w:t>бщая система налогообложения</w:t>
            </w:r>
          </w:p>
          <w:p w14:paraId="76F6ED55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Упрощенная система налогообложения</w:t>
            </w:r>
          </w:p>
          <w:p w14:paraId="79FBDF4B" w14:textId="77777777" w:rsidR="000E109F" w:rsidRPr="000E109F" w:rsidRDefault="000E109F" w:rsidP="000E109F">
            <w:pPr>
              <w:rPr>
                <w:rFonts w:ascii="Tahoma" w:hAnsi="Tahoma" w:cs="Tahoma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Единый сельскохозяйственный налог</w:t>
            </w:r>
          </w:p>
          <w:p w14:paraId="4EB2458B" w14:textId="77777777" w:rsidR="000E109F" w:rsidRPr="000E109F" w:rsidRDefault="000E109F" w:rsidP="000E109F">
            <w:pPr>
              <w:rPr>
                <w:rFonts w:ascii="Tahoma" w:hAnsi="Tahoma" w:cs="Tahoma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 Иная (указать):</w:t>
            </w:r>
          </w:p>
        </w:tc>
      </w:tr>
      <w:tr w:rsidR="000E109F" w:rsidRPr="000E109F" w14:paraId="62AAB07A" w14:textId="77777777" w:rsidTr="004237E3">
        <w:trPr>
          <w:trHeight w:val="550"/>
        </w:trPr>
        <w:tc>
          <w:tcPr>
            <w:tcW w:w="4526" w:type="dxa"/>
          </w:tcPr>
          <w:p w14:paraId="58E20E9A" w14:textId="77777777" w:rsidR="000E109F" w:rsidRPr="000E109F" w:rsidRDefault="000E109F" w:rsidP="000E109F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ИП является плательщиком НДС?</w:t>
            </w:r>
          </w:p>
        </w:tc>
        <w:tc>
          <w:tcPr>
            <w:tcW w:w="4820" w:type="dxa"/>
          </w:tcPr>
          <w:p w14:paraId="73570D86" w14:textId="77777777" w:rsidR="000E109F" w:rsidRPr="000E109F" w:rsidRDefault="00872A44" w:rsidP="000E109F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9105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6DAEB6E0" w14:textId="77777777" w:rsidR="000E109F" w:rsidRPr="000E109F" w:rsidRDefault="00872A44" w:rsidP="000E109F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40615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Нет </w:t>
            </w:r>
          </w:p>
        </w:tc>
      </w:tr>
      <w:tr w:rsidR="000E109F" w:rsidRPr="000E109F" w14:paraId="3269B276" w14:textId="77777777" w:rsidTr="004237E3">
        <w:trPr>
          <w:trHeight w:val="550"/>
        </w:trPr>
        <w:tc>
          <w:tcPr>
            <w:tcW w:w="4526" w:type="dxa"/>
          </w:tcPr>
          <w:p w14:paraId="494110F6" w14:textId="77777777" w:rsidR="000E109F" w:rsidRPr="000E109F" w:rsidRDefault="000E109F" w:rsidP="000E109F">
            <w:pPr>
              <w:ind w:left="2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Ставка НДС (если ИП является плательщиком НДС)</w:t>
            </w:r>
          </w:p>
        </w:tc>
        <w:tc>
          <w:tcPr>
            <w:tcW w:w="4820" w:type="dxa"/>
          </w:tcPr>
          <w:p w14:paraId="603482A2" w14:textId="77777777" w:rsidR="000E109F" w:rsidRPr="000E109F" w:rsidRDefault="000E109F" w:rsidP="000E109F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 w:cs="Segoe UI Symbol"/>
              </w:rPr>
              <w:t>☐</w:t>
            </w:r>
            <w:r w:rsidRPr="000E109F">
              <w:rPr>
                <w:rFonts w:ascii="Tahoma" w:hAnsi="Tahoma" w:cs="Tahoma"/>
              </w:rPr>
              <w:t xml:space="preserve"> - 22 %</w:t>
            </w:r>
          </w:p>
          <w:p w14:paraId="598475D0" w14:textId="77777777" w:rsidR="000E109F" w:rsidRPr="000E109F" w:rsidRDefault="000E109F" w:rsidP="000E109F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 w:cs="Segoe UI Symbol"/>
              </w:rPr>
              <w:t>☐</w:t>
            </w:r>
            <w:r w:rsidRPr="000E109F">
              <w:rPr>
                <w:rFonts w:ascii="Tahoma" w:hAnsi="Tahoma" w:cs="Tahoma"/>
              </w:rPr>
              <w:t xml:space="preserve"> - 10 % </w:t>
            </w:r>
          </w:p>
          <w:p w14:paraId="49A89B28" w14:textId="77777777" w:rsidR="000E109F" w:rsidRPr="000E109F" w:rsidRDefault="000E109F" w:rsidP="000E109F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 w:cs="Segoe UI Symbol"/>
              </w:rPr>
              <w:t>☐</w:t>
            </w:r>
            <w:r w:rsidRPr="000E109F">
              <w:rPr>
                <w:rFonts w:ascii="Tahoma" w:hAnsi="Tahoma" w:cs="Tahoma"/>
              </w:rPr>
              <w:t xml:space="preserve"> - 5 %</w:t>
            </w:r>
          </w:p>
          <w:p w14:paraId="64552B44" w14:textId="77777777" w:rsidR="000E109F" w:rsidRPr="000E109F" w:rsidRDefault="000E109F" w:rsidP="000E109F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 w:cs="Segoe UI Symbol"/>
              </w:rPr>
              <w:t>☐</w:t>
            </w:r>
            <w:r w:rsidRPr="000E109F">
              <w:rPr>
                <w:rFonts w:ascii="Tahoma" w:hAnsi="Tahoma" w:cs="Tahoma"/>
              </w:rPr>
              <w:t xml:space="preserve"> - 7%</w:t>
            </w:r>
          </w:p>
        </w:tc>
      </w:tr>
      <w:tr w:rsidR="000E109F" w:rsidRPr="000E109F" w14:paraId="50B3188E" w14:textId="77777777" w:rsidTr="004237E3">
        <w:trPr>
          <w:trHeight w:val="242"/>
        </w:trPr>
        <w:tc>
          <w:tcPr>
            <w:tcW w:w="4526" w:type="dxa"/>
          </w:tcPr>
          <w:p w14:paraId="1BF01BC8" w14:textId="77777777" w:rsidR="000E109F" w:rsidRPr="000E109F" w:rsidRDefault="000E109F" w:rsidP="000E109F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Членство в Хартии в сфере оборота сельскохозяйственной продукции</w:t>
            </w:r>
          </w:p>
          <w:p w14:paraId="656682FF" w14:textId="77777777" w:rsidR="000E109F" w:rsidRPr="000E109F" w:rsidRDefault="000E109F" w:rsidP="000E109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820" w:type="dxa"/>
          </w:tcPr>
          <w:p w14:paraId="28BC6B72" w14:textId="77777777" w:rsidR="000E109F" w:rsidRPr="000E109F" w:rsidRDefault="00872A44" w:rsidP="000E109F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9799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5F72C316" w14:textId="77777777" w:rsidR="000E109F" w:rsidRPr="000E109F" w:rsidRDefault="00872A44" w:rsidP="000E109F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156204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0E109F" w:rsidRPr="000E109F" w14:paraId="17C5C91E" w14:textId="77777777" w:rsidTr="004237E3">
        <w:trPr>
          <w:trHeight w:val="242"/>
        </w:trPr>
        <w:tc>
          <w:tcPr>
            <w:tcW w:w="4526" w:type="dxa"/>
          </w:tcPr>
          <w:p w14:paraId="01C1D934" w14:textId="77777777" w:rsidR="000E109F" w:rsidRPr="000E109F" w:rsidRDefault="000E109F" w:rsidP="000E109F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Наличие несформированного источника для применения вычета по НДС</w:t>
            </w:r>
          </w:p>
        </w:tc>
        <w:tc>
          <w:tcPr>
            <w:tcW w:w="4820" w:type="dxa"/>
          </w:tcPr>
          <w:p w14:paraId="04B65CA9" w14:textId="77777777" w:rsidR="000E109F" w:rsidRPr="000E109F" w:rsidRDefault="00872A44" w:rsidP="000E109F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1066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630D7EC9" w14:textId="77777777" w:rsidR="000E109F" w:rsidRPr="000E109F" w:rsidRDefault="00872A44" w:rsidP="000E109F">
            <w:pPr>
              <w:rPr>
                <w:rFonts w:eastAsia="Times New Roman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2563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09F"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0E109F" w:rsidRPr="000E109F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0E109F" w:rsidRPr="000E109F" w14:paraId="338CCFF1" w14:textId="77777777" w:rsidTr="004237E3">
        <w:trPr>
          <w:trHeight w:val="242"/>
        </w:trPr>
        <w:tc>
          <w:tcPr>
            <w:tcW w:w="4526" w:type="dxa"/>
          </w:tcPr>
          <w:p w14:paraId="19C141DE" w14:textId="77777777" w:rsidR="000E109F" w:rsidRPr="000E109F" w:rsidRDefault="000E109F" w:rsidP="000E109F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Вид документа, удостоверяющего личность</w:t>
            </w:r>
          </w:p>
        </w:tc>
        <w:tc>
          <w:tcPr>
            <w:tcW w:w="4820" w:type="dxa"/>
          </w:tcPr>
          <w:p w14:paraId="26089D71" w14:textId="77777777" w:rsidR="000E109F" w:rsidRPr="000E109F" w:rsidRDefault="000E109F" w:rsidP="000E109F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0E109F" w:rsidRPr="000E109F" w14:paraId="35134FC8" w14:textId="77777777" w:rsidTr="004237E3">
        <w:trPr>
          <w:trHeight w:val="242"/>
        </w:trPr>
        <w:tc>
          <w:tcPr>
            <w:tcW w:w="4526" w:type="dxa"/>
          </w:tcPr>
          <w:p w14:paraId="3C122CDD" w14:textId="77777777" w:rsidR="000E109F" w:rsidRPr="000E109F" w:rsidRDefault="000E109F" w:rsidP="000E109F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Серия и номер документа, удостоверяющего личность</w:t>
            </w:r>
          </w:p>
        </w:tc>
        <w:tc>
          <w:tcPr>
            <w:tcW w:w="4820" w:type="dxa"/>
          </w:tcPr>
          <w:p w14:paraId="204FEBBC" w14:textId="77777777" w:rsidR="000E109F" w:rsidRPr="000E109F" w:rsidRDefault="000E109F" w:rsidP="000E109F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0E109F" w:rsidRPr="000E109F" w14:paraId="5A75437E" w14:textId="77777777" w:rsidTr="004237E3">
        <w:trPr>
          <w:trHeight w:val="242"/>
        </w:trPr>
        <w:tc>
          <w:tcPr>
            <w:tcW w:w="4526" w:type="dxa"/>
          </w:tcPr>
          <w:p w14:paraId="40E8863F" w14:textId="77777777" w:rsidR="000E109F" w:rsidRPr="000E109F" w:rsidRDefault="000E109F" w:rsidP="000E109F">
            <w:pPr>
              <w:snapToGrid w:val="0"/>
              <w:ind w:left="34"/>
              <w:rPr>
                <w:b/>
                <w:bCs/>
                <w:color w:val="FF0000"/>
              </w:rPr>
            </w:pPr>
            <w:r w:rsidRPr="000E109F">
              <w:rPr>
                <w:rFonts w:ascii="Tahoma" w:hAnsi="Tahoma" w:cs="Tahoma"/>
              </w:rPr>
              <w:t>Кем и когда выдан документ, удостоверяющий личность</w:t>
            </w:r>
          </w:p>
        </w:tc>
        <w:tc>
          <w:tcPr>
            <w:tcW w:w="4820" w:type="dxa"/>
          </w:tcPr>
          <w:p w14:paraId="3372E984" w14:textId="77777777" w:rsidR="000E109F" w:rsidRPr="000E109F" w:rsidRDefault="000E109F" w:rsidP="000E109F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0E109F" w:rsidRPr="000E109F" w14:paraId="05F96CA6" w14:textId="77777777" w:rsidTr="004237E3">
        <w:trPr>
          <w:trHeight w:val="242"/>
        </w:trPr>
        <w:tc>
          <w:tcPr>
            <w:tcW w:w="4526" w:type="dxa"/>
          </w:tcPr>
          <w:p w14:paraId="5FAB311B" w14:textId="77777777" w:rsidR="000E109F" w:rsidRPr="000E109F" w:rsidRDefault="000E109F" w:rsidP="000E109F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Гражданство</w:t>
            </w:r>
          </w:p>
        </w:tc>
        <w:tc>
          <w:tcPr>
            <w:tcW w:w="4820" w:type="dxa"/>
          </w:tcPr>
          <w:p w14:paraId="4587CE12" w14:textId="77777777" w:rsidR="000E109F" w:rsidRPr="000E109F" w:rsidRDefault="000E109F" w:rsidP="000E109F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0E109F" w:rsidRPr="000E109F" w14:paraId="2EB1DB46" w14:textId="77777777" w:rsidTr="004237E3">
        <w:trPr>
          <w:trHeight w:val="242"/>
        </w:trPr>
        <w:tc>
          <w:tcPr>
            <w:tcW w:w="4526" w:type="dxa"/>
          </w:tcPr>
          <w:p w14:paraId="4CC9C331" w14:textId="77777777" w:rsidR="000E109F" w:rsidRPr="000E109F" w:rsidRDefault="000E109F" w:rsidP="000E109F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Дата рождения (указывается в соответствии с документом, удостоверяющим личность)</w:t>
            </w:r>
          </w:p>
        </w:tc>
        <w:tc>
          <w:tcPr>
            <w:tcW w:w="4820" w:type="dxa"/>
          </w:tcPr>
          <w:p w14:paraId="7352130D" w14:textId="77777777" w:rsidR="000E109F" w:rsidRPr="000E109F" w:rsidRDefault="000E109F" w:rsidP="000E109F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0E109F" w:rsidRPr="000E109F" w14:paraId="15E2B2C6" w14:textId="77777777" w:rsidTr="004237E3">
        <w:trPr>
          <w:trHeight w:val="316"/>
        </w:trPr>
        <w:tc>
          <w:tcPr>
            <w:tcW w:w="4526" w:type="dxa"/>
          </w:tcPr>
          <w:p w14:paraId="7835E883" w14:textId="77777777" w:rsidR="000E109F" w:rsidRPr="000E109F" w:rsidRDefault="000E109F" w:rsidP="000E109F">
            <w:pPr>
              <w:tabs>
                <w:tab w:val="left" w:pos="2913"/>
              </w:tabs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>Адрес регистрации (указывается в соответствии с документом, удостоверяющим личность)</w:t>
            </w:r>
          </w:p>
        </w:tc>
        <w:tc>
          <w:tcPr>
            <w:tcW w:w="4820" w:type="dxa"/>
          </w:tcPr>
          <w:p w14:paraId="4725F2DC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0E109F" w:rsidRPr="000E109F" w14:paraId="403EA614" w14:textId="77777777" w:rsidTr="004237E3">
        <w:tblPrEx>
          <w:tblCellMar>
            <w:top w:w="0" w:type="dxa"/>
            <w:left w:w="0" w:type="dxa"/>
            <w:right w:w="0" w:type="dxa"/>
          </w:tblCellMar>
        </w:tblPrEx>
        <w:trPr>
          <w:trHeight w:val="316"/>
        </w:trPr>
        <w:tc>
          <w:tcPr>
            <w:tcW w:w="4526" w:type="dxa"/>
          </w:tcPr>
          <w:p w14:paraId="34F10908" w14:textId="77777777" w:rsidR="000E109F" w:rsidRPr="000E109F" w:rsidRDefault="000E109F" w:rsidP="000E109F">
            <w:pPr>
              <w:tabs>
                <w:tab w:val="left" w:pos="2913"/>
              </w:tabs>
              <w:ind w:left="129" w:right="167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Телефон(ы) </w:t>
            </w:r>
            <w:r w:rsidRPr="000E109F">
              <w:rPr>
                <w:rFonts w:ascii="Tahoma" w:eastAsia="Times New Roman" w:hAnsi="Tahoma" w:cs="Tahoma"/>
              </w:rPr>
              <w:t>контактного(ых) лиц(а)</w:t>
            </w:r>
          </w:p>
        </w:tc>
        <w:tc>
          <w:tcPr>
            <w:tcW w:w="4820" w:type="dxa"/>
          </w:tcPr>
          <w:p w14:paraId="1DF44D1A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0E109F" w:rsidRPr="000E109F" w14:paraId="461ABBC1" w14:textId="77777777" w:rsidTr="004237E3">
        <w:tblPrEx>
          <w:tblCellMar>
            <w:top w:w="0" w:type="dxa"/>
            <w:left w:w="0" w:type="dxa"/>
            <w:right w:w="0" w:type="dxa"/>
          </w:tblCellMar>
        </w:tblPrEx>
        <w:trPr>
          <w:trHeight w:val="316"/>
        </w:trPr>
        <w:tc>
          <w:tcPr>
            <w:tcW w:w="4526" w:type="dxa"/>
          </w:tcPr>
          <w:p w14:paraId="3E76199E" w14:textId="77777777" w:rsidR="000E109F" w:rsidRPr="000E109F" w:rsidRDefault="000E109F" w:rsidP="000E109F">
            <w:pPr>
              <w:tabs>
                <w:tab w:val="left" w:pos="2913"/>
              </w:tabs>
              <w:ind w:left="129" w:right="167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Адрес(а) электронной почты контактного(ых) лиц(а)</w:t>
            </w:r>
          </w:p>
        </w:tc>
        <w:tc>
          <w:tcPr>
            <w:tcW w:w="4820" w:type="dxa"/>
          </w:tcPr>
          <w:p w14:paraId="53C19FC2" w14:textId="77777777" w:rsidR="000E109F" w:rsidRPr="000E109F" w:rsidRDefault="000E109F" w:rsidP="000E109F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</w:tbl>
    <w:p w14:paraId="0AA1B2A2" w14:textId="77777777" w:rsidR="000E109F" w:rsidRPr="000E109F" w:rsidRDefault="000E109F" w:rsidP="000E109F">
      <w:pPr>
        <w:tabs>
          <w:tab w:val="center" w:pos="12648"/>
        </w:tabs>
        <w:spacing w:after="12" w:line="270" w:lineRule="auto"/>
        <w:ind w:left="-15"/>
        <w:jc w:val="both"/>
        <w:rPr>
          <w:rFonts w:ascii="Tahoma" w:eastAsia="Times New Roman" w:hAnsi="Tahoma" w:cs="Tahoma"/>
          <w:color w:val="000000"/>
          <w:lang w:eastAsia="ru-RU"/>
        </w:rPr>
      </w:pPr>
    </w:p>
    <w:p w14:paraId="784EAA52" w14:textId="7E77D055" w:rsidR="000E109F" w:rsidRPr="000E109F" w:rsidRDefault="000E109F" w:rsidP="000E109F">
      <w:pPr>
        <w:tabs>
          <w:tab w:val="center" w:pos="12648"/>
        </w:tabs>
        <w:spacing w:after="12" w:line="270" w:lineRule="auto"/>
        <w:ind w:left="-15"/>
        <w:jc w:val="both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>Настоящим Кандидат в Участники торгов/Участник торгов выражает свое согласие на раскрытие информации о телефоне(ах) контактного(ых) лиц(а)/об адресе(ах) электронной почты контактного(ых) лиц(а) Кандидата в Участники торгов/Участника торгов для взаимодействия Продавца и Покупателя в рамках Договора купли-продажи, заключаемого на организованных торгах.</w:t>
      </w:r>
      <w:r>
        <w:rPr>
          <w:rStyle w:val="af9"/>
          <w:rFonts w:ascii="Tahoma" w:eastAsia="Times New Roman" w:hAnsi="Tahoma" w:cs="Tahoma"/>
          <w:color w:val="000000"/>
          <w:lang w:eastAsia="ru-RU"/>
        </w:rPr>
        <w:footnoteReference w:customMarkFollows="1" w:id="3"/>
        <w:t>i</w:t>
      </w:r>
    </w:p>
    <w:p w14:paraId="7FF94472" w14:textId="77777777" w:rsidR="000E109F" w:rsidRPr="000E109F" w:rsidRDefault="000E109F" w:rsidP="000E109F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14:paraId="18C3B996" w14:textId="77777777" w:rsidR="000E109F" w:rsidRPr="000E109F" w:rsidRDefault="000E109F" w:rsidP="000E109F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 xml:space="preserve">[Должность уполномоченного лица] </w:t>
      </w:r>
      <w:r w:rsidRPr="000E109F">
        <w:rPr>
          <w:rFonts w:ascii="Tahoma" w:eastAsia="Times New Roman" w:hAnsi="Tahoma" w:cs="Tahoma"/>
          <w:color w:val="000000"/>
          <w:lang w:eastAsia="ru-RU"/>
        </w:rPr>
        <w:tab/>
        <w:t xml:space="preserve">[И.О. Фамилия] </w:t>
      </w:r>
    </w:p>
    <w:p w14:paraId="27B35FD3" w14:textId="77777777" w:rsidR="000E109F" w:rsidRPr="000E109F" w:rsidRDefault="000E109F" w:rsidP="000E109F">
      <w:pPr>
        <w:spacing w:after="12" w:line="270" w:lineRule="auto"/>
        <w:ind w:left="-5" w:hanging="1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 xml:space="preserve">[Подпись уполномоченного лица, печать] </w:t>
      </w:r>
    </w:p>
    <w:p w14:paraId="760C7A64" w14:textId="77777777" w:rsidR="006F1D8A" w:rsidRPr="00B40101" w:rsidRDefault="006F1D8A" w:rsidP="00AF27FA">
      <w:pPr>
        <w:pStyle w:val="11"/>
        <w:spacing w:line="240" w:lineRule="auto"/>
        <w:rPr>
          <w:rFonts w:ascii="Tahoma" w:hAnsi="Tahoma" w:cs="Tahoma"/>
          <w:color w:val="0000FF"/>
        </w:rPr>
        <w:sectPr w:rsidR="006F1D8A" w:rsidRPr="00B40101" w:rsidSect="00777220">
          <w:footerReference w:type="default" r:id="rId10"/>
          <w:footnotePr>
            <w:numFmt w:val="lowerRoman"/>
            <w:numRestart w:val="eachSect"/>
          </w:foot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073DBFA" w14:textId="3DF32556" w:rsidR="006F1D8A" w:rsidRPr="00DA35B5" w:rsidRDefault="00953238" w:rsidP="00B40101">
      <w:pPr>
        <w:pStyle w:val="11"/>
        <w:numPr>
          <w:ilvl w:val="1"/>
          <w:numId w:val="2"/>
        </w:numPr>
        <w:spacing w:line="240" w:lineRule="auto"/>
        <w:ind w:left="0" w:firstLine="0"/>
        <w:rPr>
          <w:rFonts w:ascii="Tahoma" w:hAnsi="Tahoma" w:cs="Tahoma"/>
          <w:color w:val="auto"/>
          <w:sz w:val="24"/>
          <w:szCs w:val="24"/>
        </w:rPr>
      </w:pPr>
      <w:bookmarkStart w:id="70" w:name="_Toc435802417"/>
      <w:bookmarkStart w:id="71" w:name="_Toc435802537"/>
      <w:bookmarkStart w:id="72" w:name="_Toc55469525"/>
      <w:bookmarkStart w:id="73" w:name="_Toc214638930"/>
      <w:bookmarkStart w:id="74" w:name="_Toc229498558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DA35B5">
        <w:rPr>
          <w:rFonts w:ascii="Tahoma" w:hAnsi="Tahoma" w:cs="Tahoma"/>
          <w:color w:val="auto"/>
          <w:sz w:val="24"/>
          <w:szCs w:val="24"/>
        </w:rPr>
        <w:lastRenderedPageBreak/>
        <w:t>ЗАЯВЛЕНИЕ О ПРЕКРАЩЕНИИ ДОПУСКА К УЧАСТИЮ В ТОРГАХ</w:t>
      </w:r>
      <w:bookmarkEnd w:id="70"/>
      <w:bookmarkEnd w:id="71"/>
      <w:bookmarkEnd w:id="72"/>
      <w:bookmarkEnd w:id="73"/>
      <w:bookmarkEnd w:id="74"/>
      <w:r w:rsidR="006F1D8A" w:rsidRPr="00DA35B5">
        <w:rPr>
          <w:rFonts w:ascii="Tahoma" w:hAnsi="Tahoma" w:cs="Tahoma"/>
          <w:color w:val="auto"/>
          <w:sz w:val="24"/>
          <w:szCs w:val="24"/>
        </w:rPr>
        <w:t xml:space="preserve"> </w:t>
      </w:r>
    </w:p>
    <w:p w14:paraId="77CAB1E0" w14:textId="77777777" w:rsidR="006F1D8A" w:rsidRPr="00B40101" w:rsidRDefault="006F1D8A" w:rsidP="006F1D8A">
      <w:pPr>
        <w:pStyle w:val="ae"/>
        <w:jc w:val="right"/>
        <w:rPr>
          <w:rFonts w:ascii="Tahoma" w:hAnsi="Tahoma" w:cs="Tahoma"/>
        </w:rPr>
      </w:pPr>
    </w:p>
    <w:p w14:paraId="3616D716" w14:textId="77777777" w:rsidR="006F1D8A" w:rsidRPr="00B40101" w:rsidRDefault="006F1D8A" w:rsidP="006F1D8A">
      <w:pPr>
        <w:pStyle w:val="ae"/>
        <w:jc w:val="right"/>
        <w:rPr>
          <w:rFonts w:ascii="Tahoma" w:hAnsi="Tahoma" w:cs="Tahoma"/>
        </w:rPr>
      </w:pPr>
    </w:p>
    <w:p w14:paraId="25463DFC" w14:textId="77777777" w:rsidR="006F1D8A" w:rsidRPr="00B40101" w:rsidRDefault="006F1D8A" w:rsidP="006F1D8A">
      <w:pPr>
        <w:pStyle w:val="ae"/>
        <w:jc w:val="right"/>
        <w:rPr>
          <w:rFonts w:ascii="Tahoma" w:hAnsi="Tahoma" w:cs="Tahoma"/>
        </w:rPr>
      </w:pPr>
      <w:r w:rsidRPr="00B40101">
        <w:rPr>
          <w:rFonts w:ascii="Tahoma" w:hAnsi="Tahoma" w:cs="Tahoma"/>
        </w:rPr>
        <w:t>АО НТБ</w:t>
      </w:r>
    </w:p>
    <w:p w14:paraId="12C4C1F8" w14:textId="77777777" w:rsidR="006F1D8A" w:rsidRPr="006C1577" w:rsidRDefault="006F1D8A" w:rsidP="00CC54B9">
      <w:pPr>
        <w:overflowPunct w:val="0"/>
        <w:autoSpaceDE w:val="0"/>
        <w:autoSpaceDN w:val="0"/>
        <w:adjustRightInd w:val="0"/>
        <w:spacing w:before="120" w:after="120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2151FD45" w14:textId="77777777" w:rsidR="006F1D8A" w:rsidRPr="006C1577" w:rsidRDefault="006F1D8A" w:rsidP="00CC54B9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B40101">
        <w:rPr>
          <w:rFonts w:ascii="Tahoma" w:hAnsi="Tahoma" w:cs="Tahoma"/>
          <w:b/>
        </w:rPr>
        <w:t>ЗАЯВЛЕНИЕ</w:t>
      </w:r>
    </w:p>
    <w:p w14:paraId="509A1574" w14:textId="77777777" w:rsidR="00DA35B5" w:rsidRDefault="006F1D8A" w:rsidP="00CC54B9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ahoma" w:hAnsi="Tahoma" w:cs="Tahoma"/>
          <w:b/>
          <w:szCs w:val="24"/>
        </w:rPr>
      </w:pPr>
      <w:r w:rsidRPr="00B40101">
        <w:rPr>
          <w:rFonts w:ascii="Tahoma" w:hAnsi="Tahoma" w:cs="Tahoma"/>
          <w:b/>
          <w:szCs w:val="24"/>
        </w:rPr>
        <w:t xml:space="preserve"> о прекращении допуска к участию в торгах </w:t>
      </w:r>
    </w:p>
    <w:p w14:paraId="5404F792" w14:textId="77777777" w:rsidR="006F1D8A" w:rsidRPr="006C1577" w:rsidRDefault="006F1D8A" w:rsidP="006F1D8A">
      <w:pPr>
        <w:overflowPunct w:val="0"/>
        <w:autoSpaceDE w:val="0"/>
        <w:autoSpaceDN w:val="0"/>
        <w:adjustRightInd w:val="0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9E249C" w:rsidRPr="00B40101" w14:paraId="3EFCE644" w14:textId="77777777" w:rsidTr="00F02703">
        <w:trPr>
          <w:trHeight w:val="411"/>
        </w:trPr>
        <w:tc>
          <w:tcPr>
            <w:tcW w:w="2745" w:type="dxa"/>
            <w:hideMark/>
          </w:tcPr>
          <w:p w14:paraId="352328FF" w14:textId="77777777" w:rsidR="009E249C" w:rsidRPr="006C1577" w:rsidRDefault="009E249C" w:rsidP="00F02703">
            <w:pPr>
              <w:rPr>
                <w:rFonts w:ascii="Tahoma" w:hAnsi="Tahoma" w:cs="Tahoma"/>
                <w:sz w:val="20"/>
                <w:szCs w:val="20"/>
              </w:rPr>
            </w:pPr>
            <w:r w:rsidRPr="006C1577">
              <w:rPr>
                <w:rFonts w:ascii="Tahoma" w:hAnsi="Tahoma" w:cs="Tahoma"/>
                <w:sz w:val="20"/>
                <w:szCs w:val="20"/>
              </w:rPr>
              <w:t xml:space="preserve">г. Москва                    </w:t>
            </w:r>
          </w:p>
        </w:tc>
        <w:tc>
          <w:tcPr>
            <w:tcW w:w="2734" w:type="dxa"/>
          </w:tcPr>
          <w:p w14:paraId="20E88DFE" w14:textId="77777777" w:rsidR="009E249C" w:rsidRPr="006C1577" w:rsidRDefault="009E249C" w:rsidP="00F027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14:paraId="149BFB1B" w14:textId="77777777" w:rsidR="009E249C" w:rsidRPr="008B46A0" w:rsidRDefault="009E249C" w:rsidP="00F0270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1577">
              <w:rPr>
                <w:rFonts w:ascii="Tahoma" w:hAnsi="Tahoma" w:cs="Tahoma"/>
                <w:sz w:val="20"/>
                <w:szCs w:val="20"/>
              </w:rPr>
              <w:t>[указывается дата подписания]</w:t>
            </w:r>
          </w:p>
        </w:tc>
      </w:tr>
    </w:tbl>
    <w:p w14:paraId="254205D0" w14:textId="77777777" w:rsidR="009E249C" w:rsidRPr="00B40101" w:rsidRDefault="009E249C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Cs w:val="24"/>
        </w:rPr>
      </w:pPr>
    </w:p>
    <w:p w14:paraId="5D9A77C0" w14:textId="54A6FCED" w:rsidR="006F1D8A" w:rsidRPr="00B40101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Cs w:val="24"/>
        </w:rPr>
      </w:pPr>
      <w:r w:rsidRPr="00B40101">
        <w:rPr>
          <w:rFonts w:ascii="Tahoma" w:hAnsi="Tahoma" w:cs="Tahoma"/>
          <w:szCs w:val="24"/>
        </w:rPr>
        <w:t>Настоящим просим прекратить</w:t>
      </w:r>
    </w:p>
    <w:p w14:paraId="09F0E72E" w14:textId="77777777" w:rsidR="006F1D8A" w:rsidRPr="006C1577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lang w:eastAsia="ru-RU"/>
        </w:rPr>
      </w:pPr>
    </w:p>
    <w:p w14:paraId="79E18ECC" w14:textId="77777777" w:rsidR="006F1D8A" w:rsidRPr="006C1577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lang w:eastAsia="ru-RU"/>
        </w:rPr>
      </w:pPr>
      <w:r w:rsidRPr="006C1577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14:paraId="5D302610" w14:textId="64E117A1" w:rsidR="006F1D8A" w:rsidRPr="00AF27FA" w:rsidRDefault="006F1D8A" w:rsidP="006F1D8A">
      <w:pPr>
        <w:tabs>
          <w:tab w:val="left" w:leader="underscore" w:pos="8280"/>
        </w:tabs>
        <w:jc w:val="center"/>
        <w:rPr>
          <w:rFonts w:ascii="Tahoma" w:hAnsi="Tahoma" w:cs="Tahoma"/>
          <w:sz w:val="28"/>
          <w:szCs w:val="24"/>
        </w:rPr>
      </w:pPr>
      <w:r w:rsidRPr="00AF27FA">
        <w:rPr>
          <w:rFonts w:ascii="Tahoma" w:hAnsi="Tahoma" w:cs="Tahoma"/>
          <w:sz w:val="20"/>
          <w:szCs w:val="16"/>
        </w:rPr>
        <w:t>(полное наименование</w:t>
      </w:r>
      <w:r w:rsidR="009E249C" w:rsidRPr="00AF27FA">
        <w:rPr>
          <w:rFonts w:ascii="Tahoma" w:hAnsi="Tahoma" w:cs="Tahoma"/>
          <w:sz w:val="20"/>
          <w:szCs w:val="16"/>
        </w:rPr>
        <w:t xml:space="preserve"> Участника торгов</w:t>
      </w:r>
      <w:r w:rsidRPr="00AF27FA">
        <w:rPr>
          <w:rFonts w:ascii="Tahoma" w:hAnsi="Tahoma" w:cs="Tahoma"/>
          <w:sz w:val="20"/>
          <w:szCs w:val="16"/>
        </w:rPr>
        <w:t>)</w:t>
      </w:r>
    </w:p>
    <w:p w14:paraId="1B311AB1" w14:textId="77777777" w:rsidR="006F1D8A" w:rsidRPr="006C1577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lang w:eastAsia="ru-RU"/>
        </w:rPr>
      </w:pPr>
      <w:r w:rsidRPr="006C1577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14:paraId="45D9BAD6" w14:textId="2FDFB4A1" w:rsidR="006F1D8A" w:rsidRPr="00B40101" w:rsidRDefault="006F1D8A" w:rsidP="00DA35B5">
      <w:pPr>
        <w:tabs>
          <w:tab w:val="left" w:leader="underscore" w:pos="82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Cs w:val="24"/>
        </w:rPr>
      </w:pPr>
      <w:r w:rsidRPr="00B40101">
        <w:rPr>
          <w:rFonts w:ascii="Tahoma" w:hAnsi="Tahoma" w:cs="Tahoma"/>
          <w:szCs w:val="24"/>
        </w:rPr>
        <w:t>допуск к участию в организованных торгах</w:t>
      </w:r>
      <w:r w:rsidR="00AF27FA">
        <w:rPr>
          <w:rFonts w:ascii="Tahoma" w:hAnsi="Tahoma" w:cs="Tahoma"/>
          <w:szCs w:val="24"/>
        </w:rPr>
        <w:t xml:space="preserve"> зерновыми, зернобобовыми и масличными культурами на спот-рынке АО НТБ.</w:t>
      </w:r>
    </w:p>
    <w:p w14:paraId="4CE188F8" w14:textId="77777777" w:rsidR="000446A5" w:rsidRPr="00B40101" w:rsidRDefault="000446A5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Cs w:val="24"/>
        </w:rPr>
      </w:pPr>
    </w:p>
    <w:p w14:paraId="73CFB655" w14:textId="77777777" w:rsidR="006F1D8A" w:rsidRPr="00B40101" w:rsidRDefault="006F1D8A" w:rsidP="006F1D8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ahoma" w:hAnsi="Tahoma" w:cs="Tahoma"/>
          <w:szCs w:val="24"/>
        </w:rPr>
      </w:pPr>
    </w:p>
    <w:tbl>
      <w:tblPr>
        <w:tblW w:w="9412" w:type="dxa"/>
        <w:tblLook w:val="04A0" w:firstRow="1" w:lastRow="0" w:firstColumn="1" w:lastColumn="0" w:noHBand="0" w:noVBand="1"/>
      </w:tblPr>
      <w:tblGrid>
        <w:gridCol w:w="4715"/>
        <w:gridCol w:w="4697"/>
      </w:tblGrid>
      <w:tr w:rsidR="009E249C" w:rsidRPr="00B40101" w14:paraId="3540A8D3" w14:textId="77777777" w:rsidTr="00F02703">
        <w:trPr>
          <w:trHeight w:val="423"/>
        </w:trPr>
        <w:tc>
          <w:tcPr>
            <w:tcW w:w="4715" w:type="dxa"/>
            <w:hideMark/>
          </w:tcPr>
          <w:p w14:paraId="3AA33626" w14:textId="77777777" w:rsidR="009E249C" w:rsidRPr="006C1577" w:rsidRDefault="009E249C" w:rsidP="00F02703">
            <w:pPr>
              <w:rPr>
                <w:rFonts w:ascii="Tahoma" w:eastAsia="Times New Roman" w:hAnsi="Tahoma" w:cs="Tahoma"/>
                <w:lang w:eastAsia="ru-RU"/>
              </w:rPr>
            </w:pPr>
            <w:r w:rsidRPr="006C1577">
              <w:rPr>
                <w:rFonts w:ascii="Tahoma" w:eastAsia="Times New Roman" w:hAnsi="Tahoma" w:cs="Tahoma"/>
                <w:lang w:eastAsia="ru-RU"/>
              </w:rPr>
              <w:t>[Должность уполномоченного лица]</w:t>
            </w:r>
          </w:p>
          <w:p w14:paraId="226135B6" w14:textId="77777777" w:rsidR="009E249C" w:rsidRPr="006C1577" w:rsidRDefault="009E249C" w:rsidP="00F02703">
            <w:pPr>
              <w:rPr>
                <w:rFonts w:ascii="Tahoma" w:hAnsi="Tahoma" w:cs="Tahoma"/>
                <w:szCs w:val="20"/>
              </w:rPr>
            </w:pPr>
            <w:r w:rsidRPr="006C1577">
              <w:rPr>
                <w:rFonts w:ascii="Tahoma" w:eastAsia="Times New Roman" w:hAnsi="Tahoma" w:cs="Tahoma"/>
                <w:lang w:eastAsia="ru-RU"/>
              </w:rPr>
              <w:t>[Подпись уполномоченного лица, печать]</w:t>
            </w:r>
          </w:p>
        </w:tc>
        <w:tc>
          <w:tcPr>
            <w:tcW w:w="4697" w:type="dxa"/>
          </w:tcPr>
          <w:p w14:paraId="06563BCC" w14:textId="77777777" w:rsidR="009E249C" w:rsidRPr="008B46A0" w:rsidRDefault="009E249C" w:rsidP="00F02703">
            <w:pPr>
              <w:spacing w:after="12" w:line="270" w:lineRule="auto"/>
              <w:ind w:left="-5" w:hanging="10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6C1577">
              <w:rPr>
                <w:rFonts w:ascii="Tahoma" w:eastAsia="Times New Roman" w:hAnsi="Tahoma" w:cs="Tahoma"/>
                <w:lang w:eastAsia="ru-RU"/>
              </w:rPr>
              <w:t xml:space="preserve">                                                                                  [И.О. Фамилия]</w:t>
            </w:r>
          </w:p>
        </w:tc>
      </w:tr>
    </w:tbl>
    <w:p w14:paraId="60A911B2" w14:textId="77777777" w:rsidR="006F1D8A" w:rsidRPr="00B40101" w:rsidRDefault="006F1D8A" w:rsidP="006F1D8A">
      <w:pPr>
        <w:rPr>
          <w:rFonts w:ascii="Tahoma" w:hAnsi="Tahoma" w:cs="Tahoma"/>
          <w:i/>
          <w:sz w:val="16"/>
          <w:szCs w:val="16"/>
        </w:rPr>
      </w:pPr>
    </w:p>
    <w:p w14:paraId="5118BD18" w14:textId="77777777" w:rsidR="006F1D8A" w:rsidRPr="00B40101" w:rsidRDefault="006F1D8A" w:rsidP="006F1D8A">
      <w:pPr>
        <w:rPr>
          <w:rFonts w:ascii="Tahoma" w:hAnsi="Tahoma" w:cs="Tahoma"/>
          <w:sz w:val="18"/>
          <w:szCs w:val="18"/>
        </w:rPr>
      </w:pPr>
    </w:p>
    <w:p w14:paraId="3D1B1CFB" w14:textId="77777777" w:rsidR="006F1D8A" w:rsidRPr="00B40101" w:rsidRDefault="006F1D8A" w:rsidP="006F1D8A">
      <w:pPr>
        <w:rPr>
          <w:rFonts w:ascii="Tahoma" w:hAnsi="Tahoma" w:cs="Tahoma"/>
          <w:sz w:val="18"/>
          <w:szCs w:val="18"/>
        </w:rPr>
      </w:pPr>
    </w:p>
    <w:p w14:paraId="417A739D" w14:textId="77777777" w:rsidR="006F1D8A" w:rsidRPr="00B40101" w:rsidRDefault="006F1D8A" w:rsidP="006F1D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14:paraId="11B22C26" w14:textId="77777777" w:rsidR="006F1D8A" w:rsidRPr="00B40101" w:rsidRDefault="006F1D8A" w:rsidP="006F1D8A">
      <w:pPr>
        <w:overflowPunct w:val="0"/>
        <w:autoSpaceDE w:val="0"/>
        <w:autoSpaceDN w:val="0"/>
        <w:adjustRightInd w:val="0"/>
        <w:spacing w:line="120" w:lineRule="atLeast"/>
        <w:ind w:left="709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14:paraId="7B5466AC" w14:textId="77777777" w:rsidR="006F1D8A" w:rsidRPr="00B40101" w:rsidRDefault="006F1D8A" w:rsidP="006F1D8A">
      <w:pPr>
        <w:overflowPunct w:val="0"/>
        <w:autoSpaceDE w:val="0"/>
        <w:autoSpaceDN w:val="0"/>
        <w:adjustRightInd w:val="0"/>
        <w:spacing w:line="120" w:lineRule="atLeast"/>
        <w:ind w:left="709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14:paraId="6FF3CF84" w14:textId="77777777" w:rsidR="006F1D8A" w:rsidRPr="00B40101" w:rsidRDefault="006F1D8A" w:rsidP="006F1D8A">
      <w:pPr>
        <w:overflowPunct w:val="0"/>
        <w:autoSpaceDE w:val="0"/>
        <w:autoSpaceDN w:val="0"/>
        <w:adjustRightInd w:val="0"/>
        <w:spacing w:line="120" w:lineRule="atLeast"/>
        <w:ind w:left="709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14:paraId="776CDEAE" w14:textId="77777777" w:rsidR="006F1D8A" w:rsidRPr="00B40101" w:rsidRDefault="006F1D8A" w:rsidP="006F1D8A">
      <w:pPr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  <w:r w:rsidRPr="00B40101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br w:type="page"/>
      </w:r>
    </w:p>
    <w:p w14:paraId="7FECD4E9" w14:textId="77777777" w:rsidR="006F1D8A" w:rsidRPr="00B40101" w:rsidRDefault="006F1D8A" w:rsidP="00AF27FA">
      <w:pPr>
        <w:overflowPunct w:val="0"/>
        <w:autoSpaceDE w:val="0"/>
        <w:autoSpaceDN w:val="0"/>
        <w:adjustRightInd w:val="0"/>
        <w:ind w:left="4820"/>
        <w:textAlignment w:val="baseline"/>
        <w:rPr>
          <w:rFonts w:ascii="Tahoma" w:eastAsiaTheme="majorEastAsia" w:hAnsi="Tahoma" w:cs="Tahoma"/>
          <w:bCs/>
          <w:sz w:val="24"/>
          <w:szCs w:val="28"/>
        </w:rPr>
      </w:pPr>
      <w:bookmarkStart w:id="75" w:name="_Toc41651520"/>
      <w:bookmarkStart w:id="76" w:name="_Toc43212998"/>
      <w:bookmarkStart w:id="77" w:name="_Toc44402436"/>
      <w:bookmarkStart w:id="78" w:name="_Toc116448553"/>
      <w:bookmarkStart w:id="79" w:name="_Toc160355904"/>
      <w:bookmarkEnd w:id="75"/>
      <w:bookmarkEnd w:id="76"/>
      <w:bookmarkEnd w:id="77"/>
      <w:r w:rsidRPr="00B40101">
        <w:rPr>
          <w:rFonts w:ascii="Tahoma" w:eastAsiaTheme="majorEastAsia" w:hAnsi="Tahoma" w:cs="Tahoma"/>
          <w:bCs/>
          <w:sz w:val="24"/>
          <w:szCs w:val="28"/>
        </w:rPr>
        <w:lastRenderedPageBreak/>
        <w:t xml:space="preserve">Приложение 01 </w:t>
      </w:r>
    </w:p>
    <w:p w14:paraId="3BB0DB67" w14:textId="77777777" w:rsidR="006F1D8A" w:rsidRPr="00B40101" w:rsidRDefault="006F1D8A" w:rsidP="00AF27FA">
      <w:pPr>
        <w:overflowPunct w:val="0"/>
        <w:autoSpaceDE w:val="0"/>
        <w:autoSpaceDN w:val="0"/>
        <w:adjustRightInd w:val="0"/>
        <w:ind w:left="4820"/>
        <w:textAlignment w:val="baseline"/>
        <w:rPr>
          <w:rFonts w:ascii="Tahoma" w:eastAsia="Times New Roman" w:hAnsi="Tahoma" w:cs="Tahoma"/>
          <w:lang w:eastAsia="ru-RU"/>
        </w:rPr>
      </w:pPr>
      <w:r w:rsidRPr="00B40101">
        <w:rPr>
          <w:rFonts w:ascii="Tahoma" w:eastAsia="Times New Roman" w:hAnsi="Tahoma" w:cs="Tahoma"/>
          <w:lang w:eastAsia="ru-RU"/>
        </w:rPr>
        <w:t>к Формам документов, предоставляемых Кандидатами/ Участниками торгов в соответствии с Правилами организованных торгов товарами на спот-рынке АО НТБ</w:t>
      </w:r>
    </w:p>
    <w:p w14:paraId="0ADDDE1B" w14:textId="3D893283" w:rsidR="006F1D8A" w:rsidRPr="00B40101" w:rsidRDefault="006F1D8A" w:rsidP="006F1D8A">
      <w:pPr>
        <w:spacing w:before="240" w:after="240"/>
        <w:ind w:left="714"/>
        <w:jc w:val="center"/>
        <w:outlineLvl w:val="0"/>
        <w:rPr>
          <w:rFonts w:ascii="Tahoma" w:eastAsiaTheme="majorEastAsia" w:hAnsi="Tahoma" w:cs="Tahoma"/>
          <w:b/>
          <w:bCs/>
          <w:color w:val="0000FF"/>
          <w:sz w:val="24"/>
          <w:szCs w:val="24"/>
        </w:rPr>
      </w:pPr>
      <w:bookmarkStart w:id="80" w:name="_Toc388357012"/>
      <w:bookmarkStart w:id="81" w:name="_Toc435802428"/>
      <w:bookmarkStart w:id="82" w:name="_Toc435802545"/>
      <w:bookmarkStart w:id="83" w:name="_Toc55469527"/>
      <w:bookmarkStart w:id="84" w:name="_Toc214638931"/>
      <w:bookmarkStart w:id="85" w:name="_Toc229498559"/>
      <w:r w:rsidRPr="00AF27FA">
        <w:rPr>
          <w:rFonts w:ascii="Tahoma" w:eastAsiaTheme="majorEastAsia" w:hAnsi="Tahoma" w:cs="Tahoma"/>
          <w:b/>
          <w:bCs/>
          <w:sz w:val="24"/>
          <w:szCs w:val="24"/>
        </w:rPr>
        <w:t>Порядок организации электронного взаимодействия с Кандидатами/Участниками торгов в случае предоставления документов в форме электронного документа</w:t>
      </w:r>
      <w:bookmarkEnd w:id="80"/>
      <w:bookmarkEnd w:id="81"/>
      <w:bookmarkEnd w:id="82"/>
      <w:bookmarkEnd w:id="83"/>
      <w:bookmarkEnd w:id="84"/>
      <w:bookmarkEnd w:id="85"/>
    </w:p>
    <w:p w14:paraId="14341AF5" w14:textId="6A756368" w:rsidR="006E1A42" w:rsidRPr="006E1A42" w:rsidRDefault="00956049" w:rsidP="00B362E9">
      <w:p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1. </w:t>
      </w:r>
      <w:r w:rsidR="0069462D" w:rsidRPr="0069462D">
        <w:rPr>
          <w:rFonts w:ascii="Tahoma" w:hAnsi="Tahoma" w:cs="Tahoma"/>
          <w:sz w:val="24"/>
          <w:szCs w:val="24"/>
          <w:lang w:eastAsia="ru-RU"/>
        </w:rPr>
        <w:t xml:space="preserve">При подписании документов в электронном виде Кандидат/Участник торгов вправе использовать как усиленную квалифицированную подпись, квалифицированный сертификат которой был создан в альтернативном удостоверяющем центре Российской Федерации, так и усиленную неквалифицированную электронную подпись, полученную в соответствии с Правилами ЭДО. </w:t>
      </w:r>
      <w:r w:rsidR="006F1D8A" w:rsidRPr="00B40101">
        <w:rPr>
          <w:rFonts w:ascii="Tahoma" w:hAnsi="Tahoma" w:cs="Tahoma"/>
          <w:sz w:val="24"/>
          <w:szCs w:val="24"/>
          <w:lang w:eastAsia="ru-RU"/>
        </w:rPr>
        <w:t>Для предоставления электронного документа (далее – ЭД) Кандидат/Участник торгов,</w:t>
      </w:r>
      <w:r w:rsidR="00B362E9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6F1D8A" w:rsidRPr="00B40101">
        <w:rPr>
          <w:rFonts w:ascii="Tahoma" w:hAnsi="Tahoma" w:cs="Tahoma"/>
          <w:sz w:val="24"/>
          <w:szCs w:val="24"/>
          <w:lang w:eastAsia="ru-RU"/>
        </w:rPr>
        <w:t xml:space="preserve">может использовать </w:t>
      </w:r>
      <w:r w:rsidR="006E1A42" w:rsidRPr="006E1A42">
        <w:rPr>
          <w:rFonts w:ascii="Tahoma" w:hAnsi="Tahoma" w:cs="Tahoma"/>
          <w:sz w:val="24"/>
          <w:szCs w:val="24"/>
          <w:lang w:eastAsia="ru-RU"/>
        </w:rPr>
        <w:t>следующие каналы информационного взаимодействия:</w:t>
      </w:r>
    </w:p>
    <w:p w14:paraId="0B5972D3" w14:textId="79405CAF" w:rsidR="006E1A42" w:rsidRPr="00B362E9" w:rsidRDefault="006E1A42" w:rsidP="00B362E9">
      <w:pPr>
        <w:pStyle w:val="ae"/>
        <w:numPr>
          <w:ilvl w:val="0"/>
          <w:numId w:val="51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B362E9">
        <w:rPr>
          <w:rFonts w:ascii="Tahoma" w:hAnsi="Tahoma" w:cs="Tahoma"/>
          <w:sz w:val="24"/>
          <w:szCs w:val="24"/>
          <w:lang w:eastAsia="ru-RU"/>
        </w:rPr>
        <w:t xml:space="preserve">сервисы электронной почты, доступ к которым может предоставляться в установленном порядке как </w:t>
      </w:r>
      <w:bookmarkStart w:id="86" w:name="_GoBack"/>
      <w:bookmarkEnd w:id="86"/>
      <w:r w:rsidRPr="00B362E9">
        <w:rPr>
          <w:rFonts w:ascii="Tahoma" w:hAnsi="Tahoma" w:cs="Tahoma"/>
          <w:sz w:val="24"/>
          <w:szCs w:val="24"/>
          <w:lang w:eastAsia="ru-RU"/>
        </w:rPr>
        <w:t>ПАО Московская Биржа, так и иными провайдерами сервисов электронной почты (далее – электронная почта);</w:t>
      </w:r>
    </w:p>
    <w:p w14:paraId="3D80573E" w14:textId="35309B10" w:rsidR="00233585" w:rsidRDefault="006E1A42" w:rsidP="00B362E9">
      <w:pPr>
        <w:pStyle w:val="ae"/>
        <w:numPr>
          <w:ilvl w:val="0"/>
          <w:numId w:val="51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 w:rsidRPr="00B362E9">
        <w:rPr>
          <w:rFonts w:ascii="Tahoma" w:hAnsi="Tahoma" w:cs="Tahoma"/>
          <w:sz w:val="24"/>
          <w:szCs w:val="24"/>
          <w:lang w:eastAsia="ru-RU"/>
        </w:rPr>
        <w:t>Личный кабинет Участника на сайте Биржи, доступ к которому Кандидат/Участник торгов получает, в том числе</w:t>
      </w:r>
      <w:r w:rsidR="006A28F6" w:rsidRPr="00B362E9">
        <w:rPr>
          <w:rFonts w:ascii="Tahoma" w:hAnsi="Tahoma" w:cs="Tahoma"/>
          <w:sz w:val="24"/>
          <w:szCs w:val="24"/>
          <w:lang w:eastAsia="ru-RU"/>
        </w:rPr>
        <w:t>,</w:t>
      </w:r>
      <w:r w:rsidRPr="00B362E9">
        <w:rPr>
          <w:rFonts w:ascii="Tahoma" w:hAnsi="Tahoma" w:cs="Tahoma"/>
          <w:sz w:val="24"/>
          <w:szCs w:val="24"/>
          <w:lang w:eastAsia="ru-RU"/>
        </w:rPr>
        <w:t xml:space="preserve"> с использованием Цифровой платформ</w:t>
      </w:r>
      <w:r w:rsidR="006A28F6" w:rsidRPr="00B362E9">
        <w:rPr>
          <w:rFonts w:ascii="Tahoma" w:hAnsi="Tahoma" w:cs="Tahoma"/>
          <w:sz w:val="24"/>
          <w:szCs w:val="24"/>
          <w:lang w:eastAsia="ru-RU"/>
        </w:rPr>
        <w:t>ы</w:t>
      </w:r>
      <w:r w:rsidRPr="00B362E9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B362E9">
        <w:rPr>
          <w:rFonts w:ascii="Tahoma" w:hAnsi="Tahoma" w:cs="Tahoma"/>
          <w:sz w:val="24"/>
          <w:szCs w:val="24"/>
          <w:lang w:val="en-US" w:eastAsia="ru-RU"/>
        </w:rPr>
        <w:t>MOEX</w:t>
      </w:r>
      <w:r w:rsidRPr="00B362E9">
        <w:rPr>
          <w:rFonts w:ascii="Tahoma" w:hAnsi="Tahoma" w:cs="Tahoma"/>
          <w:sz w:val="24"/>
          <w:szCs w:val="24"/>
          <w:lang w:eastAsia="ru-RU"/>
        </w:rPr>
        <w:t>;</w:t>
      </w:r>
    </w:p>
    <w:p w14:paraId="663E28B2" w14:textId="137BEA55" w:rsidR="00233585" w:rsidRPr="00B362E9" w:rsidRDefault="00233585" w:rsidP="00B362E9">
      <w:pPr>
        <w:pStyle w:val="ae"/>
        <w:numPr>
          <w:ilvl w:val="0"/>
          <w:numId w:val="51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иные каналы информационного взаимодействия, предусмотренные внутренними документами Биржи.</w:t>
      </w:r>
    </w:p>
    <w:p w14:paraId="635E562A" w14:textId="25573EDA" w:rsidR="006F1D8A" w:rsidRPr="00B40101" w:rsidRDefault="006E1A42" w:rsidP="00B362E9">
      <w:p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 w:rsidRPr="006E1A42">
        <w:rPr>
          <w:rFonts w:ascii="Tahoma" w:hAnsi="Tahoma" w:cs="Tahoma"/>
          <w:sz w:val="24"/>
          <w:szCs w:val="24"/>
          <w:lang w:eastAsia="ru-RU"/>
        </w:rPr>
        <w:t>2.</w:t>
      </w:r>
      <w:r w:rsidR="006A28F6">
        <w:rPr>
          <w:rFonts w:ascii="Tahoma" w:hAnsi="Tahoma" w:cs="Tahoma"/>
          <w:sz w:val="24"/>
          <w:szCs w:val="24"/>
          <w:lang w:eastAsia="ru-RU"/>
        </w:rPr>
        <w:t> </w:t>
      </w:r>
      <w:r w:rsidRPr="006E1A42">
        <w:rPr>
          <w:rFonts w:ascii="Tahoma" w:hAnsi="Tahoma" w:cs="Tahoma"/>
          <w:sz w:val="24"/>
          <w:szCs w:val="24"/>
          <w:lang w:eastAsia="ru-RU"/>
        </w:rPr>
        <w:t>В случае использования такого канала информационного взаимодействия, как «электронная почта»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«Личный кабинет Участника» файлы с ЭД отправляются Кандидатами/Участниками торгов с использованием механизмов доставки, реализованных в Личном кабинете Участника.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14:paraId="351C74C8" w14:textId="37DCD990" w:rsidR="006F1D8A" w:rsidRPr="00B362E9" w:rsidRDefault="00956049" w:rsidP="00B362E9">
      <w:pPr>
        <w:jc w:val="both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3. </w:t>
      </w:r>
      <w:r w:rsidR="006E1A42" w:rsidRPr="00B362E9">
        <w:rPr>
          <w:rFonts w:ascii="Tahoma" w:hAnsi="Tahoma" w:cs="Tahoma"/>
          <w:sz w:val="24"/>
          <w:szCs w:val="24"/>
          <w:lang w:eastAsia="ru-RU"/>
        </w:rPr>
        <w:t xml:space="preserve">При направлении ЭД в виде вложенного файла ЭД должны формироваться в виде файлов в формате </w:t>
      </w:r>
      <w:r w:rsidR="00BD530B" w:rsidRPr="00B362E9">
        <w:rPr>
          <w:rFonts w:ascii="Tahoma" w:hAnsi="Tahoma" w:cs="Tahoma"/>
          <w:sz w:val="24"/>
          <w:szCs w:val="24"/>
          <w:lang w:eastAsia="ru-RU"/>
        </w:rPr>
        <w:t>*PDF (.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pdf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>), *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Microsoft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Word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 xml:space="preserve"> (.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doc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>, .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docx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>), *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Microsoft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Excel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 xml:space="preserve"> (.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xls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>), *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Rich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Text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Format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 xml:space="preserve"> (.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rtf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>), *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Open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Document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Format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 xml:space="preserve"> (.</w:t>
      </w:r>
      <w:proofErr w:type="spellStart"/>
      <w:r w:rsidR="00BD530B" w:rsidRPr="00B362E9">
        <w:rPr>
          <w:rFonts w:ascii="Tahoma" w:hAnsi="Tahoma" w:cs="Tahoma"/>
          <w:sz w:val="24"/>
          <w:szCs w:val="24"/>
          <w:lang w:eastAsia="ru-RU"/>
        </w:rPr>
        <w:t>odf</w:t>
      </w:r>
      <w:proofErr w:type="spellEnd"/>
      <w:r w:rsidR="00BD530B" w:rsidRPr="00B362E9">
        <w:rPr>
          <w:rFonts w:ascii="Tahoma" w:hAnsi="Tahoma" w:cs="Tahoma"/>
          <w:sz w:val="24"/>
          <w:szCs w:val="24"/>
          <w:lang w:eastAsia="ru-RU"/>
        </w:rPr>
        <w:t xml:space="preserve">) и иные форматы </w:t>
      </w:r>
      <w:r w:rsidR="006F1D8A" w:rsidRPr="00B362E9">
        <w:rPr>
          <w:rFonts w:ascii="Tahoma" w:hAnsi="Tahoma" w:cs="Tahoma"/>
          <w:sz w:val="24"/>
          <w:szCs w:val="24"/>
          <w:lang w:eastAsia="ru-RU"/>
        </w:rPr>
        <w:t>с использованием форм документов, приведенных в разделе 2 настоящего документа. Файл с ЭД не должен содержать непринятых исправлений (изменений).</w:t>
      </w:r>
      <w:r w:rsidR="00233585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956049">
        <w:rPr>
          <w:rFonts w:ascii="Tahoma" w:hAnsi="Tahoma" w:cs="Tahoma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14:paraId="3A89452B" w14:textId="4159B041" w:rsidR="00956049" w:rsidRPr="00B362E9" w:rsidRDefault="006A28F6" w:rsidP="00B362E9">
      <w:p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4. </w:t>
      </w:r>
      <w:r w:rsidR="00956049" w:rsidRPr="00B362E9">
        <w:rPr>
          <w:rFonts w:ascii="Tahoma" w:hAnsi="Tahoma" w:cs="Tahoma"/>
          <w:sz w:val="24"/>
          <w:szCs w:val="24"/>
          <w:lang w:eastAsia="ru-RU"/>
        </w:rPr>
        <w:t xml:space="preserve">В случае, если электронный документ предоставляется через Личный кабинет, и функционал Личного кабинета предусматривает возможность формирования соответствующего электронного документа средствами Личного кабинета (в формах и  форматах, поддерживаемых программным обеспечением Личного кабинета), такой документ считается сформированным в надлежащих форме и формате с учетом наличия в сформированном документе необходимых </w:t>
      </w:r>
      <w:r w:rsidR="00956049" w:rsidRPr="00B362E9">
        <w:rPr>
          <w:rFonts w:ascii="Tahoma" w:hAnsi="Tahoma" w:cs="Tahoma"/>
          <w:sz w:val="24"/>
          <w:szCs w:val="24"/>
          <w:lang w:eastAsia="ru-RU"/>
        </w:rPr>
        <w:lastRenderedPageBreak/>
        <w:t>существенных условий/полей/атрибутов, предусмотренных в Правила</w:t>
      </w:r>
      <w:r>
        <w:rPr>
          <w:rFonts w:ascii="Tahoma" w:hAnsi="Tahoma" w:cs="Tahoma"/>
          <w:sz w:val="24"/>
          <w:szCs w:val="24"/>
          <w:lang w:eastAsia="ru-RU"/>
        </w:rPr>
        <w:t>ми допуска</w:t>
      </w:r>
      <w:r w:rsidR="00956049" w:rsidRPr="00B362E9">
        <w:rPr>
          <w:rFonts w:ascii="Tahoma" w:hAnsi="Tahoma" w:cs="Tahoma"/>
          <w:sz w:val="24"/>
          <w:szCs w:val="24"/>
          <w:lang w:eastAsia="ru-RU"/>
        </w:rPr>
        <w:t xml:space="preserve"> и Формах документов. </w:t>
      </w:r>
    </w:p>
    <w:p w14:paraId="3F2F4F6C" w14:textId="5137D329" w:rsidR="00956049" w:rsidRPr="00B362E9" w:rsidRDefault="006A28F6" w:rsidP="00B362E9">
      <w:p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5. </w:t>
      </w:r>
      <w:r w:rsidR="00956049" w:rsidRPr="00B362E9">
        <w:rPr>
          <w:rFonts w:ascii="Tahoma" w:hAnsi="Tahoma" w:cs="Tahoma"/>
          <w:sz w:val="24"/>
          <w:szCs w:val="24"/>
          <w:lang w:eastAsia="ru-RU"/>
        </w:rPr>
        <w:t>Файлы, созданные в результате заполнения электронных форм в Личном кабинете, могут иметь внешнее представление (порядок расположения полей, отсутствие незаполненных/неприменимых полей, объединение содержания разных форм в одной и др.), отличное от форм, предусмотренных Правилами допуска или Формами документов. Если сформированный указанным способом электронный документ предполагает объединение содержания нескольких форм документов, предусмотренных Формами документов, в одной форме, требования к формам/комплектности (количеству) таких документов считаются соблюденными с учетом наличия в сформированном документе необходимых существенных условий/полей/атрибутов, предусмотренных в Формах документов применительно к соответствующим формам документов.</w:t>
      </w:r>
    </w:p>
    <w:p w14:paraId="397D4A5A" w14:textId="29A2CFC3" w:rsidR="00956049" w:rsidRDefault="00956049" w:rsidP="00B362E9">
      <w:p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 w:rsidRPr="00956049">
        <w:rPr>
          <w:rFonts w:ascii="Tahoma" w:hAnsi="Tahoma" w:cs="Tahoma"/>
          <w:sz w:val="24"/>
          <w:szCs w:val="24"/>
          <w:lang w:eastAsia="ru-RU"/>
        </w:rPr>
        <w:t xml:space="preserve">Указанные в настоящем пункте положения применяются во всех случаях, когда Правилами </w:t>
      </w:r>
      <w:r>
        <w:rPr>
          <w:rFonts w:ascii="Tahoma" w:hAnsi="Tahoma" w:cs="Tahoma"/>
          <w:sz w:val="24"/>
          <w:szCs w:val="24"/>
          <w:lang w:eastAsia="ru-RU"/>
        </w:rPr>
        <w:t xml:space="preserve">торгов </w:t>
      </w:r>
      <w:r w:rsidRPr="00956049">
        <w:rPr>
          <w:rFonts w:ascii="Tahoma" w:hAnsi="Tahoma" w:cs="Tahoma"/>
          <w:sz w:val="24"/>
          <w:szCs w:val="24"/>
          <w:lang w:eastAsia="ru-RU"/>
        </w:rPr>
        <w:t>или Формами документов установлены требования о необходимости предоставления документов в установленных Биржей формах/форматах/комплектности.</w:t>
      </w:r>
    </w:p>
    <w:p w14:paraId="711BA2F0" w14:textId="159134CD" w:rsidR="006F1D8A" w:rsidRPr="00B40101" w:rsidRDefault="006A28F6" w:rsidP="00B362E9">
      <w:p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6. </w:t>
      </w:r>
      <w:r w:rsidR="006F1D8A" w:rsidRPr="00B40101">
        <w:rPr>
          <w:rFonts w:ascii="Tahoma" w:hAnsi="Tahoma" w:cs="Tahoma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="006F1D8A" w:rsidRPr="00B40101">
        <w:rPr>
          <w:rFonts w:ascii="Tahoma" w:hAnsi="Tahoma" w:cs="Tahoma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14:paraId="4C46D031" w14:textId="16D74F44" w:rsidR="006F1D8A" w:rsidRPr="00B40101" w:rsidRDefault="006A28F6" w:rsidP="00B362E9">
      <w:p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7. </w:t>
      </w:r>
      <w:r w:rsidR="006F1D8A" w:rsidRPr="00B40101">
        <w:rPr>
          <w:rFonts w:ascii="Tahoma" w:hAnsi="Tahoma" w:cs="Tahoma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14:paraId="53ADBD25" w14:textId="77777777" w:rsidR="006F1D8A" w:rsidRPr="00B40101" w:rsidRDefault="006F1D8A" w:rsidP="00B362E9">
      <w:pPr>
        <w:numPr>
          <w:ilvl w:val="1"/>
          <w:numId w:val="5"/>
        </w:numPr>
        <w:spacing w:before="120" w:after="120"/>
        <w:ind w:left="709" w:hanging="425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расшифрование (если файл с ЭД был зашифрован);</w:t>
      </w:r>
    </w:p>
    <w:p w14:paraId="4B3E0A02" w14:textId="77777777" w:rsidR="006F1D8A" w:rsidRPr="00B40101" w:rsidRDefault="006F1D8A" w:rsidP="00B362E9">
      <w:pPr>
        <w:numPr>
          <w:ilvl w:val="1"/>
          <w:numId w:val="5"/>
        </w:numPr>
        <w:spacing w:before="120" w:after="120"/>
        <w:ind w:left="709" w:hanging="425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14:paraId="2612D934" w14:textId="77777777" w:rsidR="006F1D8A" w:rsidRPr="00B40101" w:rsidRDefault="006F1D8A" w:rsidP="00B362E9">
      <w:pPr>
        <w:numPr>
          <w:ilvl w:val="1"/>
          <w:numId w:val="5"/>
        </w:numPr>
        <w:spacing w:before="120" w:after="120"/>
        <w:ind w:left="709" w:hanging="425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проверка правильности формирования имени файла;</w:t>
      </w:r>
    </w:p>
    <w:p w14:paraId="3C2357A3" w14:textId="77777777" w:rsidR="006F1D8A" w:rsidRPr="00B40101" w:rsidRDefault="006F1D8A" w:rsidP="00B362E9">
      <w:pPr>
        <w:numPr>
          <w:ilvl w:val="1"/>
          <w:numId w:val="5"/>
        </w:numPr>
        <w:spacing w:before="120" w:after="120"/>
        <w:ind w:left="709" w:hanging="425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14:paraId="32E5E773" w14:textId="0BAC5F65" w:rsidR="006F1D8A" w:rsidRPr="00B362E9" w:rsidRDefault="006A28F6" w:rsidP="00B362E9">
      <w:p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8. </w:t>
      </w:r>
      <w:r w:rsidR="006F1D8A" w:rsidRPr="00B362E9">
        <w:rPr>
          <w:rFonts w:ascii="Tahoma" w:hAnsi="Tahoma" w:cs="Tahoma"/>
          <w:sz w:val="24"/>
          <w:szCs w:val="24"/>
          <w:lang w:eastAsia="ru-RU"/>
        </w:rPr>
        <w:t xml:space="preserve">В случае если все перечисленные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ЭД. </w:t>
      </w:r>
    </w:p>
    <w:p w14:paraId="38ECFB72" w14:textId="5D49EBE7" w:rsidR="006F1D8A" w:rsidRPr="00B40101" w:rsidRDefault="006A28F6" w:rsidP="00B362E9">
      <w:p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9.</w:t>
      </w:r>
      <w:r>
        <w:t> </w:t>
      </w:r>
      <w:r w:rsidR="006F1D8A" w:rsidRPr="00B40101">
        <w:rPr>
          <w:rFonts w:ascii="Tahoma" w:hAnsi="Tahoma" w:cs="Tahoma"/>
          <w:sz w:val="24"/>
          <w:szCs w:val="24"/>
          <w:lang w:eastAsia="ru-RU"/>
        </w:rPr>
        <w:t xml:space="preserve">Срок хранения принятых к исполнению ЭД </w:t>
      </w:r>
      <w:r w:rsidR="00956049">
        <w:rPr>
          <w:rFonts w:ascii="Tahoma" w:hAnsi="Tahoma" w:cs="Tahoma"/>
          <w:sz w:val="24"/>
          <w:szCs w:val="24"/>
          <w:lang w:eastAsia="ru-RU"/>
        </w:rPr>
        <w:t>устанавливаются законодательством РФ</w:t>
      </w:r>
      <w:r w:rsidR="006F1D8A" w:rsidRPr="00B40101">
        <w:rPr>
          <w:rFonts w:ascii="Tahoma" w:hAnsi="Tahoma" w:cs="Tahoma"/>
          <w:sz w:val="24"/>
          <w:szCs w:val="24"/>
          <w:lang w:eastAsia="ru-RU"/>
        </w:rPr>
        <w:t>.</w:t>
      </w:r>
    </w:p>
    <w:p w14:paraId="54462479" w14:textId="4F6F4B91" w:rsidR="006F1D8A" w:rsidRPr="00B40101" w:rsidRDefault="006A28F6" w:rsidP="00B362E9">
      <w:pPr>
        <w:spacing w:before="120" w:after="120"/>
        <w:contextualSpacing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>10. </w:t>
      </w:r>
      <w:r w:rsidR="006F1D8A" w:rsidRPr="00B40101">
        <w:rPr>
          <w:rFonts w:ascii="Tahoma" w:hAnsi="Tahoma" w:cs="Tahoma"/>
          <w:snapToGrid w:val="0"/>
          <w:sz w:val="24"/>
          <w:szCs w:val="24"/>
        </w:rPr>
        <w:t xml:space="preserve">Подписание/проверка электронной подписи, шифрование/расшифрование файлов с ЭД выполняются в соответствии с Правилами ЭДО </w:t>
      </w:r>
      <w:r w:rsidR="00956049">
        <w:rPr>
          <w:rFonts w:ascii="Tahoma" w:hAnsi="Tahoma" w:cs="Tahoma"/>
          <w:snapToGrid w:val="0"/>
          <w:sz w:val="24"/>
          <w:szCs w:val="24"/>
        </w:rPr>
        <w:t xml:space="preserve">и Порядком ЭДО </w:t>
      </w:r>
      <w:r>
        <w:rPr>
          <w:rFonts w:ascii="Tahoma" w:hAnsi="Tahoma" w:cs="Tahoma"/>
          <w:snapToGrid w:val="0"/>
          <w:sz w:val="24"/>
          <w:szCs w:val="24"/>
        </w:rPr>
        <w:t xml:space="preserve">АО </w:t>
      </w:r>
      <w:r w:rsidR="00956049">
        <w:rPr>
          <w:rFonts w:ascii="Tahoma" w:hAnsi="Tahoma" w:cs="Tahoma"/>
          <w:snapToGrid w:val="0"/>
          <w:sz w:val="24"/>
          <w:szCs w:val="24"/>
        </w:rPr>
        <w:t xml:space="preserve">НТБ </w:t>
      </w:r>
      <w:r w:rsidR="006F1D8A" w:rsidRPr="00B40101">
        <w:rPr>
          <w:rFonts w:ascii="Tahoma" w:hAnsi="Tahoma" w:cs="Tahoma"/>
          <w:snapToGrid w:val="0"/>
          <w:sz w:val="24"/>
          <w:szCs w:val="24"/>
        </w:rPr>
        <w:t>с применением соответствующих СКЗИ.</w:t>
      </w:r>
    </w:p>
    <w:bookmarkEnd w:id="78"/>
    <w:bookmarkEnd w:id="79"/>
    <w:p w14:paraId="21F210B3" w14:textId="77777777" w:rsidR="006F1D8A" w:rsidRPr="00B40101" w:rsidRDefault="006F1D8A" w:rsidP="006F1D8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5E77553A" w14:textId="77777777" w:rsidR="006C1894" w:rsidRPr="00B40101" w:rsidRDefault="006C1894">
      <w:pPr>
        <w:rPr>
          <w:rFonts w:ascii="Tahoma" w:hAnsi="Tahoma" w:cs="Tahoma"/>
        </w:rPr>
      </w:pPr>
    </w:p>
    <w:sectPr w:rsidR="006C1894" w:rsidRPr="00B40101" w:rsidSect="006F1D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75C92" w14:textId="77777777" w:rsidR="00D362DF" w:rsidRDefault="00D362DF">
      <w:r>
        <w:separator/>
      </w:r>
    </w:p>
  </w:endnote>
  <w:endnote w:type="continuationSeparator" w:id="0">
    <w:p w14:paraId="5A18FE52" w14:textId="77777777" w:rsidR="00D362DF" w:rsidRDefault="00D362DF">
      <w:r>
        <w:continuationSeparator/>
      </w:r>
    </w:p>
  </w:endnote>
  <w:endnote w:type="continuationNotice" w:id="1">
    <w:p w14:paraId="62788D54" w14:textId="77777777" w:rsidR="00D362DF" w:rsidRDefault="00D36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01885"/>
      <w:docPartObj>
        <w:docPartGallery w:val="Page Numbers (Bottom of Page)"/>
        <w:docPartUnique/>
      </w:docPartObj>
    </w:sdtPr>
    <w:sdtEndPr/>
    <w:sdtContent>
      <w:p w14:paraId="230D86BC" w14:textId="77777777" w:rsidR="006C1577" w:rsidRDefault="006C1577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8F6AD04" w14:textId="77777777" w:rsidR="006C1577" w:rsidRDefault="006C157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A6FD6" w14:textId="77777777" w:rsidR="00D362DF" w:rsidRDefault="00D362DF">
      <w:r>
        <w:separator/>
      </w:r>
    </w:p>
  </w:footnote>
  <w:footnote w:type="continuationSeparator" w:id="0">
    <w:p w14:paraId="24D62B49" w14:textId="77777777" w:rsidR="00D362DF" w:rsidRDefault="00D362DF">
      <w:r>
        <w:continuationSeparator/>
      </w:r>
    </w:p>
  </w:footnote>
  <w:footnote w:type="continuationNotice" w:id="1">
    <w:p w14:paraId="17181D53" w14:textId="77777777" w:rsidR="00D362DF" w:rsidRDefault="00D362DF"/>
  </w:footnote>
  <w:footnote w:id="2">
    <w:p w14:paraId="2BE3430B" w14:textId="4C801779" w:rsidR="000E109F" w:rsidRDefault="000E109F" w:rsidP="000E109F">
      <w:pPr>
        <w:pStyle w:val="affff9"/>
        <w:jc w:val="both"/>
      </w:pPr>
      <w:r>
        <w:rPr>
          <w:rStyle w:val="af9"/>
        </w:rPr>
        <w:footnoteRef/>
      </w:r>
      <w:r>
        <w:t xml:space="preserve"> </w:t>
      </w:r>
      <w:r w:rsidRPr="00B40101">
        <w:rPr>
          <w:rFonts w:ascii="Tahoma" w:hAnsi="Tahoma" w:cs="Tahoma"/>
          <w:szCs w:val="18"/>
        </w:rPr>
        <w:t xml:space="preserve">В случае необходимости раскрытия информации о контактном(-ых) телефоне(ах)/адресе(ах) электронной почты </w:t>
      </w:r>
      <w:r w:rsidRPr="00B40101">
        <w:rPr>
          <w:rFonts w:ascii="Tahoma" w:hAnsi="Tahoma" w:cs="Tahoma"/>
        </w:rPr>
        <w:t>контактного(</w:t>
      </w:r>
      <w:proofErr w:type="spellStart"/>
      <w:r w:rsidRPr="00B40101">
        <w:rPr>
          <w:rFonts w:ascii="Tahoma" w:hAnsi="Tahoma" w:cs="Tahoma"/>
        </w:rPr>
        <w:t>ых</w:t>
      </w:r>
      <w:proofErr w:type="spellEnd"/>
      <w:r w:rsidRPr="00B40101">
        <w:rPr>
          <w:rFonts w:ascii="Tahoma" w:hAnsi="Tahoma" w:cs="Tahoma"/>
        </w:rPr>
        <w:t>) лиц(а)</w:t>
      </w:r>
      <w:r>
        <w:rPr>
          <w:rFonts w:ascii="Tahoma" w:hAnsi="Tahoma" w:cs="Tahoma"/>
        </w:rPr>
        <w:t xml:space="preserve"> Участника торгов</w:t>
      </w:r>
      <w:r w:rsidRPr="00B40101">
        <w:rPr>
          <w:rFonts w:ascii="Tahoma" w:hAnsi="Tahoma" w:cs="Tahoma"/>
          <w:szCs w:val="18"/>
        </w:rPr>
        <w:t xml:space="preserve"> АО НТБ вправе запросить у данного(</w:t>
      </w:r>
      <w:proofErr w:type="spellStart"/>
      <w:r w:rsidRPr="00B40101">
        <w:rPr>
          <w:rFonts w:ascii="Tahoma" w:hAnsi="Tahoma" w:cs="Tahoma"/>
          <w:szCs w:val="18"/>
        </w:rPr>
        <w:t>ых</w:t>
      </w:r>
      <w:proofErr w:type="spellEnd"/>
      <w:r w:rsidRPr="00B40101">
        <w:rPr>
          <w:rFonts w:ascii="Tahoma" w:hAnsi="Tahoma" w:cs="Tahoma"/>
          <w:szCs w:val="18"/>
        </w:rPr>
        <w:t>) контактного(</w:t>
      </w:r>
      <w:proofErr w:type="spellStart"/>
      <w:r w:rsidRPr="00B40101">
        <w:rPr>
          <w:rFonts w:ascii="Tahoma" w:hAnsi="Tahoma" w:cs="Tahoma"/>
          <w:szCs w:val="18"/>
        </w:rPr>
        <w:t>ых</w:t>
      </w:r>
      <w:proofErr w:type="spellEnd"/>
      <w:r w:rsidRPr="00B40101">
        <w:rPr>
          <w:rFonts w:ascii="Tahoma" w:hAnsi="Tahoma" w:cs="Tahoma"/>
          <w:szCs w:val="18"/>
        </w:rPr>
        <w:t>) лиц(а) согласие(я) на обработку персональных данных и их передачу третьим лицам.</w:t>
      </w:r>
    </w:p>
    <w:p w14:paraId="5E47CD32" w14:textId="73EED160" w:rsidR="000E109F" w:rsidRDefault="000E109F">
      <w:pPr>
        <w:pStyle w:val="af6"/>
      </w:pPr>
    </w:p>
  </w:footnote>
  <w:footnote w:id="3">
    <w:p w14:paraId="6EDF100E" w14:textId="10C1FCC2" w:rsidR="000E109F" w:rsidRPr="000E109F" w:rsidRDefault="000E109F" w:rsidP="000E109F">
      <w:pPr>
        <w:pStyle w:val="af6"/>
        <w:jc w:val="both"/>
        <w:rPr>
          <w:rFonts w:ascii="Tahoma" w:hAnsi="Tahoma" w:cs="Tahoma"/>
        </w:rPr>
      </w:pPr>
      <w:r w:rsidRPr="000E109F">
        <w:rPr>
          <w:rStyle w:val="af9"/>
          <w:rFonts w:ascii="Tahoma" w:hAnsi="Tahoma" w:cs="Tahoma"/>
        </w:rPr>
        <w:t>i</w:t>
      </w:r>
      <w:r w:rsidRPr="000E109F">
        <w:rPr>
          <w:rFonts w:ascii="Tahoma" w:hAnsi="Tahoma" w:cs="Tahoma"/>
        </w:rPr>
        <w:t xml:space="preserve"> В случае необходимости раскрытия информации о контактном(-ых) телефоне(ах)/адресе(ах) электронной почты контактного(</w:t>
      </w:r>
      <w:proofErr w:type="spellStart"/>
      <w:r w:rsidRPr="000E109F">
        <w:rPr>
          <w:rFonts w:ascii="Tahoma" w:hAnsi="Tahoma" w:cs="Tahoma"/>
        </w:rPr>
        <w:t>ых</w:t>
      </w:r>
      <w:proofErr w:type="spellEnd"/>
      <w:r w:rsidRPr="000E109F">
        <w:rPr>
          <w:rFonts w:ascii="Tahoma" w:hAnsi="Tahoma" w:cs="Tahoma"/>
        </w:rPr>
        <w:t>) лиц(а) Участника торгов АО НТБ вправе запросить у данного(</w:t>
      </w:r>
      <w:proofErr w:type="spellStart"/>
      <w:r w:rsidRPr="000E109F">
        <w:rPr>
          <w:rFonts w:ascii="Tahoma" w:hAnsi="Tahoma" w:cs="Tahoma"/>
        </w:rPr>
        <w:t>ых</w:t>
      </w:r>
      <w:proofErr w:type="spellEnd"/>
      <w:r w:rsidRPr="000E109F">
        <w:rPr>
          <w:rFonts w:ascii="Tahoma" w:hAnsi="Tahoma" w:cs="Tahoma"/>
        </w:rPr>
        <w:t>) контактного(</w:t>
      </w:r>
      <w:proofErr w:type="spellStart"/>
      <w:r w:rsidRPr="000E109F">
        <w:rPr>
          <w:rFonts w:ascii="Tahoma" w:hAnsi="Tahoma" w:cs="Tahoma"/>
        </w:rPr>
        <w:t>ых</w:t>
      </w:r>
      <w:proofErr w:type="spellEnd"/>
      <w:r w:rsidRPr="000E109F">
        <w:rPr>
          <w:rFonts w:ascii="Tahoma" w:hAnsi="Tahoma" w:cs="Tahoma"/>
        </w:rPr>
        <w:t>) лиц(а) согласие(я) на обработку персональных данных и их передачу третьим лицам.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0DA812D4"/>
    <w:multiLevelType w:val="hybridMultilevel"/>
    <w:tmpl w:val="BB64A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0FC346A"/>
    <w:multiLevelType w:val="hybridMultilevel"/>
    <w:tmpl w:val="1CCC0582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C0B0B05"/>
    <w:multiLevelType w:val="hybridMultilevel"/>
    <w:tmpl w:val="D2BE478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5C36E6"/>
    <w:multiLevelType w:val="multilevel"/>
    <w:tmpl w:val="3E5A66E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D667A61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B56FD"/>
    <w:multiLevelType w:val="hybridMultilevel"/>
    <w:tmpl w:val="C660D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B5769"/>
    <w:multiLevelType w:val="multilevel"/>
    <w:tmpl w:val="88FEE27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E3F88"/>
    <w:multiLevelType w:val="hybridMultilevel"/>
    <w:tmpl w:val="05722D20"/>
    <w:lvl w:ilvl="0" w:tplc="54AE1EBC">
      <w:start w:val="1"/>
      <w:numFmt w:val="bullet"/>
      <w:lvlText w:val="□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C789F"/>
    <w:multiLevelType w:val="hybridMultilevel"/>
    <w:tmpl w:val="795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87E18"/>
    <w:multiLevelType w:val="hybridMultilevel"/>
    <w:tmpl w:val="77544E8A"/>
    <w:lvl w:ilvl="0" w:tplc="497A49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40671"/>
    <w:multiLevelType w:val="hybridMultilevel"/>
    <w:tmpl w:val="31307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8566B"/>
    <w:multiLevelType w:val="hybridMultilevel"/>
    <w:tmpl w:val="2CA29A74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63C8C"/>
    <w:multiLevelType w:val="hybridMultilevel"/>
    <w:tmpl w:val="C6F2E356"/>
    <w:lvl w:ilvl="0" w:tplc="54AE1EBC">
      <w:start w:val="1"/>
      <w:numFmt w:val="bullet"/>
      <w:lvlText w:val="□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1" w15:restartNumberingAfterBreak="0">
    <w:nsid w:val="492D76F0"/>
    <w:multiLevelType w:val="hybridMultilevel"/>
    <w:tmpl w:val="75C6B610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97E77"/>
    <w:multiLevelType w:val="multilevel"/>
    <w:tmpl w:val="DEA63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C7822"/>
    <w:multiLevelType w:val="hybridMultilevel"/>
    <w:tmpl w:val="A4FE499A"/>
    <w:lvl w:ilvl="0" w:tplc="3DCC3B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5316E8"/>
    <w:multiLevelType w:val="hybridMultilevel"/>
    <w:tmpl w:val="12F000DA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155558D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06986"/>
    <w:multiLevelType w:val="multilevel"/>
    <w:tmpl w:val="D35C0416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B72CB6"/>
    <w:multiLevelType w:val="hybridMultilevel"/>
    <w:tmpl w:val="B9FEE9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E757B"/>
    <w:multiLevelType w:val="hybridMultilevel"/>
    <w:tmpl w:val="A06CF168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E8707FB"/>
    <w:multiLevelType w:val="hybridMultilevel"/>
    <w:tmpl w:val="D66EB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C6B65"/>
    <w:multiLevelType w:val="hybridMultilevel"/>
    <w:tmpl w:val="A95826D8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7" w15:restartNumberingAfterBreak="0">
    <w:nsid w:val="793D6566"/>
    <w:multiLevelType w:val="hybridMultilevel"/>
    <w:tmpl w:val="569C3A6A"/>
    <w:lvl w:ilvl="0" w:tplc="0419000F">
      <w:numFmt w:val="bullet"/>
      <w:pStyle w:val="31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8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FE1CCA"/>
    <w:multiLevelType w:val="hybridMultilevel"/>
    <w:tmpl w:val="4BE05F1C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0"/>
  </w:num>
  <w:num w:numId="2">
    <w:abstractNumId w:val="18"/>
  </w:num>
  <w:num w:numId="3">
    <w:abstractNumId w:val="15"/>
  </w:num>
  <w:num w:numId="4">
    <w:abstractNumId w:val="12"/>
  </w:num>
  <w:num w:numId="5">
    <w:abstractNumId w:val="48"/>
  </w:num>
  <w:num w:numId="6">
    <w:abstractNumId w:val="13"/>
  </w:num>
  <w:num w:numId="7">
    <w:abstractNumId w:val="33"/>
  </w:num>
  <w:num w:numId="8">
    <w:abstractNumId w:val="38"/>
  </w:num>
  <w:num w:numId="9">
    <w:abstractNumId w:val="39"/>
  </w:num>
  <w:num w:numId="10">
    <w:abstractNumId w:val="19"/>
  </w:num>
  <w:num w:numId="11">
    <w:abstractNumId w:val="30"/>
  </w:num>
  <w:num w:numId="12">
    <w:abstractNumId w:val="21"/>
  </w:num>
  <w:num w:numId="13">
    <w:abstractNumId w:val="24"/>
  </w:num>
  <w:num w:numId="14">
    <w:abstractNumId w:val="43"/>
  </w:num>
  <w:num w:numId="15">
    <w:abstractNumId w:val="16"/>
  </w:num>
  <w:num w:numId="16">
    <w:abstractNumId w:val="46"/>
  </w:num>
  <w:num w:numId="17">
    <w:abstractNumId w:val="10"/>
  </w:num>
  <w:num w:numId="18">
    <w:abstractNumId w:val="14"/>
  </w:num>
  <w:num w:numId="19">
    <w:abstractNumId w:val="25"/>
  </w:num>
  <w:num w:numId="20">
    <w:abstractNumId w:val="4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50"/>
  </w:num>
  <w:num w:numId="24">
    <w:abstractNumId w:val="42"/>
  </w:num>
  <w:num w:numId="25">
    <w:abstractNumId w:val="8"/>
  </w:num>
  <w:num w:numId="26">
    <w:abstractNumId w:val="6"/>
  </w:num>
  <w:num w:numId="27">
    <w:abstractNumId w:val="5"/>
  </w:num>
  <w:num w:numId="28">
    <w:abstractNumId w:val="4"/>
  </w:num>
  <w:num w:numId="29">
    <w:abstractNumId w:val="7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3"/>
  </w:num>
  <w:num w:numId="35">
    <w:abstractNumId w:val="36"/>
  </w:num>
  <w:num w:numId="36">
    <w:abstractNumId w:val="37"/>
  </w:num>
  <w:num w:numId="37">
    <w:abstractNumId w:val="29"/>
  </w:num>
  <w:num w:numId="38">
    <w:abstractNumId w:val="26"/>
  </w:num>
  <w:num w:numId="39">
    <w:abstractNumId w:val="45"/>
  </w:num>
  <w:num w:numId="40">
    <w:abstractNumId w:val="49"/>
  </w:num>
  <w:num w:numId="41">
    <w:abstractNumId w:val="32"/>
  </w:num>
  <w:num w:numId="42">
    <w:abstractNumId w:val="44"/>
  </w:num>
  <w:num w:numId="43">
    <w:abstractNumId w:val="11"/>
  </w:num>
  <w:num w:numId="44">
    <w:abstractNumId w:val="17"/>
  </w:num>
  <w:num w:numId="45">
    <w:abstractNumId w:val="27"/>
  </w:num>
  <w:num w:numId="46">
    <w:abstractNumId w:val="20"/>
  </w:num>
  <w:num w:numId="47">
    <w:abstractNumId w:val="28"/>
  </w:num>
  <w:num w:numId="48">
    <w:abstractNumId w:val="34"/>
  </w:num>
  <w:num w:numId="49">
    <w:abstractNumId w:val="41"/>
  </w:num>
  <w:num w:numId="50">
    <w:abstractNumId w:val="31"/>
  </w:num>
  <w:num w:numId="51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numFmt w:val="lowerRoman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8A"/>
    <w:rsid w:val="000446A5"/>
    <w:rsid w:val="0007711B"/>
    <w:rsid w:val="00077E69"/>
    <w:rsid w:val="000B2F27"/>
    <w:rsid w:val="000E109F"/>
    <w:rsid w:val="00112132"/>
    <w:rsid w:val="00125EE7"/>
    <w:rsid w:val="00132B39"/>
    <w:rsid w:val="001629ED"/>
    <w:rsid w:val="00180D3B"/>
    <w:rsid w:val="001B2FA1"/>
    <w:rsid w:val="001E02B6"/>
    <w:rsid w:val="001E3326"/>
    <w:rsid w:val="00233585"/>
    <w:rsid w:val="00234CE0"/>
    <w:rsid w:val="00262190"/>
    <w:rsid w:val="0026530A"/>
    <w:rsid w:val="002730FA"/>
    <w:rsid w:val="002A3BC5"/>
    <w:rsid w:val="002E4A34"/>
    <w:rsid w:val="002F7906"/>
    <w:rsid w:val="0030041D"/>
    <w:rsid w:val="00327705"/>
    <w:rsid w:val="00333B7C"/>
    <w:rsid w:val="00363B93"/>
    <w:rsid w:val="0037105D"/>
    <w:rsid w:val="003B25AA"/>
    <w:rsid w:val="003B68C5"/>
    <w:rsid w:val="003E4058"/>
    <w:rsid w:val="004218BB"/>
    <w:rsid w:val="004426E6"/>
    <w:rsid w:val="00463C41"/>
    <w:rsid w:val="00471B18"/>
    <w:rsid w:val="00493139"/>
    <w:rsid w:val="004948C4"/>
    <w:rsid w:val="004D5667"/>
    <w:rsid w:val="004E3062"/>
    <w:rsid w:val="005218BE"/>
    <w:rsid w:val="00537D3C"/>
    <w:rsid w:val="00564C6A"/>
    <w:rsid w:val="005E3EBB"/>
    <w:rsid w:val="00635F2B"/>
    <w:rsid w:val="00661D66"/>
    <w:rsid w:val="0069462D"/>
    <w:rsid w:val="006A28F6"/>
    <w:rsid w:val="006B1B09"/>
    <w:rsid w:val="006C1577"/>
    <w:rsid w:val="006C1894"/>
    <w:rsid w:val="006D71A6"/>
    <w:rsid w:val="006E1A42"/>
    <w:rsid w:val="006F1D8A"/>
    <w:rsid w:val="006F538D"/>
    <w:rsid w:val="00713C18"/>
    <w:rsid w:val="0077267B"/>
    <w:rsid w:val="00777220"/>
    <w:rsid w:val="007A6C6A"/>
    <w:rsid w:val="007F5B2E"/>
    <w:rsid w:val="00852E37"/>
    <w:rsid w:val="008727D1"/>
    <w:rsid w:val="00872A44"/>
    <w:rsid w:val="00887479"/>
    <w:rsid w:val="008948B8"/>
    <w:rsid w:val="008B46A0"/>
    <w:rsid w:val="008D1895"/>
    <w:rsid w:val="00926139"/>
    <w:rsid w:val="009419B9"/>
    <w:rsid w:val="00953238"/>
    <w:rsid w:val="00956049"/>
    <w:rsid w:val="00985568"/>
    <w:rsid w:val="009925C8"/>
    <w:rsid w:val="00993858"/>
    <w:rsid w:val="009A62B3"/>
    <w:rsid w:val="009B2D57"/>
    <w:rsid w:val="009E249C"/>
    <w:rsid w:val="00A060CC"/>
    <w:rsid w:val="00A37EA5"/>
    <w:rsid w:val="00A61683"/>
    <w:rsid w:val="00AF27FA"/>
    <w:rsid w:val="00B362E9"/>
    <w:rsid w:val="00B40101"/>
    <w:rsid w:val="00B4577D"/>
    <w:rsid w:val="00B63BFE"/>
    <w:rsid w:val="00B80D25"/>
    <w:rsid w:val="00B8323E"/>
    <w:rsid w:val="00BA226F"/>
    <w:rsid w:val="00BA6EEA"/>
    <w:rsid w:val="00BA77AB"/>
    <w:rsid w:val="00BB3030"/>
    <w:rsid w:val="00BD530B"/>
    <w:rsid w:val="00BF5330"/>
    <w:rsid w:val="00C5606C"/>
    <w:rsid w:val="00CA09EA"/>
    <w:rsid w:val="00CA738C"/>
    <w:rsid w:val="00CC06D8"/>
    <w:rsid w:val="00CC54B9"/>
    <w:rsid w:val="00D053BB"/>
    <w:rsid w:val="00D362DF"/>
    <w:rsid w:val="00D5603F"/>
    <w:rsid w:val="00D5672A"/>
    <w:rsid w:val="00D969FC"/>
    <w:rsid w:val="00DA35B5"/>
    <w:rsid w:val="00DB00D8"/>
    <w:rsid w:val="00DB20C4"/>
    <w:rsid w:val="00DC4343"/>
    <w:rsid w:val="00E31E28"/>
    <w:rsid w:val="00E32C1B"/>
    <w:rsid w:val="00E37A57"/>
    <w:rsid w:val="00E875E2"/>
    <w:rsid w:val="00F02703"/>
    <w:rsid w:val="00F15EE6"/>
    <w:rsid w:val="00F56AA1"/>
    <w:rsid w:val="00FA095B"/>
    <w:rsid w:val="00FD1A09"/>
    <w:rsid w:val="00FD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23FD"/>
  <w15:chartTrackingRefBased/>
  <w15:docId w15:val="{797580B0-D756-496E-8DE0-D7CE0B7E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a">
    <w:name w:val="Normal"/>
    <w:qFormat/>
    <w:rsid w:val="00125EE7"/>
    <w:pPr>
      <w:spacing w:after="0" w:line="240" w:lineRule="auto"/>
    </w:pPr>
    <w:rPr>
      <w:rFonts w:ascii="Calibri" w:hAnsi="Calibri" w:cs="Calibri"/>
    </w:rPr>
  </w:style>
  <w:style w:type="paragraph" w:styleId="11">
    <w:name w:val="heading 1"/>
    <w:basedOn w:val="aa"/>
    <w:next w:val="aa"/>
    <w:link w:val="12"/>
    <w:qFormat/>
    <w:rsid w:val="006F1D8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3">
    <w:name w:val="heading 2"/>
    <w:basedOn w:val="aa"/>
    <w:next w:val="aa"/>
    <w:link w:val="24"/>
    <w:unhideWhenUsed/>
    <w:qFormat/>
    <w:rsid w:val="006F1D8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2">
    <w:name w:val="heading 3"/>
    <w:basedOn w:val="aa"/>
    <w:next w:val="aa"/>
    <w:link w:val="33"/>
    <w:qFormat/>
    <w:rsid w:val="006F1D8A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paragraph" w:styleId="41">
    <w:name w:val="heading 4"/>
    <w:basedOn w:val="aa"/>
    <w:next w:val="aa"/>
    <w:link w:val="42"/>
    <w:qFormat/>
    <w:rsid w:val="006F1D8A"/>
    <w:pPr>
      <w:keepNext/>
      <w:spacing w:before="240" w:after="60"/>
      <w:jc w:val="both"/>
      <w:outlineLvl w:val="3"/>
    </w:pPr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paragraph" w:styleId="51">
    <w:name w:val="heading 5"/>
    <w:basedOn w:val="aa"/>
    <w:next w:val="aa"/>
    <w:link w:val="52"/>
    <w:qFormat/>
    <w:rsid w:val="006F1D8A"/>
    <w:pPr>
      <w:spacing w:before="240" w:after="60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a"/>
    <w:next w:val="aa"/>
    <w:link w:val="60"/>
    <w:qFormat/>
    <w:rsid w:val="006F1D8A"/>
    <w:pPr>
      <w:spacing w:before="240" w:after="60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a"/>
    <w:next w:val="aa"/>
    <w:link w:val="70"/>
    <w:unhideWhenUsed/>
    <w:qFormat/>
    <w:rsid w:val="006F1D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a"/>
    <w:next w:val="aa"/>
    <w:link w:val="80"/>
    <w:qFormat/>
    <w:rsid w:val="006F1D8A"/>
    <w:pPr>
      <w:spacing w:before="240" w:after="60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a"/>
    <w:next w:val="aa"/>
    <w:link w:val="90"/>
    <w:qFormat/>
    <w:rsid w:val="006F1D8A"/>
    <w:pPr>
      <w:spacing w:before="240" w:after="60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12">
    <w:name w:val="Заголовок 1 Знак"/>
    <w:basedOn w:val="ab"/>
    <w:link w:val="11"/>
    <w:rsid w:val="006F1D8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4">
    <w:name w:val="Заголовок 2 Знак"/>
    <w:basedOn w:val="ab"/>
    <w:link w:val="23"/>
    <w:rsid w:val="006F1D8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3">
    <w:name w:val="Заголовок 3 Знак"/>
    <w:basedOn w:val="ab"/>
    <w:link w:val="32"/>
    <w:rsid w:val="006F1D8A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42">
    <w:name w:val="Заголовок 4 Знак"/>
    <w:basedOn w:val="ab"/>
    <w:link w:val="41"/>
    <w:rsid w:val="006F1D8A"/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character" w:customStyle="1" w:styleId="52">
    <w:name w:val="Заголовок 5 Знак"/>
    <w:basedOn w:val="ab"/>
    <w:link w:val="51"/>
    <w:rsid w:val="006F1D8A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b"/>
    <w:link w:val="6"/>
    <w:rsid w:val="006F1D8A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b"/>
    <w:link w:val="7"/>
    <w:rsid w:val="006F1D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b"/>
    <w:link w:val="8"/>
    <w:rsid w:val="006F1D8A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b"/>
    <w:link w:val="9"/>
    <w:rsid w:val="006F1D8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10">
    <w:name w:val="Заголовок 1 (стандарт)"/>
    <w:basedOn w:val="11"/>
    <w:qFormat/>
    <w:rsid w:val="006F1D8A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a"/>
    <w:autoRedefine/>
    <w:qFormat/>
    <w:rsid w:val="0037105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a"/>
    <w:uiPriority w:val="34"/>
    <w:qFormat/>
    <w:rsid w:val="006F1D8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f">
    <w:name w:val="annotation reference"/>
    <w:rsid w:val="006F1D8A"/>
    <w:rPr>
      <w:sz w:val="16"/>
      <w:szCs w:val="16"/>
    </w:rPr>
  </w:style>
  <w:style w:type="paragraph" w:styleId="af0">
    <w:name w:val="annotation text"/>
    <w:basedOn w:val="aa"/>
    <w:link w:val="af1"/>
    <w:rsid w:val="006F1D8A"/>
    <w:pPr>
      <w:overflowPunct w:val="0"/>
      <w:autoSpaceDE w:val="0"/>
      <w:autoSpaceDN w:val="0"/>
      <w:adjustRightInd w:val="0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1">
    <w:name w:val="Текст примечания Знак"/>
    <w:basedOn w:val="ab"/>
    <w:link w:val="af0"/>
    <w:rsid w:val="006F1D8A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2">
    <w:name w:val="Balloon Text"/>
    <w:basedOn w:val="aa"/>
    <w:link w:val="af3"/>
    <w:semiHidden/>
    <w:unhideWhenUsed/>
    <w:rsid w:val="006F1D8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b"/>
    <w:link w:val="af2"/>
    <w:semiHidden/>
    <w:rsid w:val="006F1D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1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TOC Heading"/>
    <w:basedOn w:val="11"/>
    <w:next w:val="aa"/>
    <w:uiPriority w:val="39"/>
    <w:unhideWhenUsed/>
    <w:qFormat/>
    <w:rsid w:val="006F1D8A"/>
    <w:pPr>
      <w:outlineLvl w:val="9"/>
    </w:pPr>
    <w:rPr>
      <w:lang w:eastAsia="ru-RU"/>
    </w:rPr>
  </w:style>
  <w:style w:type="paragraph" w:styleId="13">
    <w:name w:val="toc 1"/>
    <w:basedOn w:val="aa"/>
    <w:next w:val="aa"/>
    <w:autoRedefine/>
    <w:uiPriority w:val="39"/>
    <w:unhideWhenUsed/>
    <w:qFormat/>
    <w:rsid w:val="006F1D8A"/>
    <w:pPr>
      <w:tabs>
        <w:tab w:val="right" w:leader="dot" w:pos="9344"/>
      </w:tabs>
      <w:spacing w:after="100" w:line="276" w:lineRule="auto"/>
    </w:pPr>
    <w:rPr>
      <w:rFonts w:asciiTheme="minorHAnsi" w:hAnsiTheme="minorHAnsi" w:cstheme="minorBidi"/>
      <w:noProof/>
    </w:rPr>
  </w:style>
  <w:style w:type="character" w:styleId="af5">
    <w:name w:val="Hyperlink"/>
    <w:basedOn w:val="ab"/>
    <w:uiPriority w:val="99"/>
    <w:unhideWhenUsed/>
    <w:rsid w:val="006F1D8A"/>
    <w:rPr>
      <w:color w:val="0563C1" w:themeColor="hyperlink"/>
      <w:u w:val="single"/>
    </w:rPr>
  </w:style>
  <w:style w:type="paragraph" w:styleId="25">
    <w:name w:val="toc 2"/>
    <w:basedOn w:val="aa"/>
    <w:next w:val="aa"/>
    <w:autoRedefine/>
    <w:uiPriority w:val="39"/>
    <w:unhideWhenUsed/>
    <w:qFormat/>
    <w:rsid w:val="006F1D8A"/>
    <w:pPr>
      <w:tabs>
        <w:tab w:val="right" w:leader="dot" w:pos="9345"/>
      </w:tabs>
      <w:spacing w:after="100" w:line="276" w:lineRule="auto"/>
    </w:pPr>
    <w:rPr>
      <w:rFonts w:asciiTheme="minorHAnsi" w:hAnsiTheme="minorHAnsi" w:cstheme="minorBidi"/>
    </w:rPr>
  </w:style>
  <w:style w:type="paragraph" w:styleId="af6">
    <w:name w:val="footnote text"/>
    <w:basedOn w:val="aa"/>
    <w:link w:val="af7"/>
    <w:unhideWhenUsed/>
    <w:rsid w:val="006F1D8A"/>
    <w:rPr>
      <w:rFonts w:ascii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b"/>
    <w:link w:val="af6"/>
    <w:rsid w:val="006F1D8A"/>
    <w:rPr>
      <w:sz w:val="20"/>
      <w:szCs w:val="20"/>
    </w:rPr>
  </w:style>
  <w:style w:type="table" w:styleId="af8">
    <w:name w:val="Table Grid"/>
    <w:basedOn w:val="ac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basedOn w:val="ab"/>
    <w:semiHidden/>
    <w:unhideWhenUsed/>
    <w:rsid w:val="006F1D8A"/>
    <w:rPr>
      <w:vertAlign w:val="superscript"/>
    </w:rPr>
  </w:style>
  <w:style w:type="table" w:customStyle="1" w:styleId="14">
    <w:name w:val="Сетка таблицы1"/>
    <w:basedOn w:val="ac"/>
    <w:next w:val="af8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a"/>
    <w:link w:val="afb"/>
    <w:unhideWhenUsed/>
    <w:rsid w:val="006F1D8A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fb">
    <w:name w:val="Верхний колонтитул Знак"/>
    <w:basedOn w:val="ab"/>
    <w:link w:val="afa"/>
    <w:rsid w:val="006F1D8A"/>
  </w:style>
  <w:style w:type="paragraph" w:styleId="afc">
    <w:name w:val="footer"/>
    <w:basedOn w:val="aa"/>
    <w:link w:val="afd"/>
    <w:unhideWhenUsed/>
    <w:rsid w:val="006F1D8A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fd">
    <w:name w:val="Нижний колонтитул Знак"/>
    <w:basedOn w:val="ab"/>
    <w:link w:val="afc"/>
    <w:rsid w:val="006F1D8A"/>
  </w:style>
  <w:style w:type="table" w:customStyle="1" w:styleId="26">
    <w:name w:val="Сетка таблицы2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subject"/>
    <w:basedOn w:val="af0"/>
    <w:next w:val="af0"/>
    <w:link w:val="aff"/>
    <w:unhideWhenUsed/>
    <w:rsid w:val="006F1D8A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">
    <w:name w:val="Тема примечания Знак"/>
    <w:basedOn w:val="af1"/>
    <w:link w:val="afe"/>
    <w:rsid w:val="006F1D8A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0">
    <w:name w:val="page number"/>
    <w:basedOn w:val="ab"/>
    <w:rsid w:val="006F1D8A"/>
  </w:style>
  <w:style w:type="paragraph" w:styleId="aff1">
    <w:name w:val="Body Text"/>
    <w:basedOn w:val="aa"/>
    <w:link w:val="aff2"/>
    <w:rsid w:val="006F1D8A"/>
    <w:pPr>
      <w:overflowPunct w:val="0"/>
      <w:autoSpaceDE w:val="0"/>
      <w:autoSpaceDN w:val="0"/>
      <w:adjustRightInd w:val="0"/>
      <w:spacing w:after="12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ff2">
    <w:name w:val="Основной текст Знак"/>
    <w:basedOn w:val="ab"/>
    <w:link w:val="aff1"/>
    <w:rsid w:val="006F1D8A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a"/>
    <w:rsid w:val="006F1D8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Body Text Indent"/>
    <w:basedOn w:val="aa"/>
    <w:link w:val="aff4"/>
    <w:rsid w:val="006F1D8A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character" w:customStyle="1" w:styleId="aff4">
    <w:name w:val="Основной текст с отступом Знак"/>
    <w:basedOn w:val="ab"/>
    <w:link w:val="aff3"/>
    <w:rsid w:val="006F1D8A"/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paragraph" w:customStyle="1" w:styleId="aff5">
    <w:name w:val="Статус"/>
    <w:basedOn w:val="aa"/>
    <w:rsid w:val="006F1D8A"/>
    <w:pPr>
      <w:spacing w:before="120" w:after="120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7">
    <w:name w:val="Body Text Indent 2"/>
    <w:basedOn w:val="aa"/>
    <w:link w:val="28"/>
    <w:rsid w:val="006F1D8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с отступом 2 Знак"/>
    <w:basedOn w:val="ab"/>
    <w:link w:val="27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Body Text Indent 3"/>
    <w:basedOn w:val="aa"/>
    <w:link w:val="36"/>
    <w:rsid w:val="006F1D8A"/>
    <w:pPr>
      <w:overflowPunct w:val="0"/>
      <w:autoSpaceDE w:val="0"/>
      <w:autoSpaceDN w:val="0"/>
      <w:adjustRightInd w:val="0"/>
      <w:spacing w:before="120" w:after="120"/>
      <w:ind w:firstLine="709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b"/>
    <w:link w:val="35"/>
    <w:rsid w:val="006F1D8A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">
    <w:name w:val="Стиль Заголовок 1 + Черный"/>
    <w:basedOn w:val="11"/>
    <w:autoRedefine/>
    <w:rsid w:val="006F1D8A"/>
    <w:pPr>
      <w:keepLines w:val="0"/>
      <w:numPr>
        <w:numId w:val="12"/>
      </w:numPr>
      <w:spacing w:before="240" w:after="60" w:line="240" w:lineRule="auto"/>
      <w:jc w:val="both"/>
    </w:pPr>
    <w:rPr>
      <w:rFonts w:ascii="Times New Roman" w:eastAsia="Times New Roman" w:hAnsi="Times New Roman" w:cs="Arial"/>
      <w:caps/>
      <w:color w:val="000000"/>
      <w:kern w:val="32"/>
      <w:sz w:val="24"/>
      <w:szCs w:val="24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6F1D8A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6">
    <w:name w:val="Текст пункта без номера"/>
    <w:basedOn w:val="aa"/>
    <w:rsid w:val="006F1D8A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Strong"/>
    <w:qFormat/>
    <w:rsid w:val="006F1D8A"/>
    <w:rPr>
      <w:b/>
      <w:bCs/>
    </w:rPr>
  </w:style>
  <w:style w:type="paragraph" w:styleId="aff8">
    <w:name w:val="Document Map"/>
    <w:basedOn w:val="aa"/>
    <w:link w:val="aff9"/>
    <w:semiHidden/>
    <w:rsid w:val="006F1D8A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9">
    <w:name w:val="Схема документа Знак"/>
    <w:basedOn w:val="ab"/>
    <w:link w:val="aff8"/>
    <w:semiHidden/>
    <w:rsid w:val="006F1D8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8">
    <w:name w:val="Правила"/>
    <w:basedOn w:val="aa"/>
    <w:rsid w:val="006F1D8A"/>
    <w:pPr>
      <w:numPr>
        <w:ilvl w:val="1"/>
        <w:numId w:val="13"/>
      </w:numPr>
      <w:overflowPunct w:val="0"/>
      <w:autoSpaceDE w:val="0"/>
      <w:autoSpaceDN w:val="0"/>
      <w:adjustRightInd w:val="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9">
    <w:name w:val="многоуровневый"/>
    <w:basedOn w:val="aa"/>
    <w:rsid w:val="006F1D8A"/>
    <w:pPr>
      <w:numPr>
        <w:ilvl w:val="2"/>
        <w:numId w:val="13"/>
      </w:numPr>
      <w:overflowPunct w:val="0"/>
      <w:autoSpaceDE w:val="0"/>
      <w:autoSpaceDN w:val="0"/>
      <w:adjustRightInd w:val="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14">
    <w:name w:val="Стиль Заголовок 1 + 14 пт полужирный Синий все прописные Перед:..."/>
    <w:basedOn w:val="11"/>
    <w:rsid w:val="006F1D8A"/>
    <w:pPr>
      <w:keepNext w:val="0"/>
      <w:keepLines w:val="0"/>
      <w:pageBreakBefore/>
      <w:widowControl w:val="0"/>
      <w:autoSpaceDE w:val="0"/>
      <w:autoSpaceDN w:val="0"/>
      <w:adjustRightInd w:val="0"/>
      <w:spacing w:before="240" w:line="240" w:lineRule="auto"/>
    </w:pPr>
    <w:rPr>
      <w:rFonts w:ascii="Times New Roman CYR" w:eastAsia="Times New Roman" w:hAnsi="Times New Roman CYR" w:cs="Times New Roman"/>
      <w:caps/>
      <w:color w:val="0000FF"/>
      <w:kern w:val="28"/>
      <w:szCs w:val="20"/>
      <w:lang w:eastAsia="ru-RU"/>
    </w:rPr>
  </w:style>
  <w:style w:type="paragraph" w:customStyle="1" w:styleId="-110">
    <w:name w:val="Цветной список - Акцент 11"/>
    <w:basedOn w:val="aa"/>
    <w:uiPriority w:val="34"/>
    <w:qFormat/>
    <w:rsid w:val="006F1D8A"/>
    <w:pPr>
      <w:overflowPunct w:val="0"/>
      <w:autoSpaceDE w:val="0"/>
      <w:autoSpaceDN w:val="0"/>
      <w:adjustRightInd w:val="0"/>
      <w:ind w:left="708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Glossary">
    <w:name w:val="Glossary"/>
    <w:basedOn w:val="aa"/>
    <w:rsid w:val="006F1D8A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ument">
    <w:name w:val="Document"/>
    <w:rsid w:val="006F1D8A"/>
    <w:rPr>
      <w:rFonts w:ascii="Times New Roman" w:hAnsi="Times New Roman"/>
      <w:color w:val="auto"/>
    </w:rPr>
  </w:style>
  <w:style w:type="paragraph" w:styleId="29">
    <w:name w:val="Body Text 2"/>
    <w:basedOn w:val="aa"/>
    <w:link w:val="2a"/>
    <w:rsid w:val="006F1D8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a">
    <w:name w:val="Основной текст 2 Знак"/>
    <w:basedOn w:val="ab"/>
    <w:link w:val="29"/>
    <w:rsid w:val="006F1D8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Iauiue3">
    <w:name w:val="Iau?iue3"/>
    <w:link w:val="Iauiue30"/>
    <w:rsid w:val="006F1D8A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BodyText21">
    <w:name w:val="Body Text 21"/>
    <w:basedOn w:val="aa"/>
    <w:rsid w:val="006F1D8A"/>
    <w:pPr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31">
    <w:name w:val="iauiue3"/>
    <w:basedOn w:val="aa"/>
    <w:rsid w:val="006F1D8A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Organ">
    <w:name w:val="Organ"/>
    <w:rsid w:val="006F1D8A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1"/>
    <w:next w:val="aa"/>
    <w:uiPriority w:val="39"/>
    <w:qFormat/>
    <w:rsid w:val="006F1D8A"/>
    <w:pPr>
      <w:outlineLvl w:val="9"/>
    </w:pPr>
    <w:rPr>
      <w:rFonts w:ascii="Cambria" w:eastAsia="Times New Roman" w:hAnsi="Cambria" w:cs="Times New Roman"/>
      <w:color w:val="365F91"/>
    </w:rPr>
  </w:style>
  <w:style w:type="paragraph" w:styleId="37">
    <w:name w:val="toc 3"/>
    <w:basedOn w:val="aa"/>
    <w:next w:val="aa"/>
    <w:autoRedefine/>
    <w:uiPriority w:val="39"/>
    <w:qFormat/>
    <w:rsid w:val="006F1D8A"/>
    <w:pPr>
      <w:overflowPunct w:val="0"/>
      <w:autoSpaceDE w:val="0"/>
      <w:autoSpaceDN w:val="0"/>
      <w:adjustRightInd w:val="0"/>
      <w:ind w:left="48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5">
    <w:name w:val="Обычный1"/>
    <w:rsid w:val="006F1D8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6">
    <w:name w:val="Iau?iue6"/>
    <w:rsid w:val="006F1D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полужирный Черный"/>
    <w:basedOn w:val="23"/>
    <w:rsid w:val="006F1D8A"/>
    <w:pPr>
      <w:keepLines w:val="0"/>
      <w:numPr>
        <w:ilvl w:val="1"/>
        <w:numId w:val="14"/>
      </w:numPr>
      <w:tabs>
        <w:tab w:val="left" w:pos="709"/>
      </w:tabs>
      <w:spacing w:before="240" w:after="6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6F1D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1"/>
    <w:basedOn w:val="aa"/>
    <w:rsid w:val="006F1D8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aaieiaie6">
    <w:name w:val="caaieiaie 6"/>
    <w:basedOn w:val="aa"/>
    <w:next w:val="aa"/>
    <w:rsid w:val="006F1D8A"/>
    <w:pPr>
      <w:keepNext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ConsPlusNormal">
    <w:name w:val="ConsPlusNormal"/>
    <w:rsid w:val="006F1D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4">
    <w:name w:val="заголовок 4"/>
    <w:basedOn w:val="aa"/>
    <w:next w:val="aa"/>
    <w:rsid w:val="006F1D8A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Iauiue30">
    <w:name w:val="Iau?iue3 Знак"/>
    <w:link w:val="Iauiue3"/>
    <w:rsid w:val="006F1D8A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7">
    <w:name w:val="Пункт с точкой"/>
    <w:basedOn w:val="aff3"/>
    <w:qFormat/>
    <w:rsid w:val="006F1D8A"/>
    <w:pPr>
      <w:widowControl w:val="0"/>
      <w:numPr>
        <w:numId w:val="1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a">
    <w:name w:val="Пункт приложения"/>
    <w:basedOn w:val="aa"/>
    <w:qFormat/>
    <w:rsid w:val="006F1D8A"/>
    <w:pPr>
      <w:widowControl w:val="0"/>
      <w:tabs>
        <w:tab w:val="num" w:pos="851"/>
      </w:tabs>
      <w:adjustRightInd w:val="0"/>
      <w:spacing w:before="240"/>
      <w:ind w:left="851" w:hanging="851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6F1D8A"/>
    <w:pPr>
      <w:widowControl w:val="0"/>
      <w:tabs>
        <w:tab w:val="num" w:pos="1637"/>
      </w:tabs>
      <w:adjustRightInd w:val="0"/>
      <w:spacing w:before="60" w:after="0" w:line="240" w:lineRule="auto"/>
      <w:ind w:left="1637" w:hanging="3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45">
    <w:name w:val="toc 4"/>
    <w:basedOn w:val="aa"/>
    <w:next w:val="aa"/>
    <w:autoRedefine/>
    <w:uiPriority w:val="39"/>
    <w:unhideWhenUsed/>
    <w:rsid w:val="006F1D8A"/>
    <w:pPr>
      <w:spacing w:after="100" w:line="276" w:lineRule="auto"/>
      <w:ind w:left="660"/>
    </w:pPr>
    <w:rPr>
      <w:rFonts w:eastAsia="Times New Roman" w:cs="Times New Roman"/>
      <w:lang w:eastAsia="ru-RU"/>
    </w:rPr>
  </w:style>
  <w:style w:type="paragraph" w:styleId="53">
    <w:name w:val="toc 5"/>
    <w:basedOn w:val="aa"/>
    <w:next w:val="aa"/>
    <w:autoRedefine/>
    <w:uiPriority w:val="39"/>
    <w:unhideWhenUsed/>
    <w:rsid w:val="006F1D8A"/>
    <w:pPr>
      <w:spacing w:after="100" w:line="276" w:lineRule="auto"/>
      <w:ind w:left="880"/>
    </w:pPr>
    <w:rPr>
      <w:rFonts w:eastAsia="Times New Roman" w:cs="Times New Roman"/>
      <w:lang w:eastAsia="ru-RU"/>
    </w:rPr>
  </w:style>
  <w:style w:type="paragraph" w:styleId="61">
    <w:name w:val="toc 6"/>
    <w:basedOn w:val="aa"/>
    <w:next w:val="aa"/>
    <w:autoRedefine/>
    <w:uiPriority w:val="39"/>
    <w:unhideWhenUsed/>
    <w:rsid w:val="006F1D8A"/>
    <w:pPr>
      <w:spacing w:after="100" w:line="276" w:lineRule="auto"/>
      <w:ind w:left="1100"/>
    </w:pPr>
    <w:rPr>
      <w:rFonts w:eastAsia="Times New Roman" w:cs="Times New Roman"/>
      <w:lang w:eastAsia="ru-RU"/>
    </w:rPr>
  </w:style>
  <w:style w:type="paragraph" w:styleId="71">
    <w:name w:val="toc 7"/>
    <w:basedOn w:val="aa"/>
    <w:next w:val="aa"/>
    <w:autoRedefine/>
    <w:uiPriority w:val="39"/>
    <w:unhideWhenUsed/>
    <w:rsid w:val="006F1D8A"/>
    <w:pPr>
      <w:spacing w:after="100" w:line="276" w:lineRule="auto"/>
      <w:ind w:left="1320"/>
    </w:pPr>
    <w:rPr>
      <w:rFonts w:eastAsia="Times New Roman" w:cs="Times New Roman"/>
      <w:lang w:eastAsia="ru-RU"/>
    </w:rPr>
  </w:style>
  <w:style w:type="paragraph" w:styleId="81">
    <w:name w:val="toc 8"/>
    <w:basedOn w:val="aa"/>
    <w:next w:val="aa"/>
    <w:autoRedefine/>
    <w:uiPriority w:val="39"/>
    <w:unhideWhenUsed/>
    <w:rsid w:val="006F1D8A"/>
    <w:pPr>
      <w:spacing w:after="100" w:line="276" w:lineRule="auto"/>
      <w:ind w:left="1540"/>
    </w:pPr>
    <w:rPr>
      <w:rFonts w:eastAsia="Times New Roman" w:cs="Times New Roman"/>
      <w:lang w:eastAsia="ru-RU"/>
    </w:rPr>
  </w:style>
  <w:style w:type="paragraph" w:styleId="91">
    <w:name w:val="toc 9"/>
    <w:basedOn w:val="aa"/>
    <w:next w:val="aa"/>
    <w:autoRedefine/>
    <w:uiPriority w:val="39"/>
    <w:unhideWhenUsed/>
    <w:rsid w:val="006F1D8A"/>
    <w:pPr>
      <w:spacing w:after="100" w:line="276" w:lineRule="auto"/>
      <w:ind w:left="1760"/>
    </w:pPr>
    <w:rPr>
      <w:rFonts w:eastAsia="Times New Roman" w:cs="Times New Roman"/>
      <w:lang w:eastAsia="ru-RU"/>
    </w:rPr>
  </w:style>
  <w:style w:type="paragraph" w:styleId="affb">
    <w:name w:val="Title"/>
    <w:aliases w:val="Название"/>
    <w:basedOn w:val="aa"/>
    <w:next w:val="aa"/>
    <w:link w:val="16"/>
    <w:qFormat/>
    <w:rsid w:val="006F1D8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c">
    <w:name w:val="Заголовок Знак"/>
    <w:basedOn w:val="ab"/>
    <w:uiPriority w:val="10"/>
    <w:rsid w:val="006F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aliases w:val="Название Знак"/>
    <w:link w:val="affb"/>
    <w:rsid w:val="006F1D8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Title3">
    <w:name w:val="Title 3"/>
    <w:basedOn w:val="aa"/>
    <w:qFormat/>
    <w:rsid w:val="006F1D8A"/>
    <w:pPr>
      <w:keepNext/>
      <w:widowControl w:val="0"/>
      <w:numPr>
        <w:numId w:val="16"/>
      </w:numPr>
      <w:tabs>
        <w:tab w:val="left" w:pos="851"/>
      </w:tabs>
      <w:adjustRightInd w:val="0"/>
      <w:spacing w:before="360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int">
    <w:name w:val="Point"/>
    <w:basedOn w:val="Title3"/>
    <w:qFormat/>
    <w:rsid w:val="006F1D8A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6F1D8A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6F1D8A"/>
    <w:pPr>
      <w:widowControl w:val="0"/>
      <w:numPr>
        <w:ilvl w:val="3"/>
        <w:numId w:val="16"/>
      </w:numPr>
      <w:tabs>
        <w:tab w:val="left" w:pos="993"/>
        <w:tab w:val="left" w:pos="1418"/>
      </w:tabs>
      <w:adjustRightInd w:val="0"/>
      <w:spacing w:before="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a3">
    <w:name w:val="Раздел"/>
    <w:rsid w:val="006F1D8A"/>
    <w:pPr>
      <w:numPr>
        <w:numId w:val="17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color w:val="0000FF"/>
      <w:kern w:val="28"/>
      <w:sz w:val="24"/>
      <w:szCs w:val="24"/>
      <w:lang w:eastAsia="ru-RU"/>
    </w:rPr>
  </w:style>
  <w:style w:type="paragraph" w:customStyle="1" w:styleId="a4">
    <w:name w:val="Статья пд"/>
    <w:rsid w:val="006F1D8A"/>
    <w:pPr>
      <w:numPr>
        <w:ilvl w:val="1"/>
        <w:numId w:val="17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5">
    <w:name w:val="Пункт пд"/>
    <w:rsid w:val="006F1D8A"/>
    <w:pPr>
      <w:widowControl w:val="0"/>
      <w:numPr>
        <w:ilvl w:val="2"/>
        <w:numId w:val="1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a"/>
    <w:rsid w:val="006F1D8A"/>
    <w:pPr>
      <w:overflowPunct w:val="0"/>
      <w:autoSpaceDE w:val="0"/>
      <w:autoSpaceDN w:val="0"/>
      <w:adjustRightInd w:val="0"/>
      <w:ind w:firstLine="567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fd">
    <w:name w:val="Normal (Web)"/>
    <w:basedOn w:val="aa"/>
    <w:semiHidden/>
    <w:unhideWhenUsed/>
    <w:rsid w:val="006F1D8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number">
    <w:name w:val="Point_number"/>
    <w:basedOn w:val="aa"/>
    <w:qFormat/>
    <w:rsid w:val="006F1D8A"/>
    <w:pPr>
      <w:widowControl w:val="0"/>
      <w:numPr>
        <w:numId w:val="23"/>
      </w:numPr>
      <w:tabs>
        <w:tab w:val="left" w:pos="1418"/>
      </w:tabs>
      <w:adjustRightInd w:val="0"/>
      <w:spacing w:before="60"/>
      <w:ind w:left="1418" w:hanging="567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38">
    <w:name w:val="Body Text 3"/>
    <w:basedOn w:val="aa"/>
    <w:link w:val="39"/>
    <w:unhideWhenUsed/>
    <w:rsid w:val="006F1D8A"/>
    <w:pPr>
      <w:overflowPunct w:val="0"/>
      <w:autoSpaceDE w:val="0"/>
      <w:autoSpaceDN w:val="0"/>
      <w:adjustRightInd w:val="0"/>
      <w:spacing w:after="120"/>
      <w:textAlignment w:val="baseline"/>
    </w:pPr>
    <w:rPr>
      <w:rFonts w:ascii="Baltica" w:eastAsia="Times New Roman" w:hAnsi="Baltica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b"/>
    <w:link w:val="38"/>
    <w:rsid w:val="006F1D8A"/>
    <w:rPr>
      <w:rFonts w:ascii="Baltica" w:eastAsia="Times New Roman" w:hAnsi="Baltica" w:cs="Times New Roman"/>
      <w:sz w:val="16"/>
      <w:szCs w:val="16"/>
      <w:lang w:eastAsia="ru-RU"/>
    </w:rPr>
  </w:style>
  <w:style w:type="numbering" w:customStyle="1" w:styleId="17">
    <w:name w:val="Нет списка1"/>
    <w:next w:val="ad"/>
    <w:semiHidden/>
    <w:rsid w:val="006F1D8A"/>
  </w:style>
  <w:style w:type="character" w:customStyle="1" w:styleId="affe">
    <w:name w:val="Основной шрифт"/>
    <w:rsid w:val="006F1D8A"/>
  </w:style>
  <w:style w:type="paragraph" w:customStyle="1" w:styleId="afff">
    <w:name w:val="Норм.прав.курс."/>
    <w:basedOn w:val="aa"/>
    <w:rsid w:val="006F1D8A"/>
    <w:pPr>
      <w:autoSpaceDE w:val="0"/>
      <w:autoSpaceDN w:val="0"/>
      <w:spacing w:before="60" w:after="60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fff0">
    <w:name w:val="Приложение"/>
    <w:basedOn w:val="afff"/>
    <w:rsid w:val="006F1D8A"/>
    <w:pPr>
      <w:keepNext/>
      <w:pageBreakBefore/>
    </w:pPr>
  </w:style>
  <w:style w:type="paragraph" w:customStyle="1" w:styleId="afff1">
    <w:name w:val="Норм.прав."/>
    <w:basedOn w:val="afff"/>
    <w:next w:val="aa"/>
    <w:autoRedefine/>
    <w:rsid w:val="006F1D8A"/>
    <w:rPr>
      <w:i w:val="0"/>
      <w:iCs w:val="0"/>
      <w:sz w:val="24"/>
      <w:szCs w:val="24"/>
    </w:rPr>
  </w:style>
  <w:style w:type="paragraph" w:customStyle="1" w:styleId="afff2">
    <w:name w:val="Таблица"/>
    <w:basedOn w:val="afff1"/>
    <w:next w:val="aa"/>
    <w:autoRedefine/>
    <w:rsid w:val="006F1D8A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6F1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18">
    <w:name w:val="Текст выноски1"/>
    <w:basedOn w:val="aa"/>
    <w:rsid w:val="006F1D8A"/>
    <w:pPr>
      <w:autoSpaceDE w:val="0"/>
      <w:autoSpaceDN w:val="0"/>
    </w:pPr>
    <w:rPr>
      <w:rFonts w:ascii="Tahoma" w:eastAsia="Times New Roman" w:hAnsi="Tahoma" w:cs="Courier New"/>
      <w:sz w:val="16"/>
      <w:szCs w:val="16"/>
      <w:lang w:eastAsia="ru-RU"/>
    </w:rPr>
  </w:style>
  <w:style w:type="paragraph" w:customStyle="1" w:styleId="2b">
    <w:name w:val="Обычный2"/>
    <w:rsid w:val="006F1D8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3">
    <w:name w:val="caption"/>
    <w:basedOn w:val="aa"/>
    <w:next w:val="aa"/>
    <w:qFormat/>
    <w:rsid w:val="006F1D8A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4">
    <w:name w:val="FollowedHyperlink"/>
    <w:rsid w:val="006F1D8A"/>
    <w:rPr>
      <w:color w:val="800080"/>
      <w:u w:val="single"/>
    </w:rPr>
  </w:style>
  <w:style w:type="paragraph" w:styleId="19">
    <w:name w:val="index 1"/>
    <w:basedOn w:val="aa"/>
    <w:next w:val="aa"/>
    <w:autoRedefine/>
    <w:semiHidden/>
    <w:rsid w:val="006F1D8A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index 2"/>
    <w:basedOn w:val="aa"/>
    <w:next w:val="aa"/>
    <w:autoRedefine/>
    <w:semiHidden/>
    <w:rsid w:val="006F1D8A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a">
    <w:name w:val="index 3"/>
    <w:basedOn w:val="aa"/>
    <w:next w:val="aa"/>
    <w:autoRedefine/>
    <w:semiHidden/>
    <w:rsid w:val="006F1D8A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6">
    <w:name w:val="index 4"/>
    <w:basedOn w:val="aa"/>
    <w:next w:val="aa"/>
    <w:autoRedefine/>
    <w:semiHidden/>
    <w:rsid w:val="006F1D8A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a"/>
    <w:next w:val="aa"/>
    <w:autoRedefine/>
    <w:semiHidden/>
    <w:rsid w:val="006F1D8A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a"/>
    <w:next w:val="aa"/>
    <w:autoRedefine/>
    <w:semiHidden/>
    <w:rsid w:val="006F1D8A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a"/>
    <w:next w:val="aa"/>
    <w:autoRedefine/>
    <w:semiHidden/>
    <w:rsid w:val="006F1D8A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a"/>
    <w:next w:val="aa"/>
    <w:autoRedefine/>
    <w:semiHidden/>
    <w:rsid w:val="006F1D8A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a"/>
    <w:next w:val="aa"/>
    <w:autoRedefine/>
    <w:semiHidden/>
    <w:rsid w:val="006F1D8A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index heading"/>
    <w:basedOn w:val="aa"/>
    <w:next w:val="19"/>
    <w:semiHidden/>
    <w:rsid w:val="006F1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color w:val="FF0000"/>
      <w:sz w:val="16"/>
      <w:szCs w:val="16"/>
      <w:lang w:eastAsia="ru-RU"/>
    </w:rPr>
  </w:style>
  <w:style w:type="paragraph" w:customStyle="1" w:styleId="xl22">
    <w:name w:val="xl22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5">
    <w:name w:val="xl25"/>
    <w:basedOn w:val="aa"/>
    <w:rsid w:val="006F1D8A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a"/>
    <w:rsid w:val="006F1D8A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a"/>
    <w:rsid w:val="006F1D8A"/>
    <w:pP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33">
    <w:name w:val="xl33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a"/>
    <w:rsid w:val="006F1D8A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xl35">
    <w:name w:val="xl35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a"/>
    <w:rsid w:val="006F1D8A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a"/>
    <w:rsid w:val="006F1D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a"/>
    <w:rsid w:val="006F1D8A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a"/>
    <w:rsid w:val="006F1D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40">
    <w:name w:val="xl40"/>
    <w:basedOn w:val="aa"/>
    <w:rsid w:val="006F1D8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1">
    <w:name w:val="xl41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2">
    <w:name w:val="xl42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3">
    <w:name w:val="xl43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4">
    <w:name w:val="xl44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5">
    <w:name w:val="xl45"/>
    <w:basedOn w:val="aa"/>
    <w:rsid w:val="006F1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6">
    <w:name w:val="xl46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7">
    <w:name w:val="xl47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8">
    <w:name w:val="xl48"/>
    <w:basedOn w:val="aa"/>
    <w:rsid w:val="006F1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9">
    <w:name w:val="xl49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0">
    <w:name w:val="xl50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1">
    <w:name w:val="xl51"/>
    <w:basedOn w:val="aa"/>
    <w:rsid w:val="006F1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2">
    <w:name w:val="xl52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3">
    <w:name w:val="xl53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4">
    <w:name w:val="xl54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5">
    <w:name w:val="xl55"/>
    <w:basedOn w:val="aa"/>
    <w:rsid w:val="006F1D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6">
    <w:name w:val="xl56"/>
    <w:basedOn w:val="aa"/>
    <w:rsid w:val="006F1D8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7">
    <w:name w:val="xl57"/>
    <w:basedOn w:val="aa"/>
    <w:rsid w:val="006F1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8">
    <w:name w:val="xl58"/>
    <w:basedOn w:val="aa"/>
    <w:rsid w:val="006F1D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9">
    <w:name w:val="xl59"/>
    <w:basedOn w:val="aa"/>
    <w:rsid w:val="006F1D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0">
    <w:name w:val="xl60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xl61">
    <w:name w:val="xl61"/>
    <w:basedOn w:val="aa"/>
    <w:rsid w:val="006F1D8A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xl62">
    <w:name w:val="xl62"/>
    <w:basedOn w:val="aa"/>
    <w:rsid w:val="006F1D8A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3">
    <w:name w:val="xl63"/>
    <w:basedOn w:val="aa"/>
    <w:rsid w:val="006F1D8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a"/>
    <w:rsid w:val="006F1D8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a"/>
    <w:rsid w:val="006F1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a"/>
    <w:rsid w:val="006F1D8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a"/>
    <w:rsid w:val="006F1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-1">
    <w:name w:val="абзац-1"/>
    <w:basedOn w:val="aa"/>
    <w:rsid w:val="006F1D8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6">
    <w:name w:val="envelope address"/>
    <w:basedOn w:val="aa"/>
    <w:rsid w:val="006F1D8A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7">
    <w:name w:val="Emphasis"/>
    <w:qFormat/>
    <w:rsid w:val="006F1D8A"/>
    <w:rPr>
      <w:i/>
    </w:rPr>
  </w:style>
  <w:style w:type="paragraph" w:styleId="afff8">
    <w:name w:val="Date"/>
    <w:basedOn w:val="aa"/>
    <w:next w:val="aa"/>
    <w:link w:val="afff9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9">
    <w:name w:val="Дата Знак"/>
    <w:basedOn w:val="ab"/>
    <w:link w:val="afff8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a">
    <w:name w:val="Note Heading"/>
    <w:basedOn w:val="aa"/>
    <w:next w:val="aa"/>
    <w:link w:val="afffb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b">
    <w:name w:val="Заголовок записки Знак"/>
    <w:basedOn w:val="ab"/>
    <w:link w:val="afffa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c">
    <w:name w:val="Body Text First Indent"/>
    <w:basedOn w:val="aff1"/>
    <w:link w:val="afffd"/>
    <w:rsid w:val="006F1D8A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ffd">
    <w:name w:val="Красная строка Знак"/>
    <w:basedOn w:val="aff2"/>
    <w:link w:val="afffc"/>
    <w:rsid w:val="006F1D8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d">
    <w:name w:val="Body Text First Indent 2"/>
    <w:basedOn w:val="aff3"/>
    <w:link w:val="2e"/>
    <w:rsid w:val="006F1D8A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2e">
    <w:name w:val="Красная строка 2 Знак"/>
    <w:basedOn w:val="aff4"/>
    <w:link w:val="2d"/>
    <w:rsid w:val="006F1D8A"/>
    <w:rPr>
      <w:rFonts w:ascii="Times New Roman" w:eastAsia="Times New Roman" w:hAnsi="Times New Roman" w:cs="Times New Roman"/>
      <w:i w:val="0"/>
      <w:iCs w:val="0"/>
      <w:sz w:val="24"/>
      <w:szCs w:val="20"/>
      <w:lang w:eastAsia="ru-RU"/>
    </w:rPr>
  </w:style>
  <w:style w:type="paragraph" w:styleId="a6">
    <w:name w:val="List Bullet"/>
    <w:basedOn w:val="aa"/>
    <w:autoRedefine/>
    <w:rsid w:val="006F1D8A"/>
    <w:pPr>
      <w:numPr>
        <w:numId w:val="18"/>
      </w:numPr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a"/>
    <w:autoRedefine/>
    <w:rsid w:val="006F1D8A"/>
    <w:pPr>
      <w:numPr>
        <w:numId w:val="19"/>
      </w:numPr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List Bullet 3"/>
    <w:basedOn w:val="aa"/>
    <w:autoRedefine/>
    <w:rsid w:val="006F1D8A"/>
    <w:pPr>
      <w:numPr>
        <w:numId w:val="20"/>
      </w:numPr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a"/>
    <w:autoRedefine/>
    <w:rsid w:val="006F1D8A"/>
    <w:pPr>
      <w:numPr>
        <w:numId w:val="21"/>
      </w:numPr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a"/>
    <w:autoRedefine/>
    <w:rsid w:val="006F1D8A"/>
    <w:pPr>
      <w:numPr>
        <w:numId w:val="25"/>
      </w:numPr>
      <w:tabs>
        <w:tab w:val="clear" w:pos="360"/>
        <w:tab w:val="num" w:pos="1492"/>
      </w:tabs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e">
    <w:name w:val="line number"/>
    <w:rsid w:val="006F1D8A"/>
  </w:style>
  <w:style w:type="paragraph" w:styleId="a2">
    <w:name w:val="List Number"/>
    <w:basedOn w:val="aa"/>
    <w:rsid w:val="006F1D8A"/>
    <w:pPr>
      <w:numPr>
        <w:numId w:val="26"/>
      </w:numPr>
      <w:tabs>
        <w:tab w:val="clear" w:pos="926"/>
        <w:tab w:val="num" w:pos="360"/>
      </w:tabs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a"/>
    <w:rsid w:val="006F1D8A"/>
    <w:pPr>
      <w:numPr>
        <w:numId w:val="27"/>
      </w:numPr>
      <w:tabs>
        <w:tab w:val="clear" w:pos="1209"/>
        <w:tab w:val="num" w:pos="643"/>
      </w:tabs>
      <w:ind w:left="6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a"/>
    <w:rsid w:val="006F1D8A"/>
    <w:pPr>
      <w:numPr>
        <w:numId w:val="28"/>
      </w:numPr>
      <w:tabs>
        <w:tab w:val="clear" w:pos="1492"/>
        <w:tab w:val="num" w:pos="926"/>
      </w:tabs>
      <w:ind w:left="9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a"/>
    <w:rsid w:val="006F1D8A"/>
    <w:pPr>
      <w:numPr>
        <w:numId w:val="22"/>
      </w:numPr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a"/>
    <w:rsid w:val="006F1D8A"/>
    <w:pPr>
      <w:numPr>
        <w:numId w:val="29"/>
      </w:numPr>
      <w:tabs>
        <w:tab w:val="clear" w:pos="360"/>
        <w:tab w:val="num" w:pos="1492"/>
      </w:tabs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envelope return"/>
    <w:basedOn w:val="aa"/>
    <w:rsid w:val="006F1D8A"/>
    <w:pPr>
      <w:numPr>
        <w:numId w:val="30"/>
      </w:numPr>
      <w:tabs>
        <w:tab w:val="clear" w:pos="643"/>
      </w:tabs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1">
    <w:name w:val="Normal Indent"/>
    <w:basedOn w:val="aa"/>
    <w:rsid w:val="006F1D8A"/>
    <w:pPr>
      <w:numPr>
        <w:numId w:val="31"/>
      </w:numPr>
      <w:tabs>
        <w:tab w:val="clear" w:pos="926"/>
      </w:tabs>
      <w:ind w:left="72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Subtitle"/>
    <w:basedOn w:val="aa"/>
    <w:link w:val="affff"/>
    <w:qFormat/>
    <w:rsid w:val="006F1D8A"/>
    <w:pPr>
      <w:numPr>
        <w:numId w:val="32"/>
      </w:numPr>
      <w:tabs>
        <w:tab w:val="clear" w:pos="1209"/>
      </w:tabs>
      <w:spacing w:after="60"/>
      <w:ind w:left="0" w:firstLine="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">
    <w:name w:val="Подзаголовок Знак"/>
    <w:basedOn w:val="ab"/>
    <w:link w:val="a0"/>
    <w:rsid w:val="006F1D8A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ignature"/>
    <w:basedOn w:val="aa"/>
    <w:link w:val="affff0"/>
    <w:rsid w:val="006F1D8A"/>
    <w:pPr>
      <w:numPr>
        <w:numId w:val="33"/>
      </w:numPr>
      <w:tabs>
        <w:tab w:val="clear" w:pos="1492"/>
      </w:tabs>
      <w:ind w:left="4252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0">
    <w:name w:val="Подпись Знак"/>
    <w:basedOn w:val="ab"/>
    <w:link w:val="a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Salutation"/>
    <w:basedOn w:val="aa"/>
    <w:next w:val="aa"/>
    <w:link w:val="affff2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Приветствие Знак"/>
    <w:basedOn w:val="ab"/>
    <w:link w:val="affff1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3">
    <w:name w:val="List Continue"/>
    <w:basedOn w:val="aa"/>
    <w:rsid w:val="006F1D8A"/>
    <w:pPr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">
    <w:name w:val="List Continue 2"/>
    <w:basedOn w:val="aa"/>
    <w:rsid w:val="006F1D8A"/>
    <w:pPr>
      <w:spacing w:after="120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List Continue 3"/>
    <w:basedOn w:val="aa"/>
    <w:rsid w:val="006F1D8A"/>
    <w:pPr>
      <w:spacing w:after="120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Continue 4"/>
    <w:basedOn w:val="aa"/>
    <w:rsid w:val="006F1D8A"/>
    <w:pPr>
      <w:spacing w:after="120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Continue 5"/>
    <w:basedOn w:val="aa"/>
    <w:rsid w:val="006F1D8A"/>
    <w:pPr>
      <w:spacing w:after="120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Closing"/>
    <w:basedOn w:val="aa"/>
    <w:link w:val="affff5"/>
    <w:rsid w:val="006F1D8A"/>
    <w:pPr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5">
    <w:name w:val="Прощание Знак"/>
    <w:basedOn w:val="ab"/>
    <w:link w:val="affff4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6">
    <w:name w:val="List"/>
    <w:basedOn w:val="aa"/>
    <w:rsid w:val="006F1D8A"/>
    <w:pPr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0">
    <w:name w:val="List 2"/>
    <w:basedOn w:val="aa"/>
    <w:rsid w:val="006F1D8A"/>
    <w:pPr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3"/>
    <w:basedOn w:val="aa"/>
    <w:rsid w:val="006F1D8A"/>
    <w:pPr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8">
    <w:name w:val="List 4"/>
    <w:basedOn w:val="aa"/>
    <w:rsid w:val="006F1D8A"/>
    <w:pPr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a"/>
    <w:rsid w:val="006F1D8A"/>
    <w:pPr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7">
    <w:name w:val="Plain Text"/>
    <w:basedOn w:val="aa"/>
    <w:link w:val="affff8"/>
    <w:rsid w:val="006F1D8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8">
    <w:name w:val="Текст Знак"/>
    <w:basedOn w:val="ab"/>
    <w:link w:val="affff7"/>
    <w:rsid w:val="006F1D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9">
    <w:name w:val="endnote text"/>
    <w:basedOn w:val="aa"/>
    <w:link w:val="affffa"/>
    <w:uiPriority w:val="99"/>
    <w:semiHidden/>
    <w:rsid w:val="006F1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a">
    <w:name w:val="Текст концевой сноски Знак"/>
    <w:basedOn w:val="ab"/>
    <w:link w:val="affff9"/>
    <w:uiPriority w:val="99"/>
    <w:semiHidden/>
    <w:rsid w:val="006F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b">
    <w:name w:val="Block Text"/>
    <w:basedOn w:val="aa"/>
    <w:rsid w:val="006F1D8A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c">
    <w:name w:val="Message Header"/>
    <w:basedOn w:val="aa"/>
    <w:link w:val="affffd"/>
    <w:rsid w:val="006F1D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d">
    <w:name w:val="Шапка Знак"/>
    <w:basedOn w:val="ab"/>
    <w:link w:val="affffc"/>
    <w:rsid w:val="006F1D8A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customStyle="1" w:styleId="220">
    <w:name w:val="Средняя сетка 22"/>
    <w:link w:val="2f1"/>
    <w:uiPriority w:val="1"/>
    <w:qFormat/>
    <w:rsid w:val="006F1D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f1">
    <w:name w:val="Средняя сетка 2 Знак"/>
    <w:link w:val="220"/>
    <w:uiPriority w:val="1"/>
    <w:rsid w:val="006F1D8A"/>
    <w:rPr>
      <w:rFonts w:ascii="Calibri" w:eastAsia="Times New Roman" w:hAnsi="Calibri" w:cs="Times New Roman"/>
    </w:rPr>
  </w:style>
  <w:style w:type="character" w:styleId="affffe">
    <w:name w:val="endnote reference"/>
    <w:uiPriority w:val="99"/>
    <w:rsid w:val="006F1D8A"/>
    <w:rPr>
      <w:vertAlign w:val="superscript"/>
    </w:rPr>
  </w:style>
  <w:style w:type="paragraph" w:styleId="afffff">
    <w:name w:val="Revision"/>
    <w:hidden/>
    <w:uiPriority w:val="71"/>
    <w:rsid w:val="006F1D8A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numbering" w:customStyle="1" w:styleId="2f2">
    <w:name w:val="Нет списка2"/>
    <w:next w:val="ad"/>
    <w:uiPriority w:val="99"/>
    <w:semiHidden/>
    <w:unhideWhenUsed/>
    <w:rsid w:val="006F1D8A"/>
  </w:style>
  <w:style w:type="numbering" w:customStyle="1" w:styleId="111">
    <w:name w:val="Нет списка11"/>
    <w:next w:val="ad"/>
    <w:uiPriority w:val="99"/>
    <w:semiHidden/>
    <w:unhideWhenUsed/>
    <w:rsid w:val="006F1D8A"/>
  </w:style>
  <w:style w:type="numbering" w:customStyle="1" w:styleId="1110">
    <w:name w:val="Нет списка111"/>
    <w:next w:val="ad"/>
    <w:semiHidden/>
    <w:rsid w:val="006F1D8A"/>
  </w:style>
  <w:style w:type="table" w:customStyle="1" w:styleId="213">
    <w:name w:val="Средняя сетка 21"/>
    <w:basedOn w:val="ac"/>
    <w:uiPriority w:val="1"/>
    <w:semiHidden/>
    <w:unhideWhenUsed/>
    <w:rsid w:val="006F1D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1a">
    <w:name w:val="Неразрешенное упоминание1"/>
    <w:basedOn w:val="ab"/>
    <w:uiPriority w:val="99"/>
    <w:semiHidden/>
    <w:unhideWhenUsed/>
    <w:rsid w:val="006F1D8A"/>
    <w:rPr>
      <w:color w:val="605E5C"/>
      <w:shd w:val="clear" w:color="auto" w:fill="E1DFDD"/>
    </w:rPr>
  </w:style>
  <w:style w:type="table" w:customStyle="1" w:styleId="TableGrid">
    <w:name w:val="TableGrid"/>
    <w:rsid w:val="006F1D8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0">
    <w:name w:val="Unresolved Mention"/>
    <w:basedOn w:val="ab"/>
    <w:uiPriority w:val="99"/>
    <w:semiHidden/>
    <w:unhideWhenUsed/>
    <w:rsid w:val="004E3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/%20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ssport.moex.com/%20regist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0044-BAAF-4D78-B0E2-F7A44AB4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Розмарина Карина Евгеньевна</dc:creator>
  <cp:keywords/>
  <dc:description/>
  <cp:lastModifiedBy>Секач Александра Михайловна</cp:lastModifiedBy>
  <cp:revision>2</cp:revision>
  <cp:lastPrinted>2020-11-12T13:56:00Z</cp:lastPrinted>
  <dcterms:created xsi:type="dcterms:W3CDTF">2026-05-14T11:11:00Z</dcterms:created>
  <dcterms:modified xsi:type="dcterms:W3CDTF">2026-05-14T11:11:00Z</dcterms:modified>
</cp:coreProperties>
</file>