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896E" w14:textId="77777777" w:rsidR="00740682" w:rsidRPr="005D5E09" w:rsidRDefault="00740682" w:rsidP="00740682">
      <w:pPr>
        <w:pStyle w:val="a7"/>
        <w:ind w:left="5103" w:right="-81"/>
        <w:jc w:val="right"/>
        <w:rPr>
          <w:rFonts w:ascii="Tahoma" w:hAnsi="Tahoma" w:cs="Tahoma"/>
          <w:bCs w:val="0"/>
          <w:lang w:val="en-US"/>
        </w:rPr>
      </w:pPr>
    </w:p>
    <w:p w14:paraId="32EAF377" w14:textId="7A579A2B" w:rsidR="00740682" w:rsidRPr="00FC70EC" w:rsidRDefault="00333471" w:rsidP="00740682">
      <w:pPr>
        <w:pStyle w:val="a7"/>
        <w:ind w:left="5103" w:right="-81"/>
        <w:jc w:val="right"/>
        <w:rPr>
          <w:rFonts w:ascii="Tahoma" w:hAnsi="Tahoma" w:cs="Tahoma"/>
          <w:bCs w:val="0"/>
        </w:rPr>
      </w:pPr>
      <w:r w:rsidRPr="00FC70EC">
        <w:rPr>
          <w:rFonts w:ascii="Tahoma" w:hAnsi="Tahoma" w:cs="Tahoma"/>
          <w:bCs w:val="0"/>
        </w:rPr>
        <w:t>УТВЕРЖДЕН</w:t>
      </w:r>
      <w:r w:rsidR="00084BAD">
        <w:rPr>
          <w:rFonts w:ascii="Tahoma" w:hAnsi="Tahoma" w:cs="Tahoma"/>
          <w:bCs w:val="0"/>
        </w:rPr>
        <w:t>Ы</w:t>
      </w:r>
    </w:p>
    <w:p w14:paraId="5FD3DBB7" w14:textId="77777777" w:rsidR="00A7504A" w:rsidRPr="00A7504A" w:rsidRDefault="00A7504A" w:rsidP="00A7504A">
      <w:pPr>
        <w:tabs>
          <w:tab w:val="left" w:pos="1021"/>
        </w:tabs>
        <w:ind w:firstLine="567"/>
        <w:jc w:val="right"/>
        <w:rPr>
          <w:rFonts w:ascii="Tahoma" w:hAnsi="Tahoma" w:cs="Tahoma"/>
          <w:sz w:val="20"/>
          <w:szCs w:val="20"/>
        </w:rPr>
      </w:pPr>
      <w:bookmarkStart w:id="0" w:name="OLE_LINK1"/>
      <w:r w:rsidRPr="00A7504A">
        <w:rPr>
          <w:rFonts w:ascii="Tahoma" w:hAnsi="Tahoma" w:cs="Tahoma"/>
          <w:sz w:val="20"/>
          <w:szCs w:val="20"/>
        </w:rPr>
        <w:t>решением Наблюдательного совета</w:t>
      </w:r>
    </w:p>
    <w:p w14:paraId="5DA0E7FA" w14:textId="77777777" w:rsidR="00A7504A" w:rsidRPr="00A7504A" w:rsidRDefault="00A7504A" w:rsidP="00A7504A">
      <w:pPr>
        <w:tabs>
          <w:tab w:val="left" w:pos="1021"/>
        </w:tabs>
        <w:ind w:firstLine="567"/>
        <w:jc w:val="right"/>
        <w:rPr>
          <w:rFonts w:ascii="Tahoma" w:hAnsi="Tahoma" w:cs="Tahoma"/>
          <w:sz w:val="20"/>
          <w:szCs w:val="20"/>
        </w:rPr>
      </w:pPr>
      <w:r w:rsidRPr="00A7504A">
        <w:rPr>
          <w:rFonts w:ascii="Tahoma" w:hAnsi="Tahoma" w:cs="Tahoma"/>
          <w:sz w:val="20"/>
          <w:szCs w:val="20"/>
        </w:rPr>
        <w:t>ПАО Московская Биржа</w:t>
      </w:r>
    </w:p>
    <w:p w14:paraId="00F03C43" w14:textId="706515B8" w:rsidR="00A7504A" w:rsidRPr="00A7504A" w:rsidRDefault="00A7504A" w:rsidP="00A7504A">
      <w:pPr>
        <w:tabs>
          <w:tab w:val="left" w:pos="1021"/>
        </w:tabs>
        <w:ind w:firstLine="567"/>
        <w:jc w:val="right"/>
        <w:rPr>
          <w:rFonts w:ascii="Tahoma" w:hAnsi="Tahoma" w:cs="Tahoma"/>
          <w:sz w:val="20"/>
          <w:szCs w:val="20"/>
        </w:rPr>
      </w:pPr>
      <w:r w:rsidRPr="00A7504A">
        <w:rPr>
          <w:rFonts w:ascii="Tahoma" w:hAnsi="Tahoma" w:cs="Tahoma"/>
          <w:sz w:val="20"/>
          <w:szCs w:val="20"/>
        </w:rPr>
        <w:t xml:space="preserve">   </w:t>
      </w:r>
      <w:r>
        <w:rPr>
          <w:rFonts w:ascii="Tahoma" w:hAnsi="Tahoma" w:cs="Tahoma"/>
          <w:sz w:val="20"/>
          <w:szCs w:val="20"/>
        </w:rPr>
        <w:t>13</w:t>
      </w:r>
      <w:r w:rsidRPr="00A7504A">
        <w:rPr>
          <w:rFonts w:ascii="Tahoma" w:hAnsi="Tahoma" w:cs="Tahoma"/>
          <w:sz w:val="20"/>
          <w:szCs w:val="20"/>
        </w:rPr>
        <w:t xml:space="preserve"> </w:t>
      </w:r>
      <w:r>
        <w:rPr>
          <w:rFonts w:ascii="Tahoma" w:hAnsi="Tahoma" w:cs="Tahoma"/>
          <w:sz w:val="20"/>
          <w:szCs w:val="20"/>
        </w:rPr>
        <w:t>дека</w:t>
      </w:r>
      <w:r w:rsidRPr="00A7504A">
        <w:rPr>
          <w:rFonts w:ascii="Tahoma" w:hAnsi="Tahoma" w:cs="Tahoma"/>
          <w:sz w:val="20"/>
          <w:szCs w:val="20"/>
        </w:rPr>
        <w:t>бря 2019 года (Протокол № 1</w:t>
      </w:r>
      <w:r>
        <w:rPr>
          <w:rFonts w:ascii="Tahoma" w:hAnsi="Tahoma" w:cs="Tahoma"/>
          <w:sz w:val="20"/>
          <w:szCs w:val="20"/>
        </w:rPr>
        <w:t>5</w:t>
      </w:r>
      <w:r w:rsidRPr="00A7504A">
        <w:rPr>
          <w:rFonts w:ascii="Tahoma" w:hAnsi="Tahoma" w:cs="Tahoma"/>
          <w:sz w:val="20"/>
          <w:szCs w:val="20"/>
        </w:rPr>
        <w:t>)</w:t>
      </w:r>
    </w:p>
    <w:p w14:paraId="1B449309" w14:textId="77777777" w:rsidR="00A7504A" w:rsidRPr="00A7504A" w:rsidRDefault="00A7504A" w:rsidP="00A7504A">
      <w:pPr>
        <w:keepLines/>
        <w:tabs>
          <w:tab w:val="left" w:pos="1021"/>
        </w:tabs>
        <w:suppressAutoHyphens/>
        <w:ind w:firstLine="567"/>
        <w:jc w:val="right"/>
        <w:rPr>
          <w:rFonts w:ascii="Tahoma" w:hAnsi="Tahoma" w:cs="Tahoma"/>
          <w:sz w:val="20"/>
          <w:szCs w:val="20"/>
        </w:rPr>
      </w:pPr>
    </w:p>
    <w:p w14:paraId="30C978B1" w14:textId="70FF377D" w:rsidR="00A7504A" w:rsidRDefault="00A7504A" w:rsidP="00A7504A">
      <w:pPr>
        <w:keepLines/>
        <w:tabs>
          <w:tab w:val="left" w:pos="1021"/>
        </w:tabs>
        <w:suppressAutoHyphens/>
        <w:ind w:firstLine="567"/>
        <w:jc w:val="right"/>
        <w:rPr>
          <w:rFonts w:ascii="Tahoma" w:hAnsi="Tahoma" w:cs="Tahoma"/>
          <w:color w:val="000000"/>
          <w:sz w:val="20"/>
          <w:szCs w:val="20"/>
        </w:rPr>
      </w:pPr>
      <w:r w:rsidRPr="00A7504A">
        <w:rPr>
          <w:rFonts w:ascii="Tahoma" w:hAnsi="Tahoma" w:cs="Tahoma"/>
          <w:sz w:val="20"/>
          <w:szCs w:val="20"/>
        </w:rPr>
        <w:t xml:space="preserve">Председатель </w:t>
      </w:r>
      <w:r w:rsidRPr="00A7504A">
        <w:rPr>
          <w:rFonts w:ascii="Tahoma" w:hAnsi="Tahoma" w:cs="Tahoma"/>
          <w:color w:val="000000"/>
          <w:sz w:val="20"/>
          <w:szCs w:val="20"/>
        </w:rPr>
        <w:t>Наблюдательного совета</w:t>
      </w:r>
    </w:p>
    <w:p w14:paraId="0A00BC29" w14:textId="593F2D36" w:rsidR="00A7504A" w:rsidRDefault="00A7504A" w:rsidP="00A7504A">
      <w:pPr>
        <w:keepLines/>
        <w:tabs>
          <w:tab w:val="left" w:pos="1021"/>
        </w:tabs>
        <w:suppressAutoHyphens/>
        <w:ind w:firstLine="567"/>
        <w:jc w:val="right"/>
        <w:rPr>
          <w:rFonts w:ascii="Tahoma" w:hAnsi="Tahoma" w:cs="Tahoma"/>
          <w:sz w:val="20"/>
          <w:szCs w:val="20"/>
        </w:rPr>
      </w:pPr>
    </w:p>
    <w:p w14:paraId="67B652EC" w14:textId="77777777" w:rsidR="00A7504A" w:rsidRPr="00A7504A" w:rsidRDefault="00A7504A" w:rsidP="00A7504A">
      <w:pPr>
        <w:keepLines/>
        <w:tabs>
          <w:tab w:val="left" w:pos="1021"/>
        </w:tabs>
        <w:suppressAutoHyphens/>
        <w:ind w:firstLine="567"/>
        <w:jc w:val="right"/>
        <w:rPr>
          <w:rFonts w:ascii="Tahoma" w:hAnsi="Tahoma" w:cs="Tahoma"/>
          <w:sz w:val="20"/>
          <w:szCs w:val="20"/>
        </w:rPr>
      </w:pPr>
    </w:p>
    <w:p w14:paraId="3C27FB06" w14:textId="77777777" w:rsidR="00A7504A" w:rsidRPr="00A7504A" w:rsidRDefault="00A7504A" w:rsidP="00A7504A">
      <w:pPr>
        <w:keepLines/>
        <w:tabs>
          <w:tab w:val="left" w:pos="1021"/>
        </w:tabs>
        <w:suppressAutoHyphens/>
        <w:ind w:firstLine="567"/>
        <w:jc w:val="right"/>
        <w:rPr>
          <w:rFonts w:ascii="Tahoma" w:hAnsi="Tahoma" w:cs="Tahoma"/>
          <w:sz w:val="20"/>
          <w:szCs w:val="20"/>
        </w:rPr>
      </w:pPr>
    </w:p>
    <w:p w14:paraId="64D5F9C5" w14:textId="77777777" w:rsidR="00A7504A" w:rsidRPr="00A7504A" w:rsidRDefault="00A7504A" w:rsidP="00A7504A">
      <w:pPr>
        <w:keepLines/>
        <w:tabs>
          <w:tab w:val="left" w:pos="1021"/>
        </w:tabs>
        <w:suppressAutoHyphens/>
        <w:ind w:firstLine="567"/>
        <w:jc w:val="right"/>
        <w:rPr>
          <w:sz w:val="20"/>
          <w:szCs w:val="20"/>
        </w:rPr>
      </w:pPr>
      <w:r w:rsidRPr="00A7504A">
        <w:rPr>
          <w:rFonts w:ascii="Tahoma" w:hAnsi="Tahoma" w:cs="Tahoma"/>
          <w:sz w:val="20"/>
          <w:szCs w:val="20"/>
        </w:rPr>
        <w:t>_______________________ О.В. Вьюгин</w:t>
      </w:r>
    </w:p>
    <w:p w14:paraId="2A53FE57" w14:textId="7FDBE1F7" w:rsidR="00740682" w:rsidRDefault="00740682" w:rsidP="00740682">
      <w:pPr>
        <w:pStyle w:val="a7"/>
        <w:keepNext/>
        <w:widowControl w:val="0"/>
        <w:ind w:right="11"/>
        <w:jc w:val="center"/>
        <w:rPr>
          <w:rFonts w:ascii="Tahoma" w:hAnsi="Tahoma" w:cs="Tahoma"/>
        </w:rPr>
      </w:pPr>
    </w:p>
    <w:p w14:paraId="3178B40C" w14:textId="14413F70" w:rsidR="00A7504A" w:rsidRDefault="00A7504A" w:rsidP="00740682">
      <w:pPr>
        <w:pStyle w:val="a7"/>
        <w:keepNext/>
        <w:widowControl w:val="0"/>
        <w:ind w:right="11"/>
        <w:jc w:val="center"/>
        <w:rPr>
          <w:rFonts w:ascii="Tahoma" w:hAnsi="Tahoma" w:cs="Tahoma"/>
        </w:rPr>
      </w:pPr>
    </w:p>
    <w:p w14:paraId="262B574C" w14:textId="58980D90" w:rsidR="00A7504A" w:rsidRDefault="00A7504A" w:rsidP="00740682">
      <w:pPr>
        <w:pStyle w:val="a7"/>
        <w:keepNext/>
        <w:widowControl w:val="0"/>
        <w:ind w:right="11"/>
        <w:jc w:val="center"/>
        <w:rPr>
          <w:rFonts w:ascii="Tahoma" w:hAnsi="Tahoma" w:cs="Tahoma"/>
        </w:rPr>
      </w:pPr>
    </w:p>
    <w:p w14:paraId="5C4D2161" w14:textId="16067ECD" w:rsidR="00A7504A" w:rsidRDefault="00A7504A" w:rsidP="00740682">
      <w:pPr>
        <w:pStyle w:val="a7"/>
        <w:keepNext/>
        <w:widowControl w:val="0"/>
        <w:ind w:right="11"/>
        <w:jc w:val="center"/>
        <w:rPr>
          <w:rFonts w:ascii="Tahoma" w:hAnsi="Tahoma" w:cs="Tahoma"/>
        </w:rPr>
      </w:pPr>
    </w:p>
    <w:p w14:paraId="123B3BEB" w14:textId="057657C1" w:rsidR="00A7504A" w:rsidRDefault="00A7504A" w:rsidP="00740682">
      <w:pPr>
        <w:pStyle w:val="a7"/>
        <w:keepNext/>
        <w:widowControl w:val="0"/>
        <w:ind w:right="11"/>
        <w:jc w:val="center"/>
        <w:rPr>
          <w:rFonts w:ascii="Tahoma" w:hAnsi="Tahoma" w:cs="Tahoma"/>
        </w:rPr>
      </w:pPr>
    </w:p>
    <w:p w14:paraId="28112F20" w14:textId="3649B851" w:rsidR="00A7504A" w:rsidRDefault="00A7504A" w:rsidP="00740682">
      <w:pPr>
        <w:pStyle w:val="a7"/>
        <w:keepNext/>
        <w:widowControl w:val="0"/>
        <w:ind w:right="11"/>
        <w:jc w:val="center"/>
        <w:rPr>
          <w:rFonts w:ascii="Tahoma" w:hAnsi="Tahoma" w:cs="Tahoma"/>
        </w:rPr>
      </w:pPr>
    </w:p>
    <w:p w14:paraId="4530BF29" w14:textId="77777777" w:rsidR="00A7504A" w:rsidRDefault="00A7504A" w:rsidP="00740682">
      <w:pPr>
        <w:pStyle w:val="a7"/>
        <w:keepNext/>
        <w:widowControl w:val="0"/>
        <w:ind w:right="11"/>
        <w:jc w:val="center"/>
        <w:rPr>
          <w:rFonts w:ascii="Tahoma" w:hAnsi="Tahoma" w:cs="Tahoma"/>
        </w:rPr>
      </w:pPr>
    </w:p>
    <w:p w14:paraId="6F4E903D" w14:textId="77777777" w:rsidR="00A7504A" w:rsidRDefault="00A7504A" w:rsidP="00740682">
      <w:pPr>
        <w:pStyle w:val="a7"/>
        <w:keepNext/>
        <w:widowControl w:val="0"/>
        <w:ind w:right="11"/>
        <w:jc w:val="center"/>
        <w:rPr>
          <w:rFonts w:ascii="Tahoma" w:hAnsi="Tahoma" w:cs="Tahoma"/>
        </w:rPr>
      </w:pPr>
    </w:p>
    <w:bookmarkEnd w:id="0"/>
    <w:p w14:paraId="73511B0E" w14:textId="77777777" w:rsidR="00740682" w:rsidRPr="00FC70EC" w:rsidRDefault="00333471" w:rsidP="00740682">
      <w:pPr>
        <w:pStyle w:val="a7"/>
        <w:keepNext/>
        <w:widowControl w:val="0"/>
        <w:ind w:right="11"/>
        <w:jc w:val="center"/>
        <w:rPr>
          <w:rFonts w:ascii="Tahoma" w:hAnsi="Tahoma" w:cs="Tahoma"/>
        </w:rPr>
      </w:pPr>
      <w:r w:rsidRPr="00FC70EC">
        <w:rPr>
          <w:rFonts w:ascii="Tahoma" w:hAnsi="Tahoma" w:cs="Tahoma"/>
        </w:rPr>
        <w:t>Правила организованных торгов</w:t>
      </w:r>
    </w:p>
    <w:p w14:paraId="0987E4EC" w14:textId="77777777" w:rsidR="00740682" w:rsidRPr="00FC70EC" w:rsidRDefault="00333471" w:rsidP="00740682">
      <w:pPr>
        <w:pStyle w:val="a7"/>
        <w:keepNext/>
        <w:widowControl w:val="0"/>
        <w:ind w:right="11"/>
        <w:jc w:val="center"/>
        <w:rPr>
          <w:rFonts w:ascii="Tahoma" w:hAnsi="Tahoma" w:cs="Tahoma"/>
        </w:rPr>
      </w:pPr>
      <w:r w:rsidRPr="00FC70EC">
        <w:rPr>
          <w:rFonts w:ascii="Tahoma" w:hAnsi="Tahoma" w:cs="Tahoma"/>
        </w:rPr>
        <w:t>на Срочном рынке ПАО Московская Биржа</w:t>
      </w:r>
    </w:p>
    <w:p w14:paraId="3D65D686" w14:textId="77777777" w:rsidR="00740682" w:rsidRPr="00FC70EC" w:rsidRDefault="00740682" w:rsidP="00740682">
      <w:pPr>
        <w:pStyle w:val="a7"/>
        <w:keepNext/>
        <w:widowControl w:val="0"/>
        <w:ind w:right="11"/>
        <w:jc w:val="center"/>
        <w:rPr>
          <w:rFonts w:ascii="Tahoma" w:hAnsi="Tahoma" w:cs="Tahoma"/>
          <w:b w:val="0"/>
          <w:bCs w:val="0"/>
        </w:rPr>
      </w:pPr>
    </w:p>
    <w:p w14:paraId="06E3B3A4" w14:textId="77777777" w:rsidR="00740682" w:rsidRPr="00FC70EC" w:rsidRDefault="00333471" w:rsidP="00740682">
      <w:pPr>
        <w:pStyle w:val="2"/>
        <w:tabs>
          <w:tab w:val="clear" w:pos="360"/>
          <w:tab w:val="num" w:pos="284"/>
          <w:tab w:val="left" w:pos="1260"/>
        </w:tabs>
        <w:ind w:left="284" w:hanging="284"/>
        <w:rPr>
          <w:rFonts w:ascii="Tahoma" w:hAnsi="Tahoma" w:cs="Tahoma"/>
          <w:b/>
          <w:bCs/>
        </w:rPr>
      </w:pPr>
      <w:r w:rsidRPr="00FC70EC">
        <w:rPr>
          <w:rFonts w:ascii="Tahoma" w:hAnsi="Tahoma" w:cs="Tahoma"/>
          <w:b/>
          <w:bCs/>
        </w:rPr>
        <w:t>ОБЩИЕ ПОЛОЖЕНИЯ</w:t>
      </w:r>
    </w:p>
    <w:p w14:paraId="686F4FB3" w14:textId="77777777" w:rsidR="00740682" w:rsidRPr="00FC70EC" w:rsidRDefault="00740682" w:rsidP="00740682">
      <w:pPr>
        <w:pStyle w:val="a7"/>
        <w:keepNext/>
        <w:widowControl w:val="0"/>
        <w:ind w:right="11" w:firstLine="567"/>
        <w:jc w:val="both"/>
        <w:rPr>
          <w:rFonts w:ascii="Tahoma" w:hAnsi="Tahoma" w:cs="Tahoma"/>
          <w:b w:val="0"/>
          <w:bCs w:val="0"/>
        </w:rPr>
      </w:pPr>
    </w:p>
    <w:p w14:paraId="11517DEA" w14:textId="697D2361" w:rsidR="00740682" w:rsidRPr="00FC70EC" w:rsidRDefault="00333471" w:rsidP="00740682">
      <w:pPr>
        <w:pStyle w:val="a7"/>
        <w:keepNext/>
        <w:widowControl w:val="0"/>
        <w:ind w:right="11"/>
        <w:jc w:val="both"/>
        <w:rPr>
          <w:rFonts w:ascii="Tahoma" w:hAnsi="Tahoma" w:cs="Tahoma"/>
          <w:b w:val="0"/>
          <w:bCs w:val="0"/>
        </w:rPr>
      </w:pPr>
      <w:r w:rsidRPr="00FC70EC">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7E584575" w14:textId="7FE6A569" w:rsidR="00740682" w:rsidRPr="00FC70EC" w:rsidRDefault="00333471" w:rsidP="00740682">
      <w:pPr>
        <w:pStyle w:val="Title3"/>
        <w:tabs>
          <w:tab w:val="clear" w:pos="1222"/>
          <w:tab w:val="clear" w:pos="1418"/>
          <w:tab w:val="num" w:pos="7601"/>
        </w:tabs>
        <w:ind w:left="0" w:firstLine="0"/>
        <w:rPr>
          <w:rFonts w:ascii="Tahoma" w:hAnsi="Tahoma" w:cs="Tahoma"/>
        </w:rPr>
      </w:pPr>
      <w:r>
        <w:rPr>
          <w:rFonts w:ascii="Tahoma" w:hAnsi="Tahoma" w:cs="Tahoma"/>
        </w:rPr>
        <w:t>Статья 1.</w:t>
      </w:r>
      <w:r w:rsidRPr="006A7916">
        <w:rPr>
          <w:rFonts w:ascii="Tahoma" w:hAnsi="Tahoma" w:cs="Tahoma"/>
        </w:rPr>
        <w:t xml:space="preserve"> </w:t>
      </w:r>
      <w:r w:rsidRPr="00FC70EC">
        <w:rPr>
          <w:rFonts w:ascii="Tahoma" w:hAnsi="Tahoma" w:cs="Tahoma"/>
        </w:rPr>
        <w:t>Определения</w:t>
      </w:r>
    </w:p>
    <w:p w14:paraId="1B6D9656" w14:textId="77777777" w:rsidR="00740682" w:rsidRPr="00FC70EC" w:rsidRDefault="00333471" w:rsidP="000D661B">
      <w:pPr>
        <w:pStyle w:val="Text"/>
        <w:rPr>
          <w:rFonts w:ascii="Tahoma" w:hAnsi="Tahoma" w:cs="Tahoma"/>
        </w:rPr>
      </w:pPr>
      <w:r w:rsidRPr="00FC70EC">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5F0FB6" w14:paraId="1E0CFFA7" w14:textId="77777777" w:rsidTr="00740682">
        <w:tc>
          <w:tcPr>
            <w:tcW w:w="9355" w:type="dxa"/>
          </w:tcPr>
          <w:p w14:paraId="562D2C65" w14:textId="77777777" w:rsidR="00740682" w:rsidRPr="00FC70EC" w:rsidRDefault="00333471" w:rsidP="00740682">
            <w:pPr>
              <w:pStyle w:val="Noeeu"/>
              <w:widowControl/>
              <w:spacing w:before="120"/>
              <w:jc w:val="both"/>
              <w:rPr>
                <w:rFonts w:ascii="Tahoma" w:hAnsi="Tahoma" w:cs="Tahoma"/>
              </w:rPr>
            </w:pPr>
            <w:r w:rsidRPr="00FC70EC">
              <w:rPr>
                <w:rFonts w:ascii="Tahoma" w:hAnsi="Tahoma" w:cs="Tahoma"/>
                <w:b/>
                <w:bCs/>
              </w:rPr>
              <w:t xml:space="preserve">Администратор </w:t>
            </w:r>
            <w:r w:rsidRPr="00FC70EC">
              <w:rPr>
                <w:rFonts w:ascii="Tahoma" w:hAnsi="Tahoma" w:cs="Tahoma"/>
              </w:rPr>
              <w:t>–</w:t>
            </w:r>
            <w:r w:rsidRPr="00FC70EC">
              <w:rPr>
                <w:rFonts w:ascii="Tahoma" w:hAnsi="Tahoma" w:cs="Tahoma"/>
                <w:b/>
                <w:bCs/>
              </w:rPr>
              <w:t xml:space="preserve"> </w:t>
            </w:r>
            <w:r w:rsidRPr="00FC70EC">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5F0FB6" w14:paraId="03196346" w14:textId="77777777" w:rsidTr="00740682">
        <w:tc>
          <w:tcPr>
            <w:tcW w:w="9355" w:type="dxa"/>
          </w:tcPr>
          <w:p w14:paraId="73B85ECA" w14:textId="77777777" w:rsidR="00740682" w:rsidRPr="00FC70EC" w:rsidRDefault="00333471" w:rsidP="00740682">
            <w:pPr>
              <w:pStyle w:val="Noeeu"/>
              <w:widowControl/>
              <w:spacing w:before="120"/>
              <w:jc w:val="both"/>
              <w:rPr>
                <w:rFonts w:ascii="Tahoma" w:hAnsi="Tahoma" w:cs="Tahoma"/>
                <w:b/>
                <w:bCs/>
              </w:rPr>
            </w:pPr>
            <w:r w:rsidRPr="00FC70EC">
              <w:rPr>
                <w:rFonts w:ascii="Tahoma" w:hAnsi="Tahoma" w:cs="Tahoma"/>
                <w:b/>
                <w:bCs/>
              </w:rPr>
              <w:t>Активная заявка</w:t>
            </w:r>
            <w:r w:rsidRPr="00FC70EC">
              <w:rPr>
                <w:rFonts w:ascii="Tahoma" w:hAnsi="Tahoma" w:cs="Tahoma"/>
                <w:bCs/>
              </w:rPr>
              <w:t xml:space="preserve"> </w:t>
            </w:r>
            <w:r w:rsidRPr="00FC70EC">
              <w:rPr>
                <w:rFonts w:ascii="Tahoma" w:hAnsi="Tahoma" w:cs="Tahoma"/>
              </w:rPr>
              <w:t>–</w:t>
            </w:r>
            <w:r w:rsidRPr="00FC70EC">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FC70EC">
              <w:rPr>
                <w:rFonts w:ascii="Tahoma" w:hAnsi="Tahoma" w:cs="Tahoma"/>
              </w:rPr>
              <w:t>не исполнена полностью и не аннулирована (удалена) / не отозвана;</w:t>
            </w:r>
          </w:p>
        </w:tc>
      </w:tr>
      <w:tr w:rsidR="005F0FB6" w14:paraId="6B99D9C9" w14:textId="77777777" w:rsidTr="00740682">
        <w:tc>
          <w:tcPr>
            <w:tcW w:w="9355" w:type="dxa"/>
          </w:tcPr>
          <w:p w14:paraId="00021986" w14:textId="77777777" w:rsidR="00740682" w:rsidRPr="00FC70EC" w:rsidRDefault="00333471" w:rsidP="00740682">
            <w:pPr>
              <w:pStyle w:val="Noeeu"/>
              <w:widowControl/>
              <w:spacing w:before="120"/>
              <w:jc w:val="both"/>
              <w:rPr>
                <w:rFonts w:ascii="Tahoma" w:hAnsi="Tahoma" w:cs="Tahoma"/>
                <w:b/>
                <w:bCs/>
              </w:rPr>
            </w:pPr>
            <w:r w:rsidRPr="00FC70EC">
              <w:rPr>
                <w:rFonts w:ascii="Tahoma" w:hAnsi="Tahoma" w:cs="Tahoma"/>
                <w:b/>
                <w:bCs/>
              </w:rPr>
              <w:t xml:space="preserve">Американский опцион </w:t>
            </w:r>
            <w:r w:rsidRPr="00FC70EC">
              <w:rPr>
                <w:rFonts w:ascii="Tahoma" w:hAnsi="Tahoma" w:cs="Tahoma"/>
                <w:bCs/>
              </w:rPr>
              <w:t>– Опцион, исполнение которого возможно</w:t>
            </w:r>
            <w:r w:rsidRPr="00FC70EC">
              <w:rPr>
                <w:rFonts w:ascii="Tahoma" w:hAnsi="Tahoma" w:cs="Tahoma"/>
              </w:rPr>
              <w:t xml:space="preserve"> в любой Торговый день в течение </w:t>
            </w:r>
            <w:r w:rsidRPr="00FC70EC">
              <w:rPr>
                <w:rFonts w:ascii="Tahoma" w:hAnsi="Tahoma" w:cs="Tahoma"/>
                <w:lang w:val="en-US"/>
              </w:rPr>
              <w:t>c</w:t>
            </w:r>
            <w:r w:rsidRPr="00FC70EC">
              <w:rPr>
                <w:rFonts w:ascii="Tahoma" w:hAnsi="Tahoma" w:cs="Tahoma"/>
              </w:rPr>
              <w:t>рока действия данного Опциона;</w:t>
            </w:r>
          </w:p>
        </w:tc>
      </w:tr>
      <w:tr w:rsidR="005F0FB6" w14:paraId="19BAD779" w14:textId="77777777" w:rsidTr="00740682">
        <w:tc>
          <w:tcPr>
            <w:tcW w:w="9355" w:type="dxa"/>
          </w:tcPr>
          <w:p w14:paraId="6EB10FDF" w14:textId="77777777" w:rsidR="00740682" w:rsidRPr="00FA4496" w:rsidRDefault="00333471" w:rsidP="00740682">
            <w:pPr>
              <w:pStyle w:val="Noeeu"/>
              <w:widowControl/>
              <w:spacing w:before="120"/>
              <w:jc w:val="both"/>
              <w:rPr>
                <w:rFonts w:ascii="Tahoma" w:hAnsi="Tahoma" w:cs="Tahoma"/>
                <w:b/>
                <w:bCs/>
              </w:rPr>
            </w:pPr>
            <w:r w:rsidRPr="00FC70EC">
              <w:rPr>
                <w:rFonts w:ascii="Tahoma" w:hAnsi="Tahoma" w:cs="Tahoma"/>
                <w:b/>
                <w:bCs/>
              </w:rPr>
              <w:t>Аналог собственноручной подписи / АСП</w:t>
            </w:r>
            <w:r w:rsidRPr="00FC70EC">
              <w:rPr>
                <w:rFonts w:ascii="Tahoma" w:hAnsi="Tahoma" w:cs="Tahoma"/>
                <w:bCs/>
              </w:rPr>
              <w:t xml:space="preserve"> – реквизит Заявки или иного электронного сообщения</w:t>
            </w:r>
            <w:r w:rsidRPr="00FA4496">
              <w:rPr>
                <w:rFonts w:ascii="Tahoma" w:hAnsi="Tahoma" w:cs="Tahoma"/>
                <w:bCs/>
              </w:rPr>
              <w:t xml:space="preserve">, подтверждающий авторство, целостность и неизменность </w:t>
            </w:r>
            <w:r w:rsidRPr="00FA4496">
              <w:rPr>
                <w:rFonts w:ascii="Tahoma" w:hAnsi="Tahoma" w:cs="Tahoma"/>
              </w:rPr>
              <w:t>З</w:t>
            </w:r>
            <w:r w:rsidRPr="00FA4496">
              <w:rPr>
                <w:rFonts w:ascii="Tahoma" w:hAnsi="Tahoma" w:cs="Tahoma"/>
                <w:bCs/>
              </w:rPr>
              <w:t xml:space="preserve">аявок или иных электронных сообщений, полученный в результате присвоения Биржей </w:t>
            </w:r>
            <w:r>
              <w:rPr>
                <w:rFonts w:ascii="Tahoma" w:hAnsi="Tahoma" w:cs="Tahoma"/>
                <w:bCs/>
              </w:rPr>
              <w:t xml:space="preserve">Участнику торгов </w:t>
            </w:r>
            <w:r w:rsidRPr="00FA4496">
              <w:rPr>
                <w:rFonts w:ascii="Tahoma" w:hAnsi="Tahoma" w:cs="Tahoma"/>
                <w:bCs/>
              </w:rPr>
              <w:t xml:space="preserve">Торгового идентификатора, Пароля и позволяющий идентифицировать </w:t>
            </w:r>
            <w:r w:rsidRPr="00FA4496">
              <w:rPr>
                <w:rFonts w:ascii="Tahoma" w:hAnsi="Tahoma" w:cs="Tahoma"/>
              </w:rPr>
              <w:t>Участника торгов</w:t>
            </w:r>
            <w:r w:rsidRPr="00FA4496">
              <w:rPr>
                <w:rFonts w:ascii="Tahoma" w:hAnsi="Tahoma" w:cs="Tahoma"/>
                <w:bCs/>
              </w:rPr>
              <w:t xml:space="preserve">, а также установить отсутствие искажения информации в </w:t>
            </w:r>
            <w:r w:rsidRPr="00FA4496">
              <w:rPr>
                <w:rFonts w:ascii="Tahoma" w:hAnsi="Tahoma" w:cs="Tahoma"/>
              </w:rPr>
              <w:t>З</w:t>
            </w:r>
            <w:r w:rsidRPr="00FA4496">
              <w:rPr>
                <w:rFonts w:ascii="Tahoma" w:hAnsi="Tahoma" w:cs="Tahoma"/>
                <w:bCs/>
              </w:rPr>
              <w:t>аявке или ином электронном сообщении;</w:t>
            </w:r>
          </w:p>
        </w:tc>
      </w:tr>
      <w:tr w:rsidR="005F0FB6" w14:paraId="18E646C5" w14:textId="77777777" w:rsidTr="00740682">
        <w:trPr>
          <w:trHeight w:val="564"/>
        </w:trPr>
        <w:tc>
          <w:tcPr>
            <w:tcW w:w="9355" w:type="dxa"/>
          </w:tcPr>
          <w:p w14:paraId="663BC11E" w14:textId="3E1F7780" w:rsidR="00963502" w:rsidRDefault="00705226" w:rsidP="00740682">
            <w:pPr>
              <w:spacing w:before="120"/>
              <w:jc w:val="both"/>
              <w:rPr>
                <w:rFonts w:ascii="Tahoma" w:hAnsi="Tahoma" w:cs="Tahoma"/>
                <w:bCs/>
                <w:sz w:val="20"/>
                <w:szCs w:val="20"/>
              </w:rPr>
            </w:pPr>
            <w:r w:rsidRPr="00705226">
              <w:rPr>
                <w:rFonts w:ascii="Tahoma" w:hAnsi="Tahoma" w:cs="Tahoma"/>
                <w:b/>
                <w:bCs/>
                <w:sz w:val="20"/>
                <w:szCs w:val="20"/>
              </w:rPr>
              <w:t>АРМ</w:t>
            </w:r>
            <w:r w:rsidRPr="00705226">
              <w:rPr>
                <w:rFonts w:ascii="Tahoma" w:hAnsi="Tahoma" w:cs="Tahoma"/>
                <w:bCs/>
                <w:sz w:val="20"/>
                <w:szCs w:val="20"/>
              </w:rPr>
              <w:t xml:space="preserve"> – автоматизированное рабочее место, подключенное к Торговой системе;</w:t>
            </w:r>
          </w:p>
          <w:p w14:paraId="58383C12" w14:textId="10298A27" w:rsidR="00705226" w:rsidRPr="00705226" w:rsidRDefault="00705226" w:rsidP="00740682">
            <w:pPr>
              <w:spacing w:before="120"/>
              <w:jc w:val="both"/>
              <w:rPr>
                <w:rFonts w:ascii="Tahoma" w:hAnsi="Tahoma" w:cs="Tahoma"/>
                <w:bCs/>
                <w:sz w:val="20"/>
                <w:szCs w:val="20"/>
              </w:rPr>
            </w:pPr>
            <w:r w:rsidRPr="00705226">
              <w:rPr>
                <w:rFonts w:ascii="Tahoma" w:hAnsi="Tahoma" w:cs="Tahoma"/>
                <w:b/>
                <w:bCs/>
                <w:sz w:val="20"/>
                <w:szCs w:val="20"/>
              </w:rPr>
              <w:t xml:space="preserve">Аукцион </w:t>
            </w:r>
            <w:r w:rsidR="00CF1F01">
              <w:rPr>
                <w:rFonts w:ascii="Tahoma" w:hAnsi="Tahoma" w:cs="Tahoma"/>
                <w:b/>
                <w:bCs/>
                <w:sz w:val="20"/>
                <w:szCs w:val="20"/>
                <w:lang w:val="en-US"/>
              </w:rPr>
              <w:t>RFS</w:t>
            </w:r>
            <w:r w:rsidR="00646CD3" w:rsidRPr="005D5E09">
              <w:rPr>
                <w:rFonts w:ascii="Tahoma" w:hAnsi="Tahoma" w:cs="Tahoma"/>
                <w:b/>
                <w:bCs/>
                <w:sz w:val="20"/>
                <w:szCs w:val="20"/>
              </w:rPr>
              <w:t xml:space="preserve"> (</w:t>
            </w:r>
            <w:r w:rsidR="00646CD3">
              <w:rPr>
                <w:rFonts w:ascii="Tahoma" w:hAnsi="Tahoma" w:cs="Tahoma"/>
                <w:b/>
                <w:bCs/>
                <w:sz w:val="20"/>
                <w:szCs w:val="20"/>
              </w:rPr>
              <w:t xml:space="preserve">Аукцион </w:t>
            </w:r>
            <w:r w:rsidR="00646CD3">
              <w:rPr>
                <w:rFonts w:ascii="Tahoma" w:hAnsi="Tahoma" w:cs="Tahoma"/>
                <w:b/>
                <w:bCs/>
                <w:sz w:val="20"/>
                <w:szCs w:val="20"/>
                <w:lang w:val="en-US"/>
              </w:rPr>
              <w:t>Request</w:t>
            </w:r>
            <w:r w:rsidR="00646CD3" w:rsidRPr="005D5E09">
              <w:rPr>
                <w:rFonts w:ascii="Tahoma" w:hAnsi="Tahoma" w:cs="Tahoma"/>
                <w:b/>
                <w:bCs/>
                <w:sz w:val="20"/>
                <w:szCs w:val="20"/>
              </w:rPr>
              <w:t xml:space="preserve"> </w:t>
            </w:r>
            <w:r w:rsidR="00646CD3">
              <w:rPr>
                <w:rFonts w:ascii="Tahoma" w:hAnsi="Tahoma" w:cs="Tahoma"/>
                <w:b/>
                <w:bCs/>
                <w:sz w:val="20"/>
                <w:szCs w:val="20"/>
                <w:lang w:val="en-US"/>
              </w:rPr>
              <w:t>for</w:t>
            </w:r>
            <w:r w:rsidR="00646CD3" w:rsidRPr="005D5E09">
              <w:rPr>
                <w:rFonts w:ascii="Tahoma" w:hAnsi="Tahoma" w:cs="Tahoma"/>
                <w:b/>
                <w:bCs/>
                <w:sz w:val="20"/>
                <w:szCs w:val="20"/>
              </w:rPr>
              <w:t xml:space="preserve"> </w:t>
            </w:r>
            <w:r w:rsidR="00646CD3">
              <w:rPr>
                <w:rFonts w:ascii="Tahoma" w:hAnsi="Tahoma" w:cs="Tahoma"/>
                <w:b/>
                <w:bCs/>
                <w:sz w:val="20"/>
                <w:szCs w:val="20"/>
                <w:lang w:val="en-US"/>
              </w:rPr>
              <w:t>Stream</w:t>
            </w:r>
            <w:r w:rsidR="00646CD3" w:rsidRPr="005D5E09">
              <w:rPr>
                <w:rFonts w:ascii="Tahoma" w:hAnsi="Tahoma" w:cs="Tahoma"/>
                <w:b/>
                <w:bCs/>
                <w:sz w:val="20"/>
                <w:szCs w:val="20"/>
              </w:rPr>
              <w:t>)</w:t>
            </w:r>
            <w:r w:rsidRPr="00705226">
              <w:rPr>
                <w:rFonts w:ascii="Tahoma" w:hAnsi="Tahoma" w:cs="Tahoma"/>
                <w:bCs/>
                <w:sz w:val="20"/>
                <w:szCs w:val="20"/>
              </w:rPr>
              <w:t xml:space="preserve"> – </w:t>
            </w:r>
            <w:r w:rsidR="00646CD3">
              <w:rPr>
                <w:rFonts w:ascii="Tahoma" w:hAnsi="Tahoma" w:cs="Tahoma"/>
                <w:bCs/>
                <w:sz w:val="20"/>
                <w:szCs w:val="20"/>
              </w:rPr>
              <w:t>механизм определения цены Срочной сделки в заявленном объеме</w:t>
            </w:r>
            <w:r w:rsidR="000F4048">
              <w:rPr>
                <w:rFonts w:ascii="Tahoma" w:hAnsi="Tahoma" w:cs="Tahoma"/>
                <w:bCs/>
                <w:sz w:val="20"/>
                <w:szCs w:val="20"/>
              </w:rPr>
              <w:t>, осуществляемый</w:t>
            </w:r>
            <w:r w:rsidR="00740AA9">
              <w:rPr>
                <w:rFonts w:ascii="Tahoma" w:hAnsi="Tahoma" w:cs="Tahoma"/>
                <w:bCs/>
                <w:sz w:val="20"/>
                <w:szCs w:val="20"/>
              </w:rPr>
              <w:t xml:space="preserve"> в форме аукциона</w:t>
            </w:r>
            <w:r w:rsidR="00646CD3">
              <w:rPr>
                <w:rFonts w:ascii="Tahoma" w:hAnsi="Tahoma" w:cs="Tahoma"/>
                <w:bCs/>
                <w:sz w:val="20"/>
                <w:szCs w:val="20"/>
              </w:rPr>
              <w:t xml:space="preserve">, </w:t>
            </w:r>
            <w:r w:rsidRPr="00705226">
              <w:rPr>
                <w:rFonts w:ascii="Tahoma" w:hAnsi="Tahoma" w:cs="Tahoma"/>
                <w:bCs/>
                <w:sz w:val="20"/>
                <w:szCs w:val="20"/>
              </w:rPr>
              <w:t>который инициируется Потребителем ликвидности в порядке, предусмотренном статьей 9 настоящих Правил;</w:t>
            </w:r>
          </w:p>
          <w:p w14:paraId="2FE9015E" w14:textId="376CDBDF" w:rsidR="00740682" w:rsidRPr="00FA4496" w:rsidRDefault="00333471" w:rsidP="00740682">
            <w:pPr>
              <w:spacing w:before="120"/>
              <w:jc w:val="both"/>
              <w:rPr>
                <w:rFonts w:ascii="Tahoma" w:hAnsi="Tahoma" w:cs="Tahoma"/>
                <w:sz w:val="20"/>
                <w:szCs w:val="20"/>
              </w:rPr>
            </w:pPr>
            <w:r w:rsidRPr="00FA4496">
              <w:rPr>
                <w:rFonts w:ascii="Tahoma" w:hAnsi="Tahoma" w:cs="Tahoma"/>
                <w:b/>
                <w:bCs/>
                <w:sz w:val="20"/>
                <w:szCs w:val="20"/>
              </w:rPr>
              <w:t>Биржа</w:t>
            </w:r>
            <w:r w:rsidRPr="00FA4496">
              <w:rPr>
                <w:rFonts w:ascii="Tahoma" w:hAnsi="Tahoma" w:cs="Tahoma"/>
                <w:i/>
                <w:iCs/>
                <w:sz w:val="20"/>
                <w:szCs w:val="20"/>
              </w:rPr>
              <w:t xml:space="preserve"> </w:t>
            </w:r>
            <w:r w:rsidRPr="00FA4496">
              <w:rPr>
                <w:rFonts w:ascii="Tahoma" w:hAnsi="Tahoma" w:cs="Tahoma"/>
                <w:sz w:val="20"/>
                <w:szCs w:val="20"/>
              </w:rPr>
              <w:t>–</w:t>
            </w:r>
            <w:r w:rsidRPr="00FA4496">
              <w:rPr>
                <w:rFonts w:ascii="Tahoma" w:hAnsi="Tahoma" w:cs="Tahoma"/>
                <w:i/>
                <w:iCs/>
                <w:sz w:val="20"/>
                <w:szCs w:val="20"/>
              </w:rPr>
              <w:t xml:space="preserve"> </w:t>
            </w:r>
            <w:r w:rsidRPr="00705226">
              <w:rPr>
                <w:rFonts w:ascii="Tahoma" w:hAnsi="Tahoma" w:cs="Tahoma"/>
                <w:bCs/>
                <w:sz w:val="20"/>
                <w:szCs w:val="20"/>
              </w:rPr>
              <w:t>Публичное</w:t>
            </w:r>
            <w:r w:rsidRPr="00FA4496">
              <w:rPr>
                <w:rFonts w:ascii="Tahoma" w:hAnsi="Tahoma" w:cs="Tahoma"/>
                <w:sz w:val="20"/>
                <w:szCs w:val="20"/>
              </w:rPr>
              <w:t xml:space="preserve"> акционерное общество «Московская Биржа ММВБ-РТС»;</w:t>
            </w:r>
          </w:p>
        </w:tc>
      </w:tr>
      <w:tr w:rsidR="005F0FB6" w14:paraId="0A6C7399" w14:textId="77777777" w:rsidTr="00740682">
        <w:tc>
          <w:tcPr>
            <w:tcW w:w="9355" w:type="dxa"/>
          </w:tcPr>
          <w:p w14:paraId="5535C251" w14:textId="77777777" w:rsidR="00740682" w:rsidRPr="00FA4496" w:rsidRDefault="00333471" w:rsidP="005D5E09">
            <w:pPr>
              <w:spacing w:before="120"/>
              <w:jc w:val="both"/>
              <w:rPr>
                <w:rFonts w:ascii="Tahoma" w:hAnsi="Tahoma" w:cs="Tahoma"/>
                <w:b/>
                <w:bCs/>
                <w:sz w:val="20"/>
                <w:szCs w:val="20"/>
              </w:rPr>
            </w:pPr>
            <w:r w:rsidRPr="00FA4496">
              <w:rPr>
                <w:rFonts w:ascii="Tahoma" w:hAnsi="Tahoma" w:cs="Tahoma"/>
                <w:b/>
                <w:sz w:val="20"/>
                <w:szCs w:val="20"/>
              </w:rPr>
              <w:t>Брокерский лимит</w:t>
            </w:r>
            <w:r w:rsidRPr="00FA4496">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5F0FB6" w14:paraId="4D4D209F" w14:textId="77777777" w:rsidTr="00740682">
        <w:tc>
          <w:tcPr>
            <w:tcW w:w="9355" w:type="dxa"/>
          </w:tcPr>
          <w:p w14:paraId="7D9B63B5"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sz w:val="20"/>
                <w:szCs w:val="20"/>
              </w:rPr>
              <w:lastRenderedPageBreak/>
              <w:t>Дата Торгового дня</w:t>
            </w:r>
            <w:r w:rsidRPr="00FA4496">
              <w:rPr>
                <w:rFonts w:ascii="Tahoma" w:hAnsi="Tahoma" w:cs="Tahoma"/>
                <w:sz w:val="20"/>
                <w:szCs w:val="20"/>
              </w:rPr>
              <w:t xml:space="preserve"> – календарная дата окончания основной торговой сессии данного Торгового дня;</w:t>
            </w:r>
          </w:p>
        </w:tc>
      </w:tr>
      <w:tr w:rsidR="005F0FB6" w14:paraId="6C94D021" w14:textId="77777777" w:rsidTr="00740682">
        <w:tc>
          <w:tcPr>
            <w:tcW w:w="9355" w:type="dxa"/>
          </w:tcPr>
          <w:p w14:paraId="22E955FF" w14:textId="77777777" w:rsidR="00740682" w:rsidRPr="00FA4496" w:rsidRDefault="00333471" w:rsidP="00740682">
            <w:pPr>
              <w:pStyle w:val="Title3"/>
              <w:tabs>
                <w:tab w:val="clear" w:pos="1222"/>
                <w:tab w:val="clear" w:pos="1418"/>
              </w:tabs>
              <w:spacing w:before="120"/>
              <w:ind w:left="0" w:firstLine="0"/>
              <w:jc w:val="both"/>
            </w:pPr>
            <w:r w:rsidRPr="00FA4496">
              <w:rPr>
                <w:rFonts w:ascii="Tahoma" w:hAnsi="Tahoma" w:cs="Tahoma"/>
                <w:bCs w:val="0"/>
                <w:lang w:eastAsia="ru-RU"/>
              </w:rPr>
              <w:t>Денежная секция –</w:t>
            </w:r>
            <w:r w:rsidRPr="00FA4496">
              <w:rPr>
                <w:b w:val="0"/>
                <w:bCs w:val="0"/>
              </w:rPr>
              <w:t xml:space="preserve"> </w:t>
            </w:r>
            <w:r w:rsidRPr="00FA4496">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5F0FB6" w14:paraId="68AD2664" w14:textId="77777777" w:rsidTr="00740682">
        <w:tc>
          <w:tcPr>
            <w:tcW w:w="9355" w:type="dxa"/>
          </w:tcPr>
          <w:p w14:paraId="2401808B"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Держатель </w:t>
            </w:r>
            <w:r w:rsidRPr="00FA4496">
              <w:rPr>
                <w:rFonts w:ascii="Tahoma" w:hAnsi="Tahoma" w:cs="Tahoma"/>
              </w:rPr>
              <w:t>–</w:t>
            </w:r>
            <w:r w:rsidRPr="00FA4496">
              <w:rPr>
                <w:rFonts w:ascii="Tahoma" w:hAnsi="Tahoma" w:cs="Tahoma"/>
                <w:b/>
                <w:bCs/>
              </w:rPr>
              <w:t xml:space="preserve"> </w:t>
            </w:r>
            <w:r w:rsidRPr="00FA4496">
              <w:rPr>
                <w:rFonts w:ascii="Tahoma" w:hAnsi="Tahoma" w:cs="Tahoma"/>
              </w:rPr>
              <w:t>Участник торгов (за исключением Клирингового центра), заключивший Опцион по Заявке на покупку (по Индикативной заявке на покупку), или Клиринговый центр, заключивший Опцион в результате</w:t>
            </w:r>
            <w:r w:rsidRPr="00FA4496">
              <w:rPr>
                <w:rFonts w:ascii="Tahoma" w:hAnsi="Tahoma" w:cs="Tahoma"/>
                <w:color w:val="000000"/>
              </w:rPr>
              <w:t xml:space="preserve"> акцепта Заявки на продажу</w:t>
            </w:r>
            <w:r w:rsidRPr="00FA4496">
              <w:rPr>
                <w:rFonts w:ascii="Tahoma" w:hAnsi="Tahoma" w:cs="Tahoma"/>
              </w:rPr>
              <w:t>;</w:t>
            </w:r>
          </w:p>
        </w:tc>
      </w:tr>
      <w:tr w:rsidR="005F0FB6" w14:paraId="780593FC" w14:textId="77777777" w:rsidTr="00740682">
        <w:tc>
          <w:tcPr>
            <w:tcW w:w="9355" w:type="dxa"/>
          </w:tcPr>
          <w:p w14:paraId="55A6B89F"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Длинная позиция </w:t>
            </w:r>
            <w:r w:rsidRPr="00FA4496">
              <w:rPr>
                <w:rFonts w:ascii="Tahoma" w:hAnsi="Tahoma" w:cs="Tahoma"/>
              </w:rPr>
              <w:t>–</w:t>
            </w:r>
            <w:r w:rsidRPr="00FA4496">
              <w:rPr>
                <w:rFonts w:ascii="Tahoma" w:hAnsi="Tahoma" w:cs="Tahoma"/>
                <w:b/>
                <w:bCs/>
              </w:rPr>
              <w:t xml:space="preserve"> </w:t>
            </w:r>
            <w:r w:rsidRPr="00FA4496">
              <w:rPr>
                <w:rFonts w:ascii="Tahoma" w:hAnsi="Tahoma" w:cs="Tahoma"/>
              </w:rPr>
              <w:t>совокупность прав и обязанностей Покупателя (позиция Покупателя) или Держателя;</w:t>
            </w:r>
          </w:p>
        </w:tc>
      </w:tr>
      <w:tr w:rsidR="005F0FB6" w14:paraId="0A828FF3" w14:textId="77777777" w:rsidTr="00740682">
        <w:tc>
          <w:tcPr>
            <w:tcW w:w="9355" w:type="dxa"/>
          </w:tcPr>
          <w:p w14:paraId="7517E0C6" w14:textId="77777777" w:rsidR="00740682" w:rsidRDefault="00333471" w:rsidP="00740682">
            <w:pPr>
              <w:pStyle w:val="Noeeu"/>
              <w:widowControl/>
              <w:spacing w:before="120"/>
              <w:jc w:val="both"/>
              <w:rPr>
                <w:rFonts w:ascii="Tahoma" w:hAnsi="Tahoma" w:cs="Tahoma"/>
              </w:rPr>
            </w:pPr>
            <w:bookmarkStart w:id="1" w:name="_Hlk24645345"/>
            <w:r w:rsidRPr="00FA4496">
              <w:rPr>
                <w:rFonts w:ascii="Tahoma" w:hAnsi="Tahoma" w:cs="Tahoma"/>
                <w:b/>
                <w:bCs/>
              </w:rPr>
              <w:t xml:space="preserve">Европейский опцион </w:t>
            </w:r>
            <w:r w:rsidRPr="00FA4496">
              <w:rPr>
                <w:rFonts w:ascii="Tahoma" w:hAnsi="Tahoma" w:cs="Tahoma"/>
                <w:bCs/>
              </w:rPr>
              <w:t>– Опцион, исполнение которого возможно</w:t>
            </w:r>
            <w:r w:rsidRPr="00FA4496">
              <w:rPr>
                <w:rFonts w:ascii="Tahoma" w:hAnsi="Tahoma" w:cs="Tahoma"/>
              </w:rPr>
              <w:t xml:space="preserve"> только в последний день заключения данного Опциона;</w:t>
            </w:r>
          </w:p>
          <w:p w14:paraId="090B1DCA" w14:textId="3D57D912" w:rsidR="00C46362" w:rsidRPr="005B65CF" w:rsidRDefault="00AB098F" w:rsidP="00740682">
            <w:pPr>
              <w:pStyle w:val="Noeeu"/>
              <w:widowControl/>
              <w:spacing w:before="120"/>
              <w:jc w:val="both"/>
              <w:rPr>
                <w:rFonts w:ascii="Tahoma" w:hAnsi="Tahoma" w:cs="Tahoma"/>
                <w:bCs/>
              </w:rPr>
            </w:pPr>
            <w:r w:rsidRPr="001B2241">
              <w:rPr>
                <w:rFonts w:ascii="Tahoma" w:hAnsi="Tahoma" w:cs="Tahoma"/>
                <w:b/>
                <w:bCs/>
              </w:rPr>
              <w:t xml:space="preserve">Запрос котировок </w:t>
            </w:r>
            <w:r w:rsidRPr="001B2241">
              <w:rPr>
                <w:rFonts w:ascii="Tahoma" w:hAnsi="Tahoma" w:cs="Tahoma"/>
                <w:b/>
                <w:bCs/>
                <w:lang w:val="en-US"/>
              </w:rPr>
              <w:t>RFS</w:t>
            </w:r>
            <w:r w:rsidRPr="001B2241">
              <w:rPr>
                <w:rFonts w:ascii="Tahoma" w:hAnsi="Tahoma" w:cs="Tahoma"/>
                <w:b/>
                <w:bCs/>
              </w:rPr>
              <w:t xml:space="preserve"> </w:t>
            </w:r>
            <w:r w:rsidR="00D6161C" w:rsidRPr="001B2241">
              <w:rPr>
                <w:rFonts w:ascii="Tahoma" w:hAnsi="Tahoma" w:cs="Tahoma"/>
                <w:b/>
                <w:bCs/>
              </w:rPr>
              <w:t>–</w:t>
            </w:r>
            <w:r w:rsidR="00DA12FC" w:rsidRPr="001B2241">
              <w:rPr>
                <w:rFonts w:ascii="Tahoma" w:hAnsi="Tahoma" w:cs="Tahoma"/>
                <w:b/>
                <w:bCs/>
              </w:rPr>
              <w:t xml:space="preserve"> </w:t>
            </w:r>
            <w:r w:rsidR="00DA12FC" w:rsidRPr="001B2241">
              <w:rPr>
                <w:rFonts w:ascii="Tahoma" w:hAnsi="Tahoma" w:cs="Tahoma"/>
                <w:bCs/>
              </w:rPr>
              <w:t>электронное</w:t>
            </w:r>
            <w:r w:rsidRPr="001B2241">
              <w:rPr>
                <w:rFonts w:ascii="Tahoma" w:hAnsi="Tahoma" w:cs="Tahoma"/>
                <w:b/>
                <w:bCs/>
              </w:rPr>
              <w:t xml:space="preserve"> </w:t>
            </w:r>
            <w:r w:rsidR="00D6161C" w:rsidRPr="001B2241">
              <w:rPr>
                <w:rFonts w:ascii="Tahoma" w:hAnsi="Tahoma" w:cs="Tahoma"/>
                <w:bCs/>
              </w:rPr>
              <w:t xml:space="preserve">сообщение, </w:t>
            </w:r>
            <w:r w:rsidR="001B2241" w:rsidRPr="001B2241">
              <w:rPr>
                <w:rFonts w:ascii="Tahoma" w:hAnsi="Tahoma" w:cs="Tahoma"/>
                <w:bCs/>
              </w:rPr>
              <w:t>которое подается</w:t>
            </w:r>
            <w:r w:rsidR="00D6161C" w:rsidRPr="001B2241">
              <w:rPr>
                <w:rFonts w:ascii="Tahoma" w:hAnsi="Tahoma" w:cs="Tahoma"/>
                <w:bCs/>
              </w:rPr>
              <w:t xml:space="preserve"> Потребителем ликвидности в Систему котировок </w:t>
            </w:r>
            <w:r w:rsidR="00D6161C" w:rsidRPr="001B2241">
              <w:rPr>
                <w:rFonts w:ascii="Tahoma" w:hAnsi="Tahoma" w:cs="Tahoma"/>
                <w:bCs/>
                <w:lang w:val="en-US"/>
              </w:rPr>
              <w:t>RFS</w:t>
            </w:r>
            <w:r w:rsidR="00D6161C" w:rsidRPr="001B2241">
              <w:rPr>
                <w:rFonts w:ascii="Tahoma" w:hAnsi="Tahoma" w:cs="Tahoma"/>
                <w:bCs/>
              </w:rPr>
              <w:t xml:space="preserve"> для инициирования Аукциона </w:t>
            </w:r>
            <w:r w:rsidR="00D6161C" w:rsidRPr="001B2241">
              <w:rPr>
                <w:rFonts w:ascii="Tahoma" w:hAnsi="Tahoma" w:cs="Tahoma"/>
                <w:bCs/>
                <w:lang w:val="en-US"/>
              </w:rPr>
              <w:t>RFS</w:t>
            </w:r>
            <w:r w:rsidR="001B2241">
              <w:rPr>
                <w:rFonts w:ascii="Tahoma" w:hAnsi="Tahoma" w:cs="Tahoma"/>
                <w:bCs/>
              </w:rPr>
              <w:t xml:space="preserve"> и содержит</w:t>
            </w:r>
            <w:r w:rsidR="00CA26F3" w:rsidRPr="001B2241">
              <w:rPr>
                <w:rFonts w:ascii="Tahoma" w:hAnsi="Tahoma" w:cs="Tahoma"/>
                <w:bCs/>
              </w:rPr>
              <w:t xml:space="preserve"> </w:t>
            </w:r>
            <w:bookmarkStart w:id="2" w:name="_Hlk24645521"/>
            <w:r w:rsidR="00CA26F3" w:rsidRPr="001B2241">
              <w:rPr>
                <w:rFonts w:ascii="Tahoma" w:hAnsi="Tahoma" w:cs="Tahoma"/>
                <w:bCs/>
              </w:rPr>
              <w:t>информацию, предусмотренную статьей 9 настоящих Правил</w:t>
            </w:r>
            <w:bookmarkEnd w:id="2"/>
            <w:r w:rsidR="00D6161C" w:rsidRPr="001B2241">
              <w:rPr>
                <w:rFonts w:ascii="Tahoma" w:hAnsi="Tahoma" w:cs="Tahoma"/>
                <w:bCs/>
              </w:rPr>
              <w:t>.</w:t>
            </w:r>
          </w:p>
        </w:tc>
      </w:tr>
      <w:bookmarkEnd w:id="1"/>
      <w:tr w:rsidR="005F0FB6" w14:paraId="1B05B20E" w14:textId="77777777" w:rsidTr="00740682">
        <w:tc>
          <w:tcPr>
            <w:tcW w:w="9355" w:type="dxa"/>
          </w:tcPr>
          <w:p w14:paraId="4DD90E48" w14:textId="107D86EC" w:rsidR="00740682" w:rsidRPr="00FA4496" w:rsidRDefault="00333471" w:rsidP="00740682">
            <w:pPr>
              <w:pStyle w:val="Noeeu"/>
              <w:widowControl/>
              <w:spacing w:before="120"/>
              <w:jc w:val="both"/>
              <w:rPr>
                <w:rFonts w:ascii="Tahoma" w:hAnsi="Tahoma" w:cs="Tahoma"/>
                <w:b/>
                <w:i/>
              </w:rPr>
            </w:pPr>
            <w:r w:rsidRPr="00FA4496">
              <w:rPr>
                <w:rFonts w:ascii="Tahoma" w:hAnsi="Tahoma" w:cs="Tahoma"/>
                <w:b/>
                <w:bCs/>
              </w:rPr>
              <w:t xml:space="preserve">Заявка </w:t>
            </w:r>
            <w:r w:rsidRPr="00FA4496">
              <w:rPr>
                <w:rFonts w:ascii="Tahoma" w:hAnsi="Tahoma" w:cs="Tahoma"/>
              </w:rPr>
              <w:t>–</w:t>
            </w:r>
            <w:r w:rsidRPr="00FA4496">
              <w:rPr>
                <w:rFonts w:ascii="Tahoma" w:hAnsi="Tahoma" w:cs="Tahoma"/>
                <w:b/>
                <w:bCs/>
              </w:rPr>
              <w:t xml:space="preserve"> </w:t>
            </w:r>
            <w:r w:rsidRPr="00FA4496">
              <w:rPr>
                <w:rFonts w:ascii="Tahoma" w:hAnsi="Tahoma" w:cs="Tahoma"/>
              </w:rPr>
              <w:t xml:space="preserve">подаваемое Участником торгов в установленном настоящими Правилами порядке предложение, содержащее оферты на совершение Срочной сделки/Срочных сделок. Заявки по типу делятся на Заявки (на продажу или на покупку), Заявки «Календарный спред» (на продажу или на покупку), </w:t>
            </w:r>
            <w:r w:rsidR="00705226" w:rsidRPr="00FA4496">
              <w:rPr>
                <w:rFonts w:ascii="Tahoma" w:hAnsi="Tahoma" w:cs="Tahoma"/>
              </w:rPr>
              <w:t>Индикативн</w:t>
            </w:r>
            <w:r w:rsidR="00705226">
              <w:rPr>
                <w:rFonts w:ascii="Tahoma" w:hAnsi="Tahoma" w:cs="Tahoma"/>
              </w:rPr>
              <w:t>ые</w:t>
            </w:r>
            <w:r w:rsidR="00705226" w:rsidRPr="00FA4496">
              <w:rPr>
                <w:rFonts w:ascii="Tahoma" w:hAnsi="Tahoma" w:cs="Tahoma"/>
              </w:rPr>
              <w:t xml:space="preserve"> заявк</w:t>
            </w:r>
            <w:r w:rsidR="00705226">
              <w:rPr>
                <w:rFonts w:ascii="Tahoma" w:hAnsi="Tahoma" w:cs="Tahoma"/>
              </w:rPr>
              <w:t>и</w:t>
            </w:r>
            <w:r w:rsidR="00705226" w:rsidRPr="00FA4496">
              <w:rPr>
                <w:rFonts w:ascii="Tahoma" w:hAnsi="Tahoma" w:cs="Tahoma"/>
              </w:rPr>
              <w:t xml:space="preserve"> </w:t>
            </w:r>
            <w:r w:rsidRPr="00FA4496">
              <w:rPr>
                <w:rFonts w:ascii="Tahoma" w:hAnsi="Tahoma" w:cs="Tahoma"/>
              </w:rPr>
              <w:t>(на продажу или на покупку)</w:t>
            </w:r>
            <w:r w:rsidR="00F357E8" w:rsidRPr="005B65CF">
              <w:rPr>
                <w:rFonts w:ascii="Tahoma" w:hAnsi="Tahoma" w:cs="Tahoma"/>
              </w:rPr>
              <w:t xml:space="preserve"> </w:t>
            </w:r>
            <w:r w:rsidR="00F357E8">
              <w:rPr>
                <w:rFonts w:ascii="Tahoma" w:hAnsi="Tahoma" w:cs="Tahoma"/>
              </w:rPr>
              <w:t xml:space="preserve">и Заявки </w:t>
            </w:r>
            <w:r w:rsidR="00F357E8">
              <w:rPr>
                <w:rFonts w:ascii="Tahoma" w:hAnsi="Tahoma" w:cs="Tahoma"/>
                <w:lang w:val="en-US"/>
              </w:rPr>
              <w:t>RFS</w:t>
            </w:r>
            <w:r w:rsidRPr="00FA4496">
              <w:rPr>
                <w:rFonts w:ascii="Tahoma" w:hAnsi="Tahoma" w:cs="Tahoma"/>
              </w:rPr>
              <w:t xml:space="preserve">; </w:t>
            </w:r>
          </w:p>
        </w:tc>
      </w:tr>
      <w:tr w:rsidR="005F0FB6" w14:paraId="463AB5FF" w14:textId="77777777" w:rsidTr="00740682">
        <w:tc>
          <w:tcPr>
            <w:tcW w:w="9355" w:type="dxa"/>
          </w:tcPr>
          <w:p w14:paraId="53AFE3A0" w14:textId="1338359F" w:rsidR="000E0A4A" w:rsidRPr="000E0A4A" w:rsidRDefault="000E0A4A" w:rsidP="00740682">
            <w:pPr>
              <w:pStyle w:val="Noeeu"/>
              <w:widowControl/>
              <w:spacing w:before="120"/>
              <w:jc w:val="both"/>
              <w:rPr>
                <w:rFonts w:ascii="Tahoma" w:hAnsi="Tahoma" w:cs="Tahoma"/>
                <w:b/>
              </w:rPr>
            </w:pPr>
            <w:r>
              <w:rPr>
                <w:rFonts w:ascii="Tahoma" w:hAnsi="Tahoma" w:cs="Tahoma"/>
                <w:b/>
              </w:rPr>
              <w:t xml:space="preserve">Заявка </w:t>
            </w:r>
            <w:r>
              <w:rPr>
                <w:rFonts w:ascii="Tahoma" w:hAnsi="Tahoma" w:cs="Tahoma"/>
                <w:b/>
                <w:lang w:val="en-US"/>
              </w:rPr>
              <w:t>RFS</w:t>
            </w:r>
            <w:r w:rsidRPr="005B65CF">
              <w:rPr>
                <w:rFonts w:ascii="Tahoma" w:hAnsi="Tahoma" w:cs="Tahoma"/>
                <w:b/>
              </w:rPr>
              <w:t xml:space="preserve"> </w:t>
            </w:r>
            <w:r w:rsidR="005B65CF" w:rsidRPr="005B65CF">
              <w:rPr>
                <w:rFonts w:ascii="Tahoma" w:hAnsi="Tahoma" w:cs="Tahoma"/>
                <w:b/>
              </w:rPr>
              <w:t>–</w:t>
            </w:r>
            <w:r>
              <w:rPr>
                <w:rFonts w:ascii="Tahoma" w:hAnsi="Tahoma" w:cs="Tahoma"/>
                <w:b/>
              </w:rPr>
              <w:t xml:space="preserve"> </w:t>
            </w:r>
            <w:r w:rsidR="00F357E8" w:rsidRPr="00FA4496">
              <w:rPr>
                <w:rFonts w:ascii="Tahoma" w:hAnsi="Tahoma" w:cs="Tahoma"/>
              </w:rPr>
              <w:t>Заявка,</w:t>
            </w:r>
            <w:r w:rsidR="00F357E8" w:rsidRPr="00FA4496">
              <w:rPr>
                <w:rFonts w:ascii="Tahoma" w:hAnsi="Tahoma" w:cs="Tahoma"/>
                <w:b/>
              </w:rPr>
              <w:t xml:space="preserve"> </w:t>
            </w:r>
            <w:r w:rsidR="00F357E8" w:rsidRPr="00FA4496">
              <w:rPr>
                <w:rFonts w:ascii="Tahoma" w:hAnsi="Tahoma" w:cs="Tahoma"/>
              </w:rPr>
              <w:t>формируемая в Торговой систем</w:t>
            </w:r>
            <w:r w:rsidR="0011711B">
              <w:rPr>
                <w:rFonts w:ascii="Tahoma" w:hAnsi="Tahoma" w:cs="Tahoma"/>
              </w:rPr>
              <w:t>е</w:t>
            </w:r>
            <w:r w:rsidR="00F357E8" w:rsidRPr="00FA4496">
              <w:rPr>
                <w:rFonts w:ascii="Tahoma" w:hAnsi="Tahoma" w:cs="Tahoma"/>
              </w:rPr>
              <w:t xml:space="preserve"> на основании положительного результата проверки </w:t>
            </w:r>
            <w:r w:rsidR="00C34466">
              <w:rPr>
                <w:rFonts w:ascii="Tahoma" w:hAnsi="Tahoma" w:cs="Tahoma"/>
              </w:rPr>
              <w:t xml:space="preserve">Запроса котировок </w:t>
            </w:r>
            <w:r w:rsidR="00C34466">
              <w:rPr>
                <w:rFonts w:ascii="Tahoma" w:hAnsi="Tahoma" w:cs="Tahoma"/>
                <w:lang w:val="en-US"/>
              </w:rPr>
              <w:t>RFS</w:t>
            </w:r>
            <w:r w:rsidR="00C34466" w:rsidRPr="005B65CF">
              <w:rPr>
                <w:rFonts w:ascii="Tahoma" w:hAnsi="Tahoma" w:cs="Tahoma"/>
              </w:rPr>
              <w:t xml:space="preserve"> </w:t>
            </w:r>
            <w:r w:rsidR="00C34466">
              <w:rPr>
                <w:rFonts w:ascii="Tahoma" w:hAnsi="Tahoma" w:cs="Tahoma"/>
              </w:rPr>
              <w:t xml:space="preserve">и </w:t>
            </w:r>
            <w:r w:rsidR="00F357E8">
              <w:rPr>
                <w:rFonts w:ascii="Tahoma" w:hAnsi="Tahoma" w:cs="Tahoma"/>
              </w:rPr>
              <w:t>Котиров</w:t>
            </w:r>
            <w:r w:rsidR="00BB1F93">
              <w:rPr>
                <w:rFonts w:ascii="Tahoma" w:hAnsi="Tahoma" w:cs="Tahoma"/>
              </w:rPr>
              <w:t>ки</w:t>
            </w:r>
            <w:r w:rsidR="00F357E8">
              <w:rPr>
                <w:rFonts w:ascii="Tahoma" w:hAnsi="Tahoma" w:cs="Tahoma"/>
              </w:rPr>
              <w:t xml:space="preserve"> </w:t>
            </w:r>
            <w:r w:rsidR="00F357E8">
              <w:rPr>
                <w:rFonts w:ascii="Tahoma" w:hAnsi="Tahoma" w:cs="Tahoma"/>
                <w:lang w:val="en-US"/>
              </w:rPr>
              <w:t>RFS</w:t>
            </w:r>
            <w:r w:rsidR="0011711B">
              <w:rPr>
                <w:rFonts w:ascii="Tahoma" w:hAnsi="Tahoma" w:cs="Tahoma"/>
              </w:rPr>
              <w:t>, подаваемых в</w:t>
            </w:r>
            <w:r w:rsidR="00B573ED" w:rsidRPr="005B65CF">
              <w:rPr>
                <w:rFonts w:ascii="Tahoma" w:hAnsi="Tahoma" w:cs="Tahoma"/>
              </w:rPr>
              <w:t xml:space="preserve"> </w:t>
            </w:r>
            <w:r w:rsidR="00B573ED">
              <w:rPr>
                <w:rFonts w:ascii="Tahoma" w:hAnsi="Tahoma" w:cs="Tahoma"/>
              </w:rPr>
              <w:t>Системе котировок</w:t>
            </w:r>
            <w:r w:rsidR="00B573ED" w:rsidRPr="005B65CF">
              <w:rPr>
                <w:rFonts w:ascii="Tahoma" w:hAnsi="Tahoma" w:cs="Tahoma"/>
              </w:rPr>
              <w:t xml:space="preserve"> </w:t>
            </w:r>
            <w:r w:rsidR="00B573ED">
              <w:rPr>
                <w:rFonts w:ascii="Tahoma" w:hAnsi="Tahoma" w:cs="Tahoma"/>
                <w:lang w:val="en-US"/>
              </w:rPr>
              <w:t>RFS</w:t>
            </w:r>
            <w:r w:rsidR="0011711B">
              <w:rPr>
                <w:rFonts w:ascii="Tahoma" w:hAnsi="Tahoma" w:cs="Tahoma"/>
              </w:rPr>
              <w:t>,</w:t>
            </w:r>
            <w:r w:rsidR="00F357E8" w:rsidRPr="00FA4496">
              <w:rPr>
                <w:rFonts w:ascii="Tahoma" w:hAnsi="Tahoma" w:cs="Tahoma"/>
              </w:rPr>
              <w:t xml:space="preserve"> на соответствие условиям, указанным в статье </w:t>
            </w:r>
            <w:r w:rsidR="00F357E8" w:rsidRPr="005B65CF">
              <w:rPr>
                <w:rFonts w:ascii="Tahoma" w:hAnsi="Tahoma" w:cs="Tahoma"/>
              </w:rPr>
              <w:t>9 настоящих Правил.</w:t>
            </w:r>
            <w:r w:rsidR="00F357E8" w:rsidRPr="00FA4496">
              <w:rPr>
                <w:rFonts w:ascii="Tahoma" w:hAnsi="Tahoma" w:cs="Tahoma"/>
              </w:rPr>
              <w:t xml:space="preserve"> </w:t>
            </w:r>
          </w:p>
          <w:p w14:paraId="448C8B04" w14:textId="6AAB963F" w:rsidR="00740682" w:rsidRPr="00FA4496" w:rsidRDefault="00333471" w:rsidP="00740682">
            <w:pPr>
              <w:pStyle w:val="Noeeu"/>
              <w:widowControl/>
              <w:spacing w:before="120"/>
              <w:jc w:val="both"/>
              <w:rPr>
                <w:rFonts w:ascii="Tahoma" w:hAnsi="Tahoma" w:cs="Tahoma"/>
              </w:rPr>
            </w:pPr>
            <w:r w:rsidRPr="00FA4496">
              <w:rPr>
                <w:rFonts w:ascii="Tahoma" w:hAnsi="Tahoma" w:cs="Tahoma"/>
                <w:b/>
              </w:rPr>
              <w:t xml:space="preserve">Заявка «Календарный спред» </w:t>
            </w:r>
            <w:r w:rsidRPr="00FA4496">
              <w:rPr>
                <w:rFonts w:ascii="Tahoma" w:hAnsi="Tahoma" w:cs="Tahoma"/>
              </w:rPr>
              <w:t>– подаваемое Участником торгов в установленном настоящими Правилами порядке предложение:</w:t>
            </w:r>
          </w:p>
          <w:p w14:paraId="5EBE00AD" w14:textId="77777777" w:rsidR="00740682" w:rsidRPr="00FA4496" w:rsidRDefault="00333471" w:rsidP="004164CC">
            <w:pPr>
              <w:pStyle w:val="Noeeu"/>
              <w:widowControl/>
              <w:numPr>
                <w:ilvl w:val="0"/>
                <w:numId w:val="11"/>
              </w:numPr>
              <w:spacing w:before="120"/>
              <w:ind w:left="284" w:hanging="284"/>
              <w:jc w:val="both"/>
              <w:rPr>
                <w:rFonts w:ascii="Tahoma" w:hAnsi="Tahoma" w:cs="Tahoma"/>
              </w:rPr>
            </w:pPr>
            <w:r w:rsidRPr="00FA4496">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3A2CE017" w14:textId="77777777" w:rsidR="00740682" w:rsidRPr="00FA4496" w:rsidRDefault="00333471" w:rsidP="004164CC">
            <w:pPr>
              <w:pStyle w:val="Noeeu"/>
              <w:widowControl/>
              <w:numPr>
                <w:ilvl w:val="0"/>
                <w:numId w:val="11"/>
              </w:numPr>
              <w:spacing w:before="120"/>
              <w:ind w:left="284" w:hanging="284"/>
              <w:jc w:val="both"/>
              <w:rPr>
                <w:rFonts w:ascii="Tahoma" w:hAnsi="Tahoma" w:cs="Tahoma"/>
              </w:rPr>
            </w:pPr>
            <w:r w:rsidRPr="00FA4496">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669D93C4"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5F0FB6" w14:paraId="318BE3CC" w14:textId="77777777" w:rsidTr="00740682">
        <w:tc>
          <w:tcPr>
            <w:tcW w:w="9355" w:type="dxa"/>
          </w:tcPr>
          <w:p w14:paraId="5564D1C6" w14:textId="77777777" w:rsidR="00740682" w:rsidRPr="001E78C9" w:rsidRDefault="00333471" w:rsidP="00740682">
            <w:pPr>
              <w:spacing w:before="120" w:after="120"/>
              <w:jc w:val="both"/>
              <w:rPr>
                <w:rFonts w:ascii="Tahoma" w:hAnsi="Tahoma" w:cs="Tahoma"/>
                <w:sz w:val="20"/>
                <w:szCs w:val="20"/>
              </w:rPr>
            </w:pPr>
            <w:r w:rsidRPr="008D732B">
              <w:rPr>
                <w:rFonts w:ascii="Tahoma" w:hAnsi="Tahoma" w:cs="Tahoma"/>
                <w:b/>
                <w:bCs/>
                <w:sz w:val="20"/>
                <w:szCs w:val="20"/>
              </w:rPr>
              <w:t>Идентификатор спонсируемого доступа (ИСД) –</w:t>
            </w:r>
            <w:r w:rsidRPr="008D732B">
              <w:rPr>
                <w:rFonts w:ascii="Tahoma" w:hAnsi="Tahoma" w:cs="Tahoma"/>
                <w:bCs/>
                <w:sz w:val="20"/>
                <w:szCs w:val="20"/>
              </w:rPr>
              <w:t xml:space="preserve"> у</w:t>
            </w:r>
            <w:r w:rsidRPr="008D732B">
              <w:rPr>
                <w:rFonts w:ascii="Tahoma" w:hAnsi="Tahoma" w:cs="Tahoma"/>
                <w:sz w:val="20"/>
                <w:szCs w:val="20"/>
              </w:rPr>
              <w:t xml:space="preserve">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w:t>
            </w:r>
            <w:r>
              <w:rPr>
                <w:rFonts w:ascii="Tahoma" w:hAnsi="Tahoma" w:cs="Tahoma"/>
                <w:sz w:val="20"/>
                <w:szCs w:val="20"/>
              </w:rPr>
              <w:t>П</w:t>
            </w:r>
            <w:r w:rsidRPr="008D732B">
              <w:rPr>
                <w:rFonts w:ascii="Tahoma" w:hAnsi="Tahoma" w:cs="Tahoma"/>
                <w:sz w:val="20"/>
                <w:szCs w:val="20"/>
              </w:rPr>
              <w:t>одсистеме обработки поручений в порядке, предусмотренном Правилами допуска и настоящими Правилами торгов.</w:t>
            </w:r>
          </w:p>
          <w:p w14:paraId="17D0867A" w14:textId="77777777" w:rsidR="00740682" w:rsidRDefault="00333471" w:rsidP="00740682">
            <w:pPr>
              <w:spacing w:before="120" w:after="120"/>
              <w:jc w:val="both"/>
              <w:rPr>
                <w:rFonts w:ascii="Tahoma" w:hAnsi="Tahoma" w:cs="Tahoma"/>
              </w:rPr>
            </w:pPr>
            <w:r w:rsidRPr="008D732B">
              <w:rPr>
                <w:rFonts w:ascii="Tahoma" w:hAnsi="Tahoma" w:cs="Tahoma"/>
                <w:sz w:val="20"/>
                <w:szCs w:val="20"/>
              </w:rPr>
              <w:t xml:space="preserve">Каждый ИСД, выдаваемый Биржей, должен соответствовать коду </w:t>
            </w:r>
            <w:r>
              <w:rPr>
                <w:rFonts w:ascii="Tahoma" w:hAnsi="Tahoma" w:cs="Tahoma"/>
                <w:sz w:val="20"/>
                <w:szCs w:val="20"/>
              </w:rPr>
              <w:t>К</w:t>
            </w:r>
            <w:r w:rsidRPr="008D732B">
              <w:rPr>
                <w:rFonts w:ascii="Tahoma" w:hAnsi="Tahoma" w:cs="Tahoma"/>
                <w:sz w:val="20"/>
                <w:szCs w:val="20"/>
              </w:rPr>
              <w:t>лиента, ко</w:t>
            </w:r>
            <w:r>
              <w:rPr>
                <w:rFonts w:ascii="Tahoma" w:hAnsi="Tahoma" w:cs="Tahoma"/>
                <w:sz w:val="20"/>
                <w:szCs w:val="20"/>
              </w:rPr>
              <w:t>торому будет передан данный ИСД и</w:t>
            </w:r>
            <w:r w:rsidRPr="008D732B">
              <w:rPr>
                <w:rFonts w:ascii="Tahoma" w:hAnsi="Tahoma" w:cs="Tahoma"/>
                <w:sz w:val="20"/>
                <w:szCs w:val="20"/>
              </w:rPr>
              <w:t xml:space="preserve"> </w:t>
            </w:r>
            <w:r>
              <w:rPr>
                <w:rFonts w:ascii="Tahoma" w:hAnsi="Tahoma" w:cs="Tahoma"/>
                <w:sz w:val="20"/>
                <w:szCs w:val="20"/>
              </w:rPr>
              <w:t>Т</w:t>
            </w:r>
            <w:r w:rsidRPr="008D732B">
              <w:rPr>
                <w:rFonts w:ascii="Tahoma" w:hAnsi="Tahoma" w:cs="Tahoma"/>
                <w:sz w:val="20"/>
                <w:szCs w:val="20"/>
              </w:rPr>
              <w:t>орговому идентификатору Участника торгов, подавшего заявление о выдаче данного ИСД.</w:t>
            </w:r>
          </w:p>
          <w:p w14:paraId="35C3BF3A" w14:textId="4EE527CF" w:rsidR="00740682" w:rsidRPr="00FA4496" w:rsidRDefault="00333471" w:rsidP="00740682">
            <w:pPr>
              <w:pStyle w:val="Noeeu"/>
              <w:widowControl/>
              <w:spacing w:before="120"/>
              <w:jc w:val="both"/>
              <w:rPr>
                <w:rFonts w:ascii="Tahoma" w:hAnsi="Tahoma" w:cs="Tahoma"/>
                <w:b/>
              </w:rPr>
            </w:pPr>
            <w:r w:rsidRPr="00FA4496">
              <w:rPr>
                <w:rFonts w:ascii="Tahoma" w:hAnsi="Tahoma" w:cs="Tahoma"/>
                <w:b/>
              </w:rPr>
              <w:t xml:space="preserve">Индикативная заявка – </w:t>
            </w:r>
            <w:r w:rsidRPr="00FA4496">
              <w:rPr>
                <w:rFonts w:ascii="Tahoma" w:hAnsi="Tahoma" w:cs="Tahoma"/>
              </w:rPr>
              <w:t>Заявка,</w:t>
            </w:r>
            <w:r w:rsidRPr="00FA4496">
              <w:rPr>
                <w:rFonts w:ascii="Tahoma" w:hAnsi="Tahoma" w:cs="Tahoma"/>
                <w:b/>
              </w:rPr>
              <w:t xml:space="preserve"> </w:t>
            </w:r>
            <w:r w:rsidRPr="00FA4496">
              <w:rPr>
                <w:rFonts w:ascii="Tahoma" w:hAnsi="Tahoma" w:cs="Tahoma"/>
              </w:rPr>
              <w:t>формируемая в Торговой системе на основании положительного результата проверки Индикативных котировок в Системе индикативных котировок на соответствие условиям, указанным в статье 8 настоящих Правил. Индикативные заявки по типу делятся на Индикативные заявки на продажу и Индикативные заявки на покупку;</w:t>
            </w:r>
          </w:p>
        </w:tc>
      </w:tr>
      <w:tr w:rsidR="005F0FB6" w14:paraId="720C8693" w14:textId="77777777" w:rsidTr="00740682">
        <w:tc>
          <w:tcPr>
            <w:tcW w:w="9355" w:type="dxa"/>
          </w:tcPr>
          <w:p w14:paraId="5EAEC6C6" w14:textId="32FBEAAE" w:rsidR="00740682" w:rsidRPr="00FA4496" w:rsidRDefault="00333471" w:rsidP="003B5CB8">
            <w:pPr>
              <w:pStyle w:val="Noeeu"/>
              <w:widowControl/>
              <w:spacing w:before="120"/>
              <w:jc w:val="both"/>
              <w:rPr>
                <w:rFonts w:ascii="Tahoma" w:hAnsi="Tahoma" w:cs="Tahoma"/>
                <w:b/>
              </w:rPr>
            </w:pPr>
            <w:r w:rsidRPr="00FA4496">
              <w:rPr>
                <w:rFonts w:ascii="Tahoma" w:hAnsi="Tahoma" w:cs="Tahoma"/>
                <w:b/>
              </w:rPr>
              <w:t xml:space="preserve">Индикативная котировка </w:t>
            </w:r>
            <w:r w:rsidRPr="00FA4496">
              <w:rPr>
                <w:rFonts w:ascii="Tahoma" w:hAnsi="Tahoma" w:cs="Tahoma"/>
              </w:rPr>
              <w:t xml:space="preserve">– </w:t>
            </w:r>
            <w:r w:rsidRPr="00FA4496">
              <w:rPr>
                <w:rFonts w:ascii="Tahoma" w:hAnsi="Tahoma" w:cs="Tahoma"/>
                <w:bCs/>
              </w:rPr>
              <w:t>электронное сообщение, подаваемое в Систему индикативных котировок, которое содержит Котировку, Индикативный объем котировки и является выражением намерения на совершение Срочной сделки/Срочных сделок (Индикативной офертой). Индикативные котировки по типу делятся на Индикативные котировки на продажу и Индикативные котировки на покупку;</w:t>
            </w:r>
          </w:p>
        </w:tc>
      </w:tr>
      <w:tr w:rsidR="005F0FB6" w14:paraId="6B18B62E" w14:textId="77777777" w:rsidTr="00740682">
        <w:tc>
          <w:tcPr>
            <w:tcW w:w="9355" w:type="dxa"/>
          </w:tcPr>
          <w:p w14:paraId="65939DC7"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lastRenderedPageBreak/>
              <w:t xml:space="preserve">Индикативный объем котировки </w:t>
            </w:r>
            <w:r w:rsidRPr="00FA4496">
              <w:rPr>
                <w:rFonts w:ascii="Tahoma" w:hAnsi="Tahoma" w:cs="Tahoma"/>
                <w:bCs/>
              </w:rPr>
              <w:t>– величина, отражающая количество Срочных контрактов, намерение на заключение которых выражается путем подачи Индикативной котировки;</w:t>
            </w:r>
          </w:p>
        </w:tc>
      </w:tr>
      <w:tr w:rsidR="005F0FB6" w14:paraId="002CA90B" w14:textId="77777777" w:rsidTr="00740682">
        <w:tc>
          <w:tcPr>
            <w:tcW w:w="9355" w:type="dxa"/>
          </w:tcPr>
          <w:p w14:paraId="2E11E937"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Индикативная оферта </w:t>
            </w:r>
            <w:r w:rsidRPr="00FA4496">
              <w:rPr>
                <w:rFonts w:ascii="Tahoma" w:hAnsi="Tahoma" w:cs="Tahoma"/>
                <w:bCs/>
              </w:rPr>
              <w:t>– намерение заключить Срочный контракт, выраженное путем подачи Индикативной котировки;</w:t>
            </w:r>
          </w:p>
        </w:tc>
      </w:tr>
      <w:tr w:rsidR="005F0FB6" w14:paraId="426CA4A0" w14:textId="77777777" w:rsidTr="00740682">
        <w:tc>
          <w:tcPr>
            <w:tcW w:w="9355" w:type="dxa"/>
          </w:tcPr>
          <w:p w14:paraId="4C5DB81A"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Исполнение Заявки</w:t>
            </w:r>
            <w:r w:rsidRPr="00FA4496">
              <w:rPr>
                <w:rFonts w:ascii="Tahoma" w:hAnsi="Tahoma" w:cs="Tahoma"/>
                <w:bCs/>
              </w:rPr>
              <w:t xml:space="preserve"> – совершение Срочной сделки / Срочных сделок на основании этой Заявки;</w:t>
            </w:r>
          </w:p>
        </w:tc>
      </w:tr>
      <w:tr w:rsidR="005F0FB6" w14:paraId="245CC1E6" w14:textId="77777777" w:rsidTr="00740682">
        <w:tc>
          <w:tcPr>
            <w:tcW w:w="9355" w:type="dxa"/>
          </w:tcPr>
          <w:p w14:paraId="5CF4548E"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Категория опциона </w:t>
            </w:r>
            <w:r w:rsidRPr="00FA4496">
              <w:rPr>
                <w:rFonts w:ascii="Tahoma" w:hAnsi="Tahoma" w:cs="Tahoma"/>
                <w:bCs/>
              </w:rPr>
              <w:t>– Американский опцион или Европейский опцион;</w:t>
            </w:r>
          </w:p>
        </w:tc>
      </w:tr>
      <w:tr w:rsidR="005F0FB6" w14:paraId="068C16E9" w14:textId="77777777" w:rsidTr="00740682">
        <w:tc>
          <w:tcPr>
            <w:tcW w:w="9355" w:type="dxa"/>
          </w:tcPr>
          <w:p w14:paraId="15876721"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Класс опционов </w:t>
            </w:r>
            <w:r w:rsidRPr="00FA4496">
              <w:rPr>
                <w:rFonts w:ascii="Tahoma" w:hAnsi="Tahoma" w:cs="Tahoma"/>
              </w:rPr>
              <w:t>–</w:t>
            </w:r>
            <w:r w:rsidRPr="00FA4496">
              <w:rPr>
                <w:rFonts w:ascii="Tahoma" w:hAnsi="Tahoma" w:cs="Tahoma"/>
                <w:b/>
                <w:bCs/>
              </w:rPr>
              <w:t xml:space="preserve"> </w:t>
            </w:r>
            <w:r w:rsidRPr="00FA4496">
              <w:rPr>
                <w:rFonts w:ascii="Tahoma" w:hAnsi="Tahoma" w:cs="Tahoma"/>
              </w:rPr>
              <w:t>множество Опционов одного типа, в основе которых лежит один и тот же базовый (базисный) актив;</w:t>
            </w:r>
          </w:p>
        </w:tc>
      </w:tr>
      <w:tr w:rsidR="005F0FB6" w14:paraId="035B1121" w14:textId="77777777" w:rsidTr="00740682">
        <w:tc>
          <w:tcPr>
            <w:tcW w:w="9355" w:type="dxa"/>
          </w:tcPr>
          <w:p w14:paraId="4757ABC8"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Клиент </w:t>
            </w:r>
            <w:r w:rsidRPr="00FA4496">
              <w:rPr>
                <w:rFonts w:ascii="Tahoma" w:hAnsi="Tahoma" w:cs="Tahoma"/>
              </w:rPr>
              <w:t>–</w:t>
            </w:r>
            <w:r w:rsidRPr="00FA4496">
              <w:rPr>
                <w:rFonts w:ascii="Tahoma" w:hAnsi="Tahoma" w:cs="Tahoma"/>
                <w:b/>
                <w:bCs/>
              </w:rPr>
              <w:t xml:space="preserve"> </w:t>
            </w:r>
            <w:r w:rsidRPr="00FA4496">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0965E7E8" w14:textId="77777777" w:rsidR="00740682" w:rsidRPr="00FA4496" w:rsidRDefault="00333471" w:rsidP="004164CC">
            <w:pPr>
              <w:pStyle w:val="Noeeu"/>
              <w:widowControl/>
              <w:numPr>
                <w:ilvl w:val="0"/>
                <w:numId w:val="12"/>
              </w:numPr>
              <w:spacing w:before="120"/>
              <w:ind w:left="284" w:hanging="284"/>
              <w:jc w:val="both"/>
              <w:rPr>
                <w:rFonts w:ascii="Tahoma" w:hAnsi="Tahoma" w:cs="Tahoma"/>
              </w:rPr>
            </w:pPr>
            <w:r w:rsidRPr="00FA4496">
              <w:rPr>
                <w:rFonts w:ascii="Tahoma" w:hAnsi="Tahoma" w:cs="Tahoma"/>
              </w:rPr>
              <w:t>клиентом Участника торгов, или</w:t>
            </w:r>
          </w:p>
          <w:p w14:paraId="257E775D" w14:textId="77777777" w:rsidR="00740682" w:rsidRPr="00FA4496" w:rsidRDefault="00333471" w:rsidP="004164CC">
            <w:pPr>
              <w:pStyle w:val="Noeeu"/>
              <w:widowControl/>
              <w:numPr>
                <w:ilvl w:val="0"/>
                <w:numId w:val="12"/>
              </w:numPr>
              <w:spacing w:before="120"/>
              <w:ind w:left="284" w:hanging="284"/>
              <w:jc w:val="both"/>
              <w:rPr>
                <w:rFonts w:ascii="Tahoma" w:hAnsi="Tahoma" w:cs="Tahoma"/>
              </w:rPr>
            </w:pPr>
            <w:r w:rsidRPr="00FA4496">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w:t>
            </w:r>
            <w:r>
              <w:rPr>
                <w:rFonts w:ascii="Tahoma" w:hAnsi="Tahoma" w:cs="Tahoma"/>
              </w:rPr>
              <w:t>/</w:t>
            </w:r>
            <w:r w:rsidRPr="00FA4496">
              <w:rPr>
                <w:rFonts w:ascii="Tahoma" w:hAnsi="Tahoma" w:cs="Tahoma"/>
              </w:rPr>
              <w:t>или деятельности по управлению ценными бумагами и являющегося клиентом Участника торгов, или</w:t>
            </w:r>
          </w:p>
          <w:p w14:paraId="7FB5FA95" w14:textId="77777777" w:rsidR="00740682" w:rsidRPr="00FA4496" w:rsidRDefault="00333471" w:rsidP="004164CC">
            <w:pPr>
              <w:pStyle w:val="Noeeu"/>
              <w:widowControl/>
              <w:numPr>
                <w:ilvl w:val="0"/>
                <w:numId w:val="12"/>
              </w:numPr>
              <w:spacing w:before="120"/>
              <w:ind w:left="284" w:hanging="284"/>
              <w:jc w:val="both"/>
              <w:rPr>
                <w:rFonts w:ascii="Tahoma" w:hAnsi="Tahoma" w:cs="Tahoma"/>
              </w:rPr>
            </w:pPr>
            <w:r w:rsidRPr="00FA4496">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5F0FB6" w14:paraId="1E46578F" w14:textId="77777777" w:rsidTr="00740682">
        <w:tc>
          <w:tcPr>
            <w:tcW w:w="9355" w:type="dxa"/>
          </w:tcPr>
          <w:p w14:paraId="57ACE126" w14:textId="77777777" w:rsidR="00740682" w:rsidRPr="00FA4496" w:rsidRDefault="00333471">
            <w:pPr>
              <w:keepNext/>
              <w:widowControl w:val="0"/>
              <w:spacing w:before="120"/>
              <w:jc w:val="both"/>
              <w:rPr>
                <w:rFonts w:ascii="Tahoma" w:hAnsi="Tahoma" w:cs="Tahoma"/>
                <w:sz w:val="20"/>
                <w:szCs w:val="20"/>
              </w:rPr>
            </w:pPr>
            <w:r w:rsidRPr="00FA4496">
              <w:rPr>
                <w:rFonts w:ascii="Tahoma" w:hAnsi="Tahoma" w:cs="Tahoma"/>
                <w:b/>
                <w:bCs/>
                <w:sz w:val="20"/>
                <w:szCs w:val="20"/>
              </w:rPr>
              <w:t xml:space="preserve">Клиентский лимит </w:t>
            </w:r>
            <w:r w:rsidRPr="00FA4496">
              <w:rPr>
                <w:rFonts w:ascii="Tahoma" w:hAnsi="Tahoma" w:cs="Tahoma"/>
                <w:bCs/>
                <w:sz w:val="20"/>
                <w:szCs w:val="20"/>
              </w:rPr>
              <w:t xml:space="preserve">– значения </w:t>
            </w:r>
            <w:r w:rsidRPr="00FA4496">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FA4496">
              <w:rPr>
                <w:rFonts w:ascii="Tahoma" w:hAnsi="Tahoma" w:cs="Tahoma"/>
                <w:bCs/>
                <w:sz w:val="20"/>
                <w:szCs w:val="20"/>
              </w:rPr>
              <w:t>на клиентском разделе клиринговых регистров;</w:t>
            </w:r>
          </w:p>
        </w:tc>
      </w:tr>
      <w:tr w:rsidR="005F0FB6" w14:paraId="237CB7AB" w14:textId="77777777" w:rsidTr="00740682">
        <w:tc>
          <w:tcPr>
            <w:tcW w:w="9355" w:type="dxa"/>
          </w:tcPr>
          <w:p w14:paraId="0B99B9E2" w14:textId="16CE5096" w:rsidR="00740682" w:rsidRPr="00FA4496" w:rsidRDefault="00333471" w:rsidP="00740682">
            <w:pPr>
              <w:keepNext/>
              <w:widowControl w:val="0"/>
              <w:spacing w:before="120"/>
              <w:jc w:val="both"/>
              <w:rPr>
                <w:rFonts w:ascii="Tahoma" w:hAnsi="Tahoma" w:cs="Tahoma"/>
                <w:b/>
                <w:bCs/>
                <w:sz w:val="20"/>
                <w:szCs w:val="20"/>
              </w:rPr>
            </w:pPr>
            <w:r w:rsidRPr="00FA4496">
              <w:rPr>
                <w:rFonts w:ascii="Tahoma" w:hAnsi="Tahoma" w:cs="Tahoma"/>
                <w:b/>
                <w:bCs/>
                <w:sz w:val="20"/>
                <w:szCs w:val="20"/>
              </w:rPr>
              <w:t xml:space="preserve">Клиринговый центр / Центральный контрагент </w:t>
            </w:r>
            <w:r w:rsidRPr="00FA4496">
              <w:rPr>
                <w:rFonts w:ascii="Tahoma" w:hAnsi="Tahoma" w:cs="Tahoma"/>
                <w:sz w:val="20"/>
                <w:szCs w:val="20"/>
              </w:rPr>
              <w:t>–</w:t>
            </w:r>
            <w:r w:rsidRPr="00FA4496">
              <w:rPr>
                <w:rFonts w:ascii="Tahoma" w:hAnsi="Tahoma" w:cs="Tahoma"/>
                <w:b/>
                <w:bCs/>
                <w:sz w:val="20"/>
                <w:szCs w:val="20"/>
              </w:rPr>
              <w:t xml:space="preserve"> </w:t>
            </w:r>
            <w:r w:rsidRPr="00FA4496">
              <w:rPr>
                <w:rFonts w:ascii="Tahoma" w:hAnsi="Tahoma" w:cs="Tahoma"/>
                <w:bCs/>
                <w:sz w:val="20"/>
                <w:szCs w:val="20"/>
              </w:rPr>
              <w:t>Не</w:t>
            </w:r>
            <w:r w:rsidRPr="00FA4496">
              <w:rPr>
                <w:rFonts w:ascii="Tahoma" w:hAnsi="Tahoma" w:cs="Tahoma"/>
                <w:sz w:val="20"/>
                <w:szCs w:val="20"/>
              </w:rPr>
              <w:t xml:space="preserve">банковская кредитная организация-центральный контрагент </w:t>
            </w:r>
            <w:r w:rsidR="00705226">
              <w:rPr>
                <w:rFonts w:ascii="Tahoma" w:hAnsi="Tahoma" w:cs="Tahoma"/>
                <w:sz w:val="20"/>
                <w:szCs w:val="20"/>
              </w:rPr>
              <w:t>«</w:t>
            </w:r>
            <w:r w:rsidRPr="00FA4496">
              <w:rPr>
                <w:rFonts w:ascii="Tahoma" w:hAnsi="Tahoma" w:cs="Tahoma"/>
                <w:sz w:val="20"/>
                <w:szCs w:val="20"/>
              </w:rPr>
              <w:t>Национальный Клиринговый Центр</w:t>
            </w:r>
            <w:r w:rsidR="00705226">
              <w:rPr>
                <w:rFonts w:ascii="Tahoma" w:hAnsi="Tahoma" w:cs="Tahoma"/>
                <w:sz w:val="20"/>
                <w:szCs w:val="20"/>
              </w:rPr>
              <w:t>»</w:t>
            </w:r>
            <w:r w:rsidRPr="00FA4496">
              <w:rPr>
                <w:rFonts w:ascii="Tahoma" w:hAnsi="Tahoma" w:cs="Tahoma"/>
                <w:sz w:val="20"/>
                <w:szCs w:val="20"/>
              </w:rPr>
              <w:t xml:space="preserve">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5F0FB6" w14:paraId="25176AD6" w14:textId="77777777" w:rsidTr="00740682">
        <w:tc>
          <w:tcPr>
            <w:tcW w:w="9355" w:type="dxa"/>
          </w:tcPr>
          <w:p w14:paraId="029EE72D" w14:textId="77777777" w:rsidR="00740682" w:rsidRPr="00FA4496" w:rsidRDefault="00333471" w:rsidP="00740682">
            <w:pPr>
              <w:pStyle w:val="Termin"/>
              <w:ind w:left="0" w:firstLine="0"/>
              <w:rPr>
                <w:rFonts w:ascii="Tahoma" w:hAnsi="Tahoma" w:cs="Tahoma"/>
              </w:rPr>
            </w:pPr>
            <w:r w:rsidRPr="00FA4496">
              <w:rPr>
                <w:rFonts w:ascii="Tahoma" w:hAnsi="Tahoma" w:cs="Tahoma"/>
                <w:b/>
              </w:rPr>
              <w:t>Комитет по срочному рынку</w:t>
            </w:r>
            <w:r w:rsidRPr="00FA4496">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5F0FB6" w14:paraId="2290A61A" w14:textId="77777777" w:rsidTr="00740682">
        <w:tc>
          <w:tcPr>
            <w:tcW w:w="9355" w:type="dxa"/>
          </w:tcPr>
          <w:p w14:paraId="0E6A6425"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Короткая позиция </w:t>
            </w:r>
            <w:r w:rsidRPr="00FA4496">
              <w:rPr>
                <w:rFonts w:ascii="Tahoma" w:hAnsi="Tahoma" w:cs="Tahoma"/>
              </w:rPr>
              <w:t>–</w:t>
            </w:r>
            <w:r w:rsidRPr="00FA4496">
              <w:rPr>
                <w:rFonts w:ascii="Tahoma" w:hAnsi="Tahoma" w:cs="Tahoma"/>
                <w:b/>
                <w:bCs/>
              </w:rPr>
              <w:t xml:space="preserve"> </w:t>
            </w:r>
            <w:r w:rsidRPr="00FA4496">
              <w:rPr>
                <w:rFonts w:ascii="Tahoma" w:hAnsi="Tahoma" w:cs="Tahoma"/>
              </w:rPr>
              <w:t>совокупность прав и обязанностей Продавца (позиция Продавца) или Подписчика;</w:t>
            </w:r>
          </w:p>
        </w:tc>
      </w:tr>
      <w:tr w:rsidR="005F0FB6" w14:paraId="308E4A66" w14:textId="77777777" w:rsidTr="00740682">
        <w:tc>
          <w:tcPr>
            <w:tcW w:w="9355" w:type="dxa"/>
          </w:tcPr>
          <w:p w14:paraId="5F432609" w14:textId="77777777" w:rsidR="00740682" w:rsidRDefault="00333471" w:rsidP="00740682">
            <w:pPr>
              <w:pStyle w:val="Noeeu"/>
              <w:widowControl/>
              <w:spacing w:before="120"/>
              <w:jc w:val="both"/>
              <w:rPr>
                <w:rFonts w:ascii="Tahoma" w:hAnsi="Tahoma" w:cs="Tahoma"/>
                <w:bCs/>
              </w:rPr>
            </w:pPr>
            <w:r w:rsidRPr="00FA4496">
              <w:rPr>
                <w:rFonts w:ascii="Tahoma" w:hAnsi="Tahoma" w:cs="Tahoma"/>
                <w:b/>
                <w:bCs/>
              </w:rPr>
              <w:t xml:space="preserve">Котировка </w:t>
            </w:r>
            <w:r w:rsidRPr="00FA4496">
              <w:rPr>
                <w:rFonts w:ascii="Tahoma" w:hAnsi="Tahoma" w:cs="Tahoma"/>
                <w:bCs/>
              </w:rPr>
              <w:t>– величина, отражающая цену Срочного контракта, намерение на заключение которого выражается путем подачи Индикативной котировки</w:t>
            </w:r>
            <w:r w:rsidR="006F0F42">
              <w:rPr>
                <w:rFonts w:ascii="Tahoma" w:hAnsi="Tahoma" w:cs="Tahoma"/>
                <w:bCs/>
              </w:rPr>
              <w:t xml:space="preserve"> либо Котировки </w:t>
            </w:r>
            <w:r w:rsidR="006F0F42">
              <w:rPr>
                <w:rFonts w:ascii="Tahoma" w:hAnsi="Tahoma" w:cs="Tahoma"/>
                <w:bCs/>
                <w:lang w:val="en-US"/>
              </w:rPr>
              <w:t>RFS</w:t>
            </w:r>
            <w:r w:rsidRPr="00FA4496">
              <w:rPr>
                <w:rFonts w:ascii="Tahoma" w:hAnsi="Tahoma" w:cs="Tahoma"/>
                <w:bCs/>
              </w:rPr>
              <w:t>;</w:t>
            </w:r>
          </w:p>
          <w:p w14:paraId="2240F1F0" w14:textId="0C912739" w:rsidR="007B2FBD" w:rsidRPr="005B65CF" w:rsidRDefault="007B2FBD" w:rsidP="00740682">
            <w:pPr>
              <w:pStyle w:val="Noeeu"/>
              <w:widowControl/>
              <w:spacing w:before="120"/>
              <w:jc w:val="both"/>
              <w:rPr>
                <w:rFonts w:ascii="Tahoma" w:hAnsi="Tahoma" w:cs="Tahoma"/>
                <w:bCs/>
              </w:rPr>
            </w:pPr>
            <w:r>
              <w:rPr>
                <w:rFonts w:ascii="Tahoma" w:hAnsi="Tahoma" w:cs="Tahoma"/>
                <w:b/>
                <w:bCs/>
              </w:rPr>
              <w:t xml:space="preserve">Котировка </w:t>
            </w:r>
            <w:r>
              <w:rPr>
                <w:rFonts w:ascii="Tahoma" w:hAnsi="Tahoma" w:cs="Tahoma"/>
                <w:b/>
                <w:bCs/>
                <w:lang w:val="en-US"/>
              </w:rPr>
              <w:t>RFS</w:t>
            </w:r>
            <w:r w:rsidRPr="005B65CF">
              <w:rPr>
                <w:rFonts w:ascii="Tahoma" w:hAnsi="Tahoma" w:cs="Tahoma"/>
                <w:b/>
                <w:bCs/>
              </w:rPr>
              <w:t xml:space="preserve"> </w:t>
            </w:r>
            <w:r w:rsidR="00876926" w:rsidRPr="005B65CF">
              <w:rPr>
                <w:rFonts w:ascii="Tahoma" w:hAnsi="Tahoma" w:cs="Tahoma"/>
                <w:b/>
                <w:bCs/>
              </w:rPr>
              <w:t>–</w:t>
            </w:r>
            <w:r w:rsidRPr="005B65CF">
              <w:rPr>
                <w:rFonts w:ascii="Tahoma" w:hAnsi="Tahoma" w:cs="Tahoma"/>
                <w:b/>
                <w:bCs/>
              </w:rPr>
              <w:t xml:space="preserve"> </w:t>
            </w:r>
            <w:r w:rsidR="00876926" w:rsidRPr="005B65CF">
              <w:rPr>
                <w:rFonts w:ascii="Tahoma" w:hAnsi="Tahoma" w:cs="Tahoma"/>
                <w:bCs/>
              </w:rPr>
              <w:t xml:space="preserve">электронное сообщение, </w:t>
            </w:r>
            <w:r w:rsidR="001B2241">
              <w:rPr>
                <w:rFonts w:ascii="Tahoma" w:hAnsi="Tahoma" w:cs="Tahoma"/>
                <w:bCs/>
              </w:rPr>
              <w:t>которое подается</w:t>
            </w:r>
            <w:r w:rsidR="00396E23" w:rsidRPr="005B65CF">
              <w:rPr>
                <w:rFonts w:ascii="Tahoma" w:hAnsi="Tahoma" w:cs="Tahoma"/>
                <w:bCs/>
              </w:rPr>
              <w:t xml:space="preserve"> Поставщиком ликвидности</w:t>
            </w:r>
            <w:r w:rsidR="00876926" w:rsidRPr="005B65CF">
              <w:rPr>
                <w:rFonts w:ascii="Tahoma" w:hAnsi="Tahoma" w:cs="Tahoma"/>
                <w:bCs/>
              </w:rPr>
              <w:t xml:space="preserve"> в Систему котировок </w:t>
            </w:r>
            <w:r w:rsidR="00876926" w:rsidRPr="005B65CF">
              <w:rPr>
                <w:rFonts w:ascii="Tahoma" w:hAnsi="Tahoma" w:cs="Tahoma"/>
                <w:bCs/>
                <w:lang w:val="en-US"/>
              </w:rPr>
              <w:t>RFS</w:t>
            </w:r>
            <w:r w:rsidR="00396E23" w:rsidRPr="005B65CF">
              <w:rPr>
                <w:rFonts w:ascii="Tahoma" w:hAnsi="Tahoma" w:cs="Tahoma"/>
                <w:bCs/>
              </w:rPr>
              <w:t xml:space="preserve"> в ответ на Запрос котировок </w:t>
            </w:r>
            <w:r w:rsidR="00396E23" w:rsidRPr="005B65CF">
              <w:rPr>
                <w:rFonts w:ascii="Tahoma" w:hAnsi="Tahoma" w:cs="Tahoma"/>
                <w:bCs/>
                <w:lang w:val="en-US"/>
              </w:rPr>
              <w:t>RFS</w:t>
            </w:r>
            <w:r w:rsidR="001B2241">
              <w:rPr>
                <w:rFonts w:ascii="Tahoma" w:hAnsi="Tahoma" w:cs="Tahoma"/>
                <w:bCs/>
              </w:rPr>
              <w:t xml:space="preserve"> и содержит </w:t>
            </w:r>
            <w:r w:rsidR="00396E23" w:rsidRPr="005B65CF">
              <w:rPr>
                <w:rFonts w:ascii="Tahoma" w:hAnsi="Tahoma" w:cs="Tahoma"/>
                <w:bCs/>
              </w:rPr>
              <w:t xml:space="preserve">цены покупки и/или продажи </w:t>
            </w:r>
            <w:r w:rsidR="00790963" w:rsidRPr="005B65CF">
              <w:rPr>
                <w:rFonts w:ascii="Tahoma" w:hAnsi="Tahoma" w:cs="Tahoma"/>
                <w:bCs/>
              </w:rPr>
              <w:t xml:space="preserve">Срочных контрактов в указанном в Запросе котировок </w:t>
            </w:r>
            <w:r w:rsidR="00790963" w:rsidRPr="005B65CF">
              <w:rPr>
                <w:rFonts w:ascii="Tahoma" w:hAnsi="Tahoma" w:cs="Tahoma"/>
                <w:bCs/>
                <w:lang w:val="en-US"/>
              </w:rPr>
              <w:t>RFS</w:t>
            </w:r>
            <w:r w:rsidR="00790963" w:rsidRPr="005B65CF">
              <w:rPr>
                <w:rFonts w:ascii="Tahoma" w:hAnsi="Tahoma" w:cs="Tahoma"/>
                <w:bCs/>
              </w:rPr>
              <w:t xml:space="preserve"> объеме</w:t>
            </w:r>
            <w:r w:rsidR="00790963">
              <w:rPr>
                <w:rFonts w:ascii="Tahoma" w:hAnsi="Tahoma" w:cs="Tahoma"/>
                <w:bCs/>
              </w:rPr>
              <w:t xml:space="preserve">, а также иную информацию, предусмотренную </w:t>
            </w:r>
            <w:r w:rsidR="002667FE">
              <w:rPr>
                <w:rFonts w:ascii="Tahoma" w:hAnsi="Tahoma" w:cs="Tahoma"/>
                <w:bCs/>
              </w:rPr>
              <w:t>статьей 9 настоящих</w:t>
            </w:r>
            <w:r w:rsidR="00790963">
              <w:rPr>
                <w:rFonts w:ascii="Tahoma" w:hAnsi="Tahoma" w:cs="Tahoma"/>
                <w:bCs/>
              </w:rPr>
              <w:t xml:space="preserve"> Правил</w:t>
            </w:r>
            <w:r w:rsidR="004A188D">
              <w:rPr>
                <w:rFonts w:ascii="Tahoma" w:hAnsi="Tahoma" w:cs="Tahoma"/>
                <w:bCs/>
              </w:rPr>
              <w:t xml:space="preserve">; </w:t>
            </w:r>
            <w:r w:rsidR="00162D8E">
              <w:rPr>
                <w:rFonts w:ascii="Tahoma" w:hAnsi="Tahoma" w:cs="Tahoma"/>
                <w:bCs/>
              </w:rPr>
              <w:t xml:space="preserve"> </w:t>
            </w:r>
          </w:p>
        </w:tc>
      </w:tr>
      <w:tr w:rsidR="005F0FB6" w14:paraId="7F302C03" w14:textId="77777777" w:rsidTr="00740682">
        <w:tc>
          <w:tcPr>
            <w:tcW w:w="9355" w:type="dxa"/>
          </w:tcPr>
          <w:p w14:paraId="5DC8E619"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Маркет-</w:t>
            </w:r>
            <w:proofErr w:type="spellStart"/>
            <w:r w:rsidRPr="00FA4496">
              <w:rPr>
                <w:rFonts w:ascii="Tahoma" w:hAnsi="Tahoma" w:cs="Tahoma"/>
                <w:b/>
                <w:bCs/>
              </w:rPr>
              <w:t>мейкер</w:t>
            </w:r>
            <w:proofErr w:type="spellEnd"/>
            <w:r w:rsidRPr="00FA4496">
              <w:rPr>
                <w:rFonts w:ascii="Tahoma" w:hAnsi="Tahoma" w:cs="Tahoma"/>
                <w:b/>
                <w:bCs/>
              </w:rPr>
              <w:t xml:space="preserve"> </w:t>
            </w:r>
            <w:r w:rsidRPr="00FA4496">
              <w:rPr>
                <w:rFonts w:ascii="Tahoma" w:hAnsi="Tahoma" w:cs="Tahoma"/>
              </w:rPr>
              <w:t>–</w:t>
            </w:r>
            <w:r w:rsidRPr="00FA4496">
              <w:rPr>
                <w:rFonts w:ascii="Tahoma" w:hAnsi="Tahoma" w:cs="Tahoma"/>
                <w:b/>
                <w:bCs/>
              </w:rPr>
              <w:t xml:space="preserve"> </w:t>
            </w:r>
            <w:r w:rsidRPr="00FA4496">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w:t>
            </w:r>
            <w:r>
              <w:rPr>
                <w:rFonts w:ascii="Tahoma" w:hAnsi="Tahoma" w:cs="Tahoma"/>
              </w:rPr>
              <w:t>/</w:t>
            </w:r>
            <w:r w:rsidRPr="00FA4496">
              <w:rPr>
                <w:rFonts w:ascii="Tahoma" w:hAnsi="Tahoma" w:cs="Tahoma"/>
              </w:rPr>
              <w:t>или объема торгов в отношении Срочных контрактов;</w:t>
            </w:r>
          </w:p>
        </w:tc>
      </w:tr>
      <w:tr w:rsidR="005F0FB6" w14:paraId="302778E3" w14:textId="77777777" w:rsidTr="00740682">
        <w:tc>
          <w:tcPr>
            <w:tcW w:w="9355" w:type="dxa"/>
          </w:tcPr>
          <w:p w14:paraId="7615749C"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rPr>
              <w:t>Наблюдательный совет</w:t>
            </w:r>
            <w:r w:rsidRPr="00FA4496">
              <w:rPr>
                <w:rFonts w:ascii="Tahoma" w:hAnsi="Tahoma" w:cs="Tahoma"/>
              </w:rPr>
              <w:t xml:space="preserve"> – Наблюдательный совет Биржи;</w:t>
            </w:r>
          </w:p>
        </w:tc>
      </w:tr>
      <w:tr w:rsidR="005F0FB6" w14:paraId="6915F21C" w14:textId="77777777" w:rsidTr="00740682">
        <w:tc>
          <w:tcPr>
            <w:tcW w:w="9355" w:type="dxa"/>
          </w:tcPr>
          <w:p w14:paraId="75556BD0"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Опцион на покупку (опцион </w:t>
            </w:r>
            <w:r w:rsidRPr="00FA4496">
              <w:rPr>
                <w:rFonts w:ascii="Tahoma" w:hAnsi="Tahoma" w:cs="Tahoma"/>
                <w:b/>
                <w:bCs/>
                <w:lang w:val="en-US"/>
              </w:rPr>
              <w:t>Call</w:t>
            </w:r>
            <w:r w:rsidRPr="00FA4496">
              <w:rPr>
                <w:rFonts w:ascii="Tahoma" w:hAnsi="Tahoma" w:cs="Tahoma"/>
                <w:b/>
                <w:bCs/>
              </w:rPr>
              <w:t xml:space="preserve">) </w:t>
            </w:r>
            <w:r w:rsidRPr="00FA4496">
              <w:rPr>
                <w:rFonts w:ascii="Tahoma" w:hAnsi="Tahoma" w:cs="Tahoma"/>
              </w:rPr>
              <w:t>–</w:t>
            </w:r>
            <w:r w:rsidRPr="00FA4496">
              <w:rPr>
                <w:rFonts w:ascii="Tahoma" w:hAnsi="Tahoma" w:cs="Tahoma"/>
                <w:b/>
                <w:bCs/>
              </w:rPr>
              <w:t xml:space="preserve"> </w:t>
            </w:r>
            <w:r w:rsidRPr="00FA4496">
              <w:rPr>
                <w:rFonts w:ascii="Tahoma" w:hAnsi="Tahoma" w:cs="Tahoma"/>
              </w:rPr>
              <w:t>тип Опциона, Де</w:t>
            </w:r>
            <w:r>
              <w:rPr>
                <w:rFonts w:ascii="Tahoma" w:hAnsi="Tahoma" w:cs="Tahoma"/>
              </w:rPr>
              <w:t>р</w:t>
            </w:r>
            <w:r w:rsidRPr="00FA4496">
              <w:rPr>
                <w:rFonts w:ascii="Tahoma" w:hAnsi="Tahoma" w:cs="Tahoma"/>
              </w:rPr>
              <w:t>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5F0FB6" w14:paraId="41D95E7A" w14:textId="77777777" w:rsidTr="00740682">
        <w:tc>
          <w:tcPr>
            <w:tcW w:w="9355" w:type="dxa"/>
          </w:tcPr>
          <w:p w14:paraId="09F61D94" w14:textId="77777777" w:rsidR="00740682" w:rsidRPr="00FA4496" w:rsidRDefault="00333471" w:rsidP="00740682">
            <w:pPr>
              <w:pStyle w:val="3"/>
              <w:widowControl/>
              <w:spacing w:before="120"/>
              <w:ind w:left="0" w:firstLine="0"/>
              <w:rPr>
                <w:rFonts w:ascii="Tahoma" w:hAnsi="Tahoma" w:cs="Tahoma"/>
                <w:color w:val="auto"/>
              </w:rPr>
            </w:pPr>
            <w:r w:rsidRPr="00FA4496">
              <w:rPr>
                <w:rFonts w:ascii="Tahoma" w:hAnsi="Tahoma" w:cs="Tahoma"/>
                <w:b/>
                <w:bCs/>
              </w:rPr>
              <w:t>Опцион на продажу</w:t>
            </w:r>
            <w:r w:rsidRPr="00FA4496">
              <w:rPr>
                <w:rFonts w:ascii="Tahoma" w:hAnsi="Tahoma" w:cs="Tahoma"/>
              </w:rPr>
              <w:t xml:space="preserve"> </w:t>
            </w:r>
            <w:r w:rsidRPr="00FA4496">
              <w:rPr>
                <w:rFonts w:ascii="Tahoma" w:hAnsi="Tahoma" w:cs="Tahoma"/>
                <w:b/>
                <w:bCs/>
              </w:rPr>
              <w:t xml:space="preserve">(опцион </w:t>
            </w:r>
            <w:r w:rsidRPr="00FA4496">
              <w:rPr>
                <w:rFonts w:ascii="Tahoma" w:hAnsi="Tahoma" w:cs="Tahoma"/>
                <w:b/>
                <w:bCs/>
                <w:lang w:val="en-US"/>
              </w:rPr>
              <w:t>Put</w:t>
            </w:r>
            <w:r w:rsidRPr="00FA4496">
              <w:rPr>
                <w:rFonts w:ascii="Tahoma" w:hAnsi="Tahoma" w:cs="Tahoma"/>
                <w:b/>
                <w:bCs/>
              </w:rPr>
              <w:t xml:space="preserve">) </w:t>
            </w:r>
            <w:r w:rsidRPr="00FA4496">
              <w:rPr>
                <w:rFonts w:ascii="Tahoma" w:hAnsi="Tahoma" w:cs="Tahoma"/>
              </w:rPr>
              <w:t>–</w:t>
            </w:r>
            <w:r w:rsidRPr="00FA4496">
              <w:rPr>
                <w:rFonts w:ascii="Tahoma" w:hAnsi="Tahoma" w:cs="Tahoma"/>
                <w:b/>
                <w:bCs/>
              </w:rPr>
              <w:t xml:space="preserve"> </w:t>
            </w:r>
            <w:r w:rsidRPr="00FA4496">
              <w:rPr>
                <w:rFonts w:ascii="Tahoma" w:hAnsi="Tahoma" w:cs="Tahoma"/>
              </w:rPr>
              <w:t xml:space="preserve">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w:t>
            </w:r>
            <w:r w:rsidRPr="00FA4496">
              <w:rPr>
                <w:rFonts w:ascii="Tahoma" w:hAnsi="Tahoma" w:cs="Tahoma"/>
              </w:rPr>
              <w:lastRenderedPageBreak/>
              <w:t>(базисным)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FA4496">
              <w:rPr>
                <w:rFonts w:ascii="Tahoma" w:hAnsi="Tahoma" w:cs="Tahoma"/>
                <w:color w:val="auto"/>
              </w:rPr>
              <w:t>;</w:t>
            </w:r>
          </w:p>
        </w:tc>
      </w:tr>
      <w:tr w:rsidR="005F0FB6" w14:paraId="02AEE863" w14:textId="77777777" w:rsidTr="00740682">
        <w:tc>
          <w:tcPr>
            <w:tcW w:w="9355" w:type="dxa"/>
          </w:tcPr>
          <w:p w14:paraId="4B0A5280" w14:textId="77777777" w:rsidR="00740682" w:rsidRPr="00FA4496" w:rsidRDefault="00333471" w:rsidP="00740682">
            <w:pPr>
              <w:spacing w:before="120"/>
              <w:jc w:val="both"/>
              <w:rPr>
                <w:rFonts w:ascii="Tahoma" w:hAnsi="Tahoma" w:cs="Tahoma"/>
                <w:sz w:val="20"/>
                <w:szCs w:val="20"/>
              </w:rPr>
            </w:pPr>
            <w:r w:rsidRPr="00FA4496">
              <w:rPr>
                <w:rFonts w:ascii="Tahoma" w:hAnsi="Tahoma" w:cs="Tahoma"/>
                <w:b/>
                <w:bCs/>
                <w:sz w:val="20"/>
                <w:szCs w:val="20"/>
              </w:rPr>
              <w:lastRenderedPageBreak/>
              <w:t xml:space="preserve">Опционный контракт / Опцион </w:t>
            </w:r>
            <w:r w:rsidRPr="00FA4496">
              <w:rPr>
                <w:rFonts w:ascii="Tahoma" w:hAnsi="Tahoma" w:cs="Tahoma"/>
                <w:sz w:val="20"/>
                <w:szCs w:val="20"/>
              </w:rPr>
              <w:t xml:space="preserve">– Срочный контракт, предусматривающий: </w:t>
            </w:r>
          </w:p>
          <w:p w14:paraId="660BCCB8" w14:textId="77777777" w:rsidR="00740682" w:rsidRPr="00FA4496" w:rsidRDefault="00333471" w:rsidP="003B5CB8">
            <w:pPr>
              <w:numPr>
                <w:ilvl w:val="0"/>
                <w:numId w:val="6"/>
              </w:numPr>
              <w:autoSpaceDE w:val="0"/>
              <w:autoSpaceDN w:val="0"/>
              <w:adjustRightInd w:val="0"/>
              <w:spacing w:before="120"/>
              <w:ind w:left="284" w:hanging="284"/>
              <w:jc w:val="both"/>
              <w:outlineLvl w:val="0"/>
              <w:rPr>
                <w:rFonts w:ascii="Tahoma" w:hAnsi="Tahoma" w:cs="Tahoma"/>
                <w:sz w:val="20"/>
                <w:szCs w:val="20"/>
              </w:rPr>
            </w:pPr>
            <w:r w:rsidRPr="00FA4496">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6DB98EF9" w14:textId="2AA5200D" w:rsidR="00C32A1C" w:rsidRPr="00C32A1C" w:rsidRDefault="00333471" w:rsidP="00C32A1C">
            <w:pPr>
              <w:numPr>
                <w:ilvl w:val="0"/>
                <w:numId w:val="6"/>
              </w:numPr>
              <w:spacing w:before="120"/>
              <w:ind w:left="284" w:hanging="284"/>
              <w:jc w:val="both"/>
              <w:rPr>
                <w:rFonts w:ascii="Tahoma" w:hAnsi="Tahoma" w:cs="Tahoma"/>
                <w:color w:val="000000"/>
                <w:sz w:val="20"/>
                <w:szCs w:val="20"/>
              </w:rPr>
            </w:pPr>
            <w:r w:rsidRPr="00FA4496">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w:t>
            </w:r>
            <w:r>
              <w:rPr>
                <w:rFonts w:ascii="Tahoma" w:hAnsi="Tahoma" w:cs="Tahoma"/>
                <w:sz w:val="20"/>
                <w:szCs w:val="20"/>
              </w:rPr>
              <w:t>/</w:t>
            </w:r>
            <w:r w:rsidRPr="00FA4496">
              <w:rPr>
                <w:rFonts w:ascii="Tahoma" w:hAnsi="Tahoma" w:cs="Tahoma"/>
                <w:sz w:val="20"/>
                <w:szCs w:val="20"/>
              </w:rPr>
              <w:t>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5F0FB6" w14:paraId="397EE457" w14:textId="77777777" w:rsidTr="00834216">
        <w:trPr>
          <w:trHeight w:val="2542"/>
        </w:trPr>
        <w:tc>
          <w:tcPr>
            <w:tcW w:w="9355" w:type="dxa"/>
          </w:tcPr>
          <w:p w14:paraId="6DDFBD17" w14:textId="03F6525A" w:rsidR="00C32A1C" w:rsidRPr="00C32A1C" w:rsidRDefault="009E706E" w:rsidP="00740682">
            <w:pPr>
              <w:pStyle w:val="Noeeu"/>
              <w:widowControl/>
              <w:spacing w:before="120"/>
              <w:jc w:val="both"/>
              <w:rPr>
                <w:rFonts w:ascii="Tahoma" w:hAnsi="Tahoma" w:cs="Tahoma"/>
                <w:b/>
                <w:bCs/>
              </w:rPr>
            </w:pPr>
            <w:r>
              <w:rPr>
                <w:rFonts w:ascii="Tahoma" w:hAnsi="Tahoma" w:cs="Tahoma"/>
                <w:b/>
                <w:bCs/>
              </w:rPr>
              <w:t xml:space="preserve">Система котировок </w:t>
            </w:r>
            <w:r>
              <w:rPr>
                <w:rFonts w:ascii="Tahoma" w:hAnsi="Tahoma" w:cs="Tahoma"/>
                <w:b/>
                <w:bCs/>
                <w:lang w:val="en-US"/>
              </w:rPr>
              <w:t>RFS</w:t>
            </w:r>
            <w:r w:rsidR="00C32A1C">
              <w:rPr>
                <w:rFonts w:ascii="Tahoma" w:hAnsi="Tahoma" w:cs="Tahoma"/>
                <w:b/>
                <w:bCs/>
              </w:rPr>
              <w:t xml:space="preserve"> – </w:t>
            </w:r>
            <w:r w:rsidR="00C32A1C" w:rsidRPr="003C28EE">
              <w:rPr>
                <w:rFonts w:ascii="Tahoma" w:hAnsi="Tahoma" w:cs="Tahoma"/>
              </w:rPr>
              <w:t>подсистема (составная часть) Торговой системы, предназначенная для</w:t>
            </w:r>
            <w:r w:rsidR="00FA2F86">
              <w:rPr>
                <w:rFonts w:ascii="Tahoma" w:hAnsi="Tahoma" w:cs="Tahoma"/>
              </w:rPr>
              <w:t xml:space="preserve"> проведения Аукционов </w:t>
            </w:r>
            <w:r w:rsidR="00FA2F86">
              <w:rPr>
                <w:rFonts w:ascii="Tahoma" w:hAnsi="Tahoma" w:cs="Tahoma"/>
                <w:lang w:val="en-US"/>
              </w:rPr>
              <w:t>RFS</w:t>
            </w:r>
            <w:r w:rsidR="00FA2F86">
              <w:rPr>
                <w:rFonts w:ascii="Tahoma" w:hAnsi="Tahoma" w:cs="Tahoma"/>
              </w:rPr>
              <w:t>, а также</w:t>
            </w:r>
            <w:r w:rsidR="00C32A1C" w:rsidRPr="003C28EE">
              <w:rPr>
                <w:rFonts w:ascii="Tahoma" w:hAnsi="Tahoma" w:cs="Tahoma"/>
              </w:rPr>
              <w:t xml:space="preserve"> обработки</w:t>
            </w:r>
            <w:r w:rsidR="00FA2F86">
              <w:rPr>
                <w:rFonts w:ascii="Tahoma" w:hAnsi="Tahoma" w:cs="Tahoma"/>
              </w:rPr>
              <w:t xml:space="preserve"> </w:t>
            </w:r>
            <w:r w:rsidR="00C32A1C">
              <w:rPr>
                <w:rFonts w:ascii="Tahoma" w:hAnsi="Tahoma" w:cs="Tahoma"/>
              </w:rPr>
              <w:t xml:space="preserve">Запросов котировок </w:t>
            </w:r>
            <w:r w:rsidR="00C32A1C">
              <w:rPr>
                <w:rFonts w:ascii="Tahoma" w:hAnsi="Tahoma" w:cs="Tahoma"/>
                <w:lang w:val="en-US"/>
              </w:rPr>
              <w:t>RFS</w:t>
            </w:r>
            <w:r w:rsidR="00C32A1C" w:rsidRPr="00834216">
              <w:rPr>
                <w:rFonts w:ascii="Tahoma" w:hAnsi="Tahoma" w:cs="Tahoma"/>
              </w:rPr>
              <w:t xml:space="preserve"> </w:t>
            </w:r>
            <w:r w:rsidR="00C32A1C">
              <w:rPr>
                <w:rFonts w:ascii="Tahoma" w:hAnsi="Tahoma" w:cs="Tahoma"/>
              </w:rPr>
              <w:t xml:space="preserve">и Котировок </w:t>
            </w:r>
            <w:r w:rsidR="00C32A1C">
              <w:rPr>
                <w:rFonts w:ascii="Tahoma" w:hAnsi="Tahoma" w:cs="Tahoma"/>
                <w:lang w:val="en-US"/>
              </w:rPr>
              <w:t>RFS</w:t>
            </w:r>
            <w:r w:rsidR="00C32A1C">
              <w:rPr>
                <w:rFonts w:ascii="Tahoma" w:hAnsi="Tahoma" w:cs="Tahoma"/>
              </w:rPr>
              <w:t>;</w:t>
            </w:r>
          </w:p>
          <w:p w14:paraId="6FC96D08" w14:textId="6A8AE77E" w:rsidR="00705226" w:rsidRDefault="00705226" w:rsidP="00740682">
            <w:pPr>
              <w:pStyle w:val="Noeeu"/>
              <w:widowControl/>
              <w:spacing w:before="120"/>
              <w:jc w:val="both"/>
              <w:rPr>
                <w:rFonts w:ascii="Tahoma" w:hAnsi="Tahoma" w:cs="Tahoma"/>
              </w:rPr>
            </w:pPr>
            <w:r w:rsidRPr="00FA4496">
              <w:rPr>
                <w:rFonts w:ascii="Tahoma" w:hAnsi="Tahoma" w:cs="Tahoma"/>
                <w:b/>
                <w:bCs/>
              </w:rPr>
              <w:t xml:space="preserve">Подписчик </w:t>
            </w:r>
            <w:r w:rsidRPr="00FA4496">
              <w:rPr>
                <w:rFonts w:ascii="Tahoma" w:hAnsi="Tahoma" w:cs="Tahoma"/>
              </w:rPr>
              <w:t>–</w:t>
            </w:r>
            <w:r w:rsidRPr="00FA4496">
              <w:rPr>
                <w:rFonts w:ascii="Tahoma" w:hAnsi="Tahoma" w:cs="Tahoma"/>
                <w:b/>
                <w:bCs/>
              </w:rPr>
              <w:t xml:space="preserve"> </w:t>
            </w:r>
            <w:r w:rsidRPr="00FA4496">
              <w:rPr>
                <w:rFonts w:ascii="Tahoma" w:hAnsi="Tahoma" w:cs="Tahoma"/>
              </w:rPr>
              <w:t>Участник торгов (за исключением Клирингового центра), заключивший Опцион по Заявке на продажу (по Индикативной заявке на продажу), или Клиринговый центр, заключивший Опцион в результате</w:t>
            </w:r>
            <w:r w:rsidRPr="00FA4496">
              <w:rPr>
                <w:rFonts w:ascii="Tahoma" w:hAnsi="Tahoma" w:cs="Tahoma"/>
                <w:color w:val="000000"/>
              </w:rPr>
              <w:t xml:space="preserve"> акцепта Заявки на покупку</w:t>
            </w:r>
            <w:r w:rsidRPr="00FA4496">
              <w:rPr>
                <w:rFonts w:ascii="Tahoma" w:hAnsi="Tahoma" w:cs="Tahoma"/>
              </w:rPr>
              <w:t>;</w:t>
            </w:r>
          </w:p>
          <w:p w14:paraId="5EE2AFCB" w14:textId="181CFA74" w:rsidR="00740682" w:rsidRPr="00834216" w:rsidRDefault="00333471" w:rsidP="00740682">
            <w:pPr>
              <w:pStyle w:val="Noeeu"/>
              <w:widowControl/>
              <w:spacing w:before="120"/>
              <w:jc w:val="both"/>
              <w:rPr>
                <w:rFonts w:ascii="Tahoma" w:hAnsi="Tahoma" w:cs="Tahoma"/>
                <w:b/>
                <w:bCs/>
              </w:rPr>
            </w:pPr>
            <w:r w:rsidRPr="008D732B">
              <w:rPr>
                <w:rFonts w:ascii="Tahoma" w:hAnsi="Tahoma" w:cs="Tahoma"/>
                <w:b/>
                <w:bCs/>
              </w:rPr>
              <w:t xml:space="preserve">Подсистема обработки поручений </w:t>
            </w:r>
            <w:r w:rsidRPr="00D3138B">
              <w:rPr>
                <w:rFonts w:ascii="Tahoma" w:hAnsi="Tahoma" w:cs="Tahoma"/>
                <w:bCs/>
              </w:rPr>
              <w:t xml:space="preserve">– </w:t>
            </w:r>
            <w:r>
              <w:rPr>
                <w:rFonts w:ascii="Tahoma" w:hAnsi="Tahoma" w:cs="Tahoma"/>
                <w:bCs/>
              </w:rPr>
              <w:t xml:space="preserve">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w:t>
            </w:r>
            <w:r w:rsidRPr="00CB2E57">
              <w:rPr>
                <w:rFonts w:ascii="Tahoma" w:hAnsi="Tahoma" w:cs="Tahoma"/>
                <w:bCs/>
              </w:rPr>
              <w:t>поручений</w:t>
            </w:r>
            <w:r>
              <w:rPr>
                <w:rFonts w:ascii="Tahoma" w:hAnsi="Tahoma" w:cs="Tahoma"/>
                <w:bCs/>
              </w:rPr>
              <w:t xml:space="preserve"> на заключение Срочных </w:t>
            </w:r>
            <w:r w:rsidRPr="007218CD">
              <w:rPr>
                <w:rFonts w:ascii="Tahoma" w:hAnsi="Tahoma" w:cs="Tahoma"/>
                <w:bCs/>
              </w:rPr>
              <w:t>сделок и поручений на подачу Индикативных котировок</w:t>
            </w:r>
            <w:r w:rsidR="00021880">
              <w:rPr>
                <w:rFonts w:ascii="Tahoma" w:hAnsi="Tahoma" w:cs="Tahoma"/>
                <w:bCs/>
              </w:rPr>
              <w:t xml:space="preserve"> и Котировок </w:t>
            </w:r>
            <w:r w:rsidR="00021880">
              <w:rPr>
                <w:rFonts w:ascii="Tahoma" w:hAnsi="Tahoma" w:cs="Tahoma"/>
                <w:bCs/>
                <w:lang w:val="en-US"/>
              </w:rPr>
              <w:t>RFS</w:t>
            </w:r>
            <w:r w:rsidRPr="007218CD">
              <w:rPr>
                <w:rFonts w:ascii="Tahoma" w:hAnsi="Tahoma" w:cs="Tahoma"/>
                <w:bCs/>
              </w:rPr>
              <w:t>, подаваемых Клиентом Участнику торгов с использованием ИСД</w:t>
            </w:r>
            <w:r w:rsidRPr="008D732B">
              <w:rPr>
                <w:rFonts w:ascii="Tahoma" w:hAnsi="Tahoma" w:cs="Tahoma"/>
                <w:bCs/>
              </w:rPr>
              <w:t>;</w:t>
            </w:r>
          </w:p>
        </w:tc>
      </w:tr>
      <w:tr w:rsidR="005F0FB6" w14:paraId="113BEE2C" w14:textId="77777777" w:rsidTr="00740682">
        <w:tc>
          <w:tcPr>
            <w:tcW w:w="9355" w:type="dxa"/>
          </w:tcPr>
          <w:p w14:paraId="540AB3D9"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Покупатель</w:t>
            </w:r>
            <w:r w:rsidRPr="00FA4496">
              <w:rPr>
                <w:rFonts w:ascii="Tahoma" w:hAnsi="Tahoma" w:cs="Tahoma"/>
              </w:rPr>
              <w:t xml:space="preserve"> – 1) Участник торгов (за исключением Клирингового центра), заключивший:</w:t>
            </w:r>
          </w:p>
          <w:p w14:paraId="39A2684B" w14:textId="77777777" w:rsidR="00740682" w:rsidRPr="00FA4496" w:rsidRDefault="00333471" w:rsidP="004164CC">
            <w:pPr>
              <w:pStyle w:val="Noeeu"/>
              <w:widowControl/>
              <w:numPr>
                <w:ilvl w:val="0"/>
                <w:numId w:val="14"/>
              </w:numPr>
              <w:spacing w:before="120"/>
              <w:ind w:left="2127" w:hanging="284"/>
              <w:jc w:val="both"/>
              <w:rPr>
                <w:rFonts w:ascii="Tahoma" w:hAnsi="Tahoma" w:cs="Tahoma"/>
              </w:rPr>
            </w:pPr>
            <w:r w:rsidRPr="00FA4496">
              <w:rPr>
                <w:rFonts w:ascii="Tahoma" w:hAnsi="Tahoma" w:cs="Tahoma"/>
              </w:rPr>
              <w:t xml:space="preserve">Фьючерс по Заявке на покупку, или </w:t>
            </w:r>
          </w:p>
          <w:p w14:paraId="2687E4A2" w14:textId="3B60E754" w:rsidR="00740682" w:rsidRPr="00FA4496" w:rsidRDefault="00333471" w:rsidP="004164CC">
            <w:pPr>
              <w:pStyle w:val="Noeeu"/>
              <w:widowControl/>
              <w:numPr>
                <w:ilvl w:val="0"/>
                <w:numId w:val="14"/>
              </w:numPr>
              <w:ind w:left="2127" w:hanging="284"/>
              <w:jc w:val="both"/>
              <w:rPr>
                <w:rFonts w:ascii="Tahoma" w:hAnsi="Tahoma" w:cs="Tahoma"/>
              </w:rPr>
            </w:pPr>
            <w:r w:rsidRPr="00FA4496">
              <w:rPr>
                <w:rFonts w:ascii="Tahoma" w:hAnsi="Tahoma" w:cs="Tahoma"/>
              </w:rPr>
              <w:t>Фьючерс по Индикативной заявке на покупку</w:t>
            </w:r>
            <w:r w:rsidR="00CA26F3" w:rsidRPr="00192E9F">
              <w:rPr>
                <w:rFonts w:ascii="Tahoma" w:hAnsi="Tahoma" w:cs="Tahoma"/>
              </w:rPr>
              <w:t xml:space="preserve"> </w:t>
            </w:r>
            <w:r w:rsidR="006573DA">
              <w:rPr>
                <w:rFonts w:ascii="Tahoma" w:hAnsi="Tahoma" w:cs="Tahoma"/>
              </w:rPr>
              <w:t xml:space="preserve">/ Заявке </w:t>
            </w:r>
            <w:r w:rsidR="006573DA">
              <w:rPr>
                <w:rFonts w:ascii="Tahoma" w:hAnsi="Tahoma" w:cs="Tahoma"/>
                <w:lang w:val="en-US"/>
              </w:rPr>
              <w:t>RFS</w:t>
            </w:r>
            <w:r w:rsidR="006262DD">
              <w:rPr>
                <w:rFonts w:ascii="Tahoma" w:hAnsi="Tahoma" w:cs="Tahoma"/>
              </w:rPr>
              <w:t xml:space="preserve"> на покупку</w:t>
            </w:r>
            <w:r w:rsidRPr="00FA4496">
              <w:rPr>
                <w:rFonts w:ascii="Tahoma" w:hAnsi="Tahoma" w:cs="Tahoma"/>
              </w:rPr>
              <w:t>, или</w:t>
            </w:r>
          </w:p>
          <w:p w14:paraId="465AD718" w14:textId="77777777" w:rsidR="00740682" w:rsidRPr="00FA4496" w:rsidRDefault="00333471" w:rsidP="004164CC">
            <w:pPr>
              <w:pStyle w:val="Noeeu"/>
              <w:widowControl/>
              <w:numPr>
                <w:ilvl w:val="0"/>
                <w:numId w:val="14"/>
              </w:numPr>
              <w:ind w:left="2127" w:hanging="284"/>
              <w:jc w:val="both"/>
              <w:rPr>
                <w:rFonts w:ascii="Tahoma" w:hAnsi="Tahoma" w:cs="Tahoma"/>
              </w:rPr>
            </w:pPr>
            <w:r w:rsidRPr="00FA4496">
              <w:rPr>
                <w:rFonts w:ascii="Tahoma" w:hAnsi="Tahoma" w:cs="Tahoma"/>
              </w:rPr>
              <w:t>Фьючерс с более поздним сроком исполнения по Заявке «Календарный спред» (на покупку), или</w:t>
            </w:r>
          </w:p>
          <w:p w14:paraId="25FA8F0F" w14:textId="77777777" w:rsidR="00740682" w:rsidRPr="00FA4496" w:rsidRDefault="00333471" w:rsidP="004164CC">
            <w:pPr>
              <w:pStyle w:val="Noeeu"/>
              <w:widowControl/>
              <w:numPr>
                <w:ilvl w:val="0"/>
                <w:numId w:val="14"/>
              </w:numPr>
              <w:ind w:left="2127" w:hanging="284"/>
              <w:jc w:val="both"/>
              <w:rPr>
                <w:rFonts w:ascii="Tahoma" w:hAnsi="Tahoma" w:cs="Tahoma"/>
              </w:rPr>
            </w:pPr>
            <w:r w:rsidRPr="00FA4496">
              <w:rPr>
                <w:rFonts w:ascii="Tahoma" w:hAnsi="Tahoma" w:cs="Tahoma"/>
              </w:rPr>
              <w:t xml:space="preserve">Фьючерс с более ранним сроком исполнения по Заявке «Календарный спред» (на продажу), или </w:t>
            </w:r>
          </w:p>
          <w:p w14:paraId="184EF60A" w14:textId="77777777" w:rsidR="00740682" w:rsidRPr="00FA4496" w:rsidRDefault="00333471" w:rsidP="00740682">
            <w:pPr>
              <w:pStyle w:val="Noeeu"/>
              <w:widowControl/>
              <w:spacing w:before="120"/>
              <w:ind w:left="1701"/>
              <w:jc w:val="both"/>
              <w:rPr>
                <w:rFonts w:ascii="Tahoma" w:hAnsi="Tahoma" w:cs="Tahoma"/>
              </w:rPr>
            </w:pPr>
            <w:r w:rsidRPr="00FA4496">
              <w:rPr>
                <w:rFonts w:ascii="Tahoma" w:hAnsi="Tahoma" w:cs="Tahoma"/>
              </w:rPr>
              <w:t>2) Клиринговый центр, заключивший:</w:t>
            </w:r>
          </w:p>
          <w:p w14:paraId="28418AF7" w14:textId="77777777" w:rsidR="00740682" w:rsidRPr="00FA4496" w:rsidRDefault="00333471" w:rsidP="004164CC">
            <w:pPr>
              <w:pStyle w:val="Noeeu"/>
              <w:widowControl/>
              <w:numPr>
                <w:ilvl w:val="0"/>
                <w:numId w:val="15"/>
              </w:numPr>
              <w:spacing w:before="120"/>
              <w:ind w:left="2127" w:hanging="284"/>
              <w:jc w:val="both"/>
              <w:rPr>
                <w:rFonts w:ascii="Tahoma" w:hAnsi="Tahoma" w:cs="Tahoma"/>
              </w:rPr>
            </w:pPr>
            <w:r w:rsidRPr="00FA4496">
              <w:rPr>
                <w:rFonts w:ascii="Tahoma" w:hAnsi="Tahoma" w:cs="Tahoma"/>
              </w:rPr>
              <w:t>Фьючерс в результате</w:t>
            </w:r>
            <w:r w:rsidRPr="00FA4496">
              <w:rPr>
                <w:rFonts w:ascii="Tahoma" w:hAnsi="Tahoma" w:cs="Tahoma"/>
                <w:color w:val="000000"/>
              </w:rPr>
              <w:t xml:space="preserve"> акцепта Заявки на продажу, </w:t>
            </w:r>
            <w:r w:rsidRPr="00FA4496">
              <w:rPr>
                <w:rFonts w:ascii="Tahoma" w:hAnsi="Tahoma" w:cs="Tahoma"/>
              </w:rPr>
              <w:t>или</w:t>
            </w:r>
          </w:p>
          <w:p w14:paraId="757CFB72" w14:textId="3B6D912E" w:rsidR="00740682" w:rsidRPr="00FA4496" w:rsidRDefault="00333471" w:rsidP="004164CC">
            <w:pPr>
              <w:pStyle w:val="Noeeu"/>
              <w:widowControl/>
              <w:numPr>
                <w:ilvl w:val="0"/>
                <w:numId w:val="15"/>
              </w:numPr>
              <w:ind w:left="2127" w:hanging="284"/>
              <w:jc w:val="both"/>
              <w:rPr>
                <w:rFonts w:ascii="Tahoma" w:hAnsi="Tahoma" w:cs="Tahoma"/>
              </w:rPr>
            </w:pPr>
            <w:r w:rsidRPr="00FA4496">
              <w:rPr>
                <w:rFonts w:ascii="Tahoma" w:hAnsi="Tahoma" w:cs="Tahoma"/>
              </w:rPr>
              <w:t>Фьючерс в результате акцепт</w:t>
            </w:r>
            <w:r>
              <w:rPr>
                <w:rFonts w:ascii="Tahoma" w:hAnsi="Tahoma" w:cs="Tahoma"/>
              </w:rPr>
              <w:t>а</w:t>
            </w:r>
            <w:r w:rsidRPr="00FA4496">
              <w:rPr>
                <w:rFonts w:ascii="Tahoma" w:hAnsi="Tahoma" w:cs="Tahoma"/>
              </w:rPr>
              <w:t xml:space="preserve"> Индикативной заявки на продажу</w:t>
            </w:r>
            <w:r w:rsidR="00CA26F3" w:rsidRPr="00192E9F">
              <w:rPr>
                <w:rFonts w:ascii="Tahoma" w:hAnsi="Tahoma" w:cs="Tahoma"/>
              </w:rPr>
              <w:t xml:space="preserve"> </w:t>
            </w:r>
            <w:r w:rsidR="006573DA">
              <w:rPr>
                <w:rFonts w:ascii="Tahoma" w:hAnsi="Tahoma" w:cs="Tahoma"/>
              </w:rPr>
              <w:t>/</w:t>
            </w:r>
            <w:r w:rsidR="00CA26F3" w:rsidRPr="00192E9F">
              <w:rPr>
                <w:rFonts w:ascii="Tahoma" w:hAnsi="Tahoma" w:cs="Tahoma"/>
              </w:rPr>
              <w:t xml:space="preserve"> </w:t>
            </w:r>
            <w:r w:rsidR="006573DA">
              <w:rPr>
                <w:rFonts w:ascii="Tahoma" w:hAnsi="Tahoma" w:cs="Tahoma"/>
              </w:rPr>
              <w:t xml:space="preserve">Заявки </w:t>
            </w:r>
            <w:r w:rsidR="006573DA">
              <w:rPr>
                <w:rFonts w:ascii="Tahoma" w:hAnsi="Tahoma" w:cs="Tahoma"/>
                <w:lang w:val="en-US"/>
              </w:rPr>
              <w:t>RFS</w:t>
            </w:r>
            <w:r w:rsidR="00457C7C">
              <w:rPr>
                <w:rFonts w:ascii="Tahoma" w:hAnsi="Tahoma" w:cs="Tahoma"/>
              </w:rPr>
              <w:t xml:space="preserve"> на продажу</w:t>
            </w:r>
            <w:r w:rsidRPr="00FA4496">
              <w:rPr>
                <w:rFonts w:ascii="Tahoma" w:hAnsi="Tahoma" w:cs="Tahoma"/>
              </w:rPr>
              <w:t>, или</w:t>
            </w:r>
          </w:p>
          <w:p w14:paraId="56C73CD3" w14:textId="77777777" w:rsidR="00740682" w:rsidRPr="00FA4496" w:rsidRDefault="00333471" w:rsidP="004164CC">
            <w:pPr>
              <w:pStyle w:val="Noeeu"/>
              <w:widowControl/>
              <w:numPr>
                <w:ilvl w:val="0"/>
                <w:numId w:val="15"/>
              </w:numPr>
              <w:ind w:left="2127" w:hanging="284"/>
              <w:jc w:val="both"/>
              <w:rPr>
                <w:rFonts w:ascii="Tahoma" w:hAnsi="Tahoma" w:cs="Tahoma"/>
              </w:rPr>
            </w:pPr>
            <w:r w:rsidRPr="00FA4496">
              <w:rPr>
                <w:rFonts w:ascii="Tahoma" w:hAnsi="Tahoma" w:cs="Tahoma"/>
              </w:rPr>
              <w:t>Фьючерс с более ранним сроком исполнения в результате акцепта Заявки «Календарный спред» на покупку, или</w:t>
            </w:r>
          </w:p>
          <w:p w14:paraId="34754099" w14:textId="77777777" w:rsidR="00740682" w:rsidRPr="00FA4496" w:rsidRDefault="00333471" w:rsidP="004164CC">
            <w:pPr>
              <w:pStyle w:val="Noeeu"/>
              <w:widowControl/>
              <w:numPr>
                <w:ilvl w:val="0"/>
                <w:numId w:val="15"/>
              </w:numPr>
              <w:ind w:left="2127" w:hanging="284"/>
              <w:jc w:val="both"/>
              <w:rPr>
                <w:rFonts w:ascii="Tahoma" w:hAnsi="Tahoma" w:cs="Tahoma"/>
              </w:rPr>
            </w:pPr>
            <w:r w:rsidRPr="00FA4496">
              <w:rPr>
                <w:rFonts w:ascii="Tahoma" w:hAnsi="Tahoma" w:cs="Tahoma"/>
              </w:rPr>
              <w:t>Фьючерс с более поздним сроком исполнения в результате акцепта Заявки «Календарный спред» на продажу;</w:t>
            </w:r>
          </w:p>
        </w:tc>
      </w:tr>
      <w:tr w:rsidR="005F0FB6" w14:paraId="2A53B785" w14:textId="77777777" w:rsidTr="00740682">
        <w:tc>
          <w:tcPr>
            <w:tcW w:w="9355" w:type="dxa"/>
          </w:tcPr>
          <w:p w14:paraId="432CD77D"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bCs/>
                <w:sz w:val="20"/>
                <w:szCs w:val="20"/>
              </w:rPr>
              <w:t xml:space="preserve">Порядок использования биржевой информации </w:t>
            </w:r>
            <w:r w:rsidRPr="00FA4496">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5F0FB6" w14:paraId="63174E84" w14:textId="77777777" w:rsidTr="00740682">
        <w:tc>
          <w:tcPr>
            <w:tcW w:w="9355" w:type="dxa"/>
          </w:tcPr>
          <w:p w14:paraId="68B42C60"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sz w:val="20"/>
                <w:szCs w:val="20"/>
              </w:rPr>
              <w:t>Порядок предоставления информации и отчетности</w:t>
            </w:r>
            <w:r w:rsidRPr="00FA4496">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5F0FB6" w14:paraId="7C847A2D" w14:textId="77777777" w:rsidTr="00740682">
        <w:tc>
          <w:tcPr>
            <w:tcW w:w="9355" w:type="dxa"/>
          </w:tcPr>
          <w:p w14:paraId="102C1086" w14:textId="1684C3A5" w:rsidR="00740682" w:rsidRDefault="00333471" w:rsidP="00740682">
            <w:pPr>
              <w:spacing w:before="120"/>
              <w:jc w:val="both"/>
              <w:rPr>
                <w:rFonts w:ascii="Tahoma" w:hAnsi="Tahoma" w:cs="Tahoma"/>
                <w:sz w:val="20"/>
                <w:szCs w:val="20"/>
              </w:rPr>
            </w:pPr>
            <w:r w:rsidRPr="00FA4496">
              <w:rPr>
                <w:rFonts w:ascii="Tahoma" w:hAnsi="Tahoma" w:cs="Tahoma"/>
                <w:b/>
                <w:bCs/>
                <w:sz w:val="20"/>
                <w:szCs w:val="20"/>
              </w:rPr>
              <w:lastRenderedPageBreak/>
              <w:t>Поставочный контракт</w:t>
            </w:r>
            <w:r w:rsidRPr="00FA4496">
              <w:rPr>
                <w:rFonts w:ascii="Tahoma" w:hAnsi="Tahoma" w:cs="Tahoma"/>
                <w:sz w:val="20"/>
                <w:szCs w:val="20"/>
              </w:rPr>
              <w:t xml:space="preserve"> – Срочный контракт, условия исполнения по которому предусматривают поставку/оплату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379B7193" w14:textId="525EE20F" w:rsidR="00705226" w:rsidRPr="00705226" w:rsidRDefault="00705226" w:rsidP="00705226">
            <w:pPr>
              <w:spacing w:before="120"/>
              <w:jc w:val="both"/>
              <w:rPr>
                <w:rFonts w:ascii="Tahoma" w:hAnsi="Tahoma" w:cs="Tahoma"/>
                <w:sz w:val="20"/>
                <w:szCs w:val="20"/>
              </w:rPr>
            </w:pPr>
            <w:r w:rsidRPr="00705226">
              <w:rPr>
                <w:rFonts w:ascii="Tahoma" w:hAnsi="Tahoma" w:cs="Tahoma"/>
                <w:b/>
                <w:sz w:val="20"/>
                <w:szCs w:val="20"/>
              </w:rPr>
              <w:t>Потребитель ликвидности</w:t>
            </w:r>
            <w:r w:rsidRPr="00705226">
              <w:rPr>
                <w:rFonts w:ascii="Tahoma" w:hAnsi="Tahoma" w:cs="Tahoma"/>
                <w:sz w:val="20"/>
                <w:szCs w:val="20"/>
              </w:rPr>
              <w:t xml:space="preserve"> – Участник торгов (за исключением Клирингового центра), который </w:t>
            </w:r>
            <w:r w:rsidR="003F0259">
              <w:rPr>
                <w:rFonts w:ascii="Tahoma" w:hAnsi="Tahoma" w:cs="Tahoma"/>
                <w:sz w:val="20"/>
                <w:szCs w:val="20"/>
              </w:rPr>
              <w:t>инициирует</w:t>
            </w:r>
            <w:r w:rsidRPr="00705226">
              <w:rPr>
                <w:rFonts w:ascii="Tahoma" w:hAnsi="Tahoma" w:cs="Tahoma"/>
                <w:sz w:val="20"/>
                <w:szCs w:val="20"/>
              </w:rPr>
              <w:t xml:space="preserve"> Аукцион</w:t>
            </w:r>
            <w:r w:rsidR="003F0259">
              <w:rPr>
                <w:rFonts w:ascii="Tahoma" w:hAnsi="Tahoma" w:cs="Tahoma"/>
                <w:sz w:val="20"/>
                <w:szCs w:val="20"/>
              </w:rPr>
              <w:t xml:space="preserve"> </w:t>
            </w:r>
            <w:r w:rsidR="003F0259">
              <w:rPr>
                <w:rFonts w:ascii="Tahoma" w:hAnsi="Tahoma" w:cs="Tahoma"/>
                <w:sz w:val="20"/>
                <w:szCs w:val="20"/>
                <w:lang w:val="en-US"/>
              </w:rPr>
              <w:t>RFS</w:t>
            </w:r>
            <w:r w:rsidR="003F0259" w:rsidRPr="00834216">
              <w:rPr>
                <w:rFonts w:ascii="Tahoma" w:hAnsi="Tahoma" w:cs="Tahoma"/>
                <w:sz w:val="20"/>
                <w:szCs w:val="20"/>
              </w:rPr>
              <w:t xml:space="preserve"> </w:t>
            </w:r>
            <w:r w:rsidR="003F0259">
              <w:rPr>
                <w:rFonts w:ascii="Tahoma" w:hAnsi="Tahoma" w:cs="Tahoma"/>
                <w:sz w:val="20"/>
                <w:szCs w:val="20"/>
              </w:rPr>
              <w:t xml:space="preserve">путем подачи Запроса котировок </w:t>
            </w:r>
            <w:r w:rsidR="003F0259">
              <w:rPr>
                <w:rFonts w:ascii="Tahoma" w:hAnsi="Tahoma" w:cs="Tahoma"/>
                <w:sz w:val="20"/>
                <w:szCs w:val="20"/>
                <w:lang w:val="en-US"/>
              </w:rPr>
              <w:t>RFS</w:t>
            </w:r>
            <w:r w:rsidRPr="00705226">
              <w:rPr>
                <w:rFonts w:ascii="Tahoma" w:hAnsi="Tahoma" w:cs="Tahoma"/>
                <w:sz w:val="20"/>
                <w:szCs w:val="20"/>
              </w:rPr>
              <w:t xml:space="preserve"> в порядке, предусмотренном статьей 9 настоящих Правил. Все Участники торгов могут </w:t>
            </w:r>
            <w:r w:rsidR="00C569FB">
              <w:rPr>
                <w:rFonts w:ascii="Tahoma" w:hAnsi="Tahoma" w:cs="Tahoma"/>
                <w:sz w:val="20"/>
                <w:szCs w:val="20"/>
              </w:rPr>
              <w:t>являться</w:t>
            </w:r>
            <w:r w:rsidRPr="00705226">
              <w:rPr>
                <w:rFonts w:ascii="Tahoma" w:hAnsi="Tahoma" w:cs="Tahoma"/>
                <w:sz w:val="20"/>
                <w:szCs w:val="20"/>
              </w:rPr>
              <w:t xml:space="preserve"> Потребителями ликвидности;</w:t>
            </w:r>
          </w:p>
          <w:p w14:paraId="05828DBF" w14:textId="7EE36898" w:rsidR="00740682" w:rsidRPr="00FA4496" w:rsidRDefault="00705226" w:rsidP="00740682">
            <w:pPr>
              <w:spacing w:before="120"/>
              <w:jc w:val="both"/>
              <w:rPr>
                <w:rFonts w:ascii="Tahoma" w:hAnsi="Tahoma" w:cs="Tahoma"/>
                <w:sz w:val="20"/>
                <w:szCs w:val="20"/>
              </w:rPr>
            </w:pPr>
            <w:r w:rsidRPr="00705226">
              <w:rPr>
                <w:rFonts w:ascii="Tahoma" w:hAnsi="Tahoma" w:cs="Tahoma"/>
                <w:b/>
                <w:sz w:val="20"/>
                <w:szCs w:val="20"/>
              </w:rPr>
              <w:t>Поставщик ликвидности</w:t>
            </w:r>
            <w:r w:rsidRPr="00705226">
              <w:rPr>
                <w:rFonts w:ascii="Tahoma" w:hAnsi="Tahoma" w:cs="Tahoma"/>
                <w:sz w:val="20"/>
                <w:szCs w:val="20"/>
              </w:rPr>
              <w:t xml:space="preserve"> – Участник торгов (за исключением Клирингового центра), который</w:t>
            </w:r>
            <w:r w:rsidR="003E309F">
              <w:rPr>
                <w:rFonts w:ascii="Tahoma" w:hAnsi="Tahoma" w:cs="Tahoma"/>
                <w:sz w:val="20"/>
                <w:szCs w:val="20"/>
              </w:rPr>
              <w:t xml:space="preserve"> направляет Потребителям ликвидности </w:t>
            </w:r>
            <w:r w:rsidR="007C26D7">
              <w:rPr>
                <w:rFonts w:ascii="Tahoma" w:hAnsi="Tahoma" w:cs="Tahoma"/>
                <w:sz w:val="20"/>
                <w:szCs w:val="20"/>
              </w:rPr>
              <w:t>К</w:t>
            </w:r>
            <w:r w:rsidR="003E309F">
              <w:rPr>
                <w:rFonts w:ascii="Tahoma" w:hAnsi="Tahoma" w:cs="Tahoma"/>
                <w:sz w:val="20"/>
                <w:szCs w:val="20"/>
              </w:rPr>
              <w:t xml:space="preserve">отировки </w:t>
            </w:r>
            <w:r w:rsidR="003E309F">
              <w:rPr>
                <w:rFonts w:ascii="Tahoma" w:hAnsi="Tahoma" w:cs="Tahoma"/>
                <w:sz w:val="20"/>
                <w:szCs w:val="20"/>
                <w:lang w:val="en-US"/>
              </w:rPr>
              <w:t>RFS</w:t>
            </w:r>
            <w:r w:rsidR="003E309F" w:rsidRPr="00834216">
              <w:rPr>
                <w:rFonts w:ascii="Tahoma" w:hAnsi="Tahoma" w:cs="Tahoma"/>
                <w:sz w:val="20"/>
                <w:szCs w:val="20"/>
              </w:rPr>
              <w:t xml:space="preserve"> </w:t>
            </w:r>
            <w:r w:rsidR="003E309F">
              <w:rPr>
                <w:rFonts w:ascii="Tahoma" w:hAnsi="Tahoma" w:cs="Tahoma"/>
                <w:sz w:val="20"/>
                <w:szCs w:val="20"/>
              </w:rPr>
              <w:t>для целей предоставления ликвидности</w:t>
            </w:r>
            <w:r w:rsidRPr="00705226">
              <w:rPr>
                <w:rFonts w:ascii="Tahoma" w:hAnsi="Tahoma" w:cs="Tahoma"/>
                <w:sz w:val="20"/>
                <w:szCs w:val="20"/>
              </w:rPr>
              <w:t xml:space="preserve"> в порядке, предусмотренном статьей 9 настоящих Правил. Для</w:t>
            </w:r>
            <w:r w:rsidR="00D235EB">
              <w:rPr>
                <w:rFonts w:ascii="Tahoma" w:hAnsi="Tahoma" w:cs="Tahoma"/>
                <w:sz w:val="20"/>
                <w:szCs w:val="20"/>
              </w:rPr>
              <w:t xml:space="preserve"> участия в Аукционах </w:t>
            </w:r>
            <w:r w:rsidR="00D235EB">
              <w:rPr>
                <w:rFonts w:ascii="Tahoma" w:hAnsi="Tahoma" w:cs="Tahoma"/>
                <w:sz w:val="20"/>
                <w:szCs w:val="20"/>
                <w:lang w:val="en-US"/>
              </w:rPr>
              <w:t>RFS</w:t>
            </w:r>
            <w:r w:rsidR="00D235EB" w:rsidRPr="00192E9F">
              <w:rPr>
                <w:rFonts w:ascii="Tahoma" w:hAnsi="Tahoma" w:cs="Tahoma"/>
                <w:sz w:val="20"/>
                <w:szCs w:val="20"/>
              </w:rPr>
              <w:t xml:space="preserve"> </w:t>
            </w:r>
            <w:r w:rsidR="00D235EB">
              <w:rPr>
                <w:rFonts w:ascii="Tahoma" w:hAnsi="Tahoma" w:cs="Tahoma"/>
                <w:sz w:val="20"/>
                <w:szCs w:val="20"/>
              </w:rPr>
              <w:t xml:space="preserve">в качестве </w:t>
            </w:r>
            <w:r w:rsidRPr="00705226">
              <w:rPr>
                <w:rFonts w:ascii="Tahoma" w:hAnsi="Tahoma" w:cs="Tahoma"/>
                <w:sz w:val="20"/>
                <w:szCs w:val="20"/>
              </w:rPr>
              <w:t xml:space="preserve">Поставщика ликвидности необходимо представить </w:t>
            </w:r>
            <w:r w:rsidR="003077A8">
              <w:rPr>
                <w:rFonts w:ascii="Tahoma" w:hAnsi="Tahoma" w:cs="Tahoma"/>
                <w:sz w:val="20"/>
                <w:szCs w:val="20"/>
              </w:rPr>
              <w:t xml:space="preserve">на </w:t>
            </w:r>
            <w:r w:rsidRPr="00705226">
              <w:rPr>
                <w:rFonts w:ascii="Tahoma" w:hAnsi="Tahoma" w:cs="Tahoma"/>
                <w:sz w:val="20"/>
                <w:szCs w:val="20"/>
              </w:rPr>
              <w:t>Бирж</w:t>
            </w:r>
            <w:r w:rsidR="003077A8">
              <w:rPr>
                <w:rFonts w:ascii="Tahoma" w:hAnsi="Tahoma" w:cs="Tahoma"/>
                <w:sz w:val="20"/>
                <w:szCs w:val="20"/>
              </w:rPr>
              <w:t>у</w:t>
            </w:r>
            <w:r w:rsidRPr="00705226">
              <w:rPr>
                <w:rFonts w:ascii="Tahoma" w:hAnsi="Tahoma" w:cs="Tahoma"/>
                <w:sz w:val="20"/>
                <w:szCs w:val="20"/>
              </w:rPr>
              <w:t xml:space="preserve"> </w:t>
            </w:r>
            <w:r w:rsidR="00AD3CB0">
              <w:rPr>
                <w:rFonts w:ascii="Tahoma" w:hAnsi="Tahoma" w:cs="Tahoma"/>
                <w:sz w:val="20"/>
                <w:szCs w:val="20"/>
              </w:rPr>
              <w:t>з</w:t>
            </w:r>
            <w:r w:rsidRPr="00705226">
              <w:rPr>
                <w:rFonts w:ascii="Tahoma" w:hAnsi="Tahoma" w:cs="Tahoma"/>
                <w:sz w:val="20"/>
                <w:szCs w:val="20"/>
              </w:rPr>
              <w:t>аявление</w:t>
            </w:r>
            <w:r w:rsidR="00D235EB">
              <w:rPr>
                <w:rFonts w:ascii="Tahoma" w:hAnsi="Tahoma" w:cs="Tahoma"/>
                <w:sz w:val="20"/>
                <w:szCs w:val="20"/>
              </w:rPr>
              <w:t xml:space="preserve">. </w:t>
            </w:r>
            <w:r w:rsidR="00333471" w:rsidRPr="00FA4496">
              <w:rPr>
                <w:rFonts w:ascii="Tahoma" w:hAnsi="Tahoma" w:cs="Tahoma"/>
                <w:b/>
                <w:bCs/>
                <w:sz w:val="20"/>
                <w:szCs w:val="20"/>
              </w:rPr>
              <w:t>Правила допуска</w:t>
            </w:r>
            <w:r w:rsidR="00333471" w:rsidRPr="00FA4496">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5F0FB6" w14:paraId="7721E858" w14:textId="77777777" w:rsidTr="00740682">
        <w:tc>
          <w:tcPr>
            <w:tcW w:w="9355" w:type="dxa"/>
          </w:tcPr>
          <w:p w14:paraId="01500D7B" w14:textId="77777777" w:rsidR="00740682" w:rsidRPr="00FA4496" w:rsidRDefault="00333471" w:rsidP="00740682">
            <w:pPr>
              <w:keepNext/>
              <w:widowControl w:val="0"/>
              <w:spacing w:before="120"/>
              <w:jc w:val="both"/>
              <w:rPr>
                <w:rFonts w:ascii="Tahoma" w:hAnsi="Tahoma" w:cs="Tahoma"/>
                <w:sz w:val="20"/>
                <w:szCs w:val="20"/>
              </w:rPr>
            </w:pPr>
            <w:r w:rsidRPr="00FA4496">
              <w:rPr>
                <w:rFonts w:ascii="Tahoma" w:hAnsi="Tahoma" w:cs="Tahoma"/>
                <w:b/>
                <w:bCs/>
                <w:sz w:val="20"/>
                <w:szCs w:val="20"/>
              </w:rPr>
              <w:t xml:space="preserve">Правила клиринга </w:t>
            </w:r>
            <w:r w:rsidRPr="00FA4496">
              <w:rPr>
                <w:rFonts w:ascii="Tahoma" w:hAnsi="Tahoma" w:cs="Tahoma"/>
                <w:sz w:val="20"/>
                <w:szCs w:val="20"/>
              </w:rPr>
              <w:t>–</w:t>
            </w:r>
            <w:r w:rsidRPr="00FA4496">
              <w:rPr>
                <w:rFonts w:ascii="Tahoma" w:hAnsi="Tahoma" w:cs="Tahoma"/>
                <w:b/>
                <w:bCs/>
                <w:sz w:val="20"/>
                <w:szCs w:val="20"/>
              </w:rPr>
              <w:t xml:space="preserve"> </w:t>
            </w:r>
            <w:r w:rsidRPr="00FA4496">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FA4496">
              <w:rPr>
                <w:rFonts w:ascii="Tahoma" w:hAnsi="Tahoma" w:cs="Tahoma"/>
                <w:b/>
                <w:bCs/>
                <w:sz w:val="20"/>
                <w:szCs w:val="20"/>
              </w:rPr>
              <w:t xml:space="preserve"> </w:t>
            </w:r>
          </w:p>
        </w:tc>
      </w:tr>
      <w:tr w:rsidR="005F0FB6" w14:paraId="7F36BD5B" w14:textId="77777777" w:rsidTr="00740682">
        <w:tc>
          <w:tcPr>
            <w:tcW w:w="9355" w:type="dxa"/>
          </w:tcPr>
          <w:p w14:paraId="6ADB6ECE"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Премия </w:t>
            </w:r>
            <w:r w:rsidRPr="00FA4496">
              <w:rPr>
                <w:rFonts w:ascii="Tahoma" w:hAnsi="Tahoma" w:cs="Tahoma"/>
              </w:rPr>
              <w:t>–</w:t>
            </w:r>
            <w:r w:rsidRPr="00FA4496">
              <w:rPr>
                <w:rFonts w:ascii="Tahoma" w:hAnsi="Tahoma" w:cs="Tahoma"/>
                <w:b/>
                <w:bCs/>
              </w:rPr>
              <w:t xml:space="preserve"> </w:t>
            </w:r>
            <w:r w:rsidRPr="00FA4496">
              <w:rPr>
                <w:rFonts w:ascii="Tahoma" w:hAnsi="Tahoma" w:cs="Tahoma"/>
                <w:bCs/>
              </w:rPr>
              <w:t xml:space="preserve">цена Опциона, </w:t>
            </w:r>
            <w:r w:rsidRPr="00FA4496">
              <w:rPr>
                <w:rFonts w:ascii="Tahoma" w:hAnsi="Tahoma" w:cs="Tahoma"/>
              </w:rPr>
              <w:t>устанавливаемая Участниками торгов при заключении Опциона;</w:t>
            </w:r>
          </w:p>
        </w:tc>
      </w:tr>
      <w:tr w:rsidR="005F0FB6" w14:paraId="42571A79" w14:textId="77777777" w:rsidTr="00740682">
        <w:tc>
          <w:tcPr>
            <w:tcW w:w="9355" w:type="dxa"/>
          </w:tcPr>
          <w:p w14:paraId="720B5B3E"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Продавец</w:t>
            </w:r>
            <w:r w:rsidRPr="00FA4496">
              <w:rPr>
                <w:rFonts w:ascii="Tahoma" w:hAnsi="Tahoma" w:cs="Tahoma"/>
              </w:rPr>
              <w:t xml:space="preserve"> – 1) Участник торгов (за исключением Клирингового центра), заключивший:</w:t>
            </w:r>
          </w:p>
          <w:p w14:paraId="38B85E39" w14:textId="77777777" w:rsidR="00740682" w:rsidRPr="00FA4496" w:rsidRDefault="00333471" w:rsidP="004164CC">
            <w:pPr>
              <w:pStyle w:val="Noeeu"/>
              <w:widowControl/>
              <w:numPr>
                <w:ilvl w:val="0"/>
                <w:numId w:val="16"/>
              </w:numPr>
              <w:spacing w:before="120"/>
              <w:ind w:left="2126" w:hanging="357"/>
              <w:jc w:val="both"/>
              <w:rPr>
                <w:rFonts w:ascii="Tahoma" w:hAnsi="Tahoma" w:cs="Tahoma"/>
              </w:rPr>
            </w:pPr>
            <w:r w:rsidRPr="00FA4496">
              <w:rPr>
                <w:rFonts w:ascii="Tahoma" w:hAnsi="Tahoma" w:cs="Tahoma"/>
              </w:rPr>
              <w:t>Фьючерс по Заявке на продажу, или</w:t>
            </w:r>
          </w:p>
          <w:p w14:paraId="14037E8F" w14:textId="31FF14EF" w:rsidR="00740682" w:rsidRPr="00FA4496" w:rsidRDefault="00333471" w:rsidP="004164CC">
            <w:pPr>
              <w:pStyle w:val="Noeeu"/>
              <w:widowControl/>
              <w:numPr>
                <w:ilvl w:val="0"/>
                <w:numId w:val="16"/>
              </w:numPr>
              <w:ind w:left="2126" w:hanging="357"/>
              <w:jc w:val="both"/>
              <w:rPr>
                <w:rFonts w:ascii="Tahoma" w:hAnsi="Tahoma" w:cs="Tahoma"/>
              </w:rPr>
            </w:pPr>
            <w:r w:rsidRPr="00FA4496">
              <w:rPr>
                <w:rFonts w:ascii="Tahoma" w:hAnsi="Tahoma" w:cs="Tahoma"/>
              </w:rPr>
              <w:t>Фьючерс по Индикативной заявке на продажу</w:t>
            </w:r>
            <w:r w:rsidR="00E77ABB" w:rsidRPr="00834216">
              <w:rPr>
                <w:rFonts w:ascii="Tahoma" w:hAnsi="Tahoma" w:cs="Tahoma"/>
              </w:rPr>
              <w:t xml:space="preserve"> / </w:t>
            </w:r>
            <w:r w:rsidR="00E77ABB">
              <w:rPr>
                <w:rFonts w:ascii="Tahoma" w:hAnsi="Tahoma" w:cs="Tahoma"/>
              </w:rPr>
              <w:t xml:space="preserve">Заявке </w:t>
            </w:r>
            <w:r w:rsidR="00E77ABB">
              <w:rPr>
                <w:rFonts w:ascii="Tahoma" w:hAnsi="Tahoma" w:cs="Tahoma"/>
                <w:lang w:val="en-US"/>
              </w:rPr>
              <w:t>RFS</w:t>
            </w:r>
            <w:r w:rsidR="00457C7C">
              <w:rPr>
                <w:rFonts w:ascii="Tahoma" w:hAnsi="Tahoma" w:cs="Tahoma"/>
              </w:rPr>
              <w:t xml:space="preserve"> на продажу</w:t>
            </w:r>
            <w:r w:rsidRPr="00FA4496">
              <w:rPr>
                <w:rFonts w:ascii="Tahoma" w:hAnsi="Tahoma" w:cs="Tahoma"/>
              </w:rPr>
              <w:t>, или</w:t>
            </w:r>
          </w:p>
          <w:p w14:paraId="651B0339" w14:textId="77777777" w:rsidR="00740682" w:rsidRPr="00FA4496" w:rsidRDefault="00333471" w:rsidP="004164CC">
            <w:pPr>
              <w:pStyle w:val="Noeeu"/>
              <w:widowControl/>
              <w:numPr>
                <w:ilvl w:val="0"/>
                <w:numId w:val="16"/>
              </w:numPr>
              <w:ind w:left="2126" w:hanging="357"/>
              <w:jc w:val="both"/>
              <w:rPr>
                <w:rFonts w:ascii="Tahoma" w:hAnsi="Tahoma" w:cs="Tahoma"/>
              </w:rPr>
            </w:pPr>
            <w:r w:rsidRPr="00FA4496">
              <w:rPr>
                <w:rFonts w:ascii="Tahoma" w:hAnsi="Tahoma" w:cs="Tahoma"/>
              </w:rPr>
              <w:t>Фьючерс с более ранним сроком исполнения по Заявке «Календарный спред» на покупку, или</w:t>
            </w:r>
          </w:p>
          <w:p w14:paraId="5857824A" w14:textId="77777777" w:rsidR="00740682" w:rsidRPr="00FA4496" w:rsidRDefault="00333471" w:rsidP="004164CC">
            <w:pPr>
              <w:pStyle w:val="Noeeu"/>
              <w:widowControl/>
              <w:numPr>
                <w:ilvl w:val="0"/>
                <w:numId w:val="16"/>
              </w:numPr>
              <w:ind w:left="2126" w:hanging="357"/>
              <w:jc w:val="both"/>
              <w:rPr>
                <w:rFonts w:ascii="Tahoma" w:hAnsi="Tahoma" w:cs="Tahoma"/>
              </w:rPr>
            </w:pPr>
            <w:r w:rsidRPr="00FA4496">
              <w:rPr>
                <w:rFonts w:ascii="Tahoma" w:hAnsi="Tahoma" w:cs="Tahoma"/>
              </w:rPr>
              <w:t>Фьючерс с более поздним сроком исполнения по Заявке «Календарный спред» на продажу, или</w:t>
            </w:r>
          </w:p>
          <w:p w14:paraId="302E2FE5" w14:textId="77777777" w:rsidR="00740682" w:rsidRPr="00FA4496" w:rsidRDefault="00333471" w:rsidP="00740682">
            <w:pPr>
              <w:pStyle w:val="Noeeu"/>
              <w:widowControl/>
              <w:spacing w:before="120"/>
              <w:ind w:left="1418"/>
              <w:jc w:val="both"/>
              <w:rPr>
                <w:rFonts w:ascii="Tahoma" w:hAnsi="Tahoma" w:cs="Tahoma"/>
              </w:rPr>
            </w:pPr>
            <w:r w:rsidRPr="00FA4496">
              <w:rPr>
                <w:rFonts w:ascii="Tahoma" w:hAnsi="Tahoma" w:cs="Tahoma"/>
              </w:rPr>
              <w:t>2) Клиринговый центр, заключивший:</w:t>
            </w:r>
          </w:p>
          <w:p w14:paraId="76F023F4" w14:textId="77777777" w:rsidR="00740682" w:rsidRPr="00FA4496" w:rsidRDefault="00333471" w:rsidP="004164CC">
            <w:pPr>
              <w:pStyle w:val="Noeeu"/>
              <w:widowControl/>
              <w:numPr>
                <w:ilvl w:val="0"/>
                <w:numId w:val="17"/>
              </w:numPr>
              <w:spacing w:before="120"/>
              <w:ind w:left="2126" w:hanging="357"/>
              <w:jc w:val="both"/>
              <w:rPr>
                <w:rFonts w:ascii="Tahoma" w:hAnsi="Tahoma" w:cs="Tahoma"/>
              </w:rPr>
            </w:pPr>
            <w:r w:rsidRPr="00FA4496">
              <w:rPr>
                <w:rFonts w:ascii="Tahoma" w:hAnsi="Tahoma" w:cs="Tahoma"/>
              </w:rPr>
              <w:t>Фьючерс в результате</w:t>
            </w:r>
            <w:r w:rsidRPr="00FA4496">
              <w:rPr>
                <w:rFonts w:ascii="Tahoma" w:hAnsi="Tahoma" w:cs="Tahoma"/>
                <w:color w:val="000000"/>
              </w:rPr>
              <w:t xml:space="preserve"> акцепта Заявки на покупку, </w:t>
            </w:r>
            <w:r w:rsidRPr="00FA4496">
              <w:rPr>
                <w:rFonts w:ascii="Tahoma" w:hAnsi="Tahoma" w:cs="Tahoma"/>
              </w:rPr>
              <w:t>или</w:t>
            </w:r>
          </w:p>
          <w:p w14:paraId="75A03795" w14:textId="66D8D9B1" w:rsidR="00740682" w:rsidRPr="00FA4496" w:rsidRDefault="00333471" w:rsidP="004164CC">
            <w:pPr>
              <w:pStyle w:val="Noeeu"/>
              <w:widowControl/>
              <w:numPr>
                <w:ilvl w:val="0"/>
                <w:numId w:val="17"/>
              </w:numPr>
              <w:ind w:left="2126" w:hanging="357"/>
              <w:jc w:val="both"/>
              <w:rPr>
                <w:rFonts w:ascii="Tahoma" w:hAnsi="Tahoma" w:cs="Tahoma"/>
              </w:rPr>
            </w:pPr>
            <w:r w:rsidRPr="00FA4496">
              <w:rPr>
                <w:rFonts w:ascii="Tahoma" w:hAnsi="Tahoma" w:cs="Tahoma"/>
              </w:rPr>
              <w:t>Фьючерс в результате акцепта Индикативной заявки на покупку</w:t>
            </w:r>
            <w:r w:rsidR="00E77ABB" w:rsidRPr="00834216">
              <w:rPr>
                <w:rFonts w:ascii="Tahoma" w:hAnsi="Tahoma" w:cs="Tahoma"/>
              </w:rPr>
              <w:t xml:space="preserve"> / </w:t>
            </w:r>
            <w:r w:rsidR="00E77ABB">
              <w:rPr>
                <w:rFonts w:ascii="Tahoma" w:hAnsi="Tahoma" w:cs="Tahoma"/>
              </w:rPr>
              <w:t>Заявк</w:t>
            </w:r>
            <w:r w:rsidR="00D7672B">
              <w:rPr>
                <w:rFonts w:ascii="Tahoma" w:hAnsi="Tahoma" w:cs="Tahoma"/>
              </w:rPr>
              <w:t>и</w:t>
            </w:r>
            <w:r w:rsidR="00E77ABB">
              <w:rPr>
                <w:rFonts w:ascii="Tahoma" w:hAnsi="Tahoma" w:cs="Tahoma"/>
              </w:rPr>
              <w:t xml:space="preserve"> </w:t>
            </w:r>
            <w:r w:rsidR="00E77ABB">
              <w:rPr>
                <w:rFonts w:ascii="Tahoma" w:hAnsi="Tahoma" w:cs="Tahoma"/>
                <w:lang w:val="en-US"/>
              </w:rPr>
              <w:t>RFS</w:t>
            </w:r>
            <w:r w:rsidR="00457C7C">
              <w:rPr>
                <w:rFonts w:ascii="Tahoma" w:hAnsi="Tahoma" w:cs="Tahoma"/>
              </w:rPr>
              <w:t xml:space="preserve"> на покупку</w:t>
            </w:r>
            <w:r w:rsidRPr="00FA4496">
              <w:rPr>
                <w:rFonts w:ascii="Tahoma" w:hAnsi="Tahoma" w:cs="Tahoma"/>
              </w:rPr>
              <w:t>, или</w:t>
            </w:r>
          </w:p>
          <w:p w14:paraId="1E81375B" w14:textId="77777777" w:rsidR="00740682" w:rsidRPr="00FA4496" w:rsidRDefault="00333471" w:rsidP="004164CC">
            <w:pPr>
              <w:pStyle w:val="Noeeu"/>
              <w:widowControl/>
              <w:numPr>
                <w:ilvl w:val="0"/>
                <w:numId w:val="17"/>
              </w:numPr>
              <w:ind w:left="2126" w:hanging="357"/>
              <w:jc w:val="both"/>
              <w:rPr>
                <w:rFonts w:ascii="Tahoma" w:hAnsi="Tahoma" w:cs="Tahoma"/>
              </w:rPr>
            </w:pPr>
            <w:r w:rsidRPr="00FA4496">
              <w:rPr>
                <w:rFonts w:ascii="Tahoma" w:hAnsi="Tahoma" w:cs="Tahoma"/>
              </w:rPr>
              <w:t>Фьючерс с более поздним сроком исполнения в результате акцепта Заявки «Календарный спред» на покупку, или</w:t>
            </w:r>
          </w:p>
          <w:p w14:paraId="5E356B02" w14:textId="77777777" w:rsidR="00740682" w:rsidRPr="00FA4496" w:rsidRDefault="00333471" w:rsidP="004164CC">
            <w:pPr>
              <w:pStyle w:val="Noeeu"/>
              <w:widowControl/>
              <w:numPr>
                <w:ilvl w:val="0"/>
                <w:numId w:val="17"/>
              </w:numPr>
              <w:ind w:left="2126" w:hanging="357"/>
              <w:jc w:val="both"/>
              <w:rPr>
                <w:rFonts w:ascii="Tahoma" w:hAnsi="Tahoma" w:cs="Tahoma"/>
              </w:rPr>
            </w:pPr>
            <w:r w:rsidRPr="00FA4496">
              <w:rPr>
                <w:rFonts w:ascii="Tahoma" w:hAnsi="Tahoma" w:cs="Tahoma"/>
              </w:rPr>
              <w:t>Фьючерс с более ранним сроком исполнения в результате акцепта Заявки «Календарный спред» на продажу;</w:t>
            </w:r>
          </w:p>
        </w:tc>
      </w:tr>
      <w:tr w:rsidR="005F0FB6" w14:paraId="56306037" w14:textId="218F4381" w:rsidTr="00740682">
        <w:tc>
          <w:tcPr>
            <w:tcW w:w="9355" w:type="dxa"/>
          </w:tcPr>
          <w:p w14:paraId="229F5945" w14:textId="3A2E696D"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Противоположная позиция </w:t>
            </w:r>
            <w:r w:rsidRPr="00FA4496">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5F0FB6" w14:paraId="1887E907" w14:textId="77777777" w:rsidTr="00740682">
        <w:tc>
          <w:tcPr>
            <w:tcW w:w="9355" w:type="dxa"/>
          </w:tcPr>
          <w:p w14:paraId="18E80802"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rPr>
              <w:t>Рабочий день</w:t>
            </w:r>
            <w:r w:rsidRPr="00FA4496">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5F0FB6" w14:paraId="6ECACE7F" w14:textId="77777777" w:rsidTr="00740682">
        <w:tc>
          <w:tcPr>
            <w:tcW w:w="9355" w:type="dxa"/>
          </w:tcPr>
          <w:p w14:paraId="31038324"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Расчетная цена</w:t>
            </w:r>
            <w:r w:rsidRPr="00FA4496">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5F0FB6" w14:paraId="1F1F0E4A" w14:textId="77777777" w:rsidTr="00740682">
        <w:tc>
          <w:tcPr>
            <w:tcW w:w="9355" w:type="dxa"/>
          </w:tcPr>
          <w:p w14:paraId="7560D6D8"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bCs/>
                <w:sz w:val="20"/>
                <w:szCs w:val="20"/>
              </w:rPr>
              <w:t>Расчетный контракт</w:t>
            </w:r>
            <w:r w:rsidRPr="00FA4496">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5F0FB6" w14:paraId="48F480C9" w14:textId="77777777" w:rsidTr="00740682">
        <w:tc>
          <w:tcPr>
            <w:tcW w:w="9355" w:type="dxa"/>
          </w:tcPr>
          <w:p w14:paraId="0573DD11" w14:textId="77777777" w:rsidR="00740682" w:rsidRPr="00FA4496" w:rsidRDefault="00333471" w:rsidP="00740682">
            <w:pPr>
              <w:pStyle w:val="Noeeu"/>
              <w:widowControl/>
              <w:spacing w:before="120"/>
              <w:jc w:val="both"/>
              <w:rPr>
                <w:rFonts w:ascii="Tahoma" w:hAnsi="Tahoma" w:cs="Tahoma"/>
                <w:b/>
                <w:bCs/>
              </w:rPr>
            </w:pPr>
            <w:r w:rsidRPr="00FA4496">
              <w:rPr>
                <w:rFonts w:ascii="Tahoma" w:hAnsi="Tahoma" w:cs="Tahoma"/>
                <w:b/>
                <w:bCs/>
              </w:rPr>
              <w:t xml:space="preserve">Расчетный период </w:t>
            </w:r>
            <w:r w:rsidRPr="00FA4496">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5F0FB6" w14:paraId="236EB47A" w14:textId="77777777" w:rsidTr="00740682">
        <w:tc>
          <w:tcPr>
            <w:tcW w:w="9355" w:type="dxa"/>
          </w:tcPr>
          <w:p w14:paraId="66FD6DEB" w14:textId="5640B22F" w:rsidR="003C28EE" w:rsidRPr="00834216" w:rsidRDefault="00333471" w:rsidP="009E3FE6">
            <w:pPr>
              <w:pStyle w:val="Noeeu"/>
              <w:widowControl/>
              <w:spacing w:before="120"/>
              <w:jc w:val="both"/>
              <w:rPr>
                <w:rFonts w:ascii="Tahoma" w:hAnsi="Tahoma" w:cs="Tahoma"/>
                <w:bCs/>
              </w:rPr>
            </w:pPr>
            <w:r w:rsidRPr="00FA4496">
              <w:rPr>
                <w:rFonts w:ascii="Tahoma" w:hAnsi="Tahoma" w:cs="Tahoma"/>
                <w:b/>
                <w:bCs/>
              </w:rPr>
              <w:t xml:space="preserve">Сайт Биржи </w:t>
            </w:r>
            <w:r w:rsidRPr="00FA4496">
              <w:rPr>
                <w:rFonts w:ascii="Tahoma" w:hAnsi="Tahoma" w:cs="Tahoma"/>
                <w:bCs/>
              </w:rPr>
              <w:t>– официальный сайт ПАО Московская Биржа в сети Интернет;</w:t>
            </w:r>
          </w:p>
        </w:tc>
      </w:tr>
      <w:tr w:rsidR="005F0FB6" w14:paraId="11FC406A" w14:textId="77777777" w:rsidTr="00740682">
        <w:tc>
          <w:tcPr>
            <w:tcW w:w="9355" w:type="dxa"/>
          </w:tcPr>
          <w:p w14:paraId="0A559369" w14:textId="77777777" w:rsidR="00740682" w:rsidRDefault="00333471" w:rsidP="00740682">
            <w:pPr>
              <w:pStyle w:val="Noeeu"/>
              <w:widowControl/>
              <w:spacing w:before="120"/>
              <w:jc w:val="both"/>
              <w:rPr>
                <w:rFonts w:ascii="Tahoma" w:hAnsi="Tahoma" w:cs="Tahoma"/>
              </w:rPr>
            </w:pPr>
            <w:r w:rsidRPr="00FA4496">
              <w:rPr>
                <w:rFonts w:ascii="Tahoma" w:hAnsi="Tahoma" w:cs="Tahoma"/>
                <w:b/>
                <w:bCs/>
              </w:rPr>
              <w:t xml:space="preserve">Серия опционов </w:t>
            </w:r>
            <w:r w:rsidRPr="00FA4496">
              <w:rPr>
                <w:rFonts w:ascii="Tahoma" w:hAnsi="Tahoma" w:cs="Tahoma"/>
              </w:rPr>
              <w:t>–</w:t>
            </w:r>
            <w:r w:rsidRPr="00FA4496">
              <w:rPr>
                <w:rFonts w:ascii="Tahoma" w:hAnsi="Tahoma" w:cs="Tahoma"/>
                <w:b/>
                <w:bCs/>
              </w:rPr>
              <w:t xml:space="preserve"> </w:t>
            </w:r>
            <w:r w:rsidRPr="00FA4496">
              <w:rPr>
                <w:rFonts w:ascii="Tahoma" w:hAnsi="Tahoma" w:cs="Tahoma"/>
              </w:rPr>
              <w:t>множество Опционов из данного класса с одинаковыми ценами исполнения и сроками действия;</w:t>
            </w:r>
          </w:p>
          <w:p w14:paraId="12A9AA70" w14:textId="6EFBD7C4" w:rsidR="003C28EE" w:rsidRPr="00FA4496" w:rsidRDefault="003C28EE" w:rsidP="00740682">
            <w:pPr>
              <w:pStyle w:val="Noeeu"/>
              <w:widowControl/>
              <w:spacing w:before="120"/>
              <w:jc w:val="both"/>
              <w:rPr>
                <w:rFonts w:ascii="Tahoma" w:hAnsi="Tahoma" w:cs="Tahoma"/>
              </w:rPr>
            </w:pPr>
            <w:r w:rsidRPr="003C28EE">
              <w:rPr>
                <w:rFonts w:ascii="Tahoma" w:hAnsi="Tahoma" w:cs="Tahoma"/>
                <w:b/>
              </w:rPr>
              <w:t>Система индикативных котировок</w:t>
            </w:r>
            <w:r w:rsidRPr="003C28EE">
              <w:rPr>
                <w:rFonts w:ascii="Tahoma" w:hAnsi="Tahoma" w:cs="Tahoma"/>
              </w:rPr>
              <w:t xml:space="preserve"> – подсистема (составная часть) Торговой системы, предназначенная для обработки Индикативных котировок;</w:t>
            </w:r>
          </w:p>
        </w:tc>
      </w:tr>
      <w:tr w:rsidR="005F0FB6" w14:paraId="4E5CC692" w14:textId="77777777" w:rsidTr="00740682">
        <w:tc>
          <w:tcPr>
            <w:tcW w:w="9355" w:type="dxa"/>
          </w:tcPr>
          <w:p w14:paraId="153FDF0E" w14:textId="77777777" w:rsidR="00740682" w:rsidRPr="00FA4496" w:rsidRDefault="00333471" w:rsidP="00740682">
            <w:pPr>
              <w:keepNext/>
              <w:spacing w:before="120"/>
              <w:jc w:val="both"/>
              <w:rPr>
                <w:rFonts w:ascii="Tahoma" w:hAnsi="Tahoma" w:cs="Tahoma"/>
                <w:sz w:val="20"/>
                <w:szCs w:val="20"/>
              </w:rPr>
            </w:pPr>
            <w:r w:rsidRPr="00FA4496">
              <w:rPr>
                <w:rFonts w:ascii="Tahoma" w:hAnsi="Tahoma" w:cs="Tahoma"/>
                <w:b/>
                <w:bCs/>
                <w:sz w:val="20"/>
                <w:szCs w:val="20"/>
              </w:rPr>
              <w:lastRenderedPageBreak/>
              <w:t xml:space="preserve">Спецификация </w:t>
            </w:r>
            <w:r w:rsidRPr="00FA4496">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5F0FB6" w14:paraId="5D5F320E" w14:textId="77777777" w:rsidTr="00740682">
        <w:tc>
          <w:tcPr>
            <w:tcW w:w="9355" w:type="dxa"/>
          </w:tcPr>
          <w:p w14:paraId="583AA881"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 xml:space="preserve">Срок действия опциона </w:t>
            </w:r>
            <w:r w:rsidRPr="00FA4496">
              <w:rPr>
                <w:rFonts w:ascii="Tahoma" w:hAnsi="Tahoma" w:cs="Tahoma"/>
              </w:rPr>
              <w:t>–</w:t>
            </w:r>
            <w:r w:rsidRPr="00FA4496">
              <w:rPr>
                <w:rFonts w:ascii="Tahoma" w:hAnsi="Tahoma" w:cs="Tahoma"/>
                <w:b/>
                <w:bCs/>
              </w:rPr>
              <w:t xml:space="preserve"> </w:t>
            </w:r>
            <w:r w:rsidRPr="00FA4496">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5F0FB6" w14:paraId="1037BEFC" w14:textId="77777777" w:rsidTr="00740682">
        <w:tc>
          <w:tcPr>
            <w:tcW w:w="9355" w:type="dxa"/>
          </w:tcPr>
          <w:p w14:paraId="28103115"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Срочная сделка –</w:t>
            </w:r>
            <w:r w:rsidRPr="00FA4496">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5F0FB6" w14:paraId="1F9E3AC7" w14:textId="77777777" w:rsidTr="00740682">
        <w:trPr>
          <w:trHeight w:val="293"/>
        </w:trPr>
        <w:tc>
          <w:tcPr>
            <w:tcW w:w="9355" w:type="dxa"/>
          </w:tcPr>
          <w:p w14:paraId="45A6808B" w14:textId="77777777" w:rsidR="00740682" w:rsidRPr="00FA4496" w:rsidRDefault="00333471" w:rsidP="00740682">
            <w:pPr>
              <w:pStyle w:val="Termin"/>
              <w:ind w:left="0" w:firstLine="0"/>
              <w:rPr>
                <w:rFonts w:ascii="Tahoma" w:hAnsi="Tahoma" w:cs="Tahoma"/>
                <w:b/>
                <w:bCs/>
              </w:rPr>
            </w:pPr>
            <w:r w:rsidRPr="00FA4496">
              <w:rPr>
                <w:rFonts w:ascii="Tahoma" w:hAnsi="Tahoma" w:cs="Tahoma"/>
                <w:b/>
                <w:bCs/>
              </w:rPr>
              <w:t xml:space="preserve">Срочный контракт (контракт) </w:t>
            </w:r>
            <w:r w:rsidRPr="00FA4496">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5F0FB6" w14:paraId="330F1640" w14:textId="77777777" w:rsidTr="00740682">
        <w:trPr>
          <w:trHeight w:val="284"/>
        </w:trPr>
        <w:tc>
          <w:tcPr>
            <w:tcW w:w="9355" w:type="dxa"/>
          </w:tcPr>
          <w:p w14:paraId="14419573" w14:textId="77777777" w:rsidR="00740682" w:rsidRPr="00FA4496" w:rsidRDefault="00333471" w:rsidP="00740682">
            <w:pPr>
              <w:pStyle w:val="Termin"/>
              <w:ind w:left="0" w:firstLine="0"/>
              <w:rPr>
                <w:rFonts w:ascii="Tahoma" w:hAnsi="Tahoma" w:cs="Tahoma"/>
              </w:rPr>
            </w:pPr>
            <w:r w:rsidRPr="00FA4496">
              <w:rPr>
                <w:rFonts w:ascii="Tahoma" w:hAnsi="Tahoma" w:cs="Tahoma"/>
                <w:b/>
                <w:bCs/>
              </w:rPr>
              <w:t>Теоретическая цена опциона</w:t>
            </w:r>
            <w:r w:rsidRPr="00FA4496">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5F0FB6" w14:paraId="67286429" w14:textId="77777777" w:rsidTr="00740682">
        <w:trPr>
          <w:trHeight w:val="601"/>
        </w:trPr>
        <w:tc>
          <w:tcPr>
            <w:tcW w:w="9355" w:type="dxa"/>
          </w:tcPr>
          <w:p w14:paraId="64D554F0" w14:textId="77777777" w:rsidR="00740682" w:rsidRPr="00FA4496" w:rsidRDefault="00333471" w:rsidP="00740682">
            <w:pPr>
              <w:pStyle w:val="Termin"/>
              <w:ind w:left="0" w:firstLine="0"/>
              <w:rPr>
                <w:rFonts w:ascii="Tahoma" w:hAnsi="Tahoma" w:cs="Tahoma"/>
                <w:b/>
                <w:bCs/>
              </w:rPr>
            </w:pPr>
            <w:r w:rsidRPr="00FA4496">
              <w:rPr>
                <w:rFonts w:ascii="Tahoma" w:hAnsi="Tahoma" w:cs="Tahoma"/>
                <w:b/>
              </w:rPr>
              <w:t>Технический центр</w:t>
            </w:r>
            <w:r w:rsidRPr="00FA4496">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5F0FB6" w14:paraId="320E0849" w14:textId="77777777" w:rsidTr="00740682">
        <w:tc>
          <w:tcPr>
            <w:tcW w:w="9355" w:type="dxa"/>
          </w:tcPr>
          <w:p w14:paraId="13976518" w14:textId="6C553A89" w:rsidR="00740682" w:rsidRPr="00FA4496" w:rsidRDefault="00333471" w:rsidP="00740682">
            <w:pPr>
              <w:pStyle w:val="Termin"/>
              <w:ind w:left="0" w:firstLine="0"/>
              <w:rPr>
                <w:rFonts w:ascii="Tahoma" w:hAnsi="Tahoma" w:cs="Tahoma"/>
                <w:b/>
                <w:bCs/>
              </w:rPr>
            </w:pPr>
            <w:r w:rsidRPr="00FA4496">
              <w:rPr>
                <w:rFonts w:ascii="Tahoma" w:hAnsi="Tahoma" w:cs="Tahoma"/>
                <w:b/>
                <w:bCs/>
              </w:rPr>
              <w:t>Тип опциона</w:t>
            </w:r>
            <w:r w:rsidRPr="00FA4496">
              <w:rPr>
                <w:rFonts w:ascii="Tahoma" w:hAnsi="Tahoma" w:cs="Tahoma"/>
              </w:rPr>
              <w:t xml:space="preserve"> – Опцион на покупку (</w:t>
            </w:r>
            <w:r w:rsidR="00D67A20" w:rsidRPr="00D67A20">
              <w:rPr>
                <w:rFonts w:ascii="Tahoma" w:hAnsi="Tahoma" w:cs="Tahoma"/>
              </w:rPr>
              <w:t xml:space="preserve">опцион </w:t>
            </w:r>
            <w:r w:rsidR="00D67A20" w:rsidRPr="00D67A20">
              <w:rPr>
                <w:rFonts w:ascii="Tahoma" w:hAnsi="Tahoma" w:cs="Tahoma"/>
                <w:lang w:val="en-US"/>
              </w:rPr>
              <w:t>Call</w:t>
            </w:r>
            <w:r w:rsidRPr="00FA4496">
              <w:rPr>
                <w:rFonts w:ascii="Tahoma" w:hAnsi="Tahoma" w:cs="Tahoma"/>
              </w:rPr>
              <w:t>) или Опцион на продажу (</w:t>
            </w:r>
            <w:r w:rsidR="00D67A20" w:rsidRPr="00D67A20">
              <w:rPr>
                <w:rFonts w:ascii="Tahoma" w:hAnsi="Tahoma" w:cs="Tahoma"/>
              </w:rPr>
              <w:t xml:space="preserve">опцион </w:t>
            </w:r>
            <w:r w:rsidR="00D67A20" w:rsidRPr="00D67A20">
              <w:rPr>
                <w:rFonts w:ascii="Tahoma" w:hAnsi="Tahoma" w:cs="Tahoma"/>
                <w:lang w:val="en-US"/>
              </w:rPr>
              <w:t>Put</w:t>
            </w:r>
            <w:r w:rsidRPr="00FA4496">
              <w:rPr>
                <w:rFonts w:ascii="Tahoma" w:hAnsi="Tahoma" w:cs="Tahoma"/>
              </w:rPr>
              <w:t>);</w:t>
            </w:r>
          </w:p>
        </w:tc>
      </w:tr>
      <w:tr w:rsidR="005F0FB6" w14:paraId="19C17AF4" w14:textId="77777777" w:rsidTr="00740682">
        <w:tc>
          <w:tcPr>
            <w:tcW w:w="9355" w:type="dxa"/>
          </w:tcPr>
          <w:p w14:paraId="5F60A5B2" w14:textId="77777777" w:rsidR="00740682" w:rsidRPr="00FA4496" w:rsidRDefault="00333471" w:rsidP="00740682">
            <w:pPr>
              <w:pStyle w:val="a7"/>
              <w:autoSpaceDE/>
              <w:autoSpaceDN/>
              <w:spacing w:before="120"/>
              <w:jc w:val="both"/>
              <w:rPr>
                <w:rFonts w:ascii="Tahoma" w:hAnsi="Tahoma" w:cs="Tahoma"/>
              </w:rPr>
            </w:pPr>
            <w:r w:rsidRPr="00FA4496">
              <w:rPr>
                <w:rFonts w:ascii="Tahoma" w:hAnsi="Tahoma" w:cs="Tahoma"/>
              </w:rPr>
              <w:t xml:space="preserve">Товарная секция – </w:t>
            </w:r>
            <w:r w:rsidRPr="00FA4496">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5F0FB6" w14:paraId="62DBA521" w14:textId="77777777" w:rsidTr="00740682">
        <w:tc>
          <w:tcPr>
            <w:tcW w:w="9355" w:type="dxa"/>
          </w:tcPr>
          <w:p w14:paraId="2E969B96"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bCs/>
                <w:sz w:val="20"/>
                <w:szCs w:val="20"/>
              </w:rPr>
              <w:t>Торги</w:t>
            </w:r>
            <w:r w:rsidRPr="00FA4496">
              <w:rPr>
                <w:rFonts w:ascii="Tahoma" w:hAnsi="Tahoma" w:cs="Tahoma"/>
                <w:sz w:val="20"/>
                <w:szCs w:val="20"/>
              </w:rPr>
              <w:t xml:space="preserve"> – Торги на Срочном рынке ПАО Московская Биржа;</w:t>
            </w:r>
          </w:p>
        </w:tc>
      </w:tr>
      <w:tr w:rsidR="005F0FB6" w14:paraId="77E278FC" w14:textId="77777777" w:rsidTr="00740682">
        <w:tc>
          <w:tcPr>
            <w:tcW w:w="9355" w:type="dxa"/>
          </w:tcPr>
          <w:p w14:paraId="1F5AC273" w14:textId="77777777" w:rsidR="00740682" w:rsidRPr="00E776EA" w:rsidRDefault="00333471" w:rsidP="00D67A20">
            <w:pPr>
              <w:pStyle w:val="Noeeu"/>
              <w:widowControl/>
              <w:spacing w:before="120"/>
              <w:jc w:val="both"/>
              <w:rPr>
                <w:rFonts w:ascii="Tahoma" w:hAnsi="Tahoma" w:cs="Tahoma"/>
              </w:rPr>
            </w:pPr>
            <w:r w:rsidRPr="003771C9">
              <w:rPr>
                <w:rFonts w:ascii="Tahoma" w:hAnsi="Tahoma" w:cs="Tahoma"/>
                <w:b/>
                <w:bCs/>
              </w:rPr>
              <w:t xml:space="preserve">Торговая система / Система торгов </w:t>
            </w:r>
            <w:r w:rsidRPr="003771C9">
              <w:rPr>
                <w:rFonts w:ascii="Tahoma" w:hAnsi="Tahoma" w:cs="Tahoma"/>
              </w:rPr>
              <w:t xml:space="preserve">– подсистема </w:t>
            </w:r>
            <w:r w:rsidRPr="003771C9">
              <w:rPr>
                <w:rFonts w:ascii="Tahoma" w:hAnsi="Tahoma" w:cs="Tahoma"/>
                <w:bCs/>
              </w:rPr>
              <w:t>Программно-технического комплекса Технического центра, представляю</w:t>
            </w:r>
            <w:r w:rsidRPr="00E776EA">
              <w:rPr>
                <w:rFonts w:ascii="Tahoma" w:hAnsi="Tahoma" w:cs="Tahoma"/>
                <w:bCs/>
              </w:rPr>
              <w:t>щая собой</w:t>
            </w:r>
            <w:r w:rsidRPr="00E776EA">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5F0FB6" w14:paraId="1100DC74" w14:textId="77777777" w:rsidTr="00740682">
        <w:tc>
          <w:tcPr>
            <w:tcW w:w="9355" w:type="dxa"/>
          </w:tcPr>
          <w:p w14:paraId="699FE483" w14:textId="77777777" w:rsidR="00830363" w:rsidRPr="00192E9F" w:rsidRDefault="00333471" w:rsidP="00192E9F">
            <w:pPr>
              <w:pStyle w:val="Noeeu"/>
              <w:widowControl/>
              <w:spacing w:before="120"/>
              <w:jc w:val="both"/>
              <w:rPr>
                <w:rFonts w:ascii="Tahoma" w:hAnsi="Tahoma" w:cs="Tahoma"/>
              </w:rPr>
            </w:pPr>
            <w:r w:rsidRPr="003771C9">
              <w:rPr>
                <w:rFonts w:ascii="Tahoma" w:hAnsi="Tahoma" w:cs="Tahoma"/>
                <w:b/>
                <w:bCs/>
              </w:rPr>
              <w:t xml:space="preserve">Торговый день </w:t>
            </w:r>
            <w:r w:rsidRPr="003771C9">
              <w:rPr>
                <w:rFonts w:ascii="Tahoma" w:hAnsi="Tahoma" w:cs="Tahoma"/>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w:t>
            </w:r>
            <w:r w:rsidRPr="00E776EA">
              <w:rPr>
                <w:rFonts w:ascii="Tahoma" w:hAnsi="Tahoma" w:cs="Tahoma"/>
              </w:rPr>
              <w:t xml:space="preserve"> проведения) и основной торговой сессии текущего Рабочего дня;</w:t>
            </w:r>
            <w:r w:rsidR="00830363" w:rsidRPr="00192E9F">
              <w:rPr>
                <w:rFonts w:ascii="Tahoma" w:hAnsi="Tahoma" w:cs="Tahoma"/>
              </w:rPr>
              <w:t xml:space="preserve"> </w:t>
            </w:r>
          </w:p>
          <w:p w14:paraId="36F0F114" w14:textId="75308288" w:rsidR="00FE0E3D" w:rsidRPr="00FE0E3D" w:rsidRDefault="00FE0E3D" w:rsidP="00D67A20">
            <w:pPr>
              <w:spacing w:before="120"/>
              <w:jc w:val="both"/>
              <w:rPr>
                <w:rFonts w:ascii="Tahoma" w:hAnsi="Tahoma" w:cs="Tahoma"/>
                <w:sz w:val="20"/>
                <w:szCs w:val="20"/>
              </w:rPr>
            </w:pPr>
            <w:r w:rsidRPr="00192E9F">
              <w:rPr>
                <w:rFonts w:ascii="Tahoma" w:hAnsi="Tahoma" w:cs="Tahoma"/>
                <w:b/>
                <w:bCs/>
                <w:sz w:val="20"/>
                <w:szCs w:val="20"/>
              </w:rPr>
              <w:t>Торговый идентификатор Участника торгов (Логин)</w:t>
            </w:r>
            <w:r w:rsidRPr="00192E9F">
              <w:rPr>
                <w:rFonts w:ascii="Tahoma" w:hAnsi="Tahoma" w:cs="Tahoma"/>
                <w:bCs/>
                <w:sz w:val="20"/>
                <w:szCs w:val="20"/>
              </w:rPr>
              <w:t xml:space="preserve"> – уникальный буквенно-цифровой код (пользовательский логин), присваиваемый Участнику торгов для подачи заявок с целью заключения сделок, а также совершения иных действий в порядке, предусмотренном Правилами допуска и Правилами торгов</w:t>
            </w:r>
            <w:r w:rsidR="00485F73">
              <w:rPr>
                <w:rFonts w:ascii="Tahoma" w:hAnsi="Tahoma" w:cs="Tahoma"/>
                <w:bCs/>
                <w:sz w:val="20"/>
                <w:szCs w:val="20"/>
              </w:rPr>
              <w:t>;</w:t>
            </w:r>
            <w:r w:rsidRPr="00192E9F">
              <w:rPr>
                <w:rFonts w:ascii="Tahoma" w:hAnsi="Tahoma" w:cs="Tahoma"/>
                <w:bCs/>
                <w:sz w:val="20"/>
                <w:szCs w:val="20"/>
              </w:rPr>
              <w:t xml:space="preserve"> </w:t>
            </w:r>
          </w:p>
          <w:p w14:paraId="60900AF2" w14:textId="5DC703FD" w:rsidR="00740682" w:rsidRPr="00E776EA" w:rsidRDefault="00333471" w:rsidP="00D67A20">
            <w:pPr>
              <w:spacing w:before="120"/>
              <w:jc w:val="both"/>
              <w:rPr>
                <w:rFonts w:ascii="Tahoma" w:hAnsi="Tahoma" w:cs="Tahoma"/>
                <w:sz w:val="20"/>
                <w:szCs w:val="20"/>
              </w:rPr>
            </w:pPr>
            <w:r w:rsidRPr="003771C9">
              <w:rPr>
                <w:rFonts w:ascii="Tahoma" w:hAnsi="Tahoma" w:cs="Tahoma"/>
                <w:b/>
                <w:bCs/>
                <w:sz w:val="20"/>
                <w:szCs w:val="20"/>
              </w:rPr>
              <w:t>Третейский суд</w:t>
            </w:r>
            <w:r w:rsidRPr="00192E9F">
              <w:rPr>
                <w:rFonts w:ascii="Tahoma" w:hAnsi="Tahoma" w:cs="Tahoma"/>
                <w:sz w:val="20"/>
                <w:szCs w:val="20"/>
              </w:rPr>
              <w:t xml:space="preserve"> – </w:t>
            </w:r>
            <w:r w:rsidRPr="003771C9">
              <w:rPr>
                <w:rFonts w:ascii="Tahoma" w:hAnsi="Tahoma" w:cs="Tahoma"/>
                <w:sz w:val="20"/>
                <w:szCs w:val="20"/>
              </w:rPr>
              <w:t>Арбитражный центр при Российском союзе промышленников и предпринимателей (РСПП);</w:t>
            </w:r>
          </w:p>
        </w:tc>
      </w:tr>
      <w:tr w:rsidR="005F0FB6" w14:paraId="2A59B897" w14:textId="77777777" w:rsidTr="00740682">
        <w:trPr>
          <w:trHeight w:val="858"/>
        </w:trPr>
        <w:tc>
          <w:tcPr>
            <w:tcW w:w="9355" w:type="dxa"/>
          </w:tcPr>
          <w:p w14:paraId="483EC007" w14:textId="77777777" w:rsidR="00740682" w:rsidRPr="00FA4496" w:rsidRDefault="00333471" w:rsidP="00D67A20">
            <w:pPr>
              <w:spacing w:before="120"/>
              <w:jc w:val="both"/>
              <w:rPr>
                <w:color w:val="000000"/>
                <w:sz w:val="20"/>
                <w:szCs w:val="20"/>
              </w:rPr>
            </w:pPr>
            <w:r w:rsidRPr="00FA4496">
              <w:rPr>
                <w:rFonts w:ascii="Tahoma" w:hAnsi="Tahoma" w:cs="Tahoma"/>
                <w:b/>
                <w:sz w:val="20"/>
                <w:szCs w:val="20"/>
              </w:rPr>
              <w:t xml:space="preserve">Условия оказания услуг информационно-технического обеспечения / Условия ИТО </w:t>
            </w:r>
            <w:r w:rsidRPr="00FA4496">
              <w:rPr>
                <w:rFonts w:ascii="Tahoma" w:hAnsi="Tahoma" w:cs="Tahoma"/>
                <w:sz w:val="20"/>
                <w:szCs w:val="20"/>
              </w:rPr>
              <w:t>–Условия оказания услуг информационно-технического обеспечения, утвержденные Техническим центром;</w:t>
            </w:r>
          </w:p>
        </w:tc>
      </w:tr>
      <w:tr w:rsidR="005F0FB6" w14:paraId="00030D41" w14:textId="77777777" w:rsidTr="00740682">
        <w:tc>
          <w:tcPr>
            <w:tcW w:w="9355" w:type="dxa"/>
          </w:tcPr>
          <w:p w14:paraId="4F0B4FD9" w14:textId="77777777" w:rsidR="00740682" w:rsidRPr="00FA4496" w:rsidRDefault="00333471" w:rsidP="00740682">
            <w:pPr>
              <w:spacing w:before="120"/>
              <w:jc w:val="both"/>
              <w:rPr>
                <w:rStyle w:val="af5"/>
                <w:rFonts w:ascii="Tahoma" w:hAnsi="Tahoma" w:cs="Tahoma"/>
                <w:sz w:val="20"/>
                <w:szCs w:val="20"/>
              </w:rPr>
            </w:pPr>
            <w:r w:rsidRPr="00FA4496">
              <w:rPr>
                <w:rFonts w:ascii="Tahoma" w:hAnsi="Tahoma" w:cs="Tahoma"/>
                <w:b/>
                <w:bCs/>
                <w:sz w:val="20"/>
                <w:szCs w:val="20"/>
              </w:rPr>
              <w:t xml:space="preserve">Участник торгов </w:t>
            </w:r>
            <w:r w:rsidRPr="00FA4496">
              <w:rPr>
                <w:rFonts w:ascii="Tahoma" w:hAnsi="Tahoma" w:cs="Tahoma"/>
                <w:sz w:val="20"/>
                <w:szCs w:val="20"/>
              </w:rPr>
              <w:t xml:space="preserve">– </w:t>
            </w:r>
            <w:r w:rsidRPr="00FA4496">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w:t>
            </w:r>
            <w:r>
              <w:rPr>
                <w:rFonts w:ascii="Tahoma" w:hAnsi="Tahoma" w:cs="Tahoma"/>
                <w:bCs/>
                <w:sz w:val="20"/>
                <w:szCs w:val="20"/>
              </w:rPr>
              <w:t>/</w:t>
            </w:r>
            <w:r w:rsidRPr="00FA4496">
              <w:rPr>
                <w:rFonts w:ascii="Tahoma" w:hAnsi="Tahoma" w:cs="Tahoma"/>
                <w:bCs/>
                <w:sz w:val="20"/>
                <w:szCs w:val="20"/>
              </w:rPr>
              <w:t>или Правилами допуска и</w:t>
            </w:r>
            <w:r>
              <w:rPr>
                <w:rFonts w:ascii="Tahoma" w:hAnsi="Tahoma" w:cs="Tahoma"/>
                <w:bCs/>
                <w:sz w:val="20"/>
                <w:szCs w:val="20"/>
              </w:rPr>
              <w:t>/или</w:t>
            </w:r>
            <w:r w:rsidRPr="00FA4496">
              <w:rPr>
                <w:rFonts w:ascii="Tahoma" w:hAnsi="Tahoma" w:cs="Tahoma"/>
                <w:bCs/>
                <w:sz w:val="20"/>
                <w:szCs w:val="20"/>
              </w:rPr>
              <w:t xml:space="preserve"> договором, заключенным между Биржей и Клиринговым центром, не предусмотрено специальных положений;</w:t>
            </w:r>
          </w:p>
        </w:tc>
      </w:tr>
      <w:tr w:rsidR="005F0FB6" w14:paraId="3D630160" w14:textId="77777777" w:rsidTr="00740682">
        <w:tc>
          <w:tcPr>
            <w:tcW w:w="9355" w:type="dxa"/>
          </w:tcPr>
          <w:p w14:paraId="10202CCA" w14:textId="77777777" w:rsidR="00740682" w:rsidRPr="00FA4496" w:rsidRDefault="00333471" w:rsidP="00740682">
            <w:pPr>
              <w:spacing w:before="120"/>
              <w:jc w:val="both"/>
              <w:rPr>
                <w:rFonts w:ascii="Tahoma" w:hAnsi="Tahoma" w:cs="Tahoma"/>
                <w:sz w:val="20"/>
                <w:szCs w:val="20"/>
              </w:rPr>
            </w:pPr>
            <w:r w:rsidRPr="00FA4496">
              <w:rPr>
                <w:rStyle w:val="af5"/>
                <w:rFonts w:ascii="Tahoma" w:hAnsi="Tahoma" w:cs="Tahoma"/>
                <w:sz w:val="20"/>
                <w:szCs w:val="20"/>
              </w:rPr>
              <w:t xml:space="preserve">Фондовая секция </w:t>
            </w:r>
            <w:r w:rsidRPr="00FA4496">
              <w:rPr>
                <w:rFonts w:ascii="Tahoma" w:hAnsi="Tahoma" w:cs="Tahoma"/>
                <w:sz w:val="20"/>
                <w:szCs w:val="20"/>
              </w:rPr>
              <w:t xml:space="preserve">–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w:t>
            </w:r>
            <w:r w:rsidRPr="00FA4496">
              <w:rPr>
                <w:rFonts w:ascii="Tahoma" w:hAnsi="Tahoma" w:cs="Tahoma"/>
                <w:sz w:val="20"/>
                <w:szCs w:val="20"/>
              </w:rPr>
              <w:lastRenderedPageBreak/>
              <w:t>производные финансовые инструменты, базовым (базисным) активом которых являются фондовые индексы;</w:t>
            </w:r>
          </w:p>
        </w:tc>
      </w:tr>
      <w:tr w:rsidR="005F0FB6" w14:paraId="0572A574" w14:textId="77777777" w:rsidTr="00740682">
        <w:tc>
          <w:tcPr>
            <w:tcW w:w="9355" w:type="dxa"/>
          </w:tcPr>
          <w:p w14:paraId="1A3885D3" w14:textId="77777777" w:rsidR="00740682" w:rsidRPr="00FA4496" w:rsidRDefault="00333471" w:rsidP="00740682">
            <w:pPr>
              <w:spacing w:before="120"/>
              <w:jc w:val="both"/>
              <w:rPr>
                <w:rFonts w:ascii="Tahoma" w:hAnsi="Tahoma" w:cs="Tahoma"/>
                <w:b/>
                <w:bCs/>
                <w:sz w:val="20"/>
                <w:szCs w:val="20"/>
              </w:rPr>
            </w:pPr>
            <w:r w:rsidRPr="00FA4496">
              <w:rPr>
                <w:rFonts w:ascii="Tahoma" w:hAnsi="Tahoma" w:cs="Tahoma"/>
                <w:b/>
                <w:bCs/>
                <w:sz w:val="20"/>
                <w:szCs w:val="20"/>
              </w:rPr>
              <w:lastRenderedPageBreak/>
              <w:t>Фьючерсный контракт / фьючерс</w:t>
            </w:r>
            <w:r w:rsidRPr="00FA4496">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w:t>
            </w:r>
            <w:r>
              <w:rPr>
                <w:rFonts w:ascii="Tahoma" w:hAnsi="Tahoma" w:cs="Tahoma"/>
                <w:sz w:val="20"/>
                <w:szCs w:val="20"/>
              </w:rPr>
              <w:t>/</w:t>
            </w:r>
            <w:r w:rsidRPr="00FA4496">
              <w:rPr>
                <w:rFonts w:ascii="Tahoma" w:hAnsi="Tahoma" w:cs="Tahoma"/>
                <w:sz w:val="20"/>
                <w:szCs w:val="20"/>
              </w:rPr>
              <w:t xml:space="preserve">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5F0FB6" w14:paraId="746BD164" w14:textId="77777777" w:rsidTr="00740682">
        <w:tc>
          <w:tcPr>
            <w:tcW w:w="9355" w:type="dxa"/>
          </w:tcPr>
          <w:p w14:paraId="1A4216A7" w14:textId="77777777" w:rsidR="00740682" w:rsidRPr="00FA4496" w:rsidRDefault="00333471" w:rsidP="00740682">
            <w:pPr>
              <w:pStyle w:val="Noeeu"/>
              <w:widowControl/>
              <w:spacing w:before="120"/>
              <w:jc w:val="both"/>
              <w:rPr>
                <w:rFonts w:ascii="Tahoma" w:hAnsi="Tahoma" w:cs="Tahoma"/>
              </w:rPr>
            </w:pPr>
            <w:r w:rsidRPr="00FA4496">
              <w:rPr>
                <w:rFonts w:ascii="Tahoma" w:hAnsi="Tahoma" w:cs="Tahoma"/>
                <w:b/>
                <w:bCs/>
              </w:rPr>
              <w:t>Цена исполнения опциона (страйк)</w:t>
            </w:r>
            <w:r w:rsidRPr="00FA4496">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674CE987" w14:textId="77777777" w:rsidR="00740682" w:rsidRPr="00FA4496" w:rsidRDefault="00740682" w:rsidP="00740682">
      <w:pPr>
        <w:pStyle w:val="a7"/>
        <w:widowControl w:val="0"/>
        <w:ind w:right="11"/>
        <w:jc w:val="both"/>
        <w:rPr>
          <w:rFonts w:ascii="Tahoma" w:hAnsi="Tahoma" w:cs="Tahoma"/>
          <w:b w:val="0"/>
          <w:bCs w:val="0"/>
          <w:lang w:val="en-US"/>
        </w:rPr>
      </w:pPr>
    </w:p>
    <w:p w14:paraId="0CA7D828" w14:textId="77777777" w:rsidR="00740682" w:rsidRPr="00FA4496" w:rsidRDefault="00333471" w:rsidP="00740682">
      <w:pPr>
        <w:pStyle w:val="a7"/>
        <w:widowControl w:val="0"/>
        <w:ind w:right="11"/>
        <w:jc w:val="both"/>
        <w:rPr>
          <w:rFonts w:ascii="Tahoma" w:hAnsi="Tahoma" w:cs="Tahoma"/>
          <w:b w:val="0"/>
          <w:bCs w:val="0"/>
        </w:rPr>
      </w:pPr>
      <w:r w:rsidRPr="00FA4496">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w:t>
      </w:r>
      <w:r>
        <w:rPr>
          <w:rFonts w:ascii="Tahoma" w:hAnsi="Tahoma" w:cs="Tahoma"/>
          <w:b w:val="0"/>
          <w:bCs w:val="0"/>
        </w:rPr>
        <w:t>ИТО</w:t>
      </w:r>
      <w:r w:rsidRPr="00FA4496">
        <w:rPr>
          <w:rFonts w:ascii="Tahoma" w:hAnsi="Tahoma" w:cs="Tahoma"/>
          <w:b w:val="0"/>
          <w:bCs w:val="0"/>
        </w:rPr>
        <w:t xml:space="preserve"> </w:t>
      </w:r>
      <w:proofErr w:type="gramStart"/>
      <w:r w:rsidRPr="00FA4496">
        <w:rPr>
          <w:rFonts w:ascii="Tahoma" w:hAnsi="Tahoma" w:cs="Tahoma"/>
          <w:b w:val="0"/>
          <w:bCs w:val="0"/>
        </w:rPr>
        <w:t>и Порядком</w:t>
      </w:r>
      <w:proofErr w:type="gramEnd"/>
      <w:r w:rsidRPr="00FA4496">
        <w:rPr>
          <w:rFonts w:ascii="Tahoma" w:hAnsi="Tahoma" w:cs="Tahoma"/>
          <w:b w:val="0"/>
          <w:bCs w:val="0"/>
        </w:rPr>
        <w:t xml:space="preserve"> использования биржевой информации.</w:t>
      </w:r>
    </w:p>
    <w:p w14:paraId="1E1C3087" w14:textId="77777777" w:rsidR="00740682" w:rsidRPr="00FA4496" w:rsidRDefault="00333471" w:rsidP="00C112F5">
      <w:pPr>
        <w:pStyle w:val="Title3"/>
        <w:tabs>
          <w:tab w:val="clear" w:pos="1222"/>
          <w:tab w:val="clear" w:pos="1418"/>
          <w:tab w:val="num" w:pos="7601"/>
        </w:tabs>
        <w:ind w:left="0" w:firstLine="0"/>
        <w:rPr>
          <w:rFonts w:ascii="Tahoma" w:hAnsi="Tahoma" w:cs="Tahoma"/>
        </w:rPr>
      </w:pPr>
      <w:r>
        <w:rPr>
          <w:rFonts w:ascii="Tahoma" w:hAnsi="Tahoma" w:cs="Tahoma"/>
        </w:rPr>
        <w:t xml:space="preserve">Статья 2. </w:t>
      </w:r>
      <w:r w:rsidRPr="00FA4496">
        <w:rPr>
          <w:rFonts w:ascii="Tahoma" w:hAnsi="Tahoma" w:cs="Tahoma"/>
        </w:rPr>
        <w:t>Общие положения</w:t>
      </w:r>
    </w:p>
    <w:p w14:paraId="3A7E7526" w14:textId="77777777" w:rsidR="00740682" w:rsidRPr="00F27185" w:rsidRDefault="00333471" w:rsidP="00740682">
      <w:pPr>
        <w:pStyle w:val="3"/>
        <w:widowControl/>
        <w:numPr>
          <w:ilvl w:val="1"/>
          <w:numId w:val="2"/>
        </w:numPr>
        <w:tabs>
          <w:tab w:val="clear" w:pos="720"/>
          <w:tab w:val="num" w:pos="567"/>
        </w:tabs>
        <w:spacing w:before="240"/>
        <w:ind w:left="567" w:right="11" w:hanging="567"/>
        <w:rPr>
          <w:rFonts w:ascii="Tahoma" w:hAnsi="Tahoma" w:cs="Tahoma"/>
          <w:color w:val="auto"/>
        </w:rPr>
      </w:pPr>
      <w:r w:rsidRPr="004B2BF1">
        <w:rPr>
          <w:rFonts w:ascii="Tahoma" w:hAnsi="Tahoma" w:cs="Tahoma"/>
          <w:color w:val="auto"/>
        </w:rPr>
        <w:t xml:space="preserve">Порядок заключения Срочных контрактов на Срочном рынке ПАО Московская Биржа определяется настоящими Правилами. </w:t>
      </w:r>
      <w:r w:rsidRPr="00F27185">
        <w:rPr>
          <w:rFonts w:ascii="Tahoma" w:hAnsi="Tahoma" w:cs="Tahoma"/>
          <w:color w:val="auto"/>
        </w:rPr>
        <w:t>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2060FEEF"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Срочные контракты на торгах Биржи вправе заключать Участники торгов.</w:t>
      </w:r>
    </w:p>
    <w:p w14:paraId="4420DF48" w14:textId="77777777" w:rsidR="00740682" w:rsidRPr="00FA4496" w:rsidRDefault="00333471" w:rsidP="00740682">
      <w:pPr>
        <w:pStyle w:val="3"/>
        <w:numPr>
          <w:ilvl w:val="1"/>
          <w:numId w:val="2"/>
        </w:numPr>
        <w:tabs>
          <w:tab w:val="clear" w:pos="720"/>
          <w:tab w:val="num" w:pos="567"/>
        </w:tabs>
        <w:spacing w:before="120"/>
        <w:ind w:left="567" w:right="11" w:hanging="567"/>
        <w:rPr>
          <w:rFonts w:ascii="Tahoma" w:hAnsi="Tahoma" w:cs="Tahoma"/>
          <w:color w:val="auto"/>
        </w:rPr>
      </w:pPr>
      <w:r w:rsidRPr="00FA4496">
        <w:rPr>
          <w:rFonts w:ascii="Tahoma" w:hAnsi="Tahoma" w:cs="Tahoma"/>
          <w:color w:val="auto"/>
        </w:rPr>
        <w:t>Участники торгов могут заключать Срочные сделки:</w:t>
      </w:r>
    </w:p>
    <w:p w14:paraId="3C22996F" w14:textId="77777777" w:rsidR="00740682" w:rsidRPr="00FA4496" w:rsidRDefault="00333471" w:rsidP="00740682">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от своего имени и за свой счет (права и обязанности по таким сделкам возникают у Участника торгов);</w:t>
      </w:r>
    </w:p>
    <w:p w14:paraId="16650DB8" w14:textId="77777777" w:rsidR="00740682" w:rsidRPr="00FA4496" w:rsidRDefault="00333471" w:rsidP="00740682">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3DCC0FE1" w14:textId="77777777" w:rsidR="00740682" w:rsidRPr="00FA4496" w:rsidRDefault="00333471" w:rsidP="00740682">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588A01E1" w14:textId="77777777" w:rsidR="00740682" w:rsidRPr="00FA4496" w:rsidRDefault="00333471" w:rsidP="00740682">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4176F818" w14:textId="77777777" w:rsidR="00740682" w:rsidRPr="00FA4496" w:rsidRDefault="00333471" w:rsidP="004164CC">
      <w:pPr>
        <w:pStyle w:val="3"/>
        <w:numPr>
          <w:ilvl w:val="0"/>
          <w:numId w:val="20"/>
        </w:numPr>
        <w:spacing w:before="120"/>
        <w:ind w:left="1701" w:right="11" w:firstLine="0"/>
        <w:rPr>
          <w:rFonts w:ascii="Tahoma" w:hAnsi="Tahoma" w:cs="Tahoma"/>
          <w:color w:val="auto"/>
        </w:rPr>
      </w:pPr>
      <w:r w:rsidRPr="00FA4496">
        <w:rPr>
          <w:rFonts w:ascii="Tahoma" w:hAnsi="Tahoma" w:cs="Tahoma"/>
          <w:color w:val="auto"/>
        </w:rPr>
        <w:t xml:space="preserve">за свой счет, или </w:t>
      </w:r>
    </w:p>
    <w:p w14:paraId="0C188504" w14:textId="77777777" w:rsidR="00740682" w:rsidRPr="00FA4496" w:rsidRDefault="00333471" w:rsidP="004164CC">
      <w:pPr>
        <w:pStyle w:val="3"/>
        <w:numPr>
          <w:ilvl w:val="0"/>
          <w:numId w:val="20"/>
        </w:numPr>
        <w:spacing w:before="120"/>
        <w:ind w:left="1701" w:right="11" w:firstLine="0"/>
        <w:rPr>
          <w:rFonts w:ascii="Tahoma" w:hAnsi="Tahoma" w:cs="Tahoma"/>
          <w:color w:val="auto"/>
        </w:rPr>
      </w:pPr>
      <w:r w:rsidRPr="00FA4496">
        <w:rPr>
          <w:rFonts w:ascii="Tahoma" w:hAnsi="Tahoma" w:cs="Tahoma"/>
          <w:color w:val="auto"/>
        </w:rPr>
        <w:t xml:space="preserve">за счет обслуживаемых им Клиентов, </w:t>
      </w:r>
    </w:p>
    <w:p w14:paraId="23B3AB31" w14:textId="77777777" w:rsidR="00740682" w:rsidRPr="00FA4496" w:rsidRDefault="00333471" w:rsidP="00740682">
      <w:pPr>
        <w:pStyle w:val="3"/>
        <w:spacing w:before="120"/>
        <w:ind w:left="567" w:right="11" w:firstLine="0"/>
        <w:rPr>
          <w:rFonts w:ascii="Tahoma" w:hAnsi="Tahoma" w:cs="Tahoma"/>
          <w:color w:val="auto"/>
        </w:rPr>
      </w:pPr>
      <w:r w:rsidRPr="00FA4496">
        <w:rPr>
          <w:rFonts w:ascii="Tahoma" w:hAnsi="Tahoma" w:cs="Tahoma"/>
          <w:color w:val="auto"/>
        </w:rPr>
        <w:t>в зависимости от категории таких Участников торгов, определяемой в соответствии с Правилами допуска.</w:t>
      </w:r>
    </w:p>
    <w:p w14:paraId="3EBB4E3E" w14:textId="77777777" w:rsidR="00740682" w:rsidRPr="00D3138B" w:rsidRDefault="00333471" w:rsidP="00740682">
      <w:pPr>
        <w:pStyle w:val="3"/>
        <w:spacing w:before="120"/>
        <w:ind w:left="567" w:right="11" w:firstLine="0"/>
        <w:rPr>
          <w:rFonts w:ascii="Tahoma" w:hAnsi="Tahoma" w:cs="Tahoma"/>
          <w:color w:val="auto"/>
        </w:rPr>
      </w:pPr>
      <w:r w:rsidRPr="00FA4496">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32B57964"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 Указанный перечень публикуется на сайте Биржи. </w:t>
      </w:r>
    </w:p>
    <w:p w14:paraId="76FEB523" w14:textId="43205523" w:rsidR="00740682" w:rsidRPr="00FA4496" w:rsidRDefault="00333471" w:rsidP="00740682">
      <w:pPr>
        <w:pStyle w:val="af6"/>
        <w:widowControl w:val="0"/>
        <w:numPr>
          <w:ilvl w:val="1"/>
          <w:numId w:val="2"/>
        </w:numPr>
        <w:tabs>
          <w:tab w:val="clear" w:pos="720"/>
          <w:tab w:val="num" w:pos="567"/>
        </w:tabs>
        <w:spacing w:before="120"/>
        <w:ind w:left="567" w:right="11" w:hanging="567"/>
        <w:jc w:val="both"/>
        <w:rPr>
          <w:rFonts w:ascii="Tahoma" w:hAnsi="Tahoma" w:cs="Tahoma"/>
        </w:rPr>
      </w:pPr>
      <w:r w:rsidRPr="00FA4496">
        <w:rPr>
          <w:rFonts w:ascii="Tahoma" w:hAnsi="Tahoma" w:cs="Tahoma"/>
        </w:rPr>
        <w:t xml:space="preserve">Биржа вправе установить перечень Срочных контрактов, в отношении которых предоставляется возможность подачи Индикативных котировок. Указанный перечень публикуется на сайте Биржи. Индикативные котировки подаются в Систему индикативных </w:t>
      </w:r>
      <w:r w:rsidRPr="00FA4496">
        <w:rPr>
          <w:rFonts w:ascii="Tahoma" w:hAnsi="Tahoma" w:cs="Tahoma"/>
        </w:rPr>
        <w:lastRenderedPageBreak/>
        <w:t>котировок в течение Торгового дня.</w:t>
      </w:r>
      <w:r w:rsidR="00E77ABB" w:rsidRPr="00A37C36">
        <w:rPr>
          <w:rFonts w:ascii="Tahoma" w:hAnsi="Tahoma" w:cs="Tahoma"/>
        </w:rPr>
        <w:t xml:space="preserve"> </w:t>
      </w:r>
      <w:r w:rsidR="00E77ABB">
        <w:rPr>
          <w:rFonts w:ascii="Tahoma" w:hAnsi="Tahoma" w:cs="Tahoma"/>
        </w:rPr>
        <w:t xml:space="preserve">Запросы котировок </w:t>
      </w:r>
      <w:r w:rsidR="00E77ABB">
        <w:rPr>
          <w:rFonts w:ascii="Tahoma" w:hAnsi="Tahoma" w:cs="Tahoma"/>
          <w:lang w:val="en-US"/>
        </w:rPr>
        <w:t>RFS</w:t>
      </w:r>
      <w:r w:rsidR="00E77ABB" w:rsidRPr="00A37C36">
        <w:rPr>
          <w:rFonts w:ascii="Tahoma" w:hAnsi="Tahoma" w:cs="Tahoma"/>
        </w:rPr>
        <w:t xml:space="preserve"> / </w:t>
      </w:r>
      <w:r w:rsidR="00E77ABB">
        <w:rPr>
          <w:rFonts w:ascii="Tahoma" w:hAnsi="Tahoma" w:cs="Tahoma"/>
        </w:rPr>
        <w:t xml:space="preserve">Котировки </w:t>
      </w:r>
      <w:r w:rsidR="00E77ABB">
        <w:rPr>
          <w:rFonts w:ascii="Tahoma" w:hAnsi="Tahoma" w:cs="Tahoma"/>
          <w:lang w:val="en-US"/>
        </w:rPr>
        <w:t>RFS</w:t>
      </w:r>
      <w:r w:rsidRPr="00FA4496">
        <w:rPr>
          <w:rFonts w:ascii="Tahoma" w:hAnsi="Tahoma" w:cs="Tahoma"/>
        </w:rPr>
        <w:t xml:space="preserve"> </w:t>
      </w:r>
      <w:r w:rsidR="00E77ABB">
        <w:rPr>
          <w:rFonts w:ascii="Tahoma" w:hAnsi="Tahoma" w:cs="Tahoma"/>
        </w:rPr>
        <w:t xml:space="preserve">подаются в </w:t>
      </w:r>
      <w:r w:rsidR="00B573ED">
        <w:rPr>
          <w:rFonts w:ascii="Tahoma" w:hAnsi="Tahoma" w:cs="Tahoma"/>
        </w:rPr>
        <w:t xml:space="preserve">Систему котировок </w:t>
      </w:r>
      <w:r w:rsidR="00B573ED">
        <w:rPr>
          <w:rFonts w:ascii="Tahoma" w:hAnsi="Tahoma" w:cs="Tahoma"/>
          <w:lang w:val="en-US"/>
        </w:rPr>
        <w:t>RFS</w:t>
      </w:r>
      <w:r w:rsidR="00E77ABB">
        <w:rPr>
          <w:rFonts w:ascii="Tahoma" w:hAnsi="Tahoma" w:cs="Tahoma"/>
        </w:rPr>
        <w:t xml:space="preserve"> в течение Торгового дня. </w:t>
      </w:r>
      <w:r w:rsidRPr="00FA4496">
        <w:rPr>
          <w:rFonts w:ascii="Tahoma" w:hAnsi="Tahoma" w:cs="Tahoma"/>
        </w:rPr>
        <w:t>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индикативных котировок</w:t>
      </w:r>
      <w:r w:rsidR="00FA2F86">
        <w:rPr>
          <w:rFonts w:ascii="Tahoma" w:hAnsi="Tahoma" w:cs="Tahoma"/>
        </w:rPr>
        <w:t xml:space="preserve"> и </w:t>
      </w:r>
      <w:r w:rsidR="00B573ED">
        <w:rPr>
          <w:rFonts w:ascii="Tahoma" w:hAnsi="Tahoma" w:cs="Tahoma"/>
        </w:rPr>
        <w:t xml:space="preserve">Систему котировок </w:t>
      </w:r>
      <w:r w:rsidR="00B573ED">
        <w:rPr>
          <w:rFonts w:ascii="Tahoma" w:hAnsi="Tahoma" w:cs="Tahoma"/>
          <w:lang w:val="en-US"/>
        </w:rPr>
        <w:t>RFS</w:t>
      </w:r>
      <w:r w:rsidRPr="00FA4496">
        <w:rPr>
          <w:rFonts w:ascii="Tahoma" w:hAnsi="Tahoma" w:cs="Tahoma"/>
        </w:rPr>
        <w:t xml:space="preserve">.  </w:t>
      </w:r>
    </w:p>
    <w:p w14:paraId="2477E851"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271834C8" w14:textId="77777777" w:rsidR="00740682" w:rsidRPr="00FA4496" w:rsidRDefault="00333471" w:rsidP="00740682">
      <w:pPr>
        <w:widowControl w:val="0"/>
        <w:spacing w:before="120"/>
        <w:ind w:left="567" w:right="11"/>
        <w:jc w:val="both"/>
        <w:rPr>
          <w:rFonts w:ascii="Tahoma" w:hAnsi="Tahoma" w:cs="Tahoma"/>
          <w:sz w:val="20"/>
          <w:szCs w:val="20"/>
        </w:rPr>
      </w:pPr>
      <w:r w:rsidRPr="00FA4496">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66ADAFD3"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303F2352"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013AC953"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474A2209"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0208858C"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1BF7F55F"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Любой спор по вопросам, связанным с заключением,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128D091F" w14:textId="77777777" w:rsidR="00740682" w:rsidRPr="00FA4496"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47A398F1" w14:textId="77777777" w:rsidR="00740682" w:rsidRDefault="00333471" w:rsidP="0074068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A2F359B" w14:textId="77777777" w:rsidR="00740682" w:rsidRPr="005918F6" w:rsidRDefault="00333471" w:rsidP="00F4176A">
      <w:pPr>
        <w:pStyle w:val="af6"/>
        <w:numPr>
          <w:ilvl w:val="1"/>
          <w:numId w:val="2"/>
        </w:numPr>
        <w:tabs>
          <w:tab w:val="clear" w:pos="720"/>
          <w:tab w:val="num" w:pos="567"/>
        </w:tabs>
        <w:spacing w:before="120"/>
        <w:ind w:left="567" w:hanging="567"/>
        <w:jc w:val="both"/>
        <w:rPr>
          <w:rFonts w:ascii="Tahoma" w:hAnsi="Tahoma" w:cs="Tahoma"/>
          <w:iCs/>
        </w:rPr>
      </w:pPr>
      <w:r w:rsidRPr="005918F6">
        <w:rPr>
          <w:rFonts w:ascii="Tahoma" w:hAnsi="Tahoma" w:cs="Tahoma"/>
          <w:iCs/>
        </w:rPr>
        <w:t xml:space="preserve">В целях обеспечения бесперебойного функционирования Торговой системы </w:t>
      </w:r>
      <w:r w:rsidRPr="005918F6">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w:t>
      </w:r>
      <w:r>
        <w:rPr>
          <w:rFonts w:ascii="Tahoma" w:hAnsi="Tahoma" w:cs="Tahoma"/>
          <w:bCs/>
          <w:iCs/>
        </w:rPr>
        <w:t xml:space="preserve"> </w:t>
      </w:r>
      <w:r w:rsidRPr="005918F6">
        <w:rPr>
          <w:rFonts w:ascii="Tahoma" w:hAnsi="Tahoma" w:cs="Tahoma"/>
          <w:bCs/>
          <w:iCs/>
        </w:rPr>
        <w:t>при достижении следующих условий:</w:t>
      </w:r>
    </w:p>
    <w:p w14:paraId="30287644"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ошибочных/неэффективных транзакций;</w:t>
      </w:r>
    </w:p>
    <w:p w14:paraId="7F64AFBA" w14:textId="7D98F247" w:rsidR="00F4176A" w:rsidRPr="000D661B" w:rsidRDefault="00333471" w:rsidP="004164CC">
      <w:pPr>
        <w:pStyle w:val="Pointmark2"/>
        <w:numPr>
          <w:ilvl w:val="0"/>
          <w:numId w:val="13"/>
        </w:numPr>
        <w:ind w:left="993"/>
        <w:rPr>
          <w:rFonts w:ascii="Tahoma" w:hAnsi="Tahoma" w:cs="Tahoma"/>
        </w:rPr>
      </w:pPr>
      <w:r w:rsidRPr="000D661B">
        <w:rPr>
          <w:rFonts w:ascii="Tahoma" w:hAnsi="Tahoma" w:cs="Tahoma"/>
        </w:rPr>
        <w:t xml:space="preserve">величина неэффективных транзакций в Торговой системе, совершенных с использованием данного идентификатора за период </w:t>
      </w:r>
      <w:r w:rsidR="00F4176A" w:rsidRPr="000D661B">
        <w:rPr>
          <w:rFonts w:ascii="Tahoma" w:hAnsi="Tahoma" w:cs="Tahoma"/>
        </w:rPr>
        <w:t>расчета,</w:t>
      </w:r>
      <w:r w:rsidRPr="000D661B">
        <w:rPr>
          <w:rFonts w:ascii="Tahoma" w:hAnsi="Tahoma" w:cs="Tahoma"/>
        </w:rPr>
        <w:t xml:space="preserve">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64F7F5D1" w14:textId="6F939962" w:rsidR="00740682" w:rsidRDefault="00333471" w:rsidP="00F4176A">
      <w:pPr>
        <w:pStyle w:val="af6"/>
        <w:spacing w:before="120"/>
        <w:ind w:left="567"/>
        <w:jc w:val="both"/>
        <w:rPr>
          <w:rFonts w:ascii="Tahoma" w:hAnsi="Tahoma" w:cs="Tahoma"/>
          <w:iCs/>
        </w:rPr>
      </w:pPr>
      <w:r>
        <w:rPr>
          <w:rFonts w:ascii="Tahoma" w:hAnsi="Tahoma" w:cs="Tahoma"/>
          <w:iCs/>
        </w:rPr>
        <w:t xml:space="preserve">В случае, если факт превышения ошибочных или неэффективных транзакций зафиксирован в отношении нескольких Торговых идентификаторов, зарегистрированных на один раздел с </w:t>
      </w:r>
      <w:r>
        <w:rPr>
          <w:rFonts w:ascii="Tahoma" w:hAnsi="Tahoma" w:cs="Tahoma"/>
          <w:iCs/>
        </w:rPr>
        <w:lastRenderedPageBreak/>
        <w:t>одинаковым ИНН, Биржа вправе приостановить возможность подачи, изменения и снятия заявок для всех таких идентификаторов.</w:t>
      </w:r>
    </w:p>
    <w:p w14:paraId="179E35E9" w14:textId="77777777" w:rsidR="00740682" w:rsidRPr="00ED4F52" w:rsidRDefault="00333471" w:rsidP="00F4176A">
      <w:pPr>
        <w:pStyle w:val="af6"/>
        <w:spacing w:before="120"/>
        <w:ind w:left="567"/>
        <w:jc w:val="both"/>
        <w:rPr>
          <w:rFonts w:ascii="Tahoma" w:hAnsi="Tahoma" w:cs="Tahoma"/>
          <w:iCs/>
        </w:rPr>
      </w:pPr>
      <w:r w:rsidRPr="00ED4F52">
        <w:rPr>
          <w:rFonts w:ascii="Tahoma" w:hAnsi="Tahoma" w:cs="Tahoma"/>
          <w:iCs/>
        </w:rPr>
        <w:t xml:space="preserve">При этом для целей настоящего пункта Правил под </w:t>
      </w:r>
      <w:r>
        <w:rPr>
          <w:rFonts w:ascii="Tahoma" w:hAnsi="Tahoma" w:cs="Tahoma"/>
          <w:iCs/>
        </w:rPr>
        <w:t>транзакциями</w:t>
      </w:r>
      <w:r w:rsidRPr="00ED4F52">
        <w:rPr>
          <w:rFonts w:ascii="Tahoma" w:hAnsi="Tahoma" w:cs="Tahoma"/>
          <w:iCs/>
        </w:rPr>
        <w:t>, выполняемым</w:t>
      </w:r>
      <w:r>
        <w:rPr>
          <w:rFonts w:ascii="Tahoma" w:hAnsi="Tahoma" w:cs="Tahoma"/>
          <w:iCs/>
        </w:rPr>
        <w:t>и</w:t>
      </w:r>
      <w:r w:rsidRPr="00ED4F52">
        <w:rPr>
          <w:rFonts w:ascii="Tahoma" w:hAnsi="Tahoma" w:cs="Tahoma"/>
          <w:iCs/>
        </w:rPr>
        <w:t xml:space="preserve"> с использованием </w:t>
      </w:r>
      <w:r>
        <w:rPr>
          <w:rFonts w:ascii="Tahoma" w:hAnsi="Tahoma" w:cs="Tahoma"/>
          <w:iCs/>
        </w:rPr>
        <w:t>Т</w:t>
      </w:r>
      <w:r w:rsidRPr="00ED4F52">
        <w:rPr>
          <w:rFonts w:ascii="Tahoma" w:hAnsi="Tahoma" w:cs="Tahoma"/>
          <w:iCs/>
        </w:rPr>
        <w:t xml:space="preserve">оргового идентификатора в </w:t>
      </w:r>
      <w:r>
        <w:rPr>
          <w:rFonts w:ascii="Tahoma" w:hAnsi="Tahoma" w:cs="Tahoma"/>
          <w:iCs/>
        </w:rPr>
        <w:t>Торговой системе</w:t>
      </w:r>
      <w:r w:rsidRPr="00ED4F52">
        <w:rPr>
          <w:rFonts w:ascii="Tahoma" w:hAnsi="Tahoma" w:cs="Tahoma"/>
          <w:iCs/>
        </w:rPr>
        <w:t xml:space="preserve">, понимается: подача </w:t>
      </w:r>
      <w:r>
        <w:rPr>
          <w:rFonts w:ascii="Tahoma" w:hAnsi="Tahoma" w:cs="Tahoma"/>
          <w:iCs/>
        </w:rPr>
        <w:t>З</w:t>
      </w:r>
      <w:r w:rsidRPr="00ED4F52">
        <w:rPr>
          <w:rFonts w:ascii="Tahoma" w:hAnsi="Tahoma" w:cs="Tahoma"/>
          <w:iCs/>
        </w:rPr>
        <w:t xml:space="preserve">аявки, снятие </w:t>
      </w:r>
      <w:r>
        <w:rPr>
          <w:rFonts w:ascii="Tahoma" w:hAnsi="Tahoma" w:cs="Tahoma"/>
          <w:iCs/>
        </w:rPr>
        <w:t>З</w:t>
      </w:r>
      <w:r w:rsidRPr="00ED4F52">
        <w:rPr>
          <w:rFonts w:ascii="Tahoma" w:hAnsi="Tahoma" w:cs="Tahoma"/>
          <w:iCs/>
        </w:rPr>
        <w:t xml:space="preserve">аявки или изменение </w:t>
      </w:r>
      <w:r>
        <w:rPr>
          <w:rFonts w:ascii="Tahoma" w:hAnsi="Tahoma" w:cs="Tahoma"/>
          <w:iCs/>
        </w:rPr>
        <w:t>З</w:t>
      </w:r>
      <w:r w:rsidRPr="00ED4F52">
        <w:rPr>
          <w:rFonts w:ascii="Tahoma" w:hAnsi="Tahoma" w:cs="Tahoma"/>
          <w:iCs/>
        </w:rPr>
        <w:t>аявки.</w:t>
      </w:r>
    </w:p>
    <w:p w14:paraId="2B86DD19" w14:textId="77777777" w:rsidR="00740682" w:rsidRDefault="00333471" w:rsidP="00740682">
      <w:pPr>
        <w:widowControl w:val="0"/>
        <w:spacing w:before="120"/>
        <w:ind w:left="567" w:right="11"/>
        <w:jc w:val="both"/>
        <w:rPr>
          <w:rFonts w:ascii="Tahoma" w:hAnsi="Tahoma" w:cs="Tahoma"/>
          <w:bCs/>
          <w:iCs/>
          <w:sz w:val="20"/>
          <w:szCs w:val="20"/>
        </w:rPr>
      </w:pPr>
      <w:r w:rsidRPr="00D7199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7199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r>
        <w:rPr>
          <w:rFonts w:ascii="Tahoma" w:hAnsi="Tahoma" w:cs="Tahoma"/>
          <w:bCs/>
          <w:iCs/>
          <w:sz w:val="20"/>
          <w:szCs w:val="20"/>
        </w:rPr>
        <w:t>.</w:t>
      </w:r>
    </w:p>
    <w:p w14:paraId="6FDCDD6C" w14:textId="69125242" w:rsidR="00740682" w:rsidRPr="00FA4496" w:rsidRDefault="00333471" w:rsidP="00740682">
      <w:pPr>
        <w:pStyle w:val="Title3"/>
        <w:tabs>
          <w:tab w:val="clear" w:pos="1222"/>
          <w:tab w:val="clear" w:pos="1418"/>
          <w:tab w:val="num" w:pos="7601"/>
        </w:tabs>
        <w:rPr>
          <w:rFonts w:ascii="Tahoma" w:hAnsi="Tahoma" w:cs="Tahoma"/>
        </w:rPr>
      </w:pPr>
      <w:r>
        <w:rPr>
          <w:rFonts w:ascii="Tahoma" w:hAnsi="Tahoma" w:cs="Tahoma"/>
        </w:rPr>
        <w:t xml:space="preserve">Статья 3. </w:t>
      </w:r>
      <w:r w:rsidRPr="00FA4496">
        <w:rPr>
          <w:rFonts w:ascii="Tahoma" w:hAnsi="Tahoma" w:cs="Tahoma"/>
        </w:rPr>
        <w:t>Меры по защите интересов Клиентов</w:t>
      </w:r>
    </w:p>
    <w:p w14:paraId="0727742B" w14:textId="77777777" w:rsidR="00740682" w:rsidRPr="006A7916" w:rsidRDefault="00740682" w:rsidP="003B5CB8">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0FA059E2" w14:textId="77777777" w:rsidR="00740682" w:rsidRPr="006A7916" w:rsidRDefault="00740682" w:rsidP="003B5CB8">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15A4F8CA" w14:textId="77777777" w:rsidR="00740682" w:rsidRPr="006A7916" w:rsidRDefault="00740682" w:rsidP="00795015">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74E90E02" w14:textId="77777777" w:rsidR="00740682" w:rsidRPr="00FA4496" w:rsidRDefault="00333471" w:rsidP="00795015">
      <w:pPr>
        <w:pStyle w:val="Point"/>
        <w:ind w:left="567" w:hanging="567"/>
      </w:pPr>
      <w:r w:rsidRPr="00FA4496">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2BCB5E82"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33F57DC4"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6BE6883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 с участием Центрального контрагента на основании Заявок, поданных за счет и в интересах одного и того же лица (в соответствии с кодом этого лица), в случае указания Участником(</w:t>
      </w:r>
      <w:r>
        <w:rPr>
          <w:rFonts w:ascii="Tahoma" w:hAnsi="Tahoma" w:cs="Tahoma"/>
        </w:rPr>
        <w:t>-</w:t>
      </w:r>
      <w:proofErr w:type="spellStart"/>
      <w:r w:rsidRPr="00FA4496">
        <w:rPr>
          <w:rFonts w:ascii="Tahoma" w:hAnsi="Tahoma" w:cs="Tahoma"/>
        </w:rPr>
        <w:t>ами</w:t>
      </w:r>
      <w:proofErr w:type="spellEnd"/>
      <w:r w:rsidRPr="00FA4496">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06039E4A" w14:textId="77777777" w:rsidR="00740682" w:rsidRPr="00FA4496" w:rsidRDefault="00333471" w:rsidP="00740682">
      <w:pPr>
        <w:widowControl w:val="0"/>
        <w:spacing w:before="120"/>
        <w:ind w:left="567" w:right="11"/>
        <w:jc w:val="both"/>
        <w:rPr>
          <w:rFonts w:ascii="Tahoma" w:hAnsi="Tahoma" w:cs="Tahoma"/>
          <w:sz w:val="20"/>
          <w:szCs w:val="20"/>
        </w:rPr>
      </w:pPr>
      <w:r w:rsidRPr="00FA4496">
        <w:rPr>
          <w:rFonts w:ascii="Tahoma" w:hAnsi="Tahoma" w:cs="Tahoma"/>
          <w:sz w:val="20"/>
          <w:szCs w:val="20"/>
        </w:rPr>
        <w:t>Биржа вправе установить ограничения на совершение кросс-сделок.</w:t>
      </w:r>
    </w:p>
    <w:p w14:paraId="53DC324E" w14:textId="77777777" w:rsidR="00740682" w:rsidRPr="00FA4496" w:rsidRDefault="00333471" w:rsidP="003B5CB8">
      <w:pPr>
        <w:pStyle w:val="Title3"/>
        <w:numPr>
          <w:ilvl w:val="2"/>
          <w:numId w:val="3"/>
        </w:numPr>
        <w:tabs>
          <w:tab w:val="clear" w:pos="1418"/>
          <w:tab w:val="num" w:pos="993"/>
        </w:tabs>
        <w:ind w:left="709" w:hanging="709"/>
        <w:jc w:val="both"/>
        <w:rPr>
          <w:rFonts w:ascii="Tahoma" w:hAnsi="Tahoma" w:cs="Tahoma"/>
        </w:rPr>
      </w:pPr>
      <w:r w:rsidRPr="00FA4496">
        <w:rPr>
          <w:rFonts w:ascii="Tahoma" w:hAnsi="Tahoma" w:cs="Tahoma"/>
        </w:rPr>
        <w:t>Описание Срочных сделок, совершаемых на Торгах Биржи</w:t>
      </w:r>
    </w:p>
    <w:p w14:paraId="4182C7BB"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На Срочном рынке ПАО Московская Биржа могут заключаться Поставочные контракты и Расчетные контракты.</w:t>
      </w:r>
    </w:p>
    <w:p w14:paraId="51353244"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00D632AC" w14:textId="57EDA3EF" w:rsidR="00740682" w:rsidRPr="00FA4496" w:rsidRDefault="00333471" w:rsidP="00740682">
      <w:pPr>
        <w:pStyle w:val="Point"/>
        <w:tabs>
          <w:tab w:val="num" w:pos="567"/>
        </w:tabs>
        <w:spacing w:before="120"/>
        <w:ind w:left="567" w:right="-1" w:hanging="567"/>
        <w:rPr>
          <w:rFonts w:ascii="Tahoma" w:hAnsi="Tahoma" w:cs="Tahoma"/>
          <w:b/>
          <w:caps/>
        </w:rPr>
      </w:pPr>
      <w:r w:rsidRPr="00FA4496">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исключительно для целей осуществления клиринга по Срочным сделкам, а также в</w:t>
      </w:r>
      <w:bookmarkStart w:id="3" w:name="_Toc484790066"/>
      <w:r w:rsidRPr="00FA4496">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3"/>
    </w:p>
    <w:p w14:paraId="3462AD67" w14:textId="77777777" w:rsidR="00740682" w:rsidRPr="00FA4496" w:rsidRDefault="00333471" w:rsidP="00740682">
      <w:pPr>
        <w:pStyle w:val="1"/>
        <w:keepNext w:val="0"/>
        <w:numPr>
          <w:ilvl w:val="0"/>
          <w:numId w:val="0"/>
        </w:numPr>
        <w:tabs>
          <w:tab w:val="left" w:pos="720"/>
        </w:tabs>
        <w:spacing w:before="120" w:after="120"/>
        <w:ind w:left="567" w:right="-1"/>
        <w:rPr>
          <w:rFonts w:ascii="Tahoma" w:hAnsi="Tahoma" w:cs="Tahoma"/>
        </w:rPr>
      </w:pPr>
      <w:bookmarkStart w:id="4" w:name="_Toc484790067"/>
      <w:r w:rsidRPr="00FA4496">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4"/>
    </w:p>
    <w:p w14:paraId="48A315B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338610C0"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вправе предоставить Участнику торгов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(базисный) актив (в соответствии со Спецификацией и</w:t>
      </w:r>
      <w:r>
        <w:rPr>
          <w:rFonts w:ascii="Tahoma" w:hAnsi="Tahoma" w:cs="Tahoma"/>
        </w:rPr>
        <w:t>/</w:t>
      </w:r>
      <w:r w:rsidRPr="00FA4496">
        <w:rPr>
          <w:rFonts w:ascii="Tahoma" w:hAnsi="Tahoma" w:cs="Tahoma"/>
        </w:rPr>
        <w:t>или Списком параметров), дата исполнения, тип, категория, страйк.</w:t>
      </w:r>
    </w:p>
    <w:p w14:paraId="393D5524"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Биржа вправе на основании Заявления допустить Опцион к Торгам.</w:t>
      </w:r>
    </w:p>
    <w:p w14:paraId="00F8132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lastRenderedPageBreak/>
        <w:t>Биржа вправе установить перечень Срочных контрактов, заключение которых на Торгах допускается только на основании адресных Заявок.</w:t>
      </w:r>
    </w:p>
    <w:p w14:paraId="4804A207"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w:t>
      </w:r>
      <w:r>
        <w:rPr>
          <w:rFonts w:ascii="Tahoma" w:hAnsi="Tahoma" w:cs="Tahoma"/>
        </w:rPr>
        <w:t>/</w:t>
      </w:r>
      <w:r w:rsidRPr="00FA4496">
        <w:rPr>
          <w:rFonts w:ascii="Tahoma" w:hAnsi="Tahoma" w:cs="Tahoma"/>
        </w:rPr>
        <w:t>или Правилами допуска, в том числе на основании поручения Участника торгов, направляемого посредством Торговой системы.</w:t>
      </w:r>
    </w:p>
    <w:p w14:paraId="74C8C9F9" w14:textId="004E1CB0" w:rsidR="00740682" w:rsidRPr="00FA4496" w:rsidRDefault="00333471" w:rsidP="00740682">
      <w:pPr>
        <w:pStyle w:val="a0"/>
        <w:tabs>
          <w:tab w:val="clear" w:pos="9180"/>
          <w:tab w:val="num" w:pos="993"/>
          <w:tab w:val="left" w:pos="1418"/>
        </w:tabs>
        <w:spacing w:before="120" w:after="120"/>
        <w:ind w:left="1560" w:hanging="1560"/>
        <w:rPr>
          <w:rFonts w:ascii="Tahoma" w:hAnsi="Tahoma" w:cs="Tahoma"/>
          <w:b/>
        </w:rPr>
      </w:pPr>
      <w:bookmarkStart w:id="5" w:name="_Toc269807895"/>
      <w:bookmarkStart w:id="6" w:name="_Toc295915960"/>
      <w:bookmarkStart w:id="7" w:name="_Ref340407310"/>
      <w:bookmarkStart w:id="8" w:name="_Toc342408015"/>
      <w:bookmarkStart w:id="9" w:name="_Ref351127574"/>
      <w:bookmarkStart w:id="10" w:name="_Toc352172602"/>
      <w:r w:rsidRPr="00FA4496">
        <w:rPr>
          <w:rFonts w:ascii="Tahoma" w:hAnsi="Tahoma" w:cs="Tahoma"/>
          <w:b/>
        </w:rPr>
        <w:t xml:space="preserve">Порядок </w:t>
      </w:r>
      <w:r w:rsidR="00740682">
        <w:rPr>
          <w:rFonts w:ascii="Tahoma" w:hAnsi="Tahoma" w:cs="Tahoma"/>
          <w:b/>
        </w:rPr>
        <w:t>исп</w:t>
      </w:r>
      <w:r w:rsidRPr="00FA4496">
        <w:rPr>
          <w:rFonts w:ascii="Tahoma" w:hAnsi="Tahoma" w:cs="Tahoma"/>
          <w:b/>
        </w:rPr>
        <w:t>ользования Аналога собственноручной подписи</w:t>
      </w:r>
      <w:bookmarkEnd w:id="5"/>
      <w:bookmarkEnd w:id="6"/>
      <w:bookmarkEnd w:id="7"/>
      <w:bookmarkEnd w:id="8"/>
      <w:bookmarkEnd w:id="9"/>
      <w:bookmarkEnd w:id="10"/>
    </w:p>
    <w:p w14:paraId="55F93C2F"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Аналог собственноручной подписи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14:paraId="5586B21C"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 успешного прохождения Участником торгов процедуры аутентификации в порядке, предусмотренном настоящей статьей.</w:t>
      </w:r>
    </w:p>
    <w:p w14:paraId="2B6BD09D"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 xml:space="preserve">Присвоение </w:t>
      </w:r>
      <w:r w:rsidRPr="00FA4496">
        <w:rPr>
          <w:rFonts w:ascii="Tahoma" w:hAnsi="Tahoma" w:cs="Tahoma"/>
          <w:bCs/>
        </w:rPr>
        <w:t xml:space="preserve">Торгового идентификатора и Пароля </w:t>
      </w:r>
      <w:r w:rsidRPr="00FA4496">
        <w:rPr>
          <w:rFonts w:ascii="Tahoma" w:hAnsi="Tahoma" w:cs="Tahoma"/>
        </w:rPr>
        <w:t>Участнику торгов осуществляется Техническим центром посредством внесения указанных Торгового идентификатора и Пароля в базу данных Торговой системы.</w:t>
      </w:r>
    </w:p>
    <w:p w14:paraId="622ED4D9"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
    <w:p w14:paraId="39A8836A" w14:textId="77777777" w:rsidR="00740682" w:rsidRPr="00FA4496" w:rsidRDefault="00333471" w:rsidP="00740682">
      <w:pPr>
        <w:pStyle w:val="Point"/>
        <w:numPr>
          <w:ilvl w:val="0"/>
          <w:numId w:val="0"/>
        </w:numPr>
        <w:spacing w:before="120" w:after="120"/>
        <w:ind w:left="567"/>
        <w:rPr>
          <w:rFonts w:ascii="Tahoma" w:hAnsi="Tahoma" w:cs="Tahoma"/>
        </w:rPr>
      </w:pPr>
      <w:r w:rsidRPr="00FA4496">
        <w:rPr>
          <w:rFonts w:ascii="Tahoma" w:hAnsi="Tahoma" w:cs="Tahoma"/>
        </w:rPr>
        <w:t>Участник торгов обязан предоставить IP адрес (адреса), однозначно идентифицирующие данного Участника торгов, при регистрации Техническим центром Имени и Пароля Участника торгов в базе данных Торговой системы.</w:t>
      </w:r>
    </w:p>
    <w:p w14:paraId="10C659A5" w14:textId="77777777" w:rsidR="00740682" w:rsidRPr="00FA4496" w:rsidRDefault="00333471" w:rsidP="00740682">
      <w:pPr>
        <w:pStyle w:val="Point"/>
        <w:numPr>
          <w:ilvl w:val="0"/>
          <w:numId w:val="0"/>
        </w:numPr>
        <w:spacing w:before="120" w:after="120"/>
        <w:ind w:left="567"/>
        <w:rPr>
          <w:rFonts w:ascii="Tahoma" w:hAnsi="Tahoma" w:cs="Tahoma"/>
          <w:b/>
        </w:rPr>
      </w:pPr>
      <w:r w:rsidRPr="00FA4496">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FA4496">
        <w:rPr>
          <w:rFonts w:ascii="Tahoma" w:hAnsi="Tahoma" w:cs="Tahoma"/>
          <w:b/>
        </w:rPr>
        <w:t>.</w:t>
      </w:r>
    </w:p>
    <w:p w14:paraId="2469C424"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Участник торгов соглашается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08967192" w14:textId="7A226986" w:rsidR="00740682" w:rsidRDefault="00333471" w:rsidP="00740682">
      <w:pPr>
        <w:tabs>
          <w:tab w:val="num" w:pos="567"/>
        </w:tabs>
        <w:spacing w:before="120" w:after="120"/>
        <w:ind w:left="567"/>
        <w:jc w:val="both"/>
        <w:rPr>
          <w:rFonts w:ascii="Tahoma" w:hAnsi="Tahoma" w:cs="Tahoma"/>
          <w:sz w:val="20"/>
          <w:szCs w:val="20"/>
        </w:rPr>
      </w:pPr>
      <w:r w:rsidRPr="00FA4496">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15372D86" w14:textId="77777777" w:rsidR="00A7504A" w:rsidRDefault="00A7504A" w:rsidP="00740682">
      <w:pPr>
        <w:tabs>
          <w:tab w:val="num" w:pos="567"/>
        </w:tabs>
        <w:spacing w:before="120" w:after="120"/>
        <w:ind w:left="567"/>
        <w:jc w:val="both"/>
        <w:rPr>
          <w:rFonts w:ascii="Tahoma" w:hAnsi="Tahoma" w:cs="Tahoma"/>
          <w:sz w:val="20"/>
          <w:szCs w:val="20"/>
        </w:rPr>
      </w:pPr>
    </w:p>
    <w:p w14:paraId="3A2DD45B" w14:textId="66E65DD0" w:rsidR="00740682" w:rsidRPr="00B6397F" w:rsidRDefault="00333471" w:rsidP="00DE0F44">
      <w:pPr>
        <w:pStyle w:val="Title1"/>
        <w:numPr>
          <w:ilvl w:val="0"/>
          <w:numId w:val="3"/>
        </w:numPr>
        <w:tabs>
          <w:tab w:val="num" w:pos="709"/>
          <w:tab w:val="num" w:pos="1134"/>
        </w:tabs>
        <w:ind w:left="0" w:firstLine="0"/>
        <w:rPr>
          <w:rFonts w:ascii="Tahoma" w:hAnsi="Tahoma" w:cs="Tahoma"/>
        </w:rPr>
      </w:pPr>
      <w:r w:rsidRPr="00B6397F">
        <w:rPr>
          <w:rFonts w:ascii="Tahoma" w:hAnsi="Tahoma" w:cs="Tahoma"/>
        </w:rPr>
        <w:t>ПОРЯДОК ПРОВЕДЕНИЯ ТОРГОВ</w:t>
      </w:r>
    </w:p>
    <w:p w14:paraId="0B386E8B" w14:textId="3A15863D" w:rsidR="00740682" w:rsidRPr="00C112F5" w:rsidRDefault="00333471" w:rsidP="00B6397F">
      <w:pPr>
        <w:pStyle w:val="a0"/>
        <w:tabs>
          <w:tab w:val="clear" w:pos="9180"/>
          <w:tab w:val="num" w:pos="993"/>
          <w:tab w:val="left" w:pos="1418"/>
        </w:tabs>
        <w:spacing w:before="120" w:after="120"/>
        <w:ind w:left="1560" w:hanging="1560"/>
        <w:rPr>
          <w:rFonts w:ascii="Tahoma" w:hAnsi="Tahoma" w:cs="Tahoma"/>
          <w:b/>
        </w:rPr>
      </w:pPr>
      <w:r w:rsidRPr="00B6397F">
        <w:rPr>
          <w:rFonts w:ascii="Tahoma" w:hAnsi="Tahoma" w:cs="Tahoma"/>
          <w:b/>
        </w:rPr>
        <w:t>П</w:t>
      </w:r>
      <w:r w:rsidR="00740682" w:rsidRPr="00B6397F">
        <w:rPr>
          <w:rFonts w:ascii="Tahoma" w:hAnsi="Tahoma" w:cs="Tahoma"/>
          <w:b/>
        </w:rPr>
        <w:t>о</w:t>
      </w:r>
      <w:r w:rsidRPr="00B6397F">
        <w:rPr>
          <w:rFonts w:ascii="Tahoma" w:hAnsi="Tahoma" w:cs="Tahoma"/>
          <w:b/>
        </w:rPr>
        <w:t>рядок</w:t>
      </w:r>
      <w:r w:rsidRPr="00C112F5">
        <w:rPr>
          <w:rFonts w:ascii="Tahoma" w:hAnsi="Tahoma" w:cs="Tahoma"/>
          <w:b/>
        </w:rPr>
        <w:t xml:space="preserve"> проведения Торгов</w:t>
      </w:r>
    </w:p>
    <w:p w14:paraId="0EF588EA" w14:textId="00DA1A44" w:rsidR="00740682" w:rsidRDefault="00333471" w:rsidP="00740682">
      <w:pPr>
        <w:pStyle w:val="Point"/>
        <w:tabs>
          <w:tab w:val="num" w:pos="567"/>
        </w:tabs>
        <w:spacing w:before="120" w:after="120"/>
        <w:ind w:left="567" w:hanging="567"/>
        <w:rPr>
          <w:rFonts w:ascii="Tahoma" w:hAnsi="Tahoma" w:cs="Tahoma"/>
        </w:rPr>
      </w:pPr>
      <w:bookmarkStart w:id="11" w:name="_Ref278794436"/>
      <w:r w:rsidRPr="00FA4496">
        <w:rPr>
          <w:rFonts w:ascii="Tahoma" w:hAnsi="Tahoma" w:cs="Tahoma"/>
        </w:rPr>
        <w:t xml:space="preserve">Торги на Срочном рынке ПАО Московская Биржа проводятся ежедневно, кроме установленных </w:t>
      </w:r>
      <w:bookmarkStart w:id="12" w:name="OLE_LINK3"/>
      <w:r w:rsidRPr="00FA4496">
        <w:rPr>
          <w:rFonts w:ascii="Tahoma" w:hAnsi="Tahoma" w:cs="Tahoma"/>
        </w:rPr>
        <w:t xml:space="preserve">в соответствии </w:t>
      </w:r>
      <w:bookmarkEnd w:id="12"/>
      <w:r w:rsidRPr="00FA4496">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w:t>
      </w:r>
      <w:r>
        <w:rPr>
          <w:rFonts w:ascii="Tahoma" w:hAnsi="Tahoma" w:cs="Tahoma"/>
        </w:rPr>
        <w:t>ийской Федерации рабочий день и/</w:t>
      </w:r>
      <w:r w:rsidRPr="00FA4496">
        <w:rPr>
          <w:rFonts w:ascii="Tahoma" w:hAnsi="Tahoma" w:cs="Tahoma"/>
        </w:rPr>
        <w:t>или о проведении Торгов в установленный в соответствии с законодательством Российской Федерации выходной или нерабочий праздничный день</w:t>
      </w:r>
      <w:bookmarkEnd w:id="11"/>
      <w:r w:rsidRPr="00FA4496">
        <w:rPr>
          <w:rFonts w:ascii="Tahoma" w:hAnsi="Tahoma" w:cs="Tahoma"/>
        </w:rPr>
        <w:t>.</w:t>
      </w:r>
    </w:p>
    <w:p w14:paraId="4A2E591A" w14:textId="6F1D0F56" w:rsidR="00A7504A" w:rsidRDefault="00A7504A" w:rsidP="00A7504A">
      <w:pPr>
        <w:pStyle w:val="Point"/>
        <w:numPr>
          <w:ilvl w:val="0"/>
          <w:numId w:val="0"/>
        </w:numPr>
        <w:tabs>
          <w:tab w:val="num" w:pos="648"/>
        </w:tabs>
        <w:spacing w:before="120" w:after="120"/>
        <w:ind w:left="567"/>
        <w:rPr>
          <w:rFonts w:ascii="Tahoma" w:hAnsi="Tahoma" w:cs="Tahoma"/>
        </w:rPr>
      </w:pPr>
    </w:p>
    <w:p w14:paraId="48E25A31" w14:textId="77777777" w:rsidR="00A7504A" w:rsidRPr="00FA4496" w:rsidRDefault="00A7504A" w:rsidP="00A7504A">
      <w:pPr>
        <w:pStyle w:val="Point"/>
        <w:numPr>
          <w:ilvl w:val="0"/>
          <w:numId w:val="0"/>
        </w:numPr>
        <w:tabs>
          <w:tab w:val="num" w:pos="648"/>
        </w:tabs>
        <w:spacing w:before="120" w:after="120"/>
        <w:ind w:left="567"/>
        <w:rPr>
          <w:rFonts w:ascii="Tahoma" w:hAnsi="Tahoma" w:cs="Tahoma"/>
        </w:rPr>
      </w:pPr>
    </w:p>
    <w:p w14:paraId="7C92383E" w14:textId="77777777" w:rsidR="00740682" w:rsidRPr="00FA4496" w:rsidRDefault="00333471" w:rsidP="00740682">
      <w:pPr>
        <w:pStyle w:val="Point"/>
        <w:tabs>
          <w:tab w:val="num" w:pos="567"/>
        </w:tabs>
        <w:spacing w:before="120" w:after="120"/>
        <w:ind w:left="567" w:hanging="567"/>
        <w:rPr>
          <w:rFonts w:ascii="Tahoma" w:hAnsi="Tahoma" w:cs="Tahoma"/>
        </w:rPr>
      </w:pPr>
      <w:bookmarkStart w:id="13" w:name="_Ref278794443"/>
      <w:r w:rsidRPr="00FA4496">
        <w:rPr>
          <w:rFonts w:ascii="Tahoma" w:hAnsi="Tahoma" w:cs="Tahoma"/>
        </w:rPr>
        <w:lastRenderedPageBreak/>
        <w:t>Время проведения Торгов (по московскому времени):</w:t>
      </w:r>
      <w:bookmarkEnd w:id="13"/>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5F0FB6" w14:paraId="0FFB02C2" w14:textId="77777777" w:rsidTr="00740682">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14:paraId="1084AE6B" w14:textId="77777777" w:rsidR="00740682" w:rsidRPr="00FA4496" w:rsidRDefault="00333471" w:rsidP="00740682">
            <w:pPr>
              <w:tabs>
                <w:tab w:val="num" w:pos="567"/>
              </w:tabs>
              <w:ind w:right="11"/>
              <w:jc w:val="center"/>
              <w:rPr>
                <w:rFonts w:ascii="Tahoma" w:hAnsi="Tahoma" w:cs="Tahoma"/>
                <w:b/>
                <w:bCs/>
                <w:sz w:val="20"/>
                <w:szCs w:val="20"/>
              </w:rPr>
            </w:pPr>
            <w:r w:rsidRPr="00FA4496">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4D23F724" w14:textId="77777777" w:rsidR="00740682" w:rsidRPr="00FA4496" w:rsidRDefault="00333471" w:rsidP="00740682">
            <w:pPr>
              <w:tabs>
                <w:tab w:val="num" w:pos="567"/>
                <w:tab w:val="left" w:pos="1897"/>
              </w:tabs>
              <w:ind w:right="11"/>
              <w:jc w:val="center"/>
              <w:rPr>
                <w:rFonts w:ascii="Tahoma" w:hAnsi="Tahoma" w:cs="Tahoma"/>
                <w:b/>
                <w:bCs/>
                <w:sz w:val="20"/>
                <w:szCs w:val="20"/>
              </w:rPr>
            </w:pPr>
            <w:r w:rsidRPr="00FA4496">
              <w:rPr>
                <w:rFonts w:ascii="Tahoma" w:hAnsi="Tahoma" w:cs="Tahoma"/>
                <w:b/>
                <w:bCs/>
                <w:sz w:val="20"/>
                <w:szCs w:val="20"/>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14:paraId="77CD09B9" w14:textId="77777777" w:rsidR="00740682" w:rsidRPr="00FA4496" w:rsidRDefault="00333471" w:rsidP="00740682">
            <w:pPr>
              <w:tabs>
                <w:tab w:val="num" w:pos="567"/>
              </w:tabs>
              <w:ind w:right="11"/>
              <w:jc w:val="center"/>
              <w:rPr>
                <w:rFonts w:ascii="Tahoma" w:hAnsi="Tahoma" w:cs="Tahoma"/>
                <w:b/>
                <w:bCs/>
                <w:sz w:val="20"/>
                <w:szCs w:val="20"/>
              </w:rPr>
            </w:pPr>
            <w:r w:rsidRPr="00FA4496">
              <w:rPr>
                <w:rFonts w:ascii="Tahoma" w:hAnsi="Tahoma" w:cs="Tahoma"/>
                <w:b/>
                <w:bCs/>
                <w:sz w:val="20"/>
                <w:szCs w:val="20"/>
              </w:rPr>
              <w:t>Окончание сессии</w:t>
            </w:r>
          </w:p>
        </w:tc>
      </w:tr>
      <w:tr w:rsidR="005F0FB6" w14:paraId="2DB1FC5E" w14:textId="77777777" w:rsidTr="00740682">
        <w:tc>
          <w:tcPr>
            <w:tcW w:w="2410" w:type="dxa"/>
            <w:tcBorders>
              <w:top w:val="single" w:sz="4" w:space="0" w:color="auto"/>
              <w:left w:val="single" w:sz="4" w:space="0" w:color="auto"/>
              <w:bottom w:val="single" w:sz="4" w:space="0" w:color="auto"/>
              <w:right w:val="single" w:sz="4" w:space="0" w:color="auto"/>
            </w:tcBorders>
            <w:vAlign w:val="center"/>
          </w:tcPr>
          <w:p w14:paraId="2BA58C64" w14:textId="77777777" w:rsidR="00740682" w:rsidRPr="00FA4496" w:rsidRDefault="00333471" w:rsidP="00740682">
            <w:pPr>
              <w:tabs>
                <w:tab w:val="num" w:pos="567"/>
              </w:tabs>
              <w:spacing w:before="120" w:after="120"/>
              <w:ind w:left="34" w:right="11"/>
              <w:rPr>
                <w:rFonts w:ascii="Tahoma" w:hAnsi="Tahoma" w:cs="Tahoma"/>
                <w:sz w:val="20"/>
                <w:szCs w:val="20"/>
              </w:rPr>
            </w:pPr>
            <w:r w:rsidRPr="00FA4496">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0907AFD9"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19:00</w:t>
            </w:r>
          </w:p>
          <w:p w14:paraId="06F1D14E"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05F75D07"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23:50</w:t>
            </w:r>
          </w:p>
          <w:p w14:paraId="7DB89827"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(предыдущего Рабочего дня)</w:t>
            </w:r>
          </w:p>
        </w:tc>
      </w:tr>
      <w:tr w:rsidR="005F0FB6" w14:paraId="29BF7BBB" w14:textId="77777777" w:rsidTr="00740682">
        <w:tc>
          <w:tcPr>
            <w:tcW w:w="2410" w:type="dxa"/>
            <w:tcBorders>
              <w:top w:val="single" w:sz="4" w:space="0" w:color="auto"/>
              <w:left w:val="single" w:sz="4" w:space="0" w:color="auto"/>
              <w:bottom w:val="single" w:sz="4" w:space="0" w:color="auto"/>
              <w:right w:val="single" w:sz="4" w:space="0" w:color="auto"/>
            </w:tcBorders>
            <w:vAlign w:val="center"/>
          </w:tcPr>
          <w:p w14:paraId="202B60B7" w14:textId="77777777" w:rsidR="00740682" w:rsidRPr="00FA4496" w:rsidRDefault="00333471" w:rsidP="00740682">
            <w:pPr>
              <w:tabs>
                <w:tab w:val="num" w:pos="567"/>
              </w:tabs>
              <w:spacing w:before="120" w:after="120"/>
              <w:ind w:right="11"/>
              <w:rPr>
                <w:rFonts w:ascii="Tahoma" w:hAnsi="Tahoma" w:cs="Tahoma"/>
                <w:sz w:val="20"/>
                <w:szCs w:val="20"/>
              </w:rPr>
            </w:pPr>
            <w:r w:rsidRPr="00FA4496">
              <w:rPr>
                <w:rFonts w:ascii="Tahoma" w:hAnsi="Tahoma" w:cs="Tahoma"/>
                <w:sz w:val="20"/>
                <w:szCs w:val="20"/>
              </w:rPr>
              <w:t xml:space="preserve">Утренняя дополнительная   </w:t>
            </w:r>
          </w:p>
          <w:p w14:paraId="3B2A19A8" w14:textId="77777777" w:rsidR="00740682" w:rsidRPr="00FA4496" w:rsidRDefault="00333471" w:rsidP="00740682">
            <w:pPr>
              <w:tabs>
                <w:tab w:val="num" w:pos="567"/>
              </w:tabs>
              <w:spacing w:before="120" w:after="120"/>
              <w:ind w:right="11"/>
              <w:rPr>
                <w:rFonts w:ascii="Tahoma" w:hAnsi="Tahoma" w:cs="Tahoma"/>
                <w:sz w:val="20"/>
                <w:szCs w:val="20"/>
              </w:rPr>
            </w:pPr>
            <w:r w:rsidRPr="00FA4496">
              <w:rPr>
                <w:rFonts w:ascii="Tahoma" w:hAnsi="Tahoma" w:cs="Tahoma"/>
                <w:sz w:val="20"/>
                <w:szCs w:val="20"/>
              </w:rPr>
              <w:t>(в случае ее проведения)</w:t>
            </w:r>
          </w:p>
        </w:tc>
        <w:tc>
          <w:tcPr>
            <w:tcW w:w="3098" w:type="dxa"/>
            <w:tcBorders>
              <w:top w:val="single" w:sz="4" w:space="0" w:color="auto"/>
              <w:left w:val="single" w:sz="4" w:space="0" w:color="auto"/>
              <w:bottom w:val="single" w:sz="4" w:space="0" w:color="auto"/>
              <w:right w:val="single" w:sz="4" w:space="0" w:color="auto"/>
            </w:tcBorders>
            <w:vAlign w:val="center"/>
          </w:tcPr>
          <w:p w14:paraId="59271F51"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08:00</w:t>
            </w:r>
          </w:p>
          <w:p w14:paraId="4CE945BC"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2C2518F0"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09:00</w:t>
            </w:r>
          </w:p>
          <w:p w14:paraId="263A6849"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r>
      <w:tr w:rsidR="005F0FB6" w14:paraId="6A51385D" w14:textId="77777777" w:rsidTr="00740682">
        <w:tc>
          <w:tcPr>
            <w:tcW w:w="2410" w:type="dxa"/>
            <w:tcBorders>
              <w:top w:val="single" w:sz="4" w:space="0" w:color="auto"/>
              <w:left w:val="single" w:sz="4" w:space="0" w:color="auto"/>
              <w:bottom w:val="single" w:sz="4" w:space="0" w:color="auto"/>
              <w:right w:val="single" w:sz="4" w:space="0" w:color="auto"/>
            </w:tcBorders>
            <w:vAlign w:val="center"/>
          </w:tcPr>
          <w:p w14:paraId="31FA8C27" w14:textId="77777777" w:rsidR="00740682" w:rsidRPr="00FA4496" w:rsidRDefault="00333471" w:rsidP="00740682">
            <w:pPr>
              <w:tabs>
                <w:tab w:val="num" w:pos="567"/>
              </w:tabs>
              <w:spacing w:before="120" w:after="120"/>
              <w:ind w:right="11"/>
              <w:rPr>
                <w:rFonts w:ascii="Tahoma" w:hAnsi="Tahoma" w:cs="Tahoma"/>
                <w:sz w:val="20"/>
                <w:szCs w:val="20"/>
              </w:rPr>
            </w:pPr>
            <w:r w:rsidRPr="00FA4496">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73DF7820"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10:00</w:t>
            </w:r>
          </w:p>
          <w:p w14:paraId="5F105A29"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15FBE86"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18:45</w:t>
            </w:r>
          </w:p>
          <w:p w14:paraId="211CD62D" w14:textId="77777777" w:rsidR="00740682" w:rsidRPr="00FA4496" w:rsidRDefault="00333471" w:rsidP="00740682">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r>
    </w:tbl>
    <w:p w14:paraId="48EC3495"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28AA0814"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1E04B9D7"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заключения Опционов – до 19</w:t>
      </w:r>
      <w:r w:rsidRPr="00FA4496">
        <w:rPr>
          <w:rFonts w:ascii="Tahoma" w:hAnsi="Tahoma" w:cs="Tahoma"/>
          <w:sz w:val="20"/>
          <w:szCs w:val="20"/>
          <w:lang w:val="en-US"/>
        </w:rPr>
        <w:t> </w:t>
      </w:r>
      <w:r w:rsidRPr="00FA4496">
        <w:rPr>
          <w:rFonts w:ascii="Tahoma" w:hAnsi="Tahoma" w:cs="Tahoma"/>
          <w:sz w:val="20"/>
          <w:szCs w:val="20"/>
        </w:rPr>
        <w:t>часов</w:t>
      </w:r>
      <w:r w:rsidRPr="00FA4496">
        <w:rPr>
          <w:rFonts w:ascii="Tahoma" w:hAnsi="Tahoma" w:cs="Tahoma"/>
          <w:sz w:val="20"/>
          <w:szCs w:val="20"/>
          <w:lang w:val="en-US"/>
        </w:rPr>
        <w:t> </w:t>
      </w:r>
      <w:r w:rsidRPr="00FA4496">
        <w:rPr>
          <w:rFonts w:ascii="Tahoma" w:hAnsi="Tahoma" w:cs="Tahoma"/>
          <w:sz w:val="20"/>
          <w:szCs w:val="20"/>
        </w:rPr>
        <w:t xml:space="preserve">05 минут (по московскому времени). </w:t>
      </w:r>
    </w:p>
    <w:p w14:paraId="365A2707"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3B97FAAE" w14:textId="77777777" w:rsidR="00740682" w:rsidRPr="00FA4496" w:rsidRDefault="00333471" w:rsidP="00740682">
      <w:pPr>
        <w:pStyle w:val="Point"/>
        <w:numPr>
          <w:ilvl w:val="0"/>
          <w:numId w:val="0"/>
        </w:numPr>
        <w:tabs>
          <w:tab w:val="num" w:pos="567"/>
        </w:tabs>
        <w:spacing w:before="120"/>
        <w:ind w:left="567"/>
        <w:rPr>
          <w:rFonts w:ascii="Tahoma" w:hAnsi="Tahoma" w:cs="Tahoma"/>
        </w:rPr>
      </w:pPr>
      <w:r w:rsidRPr="00FA4496">
        <w:rPr>
          <w:rFonts w:ascii="Tahoma" w:hAnsi="Tahoma" w:cs="Tahoma"/>
        </w:rPr>
        <w:t>Дополнительные торговые сессии вводятся и отменяются решением Биржи.</w:t>
      </w:r>
    </w:p>
    <w:p w14:paraId="5078B575"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Информацию о предстоящих Торгах (пункты </w:t>
      </w:r>
      <w:r>
        <w:rPr>
          <w:rFonts w:ascii="Tahoma" w:hAnsi="Tahoma" w:cs="Tahoma"/>
        </w:rPr>
        <w:t>6</w:t>
      </w:r>
      <w:r w:rsidRPr="00FA4496">
        <w:rPr>
          <w:rFonts w:ascii="Tahoma" w:hAnsi="Tahoma" w:cs="Tahoma"/>
        </w:rPr>
        <w:t xml:space="preserve">.1 и </w:t>
      </w:r>
      <w:r>
        <w:rPr>
          <w:rFonts w:ascii="Tahoma" w:hAnsi="Tahoma" w:cs="Tahoma"/>
        </w:rPr>
        <w:t>6</w:t>
      </w:r>
      <w:r w:rsidRPr="00FA4496">
        <w:rPr>
          <w:rFonts w:ascii="Tahoma" w:hAnsi="Tahoma" w:cs="Tahoma"/>
        </w:rPr>
        <w:t>.2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41D637F3" w14:textId="77777777" w:rsidR="00740682" w:rsidRPr="00AA4D57" w:rsidRDefault="00333471" w:rsidP="00740682">
      <w:pPr>
        <w:pStyle w:val="Point"/>
        <w:tabs>
          <w:tab w:val="num" w:pos="567"/>
        </w:tabs>
        <w:spacing w:before="120"/>
        <w:ind w:left="567" w:hanging="567"/>
        <w:rPr>
          <w:rFonts w:ascii="Tahoma" w:hAnsi="Tahoma" w:cs="Tahoma"/>
        </w:rPr>
      </w:pPr>
      <w:r w:rsidRPr="00FA4496">
        <w:rPr>
          <w:rFonts w:ascii="Tahoma" w:hAnsi="Tahoma" w:cs="Tahoma"/>
        </w:rPr>
        <w:t>Участники торгов осуществляют доступ к Торгам посредством АРМ.</w:t>
      </w:r>
    </w:p>
    <w:p w14:paraId="522D3513" w14:textId="77777777" w:rsidR="00740682" w:rsidRPr="00FA4496" w:rsidRDefault="00333471" w:rsidP="00C112F5">
      <w:pPr>
        <w:pStyle w:val="Title3"/>
        <w:numPr>
          <w:ilvl w:val="2"/>
          <w:numId w:val="3"/>
        </w:numPr>
        <w:tabs>
          <w:tab w:val="clear" w:pos="1418"/>
          <w:tab w:val="num" w:pos="720"/>
          <w:tab w:val="num" w:pos="2127"/>
          <w:tab w:val="left" w:pos="2268"/>
        </w:tabs>
        <w:ind w:left="1080" w:hanging="1080"/>
        <w:rPr>
          <w:rFonts w:ascii="Tahoma" w:hAnsi="Tahoma" w:cs="Tahoma"/>
        </w:rPr>
      </w:pPr>
      <w:r w:rsidRPr="00FA4496">
        <w:rPr>
          <w:rFonts w:ascii="Tahoma" w:hAnsi="Tahoma" w:cs="Tahoma"/>
        </w:rPr>
        <w:t>Порядок</w:t>
      </w:r>
      <w:r>
        <w:rPr>
          <w:rFonts w:ascii="Tahoma" w:hAnsi="Tahoma" w:cs="Tahoma"/>
        </w:rPr>
        <w:t xml:space="preserve"> </w:t>
      </w:r>
      <w:r w:rsidRPr="00FA4496">
        <w:rPr>
          <w:rFonts w:ascii="Tahoma" w:hAnsi="Tahoma" w:cs="Tahoma"/>
        </w:rPr>
        <w:t>подачи, регистрации и обработки Заявок на совершение Срочных сделок</w:t>
      </w:r>
    </w:p>
    <w:p w14:paraId="2B5A04E7" w14:textId="3639D110" w:rsidR="00740682" w:rsidRPr="00FA4496" w:rsidRDefault="00333471" w:rsidP="00C112F5">
      <w:pPr>
        <w:pStyle w:val="Point"/>
        <w:tabs>
          <w:tab w:val="num" w:pos="567"/>
        </w:tabs>
        <w:spacing w:before="120"/>
        <w:ind w:left="567" w:hanging="567"/>
        <w:rPr>
          <w:rFonts w:ascii="Tahoma" w:hAnsi="Tahoma" w:cs="Tahoma"/>
        </w:rPr>
      </w:pPr>
      <w:r w:rsidRPr="00FA4496">
        <w:rPr>
          <w:rFonts w:ascii="Tahoma" w:hAnsi="Tahoma" w:cs="Tahoma"/>
        </w:rPr>
        <w:t>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Индикативных заявок</w:t>
      </w:r>
      <w:r w:rsidR="0003107B">
        <w:rPr>
          <w:rFonts w:ascii="Tahoma" w:hAnsi="Tahoma" w:cs="Tahoma"/>
        </w:rPr>
        <w:t xml:space="preserve"> и Заявок</w:t>
      </w:r>
      <w:r w:rsidR="0003107B" w:rsidRPr="00B6397F">
        <w:rPr>
          <w:rFonts w:ascii="Tahoma" w:hAnsi="Tahoma" w:cs="Tahoma"/>
        </w:rPr>
        <w:t xml:space="preserve"> </w:t>
      </w:r>
      <w:r w:rsidR="0003107B">
        <w:rPr>
          <w:rFonts w:ascii="Tahoma" w:hAnsi="Tahoma" w:cs="Tahoma"/>
          <w:lang w:val="en-US"/>
        </w:rPr>
        <w:t>RFS</w:t>
      </w:r>
      <w:r w:rsidRPr="00FA4496">
        <w:rPr>
          <w:rFonts w:ascii="Tahoma" w:hAnsi="Tahoma" w:cs="Tahoma"/>
        </w:rPr>
        <w:t>, которые формируются</w:t>
      </w:r>
      <w:r w:rsidR="0028085D" w:rsidRPr="00192E9F">
        <w:rPr>
          <w:rFonts w:ascii="Tahoma" w:hAnsi="Tahoma" w:cs="Tahoma"/>
        </w:rPr>
        <w:t xml:space="preserve"> </w:t>
      </w:r>
      <w:r w:rsidRPr="00FA4496">
        <w:rPr>
          <w:rFonts w:ascii="Tahoma" w:hAnsi="Tahoma" w:cs="Tahoma"/>
        </w:rPr>
        <w:t>в порядке, предусмотренном стать</w:t>
      </w:r>
      <w:r w:rsidR="0003107B">
        <w:rPr>
          <w:rFonts w:ascii="Tahoma" w:hAnsi="Tahoma" w:cs="Tahoma"/>
        </w:rPr>
        <w:t>ями</w:t>
      </w:r>
      <w:r w:rsidRPr="00FA4496">
        <w:rPr>
          <w:rFonts w:ascii="Tahoma" w:hAnsi="Tahoma" w:cs="Tahoma"/>
        </w:rPr>
        <w:t xml:space="preserve"> 8</w:t>
      </w:r>
      <w:r w:rsidR="0003107B">
        <w:rPr>
          <w:rFonts w:ascii="Tahoma" w:hAnsi="Tahoma" w:cs="Tahoma"/>
        </w:rPr>
        <w:t xml:space="preserve"> и 9</w:t>
      </w:r>
      <w:r w:rsidRPr="00FA4496">
        <w:rPr>
          <w:rFonts w:ascii="Tahoma" w:hAnsi="Tahoma" w:cs="Tahoma"/>
        </w:rPr>
        <w:t xml:space="preserve"> настоящих Правил. </w:t>
      </w:r>
    </w:p>
    <w:p w14:paraId="48D7D7BA" w14:textId="226BEE94" w:rsidR="00B6397F" w:rsidRDefault="00333471" w:rsidP="00B6397F">
      <w:pPr>
        <w:pStyle w:val="Point"/>
        <w:numPr>
          <w:ilvl w:val="0"/>
          <w:numId w:val="0"/>
        </w:numPr>
        <w:tabs>
          <w:tab w:val="num" w:pos="567"/>
        </w:tabs>
        <w:spacing w:before="120"/>
        <w:ind w:left="567"/>
        <w:rPr>
          <w:rFonts w:ascii="Tahoma" w:hAnsi="Tahoma" w:cs="Tahoma"/>
        </w:rPr>
      </w:pPr>
      <w:r w:rsidRPr="00FA4496">
        <w:rPr>
          <w:rFonts w:ascii="Tahoma" w:hAnsi="Tahoma" w:cs="Tahoma"/>
        </w:rPr>
        <w:t>Заявки и иные электронные сообщения, за исключением электронных сообщений об отзыве Активных заявок, подаются с помощью АРМ</w:t>
      </w:r>
      <w:r w:rsidR="00183CD8">
        <w:rPr>
          <w:rFonts w:ascii="Tahoma" w:hAnsi="Tahoma" w:cs="Tahoma"/>
        </w:rPr>
        <w:t xml:space="preserve"> и обрабатываются </w:t>
      </w:r>
      <w:r w:rsidR="004331C0">
        <w:rPr>
          <w:rFonts w:ascii="Tahoma" w:hAnsi="Tahoma" w:cs="Tahoma"/>
        </w:rPr>
        <w:t xml:space="preserve">в Торговой системе </w:t>
      </w:r>
      <w:r w:rsidRPr="00FA4496">
        <w:rPr>
          <w:rFonts w:ascii="Tahoma" w:hAnsi="Tahoma" w:cs="Tahoma"/>
        </w:rPr>
        <w:t>в ходе Торгов. Формирование Индикативных заявок</w:t>
      </w:r>
      <w:r w:rsidR="00C3543E">
        <w:rPr>
          <w:rFonts w:ascii="Tahoma" w:hAnsi="Tahoma" w:cs="Tahoma"/>
        </w:rPr>
        <w:t xml:space="preserve"> и Заявок </w:t>
      </w:r>
      <w:r w:rsidR="00C3543E">
        <w:rPr>
          <w:rFonts w:ascii="Tahoma" w:hAnsi="Tahoma" w:cs="Tahoma"/>
          <w:lang w:val="en-US"/>
        </w:rPr>
        <w:t>RFS</w:t>
      </w:r>
      <w:r w:rsidRPr="00FA4496">
        <w:rPr>
          <w:rFonts w:ascii="Tahoma" w:hAnsi="Tahoma" w:cs="Tahoma"/>
        </w:rPr>
        <w:t xml:space="preserve"> осуществляется в ходе Торгов в порядке, предусмотренном стать</w:t>
      </w:r>
      <w:r w:rsidR="00C3543E">
        <w:rPr>
          <w:rFonts w:ascii="Tahoma" w:hAnsi="Tahoma" w:cs="Tahoma"/>
        </w:rPr>
        <w:t>ями</w:t>
      </w:r>
      <w:r w:rsidRPr="00FA4496">
        <w:rPr>
          <w:rFonts w:ascii="Tahoma" w:hAnsi="Tahoma" w:cs="Tahoma"/>
        </w:rPr>
        <w:t xml:space="preserve"> </w:t>
      </w:r>
      <w:r>
        <w:rPr>
          <w:rFonts w:ascii="Tahoma" w:hAnsi="Tahoma" w:cs="Tahoma"/>
        </w:rPr>
        <w:t>8</w:t>
      </w:r>
      <w:r w:rsidR="00C3543E">
        <w:rPr>
          <w:rFonts w:ascii="Tahoma" w:hAnsi="Tahoma" w:cs="Tahoma"/>
        </w:rPr>
        <w:t xml:space="preserve"> и 9</w:t>
      </w:r>
      <w:r w:rsidRPr="00FA4496">
        <w:rPr>
          <w:rFonts w:ascii="Tahoma" w:hAnsi="Tahoma" w:cs="Tahoma"/>
        </w:rPr>
        <w:t xml:space="preserve"> </w:t>
      </w:r>
      <w:r w:rsidR="004A3DE9" w:rsidRPr="004A3DE9">
        <w:rPr>
          <w:rFonts w:ascii="Tahoma" w:hAnsi="Tahoma" w:cs="Tahoma"/>
        </w:rPr>
        <w:t xml:space="preserve">настоящих </w:t>
      </w:r>
      <w:r w:rsidRPr="00FA4496">
        <w:rPr>
          <w:rFonts w:ascii="Tahoma" w:hAnsi="Tahoma" w:cs="Tahoma"/>
        </w:rPr>
        <w:t>Правил.</w:t>
      </w:r>
    </w:p>
    <w:p w14:paraId="36392CBF" w14:textId="77777777" w:rsidR="00740682" w:rsidRPr="00FA4496" w:rsidRDefault="00333471" w:rsidP="00B6397F">
      <w:pPr>
        <w:pStyle w:val="Point"/>
        <w:tabs>
          <w:tab w:val="num" w:pos="567"/>
        </w:tabs>
        <w:spacing w:before="120"/>
        <w:ind w:left="567" w:hanging="567"/>
        <w:rPr>
          <w:rFonts w:ascii="Tahoma" w:hAnsi="Tahoma" w:cs="Tahoma"/>
        </w:rPr>
      </w:pPr>
      <w:r w:rsidRPr="00FA4496">
        <w:rPr>
          <w:rFonts w:ascii="Tahoma" w:hAnsi="Tahoma" w:cs="Tahoma"/>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4A766664"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3B42DD59"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обе Активные заявки поданы по Срочному контракту с одним кодом;</w:t>
      </w:r>
    </w:p>
    <w:p w14:paraId="0F32831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одна Активная заявка является заявкой на покупку, а другая Активная заявка является заявкой на продажу;</w:t>
      </w:r>
    </w:p>
    <w:p w14:paraId="1FDACD96"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lastRenderedPageBreak/>
        <w:t>цена/премия Активной заявки на покупку больше или равна цене/премии Активной заявки на продажу.</w:t>
      </w:r>
    </w:p>
    <w:p w14:paraId="280DC5FD"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3371543A" w14:textId="77777777" w:rsidR="00740682" w:rsidRPr="00FA4496" w:rsidRDefault="00333471" w:rsidP="004164CC">
      <w:pPr>
        <w:pStyle w:val="Point"/>
        <w:numPr>
          <w:ilvl w:val="0"/>
          <w:numId w:val="19"/>
        </w:numPr>
        <w:spacing w:before="120" w:after="120"/>
        <w:ind w:left="992" w:hanging="357"/>
        <w:rPr>
          <w:rFonts w:ascii="Tahoma" w:hAnsi="Tahoma" w:cs="Tahoma"/>
        </w:rPr>
      </w:pPr>
      <w:r w:rsidRPr="00FA4496">
        <w:rPr>
          <w:rFonts w:ascii="Tahoma" w:hAnsi="Tahoma" w:cs="Tahoma"/>
        </w:rPr>
        <w:t>обе Активные заявки поданы по Срочному контракту с одним кодом;</w:t>
      </w:r>
    </w:p>
    <w:p w14:paraId="1DB8FC54" w14:textId="77777777" w:rsidR="00740682" w:rsidRPr="00FA4496" w:rsidRDefault="00333471" w:rsidP="004164CC">
      <w:pPr>
        <w:pStyle w:val="Point"/>
        <w:numPr>
          <w:ilvl w:val="0"/>
          <w:numId w:val="19"/>
        </w:numPr>
        <w:spacing w:before="120" w:after="120"/>
        <w:ind w:left="992" w:hanging="357"/>
        <w:rPr>
          <w:rFonts w:ascii="Tahoma" w:hAnsi="Tahoma" w:cs="Tahoma"/>
        </w:rPr>
      </w:pPr>
      <w:r w:rsidRPr="00FA4496">
        <w:rPr>
          <w:rFonts w:ascii="Tahoma" w:hAnsi="Tahoma" w:cs="Tahoma"/>
        </w:rPr>
        <w:t>одна Активная заявка является заявкой на покупку, а другая Активная заявка является заявкой на продажу;</w:t>
      </w:r>
    </w:p>
    <w:p w14:paraId="5CB4F263" w14:textId="77777777" w:rsidR="00740682" w:rsidRPr="00FA4496" w:rsidRDefault="00333471" w:rsidP="004164CC">
      <w:pPr>
        <w:pStyle w:val="Point"/>
        <w:numPr>
          <w:ilvl w:val="0"/>
          <w:numId w:val="19"/>
        </w:numPr>
        <w:spacing w:before="120" w:after="120"/>
        <w:ind w:left="992" w:hanging="357"/>
        <w:rPr>
          <w:rFonts w:ascii="Tahoma" w:hAnsi="Tahoma" w:cs="Tahoma"/>
        </w:rPr>
      </w:pPr>
      <w:r w:rsidRPr="00FA4496">
        <w:rPr>
          <w:rFonts w:ascii="Tahoma" w:hAnsi="Tahoma" w:cs="Tahoma"/>
        </w:rPr>
        <w:t>цена/премия Активной заявки на покупку равна цене/премии Активной заявки на продажу;</w:t>
      </w:r>
    </w:p>
    <w:p w14:paraId="24C3B1EF" w14:textId="77777777" w:rsidR="00740682" w:rsidRPr="00FA4496" w:rsidRDefault="00333471" w:rsidP="004164CC">
      <w:pPr>
        <w:pStyle w:val="Point"/>
        <w:numPr>
          <w:ilvl w:val="0"/>
          <w:numId w:val="19"/>
        </w:numPr>
        <w:spacing w:before="120" w:after="120"/>
        <w:ind w:left="992" w:hanging="357"/>
        <w:rPr>
          <w:rFonts w:ascii="Tahoma" w:hAnsi="Tahoma" w:cs="Tahoma"/>
        </w:rPr>
      </w:pPr>
      <w:r>
        <w:rPr>
          <w:rFonts w:ascii="Tahoma" w:hAnsi="Tahoma" w:cs="Tahoma"/>
        </w:rPr>
        <w:t>Торговый и</w:t>
      </w:r>
      <w:r w:rsidRPr="00FA4496">
        <w:rPr>
          <w:rFonts w:ascii="Tahoma" w:hAnsi="Tahoma" w:cs="Tahoma"/>
        </w:rPr>
        <w:t xml:space="preserve">дентификатор Участника торгов, который подал одну адресную Активную заявку, совпадает с </w:t>
      </w:r>
      <w:r>
        <w:rPr>
          <w:rFonts w:ascii="Tahoma" w:hAnsi="Tahoma" w:cs="Tahoma"/>
        </w:rPr>
        <w:t>Торговым и</w:t>
      </w:r>
      <w:r w:rsidRPr="00FA4496">
        <w:rPr>
          <w:rFonts w:ascii="Tahoma" w:hAnsi="Tahoma" w:cs="Tahoma"/>
        </w:rPr>
        <w:t>дентификатором Участника торгов, которому адресована Заявка, указанным в другой адресной Активной заявке.</w:t>
      </w:r>
    </w:p>
    <w:p w14:paraId="028DDBDE" w14:textId="77777777" w:rsidR="00740682" w:rsidRPr="006E74FF" w:rsidRDefault="00333471" w:rsidP="00740682">
      <w:pPr>
        <w:pStyle w:val="Point"/>
        <w:numPr>
          <w:ilvl w:val="0"/>
          <w:numId w:val="0"/>
        </w:numPr>
        <w:tabs>
          <w:tab w:val="num" w:pos="1074"/>
        </w:tabs>
        <w:spacing w:before="120"/>
        <w:ind w:left="567"/>
        <w:rPr>
          <w:rFonts w:ascii="Tahoma" w:hAnsi="Tahoma" w:cs="Tahoma"/>
        </w:rPr>
      </w:pPr>
      <w:r w:rsidRPr="00FA4496">
        <w:rPr>
          <w:rFonts w:ascii="Tahoma" w:hAnsi="Tahoma" w:cs="Tahoma"/>
        </w:rPr>
        <w:t xml:space="preserve">Если в лимитированной адресной Активной заявке указан специальный признак, предусмотренный подпунктом </w:t>
      </w:r>
      <w:r>
        <w:rPr>
          <w:rFonts w:ascii="Tahoma" w:hAnsi="Tahoma" w:cs="Tahoma"/>
        </w:rPr>
        <w:t>7</w:t>
      </w:r>
      <w:r w:rsidRPr="00FA4496">
        <w:rPr>
          <w:rFonts w:ascii="Tahoma" w:hAnsi="Tahoma" w:cs="Tahoma"/>
        </w:rPr>
        <w:t xml:space="preserve">.11.1 (для Заявки на заключение Фьючерсных контрактов) или подпунктом </w:t>
      </w:r>
      <w:r>
        <w:rPr>
          <w:rFonts w:ascii="Tahoma" w:hAnsi="Tahoma" w:cs="Tahoma"/>
        </w:rPr>
        <w:t>7</w:t>
      </w:r>
      <w:r w:rsidRPr="00FA4496">
        <w:rPr>
          <w:rFonts w:ascii="Tahoma" w:hAnsi="Tahoma" w:cs="Tahoma"/>
        </w:rPr>
        <w:t xml:space="preserve">.11.2 (для Заявки на заключение Опционных контрактов) настоящих Правил, дополнительным условием установления </w:t>
      </w:r>
      <w:proofErr w:type="spellStart"/>
      <w:r w:rsidRPr="00FA4496">
        <w:rPr>
          <w:rFonts w:ascii="Tahoma" w:hAnsi="Tahoma" w:cs="Tahoma"/>
        </w:rPr>
        <w:t>встречности</w:t>
      </w:r>
      <w:proofErr w:type="spellEnd"/>
      <w:r w:rsidRPr="00FA4496">
        <w:rPr>
          <w:rFonts w:ascii="Tahoma" w:hAnsi="Tahoma" w:cs="Tahoma"/>
        </w:rPr>
        <w:t xml:space="preserve"> Заявок является совпадение такого специального признака в двух Активных заявках.</w:t>
      </w:r>
    </w:p>
    <w:p w14:paraId="1738966A" w14:textId="77777777" w:rsidR="00740682" w:rsidRPr="00B94992"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Две безадресные Активные заявки «Календарный спред» считаются встречными (одна </w:t>
      </w:r>
      <w:r w:rsidRPr="00B94992">
        <w:rPr>
          <w:rFonts w:ascii="Tahoma" w:hAnsi="Tahoma" w:cs="Tahoma"/>
        </w:rPr>
        <w:t>Активная заявка является встречной к другой Активной заявке), если для них одновременно выполняются следующие условия:</w:t>
      </w:r>
    </w:p>
    <w:p w14:paraId="356775CC" w14:textId="0D33CF99" w:rsidR="00485F73" w:rsidRPr="000D661B" w:rsidRDefault="0065084C" w:rsidP="004164CC">
      <w:pPr>
        <w:pStyle w:val="Pointmark2"/>
        <w:numPr>
          <w:ilvl w:val="0"/>
          <w:numId w:val="13"/>
        </w:numPr>
        <w:ind w:left="993"/>
        <w:rPr>
          <w:rFonts w:ascii="Tahoma" w:hAnsi="Tahoma" w:cs="Tahoma"/>
        </w:rPr>
      </w:pPr>
      <w:r w:rsidRPr="000D661B">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w:t>
      </w:r>
    </w:p>
    <w:p w14:paraId="1DF5BDB3"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777B40E2"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4E751B88"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7DAE0CF0"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E6768BD" w14:textId="17AFE080" w:rsidR="00485F73" w:rsidRDefault="0065084C" w:rsidP="004164CC">
      <w:pPr>
        <w:pStyle w:val="Pointmark2"/>
        <w:numPr>
          <w:ilvl w:val="0"/>
          <w:numId w:val="13"/>
        </w:numPr>
        <w:ind w:left="993"/>
        <w:rPr>
          <w:rFonts w:ascii="Tahoma" w:hAnsi="Tahoma" w:cs="Tahoma"/>
        </w:rPr>
      </w:pPr>
      <w:r w:rsidRPr="000D661B">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w:t>
      </w:r>
    </w:p>
    <w:p w14:paraId="62F2FF8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1F42ADE0"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C152232"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Цена Активной заявки «Календарный спред» на покупку равна цене Активной заявки «Календарный спред» на продажу;</w:t>
      </w:r>
    </w:p>
    <w:p w14:paraId="31CDBE5E" w14:textId="77777777" w:rsidR="00740682" w:rsidRPr="00FA4496" w:rsidRDefault="00333471" w:rsidP="004164CC">
      <w:pPr>
        <w:pStyle w:val="Pointmark2"/>
        <w:numPr>
          <w:ilvl w:val="0"/>
          <w:numId w:val="13"/>
        </w:numPr>
        <w:ind w:left="993"/>
        <w:rPr>
          <w:rFonts w:ascii="Tahoma" w:hAnsi="Tahoma" w:cs="Tahoma"/>
        </w:rPr>
      </w:pPr>
      <w:r>
        <w:rPr>
          <w:rFonts w:ascii="Tahoma" w:hAnsi="Tahoma" w:cs="Tahoma"/>
        </w:rPr>
        <w:t>Торговый и</w:t>
      </w:r>
      <w:r w:rsidRPr="00FA4496">
        <w:rPr>
          <w:rFonts w:ascii="Tahoma" w:hAnsi="Tahoma" w:cs="Tahoma"/>
        </w:rPr>
        <w:t xml:space="preserve">дентификатор Участника торгов, который подал одну адресную Активную заявку, совпадает с </w:t>
      </w:r>
      <w:r>
        <w:rPr>
          <w:rFonts w:ascii="Tahoma" w:hAnsi="Tahoma" w:cs="Tahoma"/>
        </w:rPr>
        <w:t>Торговым и</w:t>
      </w:r>
      <w:r w:rsidRPr="00FA4496">
        <w:rPr>
          <w:rFonts w:ascii="Tahoma" w:hAnsi="Tahoma" w:cs="Tahoma"/>
        </w:rPr>
        <w:t>дентификатором Участника торгов, которому адресована Заявка, указанным в другой адресной Активной заявке.</w:t>
      </w:r>
    </w:p>
    <w:p w14:paraId="3D0CECB2" w14:textId="77777777" w:rsidR="00740682" w:rsidRPr="00FA4496" w:rsidRDefault="00333471" w:rsidP="00740682">
      <w:pPr>
        <w:pStyle w:val="2"/>
        <w:numPr>
          <w:ilvl w:val="0"/>
          <w:numId w:val="0"/>
        </w:numPr>
        <w:spacing w:before="120"/>
        <w:ind w:left="567"/>
        <w:rPr>
          <w:rFonts w:ascii="Tahoma" w:hAnsi="Tahoma" w:cs="Tahoma"/>
          <w:lang w:eastAsia="en-US"/>
        </w:rPr>
      </w:pPr>
      <w:r w:rsidRPr="00FA4496">
        <w:rPr>
          <w:rFonts w:ascii="Tahoma" w:hAnsi="Tahoma" w:cs="Tahoma"/>
          <w:lang w:eastAsia="en-US"/>
        </w:rPr>
        <w:t xml:space="preserve">Если в лимитированной адресной Активной заявке «Календарный спред» указан специальный признак, предусмотренный подпунктом </w:t>
      </w:r>
      <w:r>
        <w:rPr>
          <w:rFonts w:ascii="Tahoma" w:hAnsi="Tahoma" w:cs="Tahoma"/>
          <w:lang w:eastAsia="en-US"/>
        </w:rPr>
        <w:t>7</w:t>
      </w:r>
      <w:r w:rsidRPr="00FA4496">
        <w:rPr>
          <w:rFonts w:ascii="Tahoma" w:hAnsi="Tahoma" w:cs="Tahoma"/>
          <w:lang w:eastAsia="en-US"/>
        </w:rPr>
        <w:t xml:space="preserve">.11.1 настоящих Правил, дополнительным условием </w:t>
      </w:r>
      <w:r w:rsidRPr="00FA4496">
        <w:rPr>
          <w:rFonts w:ascii="Tahoma" w:hAnsi="Tahoma" w:cs="Tahoma"/>
          <w:lang w:eastAsia="en-US"/>
        </w:rPr>
        <w:lastRenderedPageBreak/>
        <w:t xml:space="preserve">установления </w:t>
      </w:r>
      <w:proofErr w:type="spellStart"/>
      <w:r w:rsidRPr="00FA4496">
        <w:rPr>
          <w:rFonts w:ascii="Tahoma" w:hAnsi="Tahoma" w:cs="Tahoma"/>
          <w:lang w:eastAsia="en-US"/>
        </w:rPr>
        <w:t>встречности</w:t>
      </w:r>
      <w:proofErr w:type="spellEnd"/>
      <w:r w:rsidRPr="00FA4496">
        <w:rPr>
          <w:rFonts w:ascii="Tahoma" w:hAnsi="Tahoma" w:cs="Tahoma"/>
          <w:lang w:eastAsia="en-US"/>
        </w:rPr>
        <w:t xml:space="preserve"> Заявок является совпадение такого специального признака в двух Активных заявках.</w:t>
      </w:r>
    </w:p>
    <w:p w14:paraId="33E14C9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65452F1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2A2BD866"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6F199B7E" w14:textId="77777777" w:rsidR="00740682" w:rsidRPr="00FA4496" w:rsidRDefault="00333471" w:rsidP="00740682">
      <w:pPr>
        <w:pStyle w:val="Point"/>
        <w:numPr>
          <w:ilvl w:val="0"/>
          <w:numId w:val="0"/>
        </w:numPr>
        <w:tabs>
          <w:tab w:val="num" w:pos="3909"/>
        </w:tabs>
        <w:spacing w:before="120"/>
        <w:ind w:left="567"/>
        <w:rPr>
          <w:rFonts w:ascii="Tahoma" w:hAnsi="Tahoma" w:cs="Tahoma"/>
        </w:rPr>
      </w:pPr>
      <w:r w:rsidRPr="00FA4496">
        <w:rPr>
          <w:rFonts w:ascii="Tahoma" w:hAnsi="Tahoma" w:cs="Tahoma"/>
        </w:rPr>
        <w:t>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w:t>
      </w:r>
    </w:p>
    <w:p w14:paraId="446F13D4" w14:textId="77777777" w:rsidR="00740682" w:rsidRPr="00FA4496" w:rsidRDefault="00333471" w:rsidP="00740682">
      <w:pPr>
        <w:pStyle w:val="Point2"/>
        <w:numPr>
          <w:ilvl w:val="0"/>
          <w:numId w:val="0"/>
        </w:numPr>
        <w:tabs>
          <w:tab w:val="num" w:pos="567"/>
        </w:tabs>
        <w:ind w:left="567"/>
        <w:rPr>
          <w:rFonts w:ascii="Tahoma" w:hAnsi="Tahoma" w:cs="Tahoma"/>
        </w:rPr>
      </w:pPr>
      <w:r w:rsidRPr="00FA4496">
        <w:rPr>
          <w:rFonts w:ascii="Tahoma" w:hAnsi="Tahoma" w:cs="Tahoma"/>
        </w:rPr>
        <w:t>При этом под спредом понимается разница между:</w:t>
      </w:r>
    </w:p>
    <w:p w14:paraId="74588AF2"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03D76B7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7A417589"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3C46FE68"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w:t>
      </w:r>
      <w:r>
        <w:rPr>
          <w:rFonts w:ascii="Tahoma" w:hAnsi="Tahoma" w:cs="Tahoma"/>
        </w:rPr>
        <w:t>ия и величины спреда.</w:t>
      </w:r>
    </w:p>
    <w:p w14:paraId="0A9ABC84"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Заявка, подаваемая в Торговую систему, должна содержать указание на категорию:</w:t>
      </w:r>
    </w:p>
    <w:p w14:paraId="6D3EDA88"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1F5297A8"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0514F0ED" w14:textId="4ACBEC79" w:rsidR="00DF132E" w:rsidRDefault="00333471" w:rsidP="004164CC">
      <w:pPr>
        <w:pStyle w:val="Pointmark2"/>
        <w:numPr>
          <w:ilvl w:val="0"/>
          <w:numId w:val="13"/>
        </w:numPr>
        <w:ind w:left="993"/>
        <w:rPr>
          <w:rFonts w:ascii="Tahoma" w:hAnsi="Tahoma" w:cs="Tahoma"/>
        </w:rPr>
      </w:pPr>
      <w:r w:rsidRPr="00FA4496">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r w:rsidR="003E6E24">
        <w:rPr>
          <w:rFonts w:ascii="Tahoma" w:hAnsi="Tahoma" w:cs="Tahoma"/>
        </w:rPr>
        <w:t>.</w:t>
      </w:r>
    </w:p>
    <w:p w14:paraId="54E5D453"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100F527E"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36DC5330" w14:textId="77777777" w:rsidR="00740682" w:rsidRPr="00FA4496" w:rsidRDefault="00333471" w:rsidP="00740682">
      <w:pPr>
        <w:pStyle w:val="Point"/>
        <w:tabs>
          <w:tab w:val="num" w:pos="567"/>
        </w:tabs>
        <w:spacing w:before="120"/>
        <w:ind w:left="567" w:hanging="567"/>
        <w:rPr>
          <w:rFonts w:ascii="Tahoma" w:hAnsi="Tahoma" w:cs="Tahoma"/>
        </w:rPr>
      </w:pPr>
      <w:bookmarkStart w:id="14" w:name="_Ref278793733"/>
      <w:r w:rsidRPr="00FA4496">
        <w:rPr>
          <w:rFonts w:ascii="Tahoma" w:hAnsi="Tahoma" w:cs="Tahoma"/>
        </w:rPr>
        <w:t>Заявка, подаваемая Участником торгов в Торговую систему, должна содержать следующие сведения:</w:t>
      </w:r>
      <w:bookmarkEnd w:id="14"/>
    </w:p>
    <w:p w14:paraId="3D7020BE" w14:textId="77777777" w:rsidR="00740682" w:rsidRPr="00FA4496" w:rsidRDefault="00333471" w:rsidP="003B5CB8">
      <w:pPr>
        <w:pStyle w:val="11"/>
        <w:numPr>
          <w:ilvl w:val="4"/>
          <w:numId w:val="3"/>
        </w:numPr>
        <w:tabs>
          <w:tab w:val="num" w:pos="1440"/>
        </w:tabs>
        <w:spacing w:before="120" w:beforeAutospacing="0" w:after="0" w:afterAutospacing="0"/>
        <w:ind w:left="1372" w:hanging="805"/>
        <w:rPr>
          <w:rFonts w:ascii="Tahoma" w:hAnsi="Tahoma" w:cs="Tahoma"/>
        </w:rPr>
      </w:pPr>
      <w:r w:rsidRPr="00FA4496">
        <w:rPr>
          <w:rFonts w:ascii="Tahoma" w:hAnsi="Tahoma" w:cs="Tahoma"/>
        </w:rPr>
        <w:lastRenderedPageBreak/>
        <w:t>Заявка, содержащая оферты на заключение Фьючерсных контрактов:</w:t>
      </w:r>
    </w:p>
    <w:p w14:paraId="11A4FDBB"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вид Заявки (адресная / безадресная);</w:t>
      </w:r>
    </w:p>
    <w:p w14:paraId="01A6A735" w14:textId="77777777" w:rsidR="00740682" w:rsidRDefault="00333471" w:rsidP="004164CC">
      <w:pPr>
        <w:pStyle w:val="Pointmark2"/>
        <w:numPr>
          <w:ilvl w:val="0"/>
          <w:numId w:val="13"/>
        </w:numPr>
        <w:ind w:left="993"/>
        <w:rPr>
          <w:rFonts w:ascii="Tahoma" w:hAnsi="Tahoma" w:cs="Tahoma"/>
        </w:rPr>
      </w:pPr>
      <w:r>
        <w:rPr>
          <w:rFonts w:ascii="Tahoma" w:hAnsi="Tahoma" w:cs="Tahoma"/>
        </w:rPr>
        <w:t>Торговый и</w:t>
      </w:r>
      <w:r w:rsidRPr="00FA4496">
        <w:rPr>
          <w:rFonts w:ascii="Tahoma" w:hAnsi="Tahoma" w:cs="Tahoma"/>
        </w:rPr>
        <w:t>дентификатор Участника торгов, подавшего Заявку;</w:t>
      </w:r>
    </w:p>
    <w:p w14:paraId="71695F89" w14:textId="77777777" w:rsidR="00740682" w:rsidRPr="000760F7" w:rsidRDefault="00333471" w:rsidP="004164CC">
      <w:pPr>
        <w:pStyle w:val="Pointmark2"/>
        <w:numPr>
          <w:ilvl w:val="0"/>
          <w:numId w:val="13"/>
        </w:numPr>
        <w:ind w:left="993"/>
        <w:rPr>
          <w:rFonts w:ascii="Tahoma" w:hAnsi="Tahoma" w:cs="Tahoma"/>
        </w:rPr>
      </w:pPr>
      <w:r>
        <w:rPr>
          <w:rFonts w:ascii="Tahoma" w:hAnsi="Tahoma" w:cs="Tahoma"/>
        </w:rPr>
        <w:t>ИСД (в случае подачи заявки на основании поручения с использованием ИСД);</w:t>
      </w:r>
    </w:p>
    <w:p w14:paraId="72830F5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Краткое наименование Участника торгов, которому адресована Заявка (в случае подачи адресной Заявки);</w:t>
      </w:r>
    </w:p>
    <w:p w14:paraId="28EF883E"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w:t>
      </w:r>
      <w:r w:rsidRPr="000D661B">
        <w:rPr>
          <w:rFonts w:ascii="Tahoma" w:hAnsi="Tahoma" w:cs="Tahoma"/>
        </w:rPr>
        <w:t> </w:t>
      </w:r>
      <w:r w:rsidRPr="00FA4496">
        <w:rPr>
          <w:rFonts w:ascii="Tahoma" w:hAnsi="Tahoma" w:cs="Tahoma"/>
        </w:rPr>
        <w:t>2.3.3. или п.</w:t>
      </w:r>
      <w:r w:rsidRPr="000D661B">
        <w:rPr>
          <w:rFonts w:ascii="Tahoma" w:hAnsi="Tahoma" w:cs="Tahoma"/>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4A8912"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код (обозначение) Фьючерсного контракта (в случае подачи Заявки на покупку или Заявки на продажу);</w:t>
      </w:r>
    </w:p>
    <w:p w14:paraId="2E792326"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код инструмента (в случае подачи Заявки «Календарный спред»);</w:t>
      </w:r>
    </w:p>
    <w:p w14:paraId="784637B3"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тип предложения (покупка или продажа); </w:t>
      </w:r>
    </w:p>
    <w:p w14:paraId="38D3D87F"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цену; </w:t>
      </w:r>
    </w:p>
    <w:p w14:paraId="32254D64" w14:textId="3FCF8FF8" w:rsidR="00740682" w:rsidRPr="00E011F6" w:rsidRDefault="00333471" w:rsidP="004164CC">
      <w:pPr>
        <w:pStyle w:val="Pointmark2"/>
        <w:numPr>
          <w:ilvl w:val="0"/>
          <w:numId w:val="13"/>
        </w:numPr>
        <w:ind w:left="993"/>
        <w:rPr>
          <w:rFonts w:ascii="Tahoma" w:hAnsi="Tahoma" w:cs="Tahoma"/>
        </w:rPr>
      </w:pPr>
      <w:r w:rsidRPr="00FA4496">
        <w:rPr>
          <w:rFonts w:ascii="Tahoma" w:hAnsi="Tahoma" w:cs="Tahoma"/>
        </w:rPr>
        <w:t>количество оферт на заключение Фьючерсных контрактов (объем предложения)</w:t>
      </w:r>
      <w:r w:rsidRPr="00E011F6">
        <w:rPr>
          <w:rFonts w:ascii="Tahoma" w:hAnsi="Tahoma" w:cs="Tahoma"/>
        </w:rPr>
        <w:t>.</w:t>
      </w:r>
    </w:p>
    <w:p w14:paraId="5C16B338" w14:textId="77777777" w:rsidR="00740682" w:rsidRPr="00FA4496" w:rsidRDefault="00333471" w:rsidP="00740682">
      <w:pPr>
        <w:pStyle w:val="2"/>
        <w:numPr>
          <w:ilvl w:val="0"/>
          <w:numId w:val="0"/>
        </w:numPr>
        <w:spacing w:before="120"/>
        <w:ind w:left="567"/>
        <w:rPr>
          <w:rFonts w:ascii="Tahoma" w:hAnsi="Tahoma" w:cs="Tahoma"/>
        </w:rPr>
      </w:pPr>
      <w:r w:rsidRPr="00FA4496">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6DE64687" w14:textId="77777777" w:rsidR="00740682" w:rsidRPr="00FA4496" w:rsidRDefault="00333471" w:rsidP="00740682">
      <w:pPr>
        <w:pStyle w:val="2"/>
        <w:numPr>
          <w:ilvl w:val="0"/>
          <w:numId w:val="0"/>
        </w:numPr>
        <w:spacing w:before="120"/>
        <w:ind w:left="567"/>
        <w:rPr>
          <w:rFonts w:ascii="Tahoma" w:hAnsi="Tahoma" w:cs="Tahoma"/>
        </w:rPr>
      </w:pPr>
      <w:r w:rsidRPr="00FA4496">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362CAB6B"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лимитированные Заявки на заключение Фьючерсных контрактов и Заявки «Календарный спред». </w:t>
      </w:r>
    </w:p>
    <w:p w14:paraId="6AB903CE" w14:textId="77777777" w:rsidR="00740682" w:rsidRPr="00FA4496" w:rsidRDefault="00333471" w:rsidP="00740682">
      <w:pPr>
        <w:pStyle w:val="2"/>
        <w:numPr>
          <w:ilvl w:val="0"/>
          <w:numId w:val="0"/>
        </w:numPr>
        <w:spacing w:before="120"/>
        <w:ind w:left="567"/>
        <w:rPr>
          <w:rFonts w:ascii="Tahoma" w:hAnsi="Tahoma" w:cs="Tahoma"/>
        </w:rPr>
      </w:pPr>
      <w:r w:rsidRPr="00FA4496">
        <w:rPr>
          <w:rFonts w:ascii="Tahoma" w:hAnsi="Tahoma" w:cs="Tahoma"/>
        </w:rPr>
        <w:t>Специальный признак, характеризующий Заявки в качестве Индикативных заявок, могут содержать следующие безадресные Заявки:</w:t>
      </w:r>
    </w:p>
    <w:p w14:paraId="56D3F12B"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лимитированные Заявки на заключение Фьючерсных контрактов; </w:t>
      </w:r>
    </w:p>
    <w:p w14:paraId="1BD7D7B7"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рыночные Заявки, допускающие частичное исполнение, на заключение Фьючерсных контрактов. </w:t>
      </w:r>
    </w:p>
    <w:p w14:paraId="427B39D5" w14:textId="77777777" w:rsidR="00740682" w:rsidRPr="00FA4496" w:rsidRDefault="00333471" w:rsidP="00740682">
      <w:pPr>
        <w:pStyle w:val="Point2"/>
        <w:numPr>
          <w:ilvl w:val="0"/>
          <w:numId w:val="0"/>
        </w:numPr>
        <w:ind w:left="567"/>
        <w:rPr>
          <w:rFonts w:ascii="Tahoma" w:hAnsi="Tahoma" w:cs="Tahoma"/>
        </w:rPr>
      </w:pPr>
      <w:r w:rsidRPr="00FA4496">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0C667C9E" w14:textId="77777777" w:rsidR="00740682" w:rsidRPr="00FA4496" w:rsidRDefault="00333471" w:rsidP="003B5CB8">
      <w:pPr>
        <w:pStyle w:val="11"/>
        <w:numPr>
          <w:ilvl w:val="4"/>
          <w:numId w:val="3"/>
        </w:numPr>
        <w:tabs>
          <w:tab w:val="num" w:pos="1440"/>
        </w:tabs>
        <w:spacing w:before="120" w:beforeAutospacing="0" w:after="0" w:afterAutospacing="0"/>
        <w:ind w:left="1418" w:hanging="851"/>
        <w:rPr>
          <w:rFonts w:ascii="Tahoma" w:hAnsi="Tahoma" w:cs="Tahoma"/>
        </w:rPr>
      </w:pPr>
      <w:r w:rsidRPr="00FA4496">
        <w:rPr>
          <w:rFonts w:ascii="Tahoma" w:hAnsi="Tahoma" w:cs="Tahoma"/>
        </w:rPr>
        <w:t>Заявка, содержащая оферты на заключение Опционных контрактов:</w:t>
      </w:r>
    </w:p>
    <w:p w14:paraId="52C783E0"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вид Заявки (адресная / безадресная);</w:t>
      </w:r>
    </w:p>
    <w:p w14:paraId="4B1B1758"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Торговый идентификатор Участника торгов, подавшего</w:t>
      </w:r>
      <w:r w:rsidRPr="00FA4496">
        <w:rPr>
          <w:rFonts w:ascii="Tahoma" w:hAnsi="Tahoma" w:cs="Tahoma"/>
        </w:rPr>
        <w:t xml:space="preserve"> </w:t>
      </w:r>
      <w:r w:rsidRPr="000D661B">
        <w:rPr>
          <w:rFonts w:ascii="Tahoma" w:hAnsi="Tahoma" w:cs="Tahoma"/>
        </w:rPr>
        <w:t>Заявку;</w:t>
      </w:r>
    </w:p>
    <w:p w14:paraId="695B652E" w14:textId="77777777" w:rsidR="00740682" w:rsidRPr="000D661B" w:rsidRDefault="00333471" w:rsidP="004164CC">
      <w:pPr>
        <w:pStyle w:val="Pointmark2"/>
        <w:numPr>
          <w:ilvl w:val="0"/>
          <w:numId w:val="13"/>
        </w:numPr>
        <w:ind w:left="993"/>
        <w:rPr>
          <w:rFonts w:ascii="Tahoma" w:hAnsi="Tahoma" w:cs="Tahoma"/>
        </w:rPr>
      </w:pPr>
      <w:r>
        <w:rPr>
          <w:rFonts w:ascii="Tahoma" w:hAnsi="Tahoma" w:cs="Tahoma"/>
        </w:rPr>
        <w:t>ИСД (в случае подачи заявки на основании поручения с использованием ИСД);</w:t>
      </w:r>
    </w:p>
    <w:p w14:paraId="72458A39"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Краткое наименование Участника торгов, которому адресована Заявка (в случае подачи адресной Заявки);</w:t>
      </w:r>
    </w:p>
    <w:p w14:paraId="70D497DA"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26D27CCF"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 xml:space="preserve">код (обозначение) Опционного контракта; </w:t>
      </w:r>
    </w:p>
    <w:p w14:paraId="740AD95A"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 xml:space="preserve">тип предложения (покупка или продажа); </w:t>
      </w:r>
    </w:p>
    <w:p w14:paraId="5F414ED3"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 xml:space="preserve">величину премии; </w:t>
      </w:r>
    </w:p>
    <w:p w14:paraId="6779DBAD" w14:textId="0CD177A4" w:rsidR="00740682" w:rsidRPr="00D101D0" w:rsidRDefault="00333471" w:rsidP="004164CC">
      <w:pPr>
        <w:pStyle w:val="Pointmark2"/>
        <w:numPr>
          <w:ilvl w:val="0"/>
          <w:numId w:val="13"/>
        </w:numPr>
        <w:ind w:left="993"/>
        <w:rPr>
          <w:rFonts w:ascii="Tahoma" w:hAnsi="Tahoma" w:cs="Tahoma"/>
        </w:rPr>
      </w:pPr>
      <w:r w:rsidRPr="00FA4496">
        <w:rPr>
          <w:rFonts w:ascii="Tahoma" w:hAnsi="Tahoma" w:cs="Tahoma"/>
        </w:rPr>
        <w:t>количество оферт на заключение Опционных контрактов (объем предложения)</w:t>
      </w:r>
      <w:r w:rsidRPr="00D101D0">
        <w:rPr>
          <w:rFonts w:ascii="Tahoma" w:hAnsi="Tahoma" w:cs="Tahoma"/>
        </w:rPr>
        <w:t xml:space="preserve">. </w:t>
      </w:r>
    </w:p>
    <w:p w14:paraId="48ED72AF" w14:textId="77777777" w:rsidR="00740682" w:rsidRPr="00FA4496" w:rsidRDefault="00333471" w:rsidP="00740682">
      <w:pPr>
        <w:pStyle w:val="Text2"/>
        <w:ind w:left="567"/>
        <w:rPr>
          <w:rFonts w:ascii="Tahoma" w:hAnsi="Tahoma" w:cs="Tahoma"/>
        </w:rPr>
      </w:pPr>
      <w:r w:rsidRPr="00FA4496">
        <w:rPr>
          <w:rFonts w:ascii="Tahoma" w:hAnsi="Tahoma" w:cs="Tahoma"/>
        </w:rPr>
        <w:lastRenderedPageBreak/>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5855808F" w14:textId="77777777" w:rsidR="00740682" w:rsidRPr="00FA4496" w:rsidRDefault="00333471" w:rsidP="00740682">
      <w:pPr>
        <w:pStyle w:val="Text2"/>
        <w:ind w:left="567"/>
        <w:rPr>
          <w:rFonts w:ascii="Tahoma" w:hAnsi="Tahoma" w:cs="Tahoma"/>
        </w:rPr>
      </w:pPr>
      <w:r w:rsidRPr="00FA4496">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6331D7BF"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лимитированные Заявки на заключение Опционных контрактов.</w:t>
      </w:r>
    </w:p>
    <w:p w14:paraId="0A2EA683" w14:textId="77777777" w:rsidR="00740682" w:rsidRPr="00FA4496" w:rsidRDefault="00333471" w:rsidP="00740682">
      <w:pPr>
        <w:pStyle w:val="2"/>
        <w:numPr>
          <w:ilvl w:val="0"/>
          <w:numId w:val="0"/>
        </w:numPr>
        <w:spacing w:before="120"/>
        <w:ind w:left="567"/>
        <w:rPr>
          <w:rFonts w:ascii="Tahoma" w:hAnsi="Tahoma" w:cs="Tahoma"/>
        </w:rPr>
      </w:pPr>
      <w:r w:rsidRPr="00FA4496">
        <w:rPr>
          <w:rFonts w:ascii="Tahoma" w:hAnsi="Tahoma" w:cs="Tahoma"/>
        </w:rPr>
        <w:t>Специальный признак, характеризующий Заявки в качестве Индикативных заявок, могут содержать следующие безадресные Заявки:</w:t>
      </w:r>
    </w:p>
    <w:p w14:paraId="3AB6A730"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лимитированные Заявки на заключение Опционных контрактов; </w:t>
      </w:r>
    </w:p>
    <w:p w14:paraId="0C38ADB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рыночные Заявки, допускающие частичное исполнение, на заключение Опционных контрактов.</w:t>
      </w:r>
    </w:p>
    <w:p w14:paraId="756DE234" w14:textId="77777777" w:rsidR="00740682" w:rsidRPr="00FA4496" w:rsidRDefault="00333471" w:rsidP="00740682">
      <w:pPr>
        <w:pStyle w:val="Text2"/>
        <w:ind w:left="567"/>
        <w:rPr>
          <w:rFonts w:ascii="Tahoma" w:hAnsi="Tahoma" w:cs="Tahoma"/>
        </w:rPr>
      </w:pPr>
      <w:r w:rsidRPr="00FA4496">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138BEE16"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7A398BF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Оферты, содержащиеся в Заявках, считаются адресованными Клиринговому центру. </w:t>
      </w:r>
    </w:p>
    <w:p w14:paraId="0CBAA779"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6FB77770"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6C6E038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Заявка, подаваемая в Торговую систему, может также содержать дату окончания срока действия Заявки. В этом случае срок действия Заявки истекает: </w:t>
      </w:r>
    </w:p>
    <w:p w14:paraId="5389B44C" w14:textId="77777777" w:rsidR="00740682" w:rsidRPr="00FA4496" w:rsidRDefault="00333471" w:rsidP="003B5CB8">
      <w:pPr>
        <w:pStyle w:val="11"/>
        <w:numPr>
          <w:ilvl w:val="4"/>
          <w:numId w:val="3"/>
        </w:numPr>
        <w:tabs>
          <w:tab w:val="num" w:pos="1418"/>
        </w:tabs>
        <w:spacing w:before="120" w:beforeAutospacing="0"/>
        <w:ind w:left="1418" w:hanging="851"/>
        <w:rPr>
          <w:rFonts w:ascii="Tahoma" w:hAnsi="Tahoma" w:cs="Tahoma"/>
        </w:rPr>
      </w:pPr>
      <w:bookmarkStart w:id="15" w:name="_Ref278793820"/>
      <w:r w:rsidRPr="00FA4496">
        <w:rPr>
          <w:rFonts w:ascii="Tahoma" w:hAnsi="Tahoma" w:cs="Tahoma"/>
        </w:rPr>
        <w:t>если дата, указа</w:t>
      </w:r>
      <w:r>
        <w:rPr>
          <w:rFonts w:ascii="Tahoma" w:hAnsi="Tahoma" w:cs="Tahoma"/>
        </w:rPr>
        <w:t xml:space="preserve">нная в </w:t>
      </w:r>
      <w:r w:rsidRPr="00FA4496">
        <w:rPr>
          <w:rFonts w:ascii="Tahoma" w:hAnsi="Tahoma" w:cs="Tahoma"/>
        </w:rPr>
        <w:t>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15"/>
      <w:r w:rsidRPr="00FA4496">
        <w:rPr>
          <w:rFonts w:ascii="Tahoma" w:hAnsi="Tahoma" w:cs="Tahoma"/>
        </w:rPr>
        <w:t xml:space="preserve"> </w:t>
      </w:r>
    </w:p>
    <w:p w14:paraId="64D69D40"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bookmarkStart w:id="16" w:name="_Ref278793830"/>
      <w:r w:rsidRPr="00FA4496">
        <w:rPr>
          <w:rFonts w:ascii="Tahoma" w:hAnsi="Tahoma" w:cs="Tahoma"/>
        </w:rPr>
        <w:t xml:space="preserve">если дата, </w:t>
      </w:r>
      <w:r>
        <w:rPr>
          <w:rFonts w:ascii="Tahoma" w:hAnsi="Tahoma" w:cs="Tahoma"/>
        </w:rPr>
        <w:t xml:space="preserve">указанная в </w:t>
      </w:r>
      <w:r w:rsidRPr="00FA4496">
        <w:rPr>
          <w:rFonts w:ascii="Tahoma" w:hAnsi="Tahoma" w:cs="Tahoma"/>
        </w:rPr>
        <w:t>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6"/>
    </w:p>
    <w:p w14:paraId="185B91B2"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bookmarkStart w:id="17" w:name="_Ref278793841"/>
      <w:r w:rsidRPr="00FA4496">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7"/>
    </w:p>
    <w:p w14:paraId="0BF10D4B"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color w:val="000000"/>
        </w:rPr>
        <w:t>Если в Заявке указан код раздела регистра учета позиций, предусмотренный договором о выполнении обязательств Маркет-</w:t>
      </w:r>
      <w:proofErr w:type="spellStart"/>
      <w:r w:rsidRPr="00FA4496">
        <w:rPr>
          <w:rFonts w:ascii="Tahoma" w:hAnsi="Tahoma" w:cs="Tahoma"/>
          <w:color w:val="000000"/>
        </w:rPr>
        <w:t>мейкера</w:t>
      </w:r>
      <w:proofErr w:type="spellEnd"/>
      <w:r w:rsidRPr="00FA4496">
        <w:rPr>
          <w:rFonts w:ascii="Tahoma" w:hAnsi="Tahoma" w:cs="Tahoma"/>
          <w:color w:val="000000"/>
        </w:rPr>
        <w:t>, то считается, что эта Заявка подана Участником торгов при исполнении им обязательств Маркет-</w:t>
      </w:r>
      <w:proofErr w:type="spellStart"/>
      <w:r w:rsidRPr="00FA4496">
        <w:rPr>
          <w:rFonts w:ascii="Tahoma" w:hAnsi="Tahoma" w:cs="Tahoma"/>
          <w:color w:val="000000"/>
        </w:rPr>
        <w:t>мейкера</w:t>
      </w:r>
      <w:proofErr w:type="spellEnd"/>
      <w:r w:rsidRPr="00FA4496">
        <w:rPr>
          <w:rFonts w:ascii="Tahoma" w:hAnsi="Tahoma" w:cs="Tahoma"/>
          <w:color w:val="000000"/>
        </w:rPr>
        <w:t xml:space="preserve">. </w:t>
      </w:r>
    </w:p>
    <w:p w14:paraId="3997AF7E" w14:textId="5B301007" w:rsidR="00740682" w:rsidRPr="00FA4496" w:rsidRDefault="00333471" w:rsidP="00740682">
      <w:pPr>
        <w:pStyle w:val="Point"/>
        <w:tabs>
          <w:tab w:val="num" w:pos="567"/>
        </w:tabs>
        <w:spacing w:before="120"/>
        <w:ind w:left="567" w:hanging="567"/>
        <w:rPr>
          <w:rFonts w:ascii="Tahoma" w:hAnsi="Tahoma" w:cs="Tahoma"/>
          <w:color w:val="000000"/>
        </w:rPr>
      </w:pPr>
      <w:r w:rsidRPr="00FA4496">
        <w:rPr>
          <w:rFonts w:ascii="Tahoma" w:hAnsi="Tahoma" w:cs="Tahoma"/>
          <w:color w:val="000000"/>
        </w:rPr>
        <w:t>Биржа осуществляет регистрацию всех поступивших от Участников торгов Заявок, включая регистрацию Индикативных заявок</w:t>
      </w:r>
      <w:r w:rsidR="00AD74E8">
        <w:rPr>
          <w:rFonts w:ascii="Tahoma" w:hAnsi="Tahoma" w:cs="Tahoma"/>
          <w:color w:val="000000"/>
        </w:rPr>
        <w:t xml:space="preserve"> и Заявок </w:t>
      </w:r>
      <w:r w:rsidR="00AD74E8">
        <w:rPr>
          <w:rFonts w:ascii="Tahoma" w:hAnsi="Tahoma" w:cs="Tahoma"/>
          <w:color w:val="000000"/>
          <w:lang w:val="en-US"/>
        </w:rPr>
        <w:t>RFS</w:t>
      </w:r>
      <w:r w:rsidRPr="00FA4496">
        <w:rPr>
          <w:rFonts w:ascii="Tahoma" w:hAnsi="Tahoma" w:cs="Tahoma"/>
          <w:color w:val="000000"/>
        </w:rPr>
        <w:t xml:space="preserve"> (далее – реестр транзакций). Реестр транзакций формируется в электронной форме после окончания торгов. Реестр транзакций содержит следующие сведения:</w:t>
      </w:r>
    </w:p>
    <w:p w14:paraId="0B3445E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lastRenderedPageBreak/>
        <w:t>уникальный код Заявки;</w:t>
      </w:r>
    </w:p>
    <w:p w14:paraId="6F6B3DB5"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дата и время регистрации Заявки;</w:t>
      </w:r>
    </w:p>
    <w:p w14:paraId="002B33D5"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статус Заявки (зарегистрирована, не зарегистрирована);</w:t>
      </w:r>
    </w:p>
    <w:p w14:paraId="14701539"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причина отказа в регистрации Заявки в Реестре заявок;</w:t>
      </w:r>
    </w:p>
    <w:p w14:paraId="2AEAF0F2"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иные сведения, которые Биржа отражает при регистрации Заявки согласно нормативным актам Банка России. </w:t>
      </w:r>
    </w:p>
    <w:p w14:paraId="122A2F77" w14:textId="77777777" w:rsidR="00740682" w:rsidRPr="00FA4496" w:rsidRDefault="00333471" w:rsidP="00740682">
      <w:pPr>
        <w:pStyle w:val="Point"/>
        <w:numPr>
          <w:ilvl w:val="0"/>
          <w:numId w:val="0"/>
        </w:numPr>
        <w:tabs>
          <w:tab w:val="num" w:pos="1074"/>
        </w:tabs>
        <w:spacing w:before="120"/>
        <w:ind w:left="567"/>
        <w:rPr>
          <w:rFonts w:ascii="Tahoma" w:hAnsi="Tahoma" w:cs="Tahoma"/>
          <w:color w:val="000000"/>
        </w:rPr>
      </w:pPr>
      <w:r w:rsidRPr="00FA4496">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776BB315"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Поступившие Заявки регистрируются Биржей в Реестре заявок (считаются объявленными), за исключением случаев, предусмотренных пунктом </w:t>
      </w:r>
      <w:r>
        <w:rPr>
          <w:rFonts w:ascii="Tahoma" w:hAnsi="Tahoma" w:cs="Tahoma"/>
        </w:rPr>
        <w:t>7</w:t>
      </w:r>
      <w:r w:rsidRPr="00FA4496">
        <w:rPr>
          <w:rFonts w:ascii="Tahoma" w:hAnsi="Tahoma" w:cs="Tahoma"/>
        </w:rPr>
        <w:t>.20 настоящих Правил, а также за исключением периода приостановки Торгов.</w:t>
      </w:r>
    </w:p>
    <w:p w14:paraId="79C21813" w14:textId="77777777" w:rsidR="00740682" w:rsidRPr="00FA4496" w:rsidRDefault="00333471" w:rsidP="00740682">
      <w:pPr>
        <w:pStyle w:val="Point"/>
        <w:tabs>
          <w:tab w:val="num" w:pos="567"/>
        </w:tabs>
        <w:spacing w:before="120"/>
        <w:ind w:left="567" w:hanging="567"/>
        <w:rPr>
          <w:rFonts w:ascii="Tahoma" w:hAnsi="Tahoma" w:cs="Tahoma"/>
        </w:rPr>
      </w:pPr>
      <w:bookmarkStart w:id="18" w:name="_Ref278793665"/>
      <w:r w:rsidRPr="00FA4496">
        <w:rPr>
          <w:rFonts w:ascii="Tahoma" w:hAnsi="Tahoma" w:cs="Tahoma"/>
        </w:rPr>
        <w:t>Поданная Заявка не регистрируется Биржей в Реестре заявок, если:</w:t>
      </w:r>
      <w:bookmarkEnd w:id="18"/>
    </w:p>
    <w:p w14:paraId="26227D07" w14:textId="77777777" w:rsidR="00740682" w:rsidRPr="00FA4496" w:rsidRDefault="00333471" w:rsidP="003B5CB8">
      <w:pPr>
        <w:pStyle w:val="11"/>
        <w:numPr>
          <w:ilvl w:val="4"/>
          <w:numId w:val="3"/>
        </w:numPr>
        <w:tabs>
          <w:tab w:val="num" w:pos="1418"/>
        </w:tabs>
        <w:spacing w:before="120" w:beforeAutospacing="0"/>
        <w:ind w:left="1418" w:hanging="851"/>
        <w:rPr>
          <w:rFonts w:ascii="Tahoma" w:hAnsi="Tahoma" w:cs="Tahoma"/>
        </w:rPr>
      </w:pPr>
      <w:r>
        <w:rPr>
          <w:rFonts w:ascii="Tahoma" w:hAnsi="Tahoma" w:cs="Tahoma"/>
        </w:rPr>
        <w:t xml:space="preserve">Заявка не содержит </w:t>
      </w:r>
      <w:r w:rsidRPr="00FA4496">
        <w:rPr>
          <w:rFonts w:ascii="Tahoma" w:hAnsi="Tahoma" w:cs="Tahoma"/>
        </w:rPr>
        <w:t xml:space="preserve">хотя бы одного из условий, определяемых в соответствии с пунктами </w:t>
      </w:r>
      <w:r>
        <w:rPr>
          <w:rFonts w:ascii="Tahoma" w:hAnsi="Tahoma" w:cs="Tahoma"/>
        </w:rPr>
        <w:t>7</w:t>
      </w:r>
      <w:r w:rsidRPr="00FA4496">
        <w:rPr>
          <w:rFonts w:ascii="Tahoma" w:hAnsi="Tahoma" w:cs="Tahoma"/>
        </w:rPr>
        <w:t>.10 и</w:t>
      </w:r>
      <w:r>
        <w:rPr>
          <w:rFonts w:ascii="Tahoma" w:hAnsi="Tahoma" w:cs="Tahoma"/>
        </w:rPr>
        <w:t xml:space="preserve"> </w:t>
      </w:r>
      <w:r w:rsidRPr="00FA4496">
        <w:rPr>
          <w:rFonts w:ascii="Tahoma" w:hAnsi="Tahoma" w:cs="Tahoma"/>
        </w:rPr>
        <w:t>7.11 настоящих Правил;</w:t>
      </w:r>
    </w:p>
    <w:p w14:paraId="14232D38"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Заявка приводит к </w:t>
      </w:r>
      <w:r w:rsidRPr="00FA4496">
        <w:rPr>
          <w:rFonts w:ascii="Tahoma" w:hAnsi="Tahoma" w:cs="Tahoma"/>
        </w:rPr>
        <w:t>совершению кросс-сделки (за исключением случаев, указанных в пункте 3.4 настоящих Правил);</w:t>
      </w:r>
    </w:p>
    <w:p w14:paraId="248A6F3F"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Участник торгов</w:t>
      </w:r>
      <w:r>
        <w:rPr>
          <w:rFonts w:ascii="Tahoma" w:hAnsi="Tahoma" w:cs="Tahoma"/>
        </w:rPr>
        <w:t xml:space="preserve"> не допущен к </w:t>
      </w:r>
      <w:r w:rsidRPr="00FA4496">
        <w:rPr>
          <w:rFonts w:ascii="Tahoma" w:hAnsi="Tahoma" w:cs="Tahoma"/>
        </w:rPr>
        <w:t>заключению данного Срочного контракта (в случаях, предусмотренных настоящими Правилами, Правилами допуска и Правилами клиринга);</w:t>
      </w:r>
    </w:p>
    <w:p w14:paraId="6DDA9CAD"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указанная в Заявке цена </w:t>
      </w:r>
      <w:r w:rsidRPr="00FA4496">
        <w:rPr>
          <w:rFonts w:ascii="Tahoma" w:hAnsi="Tahoma" w:cs="Tahoma"/>
        </w:rPr>
        <w:t>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p>
    <w:p w14:paraId="76B97C0D" w14:textId="77777777" w:rsidR="00740682" w:rsidRPr="00742F00"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44D8EB72" w14:textId="77777777" w:rsidR="00740682" w:rsidRPr="00FA4496" w:rsidRDefault="00333471" w:rsidP="003B5CB8">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50CD3D78" w14:textId="77777777" w:rsidR="00740682" w:rsidRPr="00FA4496" w:rsidRDefault="00333471" w:rsidP="003B5CB8">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FA4496">
        <w:rPr>
          <w:rFonts w:ascii="Tahoma" w:hAnsi="Tahoma" w:cs="Tahoma"/>
        </w:rPr>
        <w:t>Клиринговый центр направляет Бирже отказ в объявлении Заявки в случаях, установленных Правилами клиринга;</w:t>
      </w:r>
    </w:p>
    <w:p w14:paraId="6CBC0240" w14:textId="77777777" w:rsidR="00740682" w:rsidRPr="00FA4496" w:rsidRDefault="00333471" w:rsidP="003B5CB8">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FA4496">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03AF5368" w14:textId="77777777" w:rsidR="00740682" w:rsidRPr="00FA4496" w:rsidRDefault="00333471" w:rsidP="003B5CB8">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FA4496">
        <w:rPr>
          <w:rFonts w:ascii="Tahoma" w:hAnsi="Tahoma" w:cs="Tahoma"/>
        </w:rPr>
        <w:t xml:space="preserve">Заявка подана в нарушение ограничений, установленных в Торговой системе в соответствии с Условиями </w:t>
      </w:r>
      <w:r w:rsidRPr="00740682">
        <w:rPr>
          <w:rFonts w:ascii="Tahoma" w:hAnsi="Tahoma" w:cs="Tahoma"/>
        </w:rPr>
        <w:t>ИТО</w:t>
      </w:r>
      <w:r w:rsidRPr="00B42FC3">
        <w:rPr>
          <w:rFonts w:ascii="Tahoma" w:hAnsi="Tahoma" w:cs="Tahoma"/>
          <w:color w:val="FF0000"/>
        </w:rPr>
        <w:t xml:space="preserve"> </w:t>
      </w:r>
      <w:r w:rsidRPr="00FA4496">
        <w:rPr>
          <w:rFonts w:ascii="Tahoma" w:hAnsi="Tahoma" w:cs="Tahoma"/>
        </w:rPr>
        <w:t>и</w:t>
      </w:r>
      <w:r>
        <w:rPr>
          <w:rFonts w:ascii="Tahoma" w:hAnsi="Tahoma" w:cs="Tahoma"/>
        </w:rPr>
        <w:t>/или</w:t>
      </w:r>
      <w:r w:rsidRPr="00FA4496">
        <w:rPr>
          <w:rFonts w:ascii="Tahoma" w:hAnsi="Tahoma" w:cs="Tahoma"/>
        </w:rPr>
        <w:t xml:space="preserve"> иными внутренними документами Технического центра и</w:t>
      </w:r>
      <w:r>
        <w:rPr>
          <w:rFonts w:ascii="Tahoma" w:hAnsi="Tahoma" w:cs="Tahoma"/>
        </w:rPr>
        <w:t>/</w:t>
      </w:r>
      <w:r w:rsidRPr="00FA4496">
        <w:rPr>
          <w:rFonts w:ascii="Tahoma" w:hAnsi="Tahoma" w:cs="Tahoma"/>
        </w:rPr>
        <w:t>или настоящими Правилами;</w:t>
      </w:r>
    </w:p>
    <w:p w14:paraId="781F5D86" w14:textId="77777777" w:rsidR="00740682"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 xml:space="preserve">Биржей установлено в отношении определенных Срочных контрактов ограничение на подачу Заявок в дополнительную торговую сессию текущего Рабочего дня; </w:t>
      </w:r>
    </w:p>
    <w:p w14:paraId="6653C5FA" w14:textId="77777777" w:rsidR="00740682" w:rsidRPr="00FA4496" w:rsidRDefault="00333471" w:rsidP="003B5CB8">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FA4496">
        <w:rPr>
          <w:rFonts w:ascii="Tahoma" w:hAnsi="Tahoma" w:cs="Tahoma"/>
        </w:rPr>
        <w:t>Заявка подана в нарушение иных ограничений, установленных Биржей.</w:t>
      </w:r>
    </w:p>
    <w:p w14:paraId="36DF0207"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245DAA33" w14:textId="77777777" w:rsidR="00740682" w:rsidRPr="00FA4496" w:rsidRDefault="00333471" w:rsidP="003B5CB8">
      <w:pPr>
        <w:pStyle w:val="11"/>
        <w:numPr>
          <w:ilvl w:val="4"/>
          <w:numId w:val="3"/>
        </w:numPr>
        <w:tabs>
          <w:tab w:val="num" w:pos="1418"/>
        </w:tabs>
        <w:spacing w:before="120" w:beforeAutospacing="0"/>
        <w:ind w:left="1418" w:hanging="851"/>
        <w:rPr>
          <w:rFonts w:ascii="Tahoma" w:hAnsi="Tahoma" w:cs="Tahoma"/>
        </w:rPr>
      </w:pPr>
      <w:r w:rsidRPr="00FA4496">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38573055"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цена </w:t>
      </w:r>
      <w:r w:rsidRPr="00FA4496">
        <w:rPr>
          <w:rFonts w:ascii="Tahoma" w:hAnsi="Tahoma" w:cs="Tahoma"/>
        </w:rPr>
        <w:t xml:space="preserve">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w:t>
      </w:r>
      <w:r w:rsidRPr="00FA4496">
        <w:rPr>
          <w:rFonts w:ascii="Tahoma" w:hAnsi="Tahoma" w:cs="Tahoma"/>
        </w:rPr>
        <w:lastRenderedPageBreak/>
        <w:t>данной Активной заявке на продажу, ниже Нижней границы Ценового коридора данного Фьючерсного контракта;</w:t>
      </w:r>
    </w:p>
    <w:p w14:paraId="03E60380"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п</w:t>
      </w:r>
      <w:r>
        <w:rPr>
          <w:rFonts w:ascii="Tahoma" w:hAnsi="Tahoma" w:cs="Tahoma"/>
        </w:rPr>
        <w:t xml:space="preserve">олучение Биржей от Клирингового </w:t>
      </w:r>
      <w:r w:rsidRPr="00FA4496">
        <w:rPr>
          <w:rFonts w:ascii="Tahoma" w:hAnsi="Tahoma" w:cs="Tahoma"/>
        </w:rPr>
        <w:t>центра уведомления о необходимости аннулирования (удаления) Активной заявки в случа</w:t>
      </w:r>
      <w:r>
        <w:rPr>
          <w:rFonts w:ascii="Tahoma" w:hAnsi="Tahoma" w:cs="Tahoma"/>
        </w:rPr>
        <w:t xml:space="preserve">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w:t>
      </w:r>
      <w:r w:rsidRPr="00FA4496">
        <w:rPr>
          <w:rFonts w:ascii="Tahoma" w:hAnsi="Tahoma" w:cs="Tahoma"/>
        </w:rPr>
        <w:t>установленн</w:t>
      </w:r>
      <w:r>
        <w:rPr>
          <w:rFonts w:ascii="Tahoma" w:hAnsi="Tahoma" w:cs="Tahoma"/>
        </w:rPr>
        <w:t>ом</w:t>
      </w:r>
      <w:r w:rsidRPr="00FA4496">
        <w:rPr>
          <w:rFonts w:ascii="Tahoma" w:hAnsi="Tahoma" w:cs="Tahoma"/>
        </w:rPr>
        <w:t xml:space="preserve"> Правилами клиринга;</w:t>
      </w:r>
    </w:p>
    <w:p w14:paraId="2A20F814"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получение Биржей от Клирингового </w:t>
      </w:r>
      <w:r w:rsidRPr="00FA4496">
        <w:rPr>
          <w:rFonts w:ascii="Tahoma" w:hAnsi="Tahoma" w:cs="Tahoma"/>
        </w:rPr>
        <w:t>центра уведомления о приостановке/прекращении клирингового обслуживания в отношении Участника клиринга, с указанием которого подана Заявка;</w:t>
      </w:r>
    </w:p>
    <w:p w14:paraId="4DD9E20B" w14:textId="77777777" w:rsidR="00740682" w:rsidRPr="00FA4496" w:rsidRDefault="00333471" w:rsidP="003B5CB8">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Биржей ус</w:t>
      </w:r>
      <w:r>
        <w:rPr>
          <w:rFonts w:ascii="Tahoma" w:hAnsi="Tahoma" w:cs="Tahoma"/>
        </w:rPr>
        <w:t xml:space="preserve">тановлено ограничение на подачу </w:t>
      </w:r>
      <w:r w:rsidRPr="00FA4496">
        <w:rPr>
          <w:rFonts w:ascii="Tahoma" w:hAnsi="Tahoma" w:cs="Tahoma"/>
        </w:rPr>
        <w:t xml:space="preserve">Заявок в дополнительную торговую сессию текущего Рабочего дня в отношении Срочного контракта, на заключение которого направлена Активная заявка. </w:t>
      </w:r>
    </w:p>
    <w:p w14:paraId="3AC1A47A" w14:textId="4A21198D" w:rsidR="00740682" w:rsidRPr="00FA4496" w:rsidRDefault="00333471" w:rsidP="003E6E24">
      <w:pPr>
        <w:pStyle w:val="Point"/>
        <w:tabs>
          <w:tab w:val="num" w:pos="567"/>
        </w:tabs>
        <w:spacing w:before="120"/>
        <w:ind w:left="567" w:hanging="567"/>
        <w:rPr>
          <w:rFonts w:ascii="Tahoma" w:hAnsi="Tahoma" w:cs="Tahoma"/>
        </w:rPr>
      </w:pPr>
      <w:r w:rsidRPr="003E6E24">
        <w:rPr>
          <w:rFonts w:ascii="Tahoma" w:hAnsi="Tahoma" w:cs="Tahoma"/>
          <w:color w:val="000000"/>
        </w:rPr>
        <w:t>Биржа</w:t>
      </w:r>
      <w:r w:rsidRPr="00FA4496">
        <w:rPr>
          <w:rFonts w:ascii="Tahoma" w:hAnsi="Tahoma" w:cs="Tahoma"/>
        </w:rPr>
        <w:t xml:space="preserve"> вправе удалить Активную заявку из Торговой системы</w:t>
      </w:r>
      <w:r>
        <w:rPr>
          <w:rFonts w:ascii="Tahoma" w:hAnsi="Tahoma" w:cs="Tahoma"/>
        </w:rPr>
        <w:t xml:space="preserve"> (в т.ч. Заявку, поданную на основании поручения с использованием ИСД)</w:t>
      </w:r>
      <w:r w:rsidRPr="00FA4496">
        <w:rPr>
          <w:rFonts w:ascii="Tahoma" w:hAnsi="Tahoma" w:cs="Tahoma"/>
        </w:rPr>
        <w:t>,  Индикативную котировку из Системы индикативных котировок</w:t>
      </w:r>
      <w:r>
        <w:rPr>
          <w:rFonts w:ascii="Tahoma" w:hAnsi="Tahoma" w:cs="Tahoma"/>
        </w:rPr>
        <w:t xml:space="preserve"> </w:t>
      </w:r>
      <w:r w:rsidRPr="00B42FC3">
        <w:rPr>
          <w:rFonts w:ascii="Tahoma" w:hAnsi="Tahoma" w:cs="Tahoma"/>
        </w:rPr>
        <w:t>(в т.ч. Индикативную котировку, поданную на основании поручения с использованием ИСД)</w:t>
      </w:r>
      <w:r w:rsidRPr="00FA4496">
        <w:rPr>
          <w:rFonts w:ascii="Tahoma" w:hAnsi="Tahoma" w:cs="Tahoma"/>
        </w:rPr>
        <w:t>,</w:t>
      </w:r>
      <w:r w:rsidR="00D937C1">
        <w:rPr>
          <w:rFonts w:ascii="Tahoma" w:hAnsi="Tahoma" w:cs="Tahoma"/>
        </w:rPr>
        <w:t xml:space="preserve"> а также </w:t>
      </w:r>
      <w:proofErr w:type="spellStart"/>
      <w:r w:rsidR="00D937C1">
        <w:rPr>
          <w:rFonts w:ascii="Tahoma" w:hAnsi="Tahoma" w:cs="Tahoma"/>
        </w:rPr>
        <w:t>Запро</w:t>
      </w:r>
      <w:proofErr w:type="spellEnd"/>
      <w:r w:rsidR="00631B9C">
        <w:rPr>
          <w:rFonts w:ascii="Tahoma" w:hAnsi="Tahoma" w:cs="Tahoma"/>
          <w:lang w:val="en-US"/>
        </w:rPr>
        <w:t>c</w:t>
      </w:r>
      <w:r w:rsidR="00D937C1">
        <w:rPr>
          <w:rFonts w:ascii="Tahoma" w:hAnsi="Tahoma" w:cs="Tahoma"/>
        </w:rPr>
        <w:t xml:space="preserve"> котировки </w:t>
      </w:r>
      <w:r w:rsidR="00D937C1">
        <w:rPr>
          <w:rFonts w:ascii="Tahoma" w:hAnsi="Tahoma" w:cs="Tahoma"/>
          <w:lang w:val="en-US"/>
        </w:rPr>
        <w:t>RFS</w:t>
      </w:r>
      <w:r w:rsidR="00D937C1" w:rsidRPr="003E6E24">
        <w:rPr>
          <w:rFonts w:ascii="Tahoma" w:hAnsi="Tahoma" w:cs="Tahoma"/>
        </w:rPr>
        <w:t xml:space="preserve"> </w:t>
      </w:r>
      <w:r w:rsidR="00D937C1">
        <w:rPr>
          <w:rFonts w:ascii="Tahoma" w:hAnsi="Tahoma" w:cs="Tahoma"/>
        </w:rPr>
        <w:t xml:space="preserve">/ Котировку </w:t>
      </w:r>
      <w:r w:rsidR="00D937C1">
        <w:rPr>
          <w:rFonts w:ascii="Tahoma" w:hAnsi="Tahoma" w:cs="Tahoma"/>
          <w:lang w:val="en-US"/>
        </w:rPr>
        <w:t>RFS</w:t>
      </w:r>
      <w:r w:rsidR="00D937C1" w:rsidRPr="003E6E24">
        <w:rPr>
          <w:rFonts w:ascii="Tahoma" w:hAnsi="Tahoma" w:cs="Tahoma"/>
        </w:rPr>
        <w:t xml:space="preserve"> </w:t>
      </w:r>
      <w:r w:rsidR="00D937C1">
        <w:rPr>
          <w:rFonts w:ascii="Tahoma" w:hAnsi="Tahoma" w:cs="Tahoma"/>
        </w:rPr>
        <w:t xml:space="preserve">из </w:t>
      </w:r>
      <w:r w:rsidR="00022794">
        <w:rPr>
          <w:rFonts w:ascii="Tahoma" w:hAnsi="Tahoma" w:cs="Tahoma"/>
        </w:rPr>
        <w:t xml:space="preserve">Системы котировок </w:t>
      </w:r>
      <w:r w:rsidR="00022794">
        <w:rPr>
          <w:rFonts w:ascii="Tahoma" w:hAnsi="Tahoma" w:cs="Tahoma"/>
          <w:lang w:val="en-US"/>
        </w:rPr>
        <w:t>RFS</w:t>
      </w:r>
      <w:r w:rsidR="00D937C1">
        <w:rPr>
          <w:rFonts w:ascii="Tahoma" w:hAnsi="Tahoma" w:cs="Tahoma"/>
        </w:rPr>
        <w:t xml:space="preserve"> (в т.</w:t>
      </w:r>
      <w:r w:rsidR="009302B7">
        <w:rPr>
          <w:rFonts w:ascii="Tahoma" w:hAnsi="Tahoma" w:cs="Tahoma"/>
        </w:rPr>
        <w:t xml:space="preserve"> </w:t>
      </w:r>
      <w:r w:rsidR="00D937C1">
        <w:rPr>
          <w:rFonts w:ascii="Tahoma" w:hAnsi="Tahoma" w:cs="Tahoma"/>
        </w:rPr>
        <w:t>ч. Запрос котиров</w:t>
      </w:r>
      <w:r w:rsidR="009302B7">
        <w:rPr>
          <w:rFonts w:ascii="Tahoma" w:hAnsi="Tahoma" w:cs="Tahoma"/>
        </w:rPr>
        <w:t>ок</w:t>
      </w:r>
      <w:r w:rsidR="00D937C1">
        <w:rPr>
          <w:rFonts w:ascii="Tahoma" w:hAnsi="Tahoma" w:cs="Tahoma"/>
        </w:rPr>
        <w:t xml:space="preserve"> </w:t>
      </w:r>
      <w:r w:rsidR="00D937C1">
        <w:rPr>
          <w:rFonts w:ascii="Tahoma" w:hAnsi="Tahoma" w:cs="Tahoma"/>
          <w:lang w:val="en-US"/>
        </w:rPr>
        <w:t>RFS</w:t>
      </w:r>
      <w:r w:rsidR="00D937C1" w:rsidRPr="00904B1D">
        <w:rPr>
          <w:rFonts w:ascii="Tahoma" w:hAnsi="Tahoma" w:cs="Tahoma"/>
        </w:rPr>
        <w:t xml:space="preserve"> </w:t>
      </w:r>
      <w:r w:rsidR="00D937C1">
        <w:rPr>
          <w:rFonts w:ascii="Tahoma" w:hAnsi="Tahoma" w:cs="Tahoma"/>
        </w:rPr>
        <w:t xml:space="preserve">/ Котировку </w:t>
      </w:r>
      <w:r w:rsidR="00D937C1">
        <w:rPr>
          <w:rFonts w:ascii="Tahoma" w:hAnsi="Tahoma" w:cs="Tahoma"/>
          <w:lang w:val="en-US"/>
        </w:rPr>
        <w:t>RFS</w:t>
      </w:r>
      <w:r w:rsidR="00D937C1">
        <w:rPr>
          <w:rFonts w:ascii="Tahoma" w:hAnsi="Tahoma" w:cs="Tahoma"/>
        </w:rPr>
        <w:t>, поданные на основании поручения с использованием ИСД)</w:t>
      </w:r>
      <w:r w:rsidR="002A735C">
        <w:rPr>
          <w:rFonts w:ascii="Tahoma" w:hAnsi="Tahoma" w:cs="Tahoma"/>
        </w:rPr>
        <w:t>,</w:t>
      </w:r>
      <w:r w:rsidR="00D937C1">
        <w:rPr>
          <w:rFonts w:ascii="Tahoma" w:hAnsi="Tahoma" w:cs="Tahoma"/>
        </w:rPr>
        <w:t xml:space="preserve"> </w:t>
      </w:r>
      <w:r w:rsidRPr="00FA4496">
        <w:rPr>
          <w:rFonts w:ascii="Tahoma" w:hAnsi="Tahoma" w:cs="Tahoma"/>
        </w:rPr>
        <w:t>в ходе Торгов при получении подтверждения о неработоспособности Клиентской части Программного обеспечения, соответствующей Торговому идентификатору, с использованием которого была передана Активная заявка</w:t>
      </w:r>
      <w:r w:rsidR="00891068">
        <w:rPr>
          <w:rFonts w:ascii="Tahoma" w:hAnsi="Tahoma" w:cs="Tahoma"/>
        </w:rPr>
        <w:t xml:space="preserve"> </w:t>
      </w:r>
      <w:r w:rsidRPr="00FA4496">
        <w:rPr>
          <w:rFonts w:ascii="Tahoma" w:hAnsi="Tahoma" w:cs="Tahoma"/>
        </w:rPr>
        <w:t>/</w:t>
      </w:r>
      <w:r w:rsidR="00891068">
        <w:rPr>
          <w:rFonts w:ascii="Tahoma" w:hAnsi="Tahoma" w:cs="Tahoma"/>
        </w:rPr>
        <w:t xml:space="preserve"> </w:t>
      </w:r>
      <w:r w:rsidRPr="00FA4496">
        <w:rPr>
          <w:rFonts w:ascii="Tahoma" w:hAnsi="Tahoma" w:cs="Tahoma"/>
        </w:rPr>
        <w:t>Индикативная котировка</w:t>
      </w:r>
      <w:r w:rsidR="002A735C">
        <w:rPr>
          <w:rFonts w:ascii="Tahoma" w:hAnsi="Tahoma" w:cs="Tahoma"/>
        </w:rPr>
        <w:t xml:space="preserve"> / Запрос </w:t>
      </w:r>
      <w:r w:rsidR="009302B7">
        <w:rPr>
          <w:rFonts w:ascii="Tahoma" w:hAnsi="Tahoma" w:cs="Tahoma"/>
        </w:rPr>
        <w:t>котировок</w:t>
      </w:r>
      <w:r w:rsidR="002A735C">
        <w:rPr>
          <w:rFonts w:ascii="Tahoma" w:hAnsi="Tahoma" w:cs="Tahoma"/>
        </w:rPr>
        <w:t xml:space="preserve"> </w:t>
      </w:r>
      <w:r w:rsidR="002A735C">
        <w:rPr>
          <w:rFonts w:ascii="Tahoma" w:hAnsi="Tahoma" w:cs="Tahoma"/>
          <w:lang w:val="en-US"/>
        </w:rPr>
        <w:t>RFS</w:t>
      </w:r>
      <w:r w:rsidR="002A735C" w:rsidRPr="00904B1D">
        <w:rPr>
          <w:rFonts w:ascii="Tahoma" w:hAnsi="Tahoma" w:cs="Tahoma"/>
        </w:rPr>
        <w:t xml:space="preserve"> </w:t>
      </w:r>
      <w:r w:rsidR="002A735C">
        <w:rPr>
          <w:rFonts w:ascii="Tahoma" w:hAnsi="Tahoma" w:cs="Tahoma"/>
        </w:rPr>
        <w:t xml:space="preserve">/ Котировка </w:t>
      </w:r>
      <w:r w:rsidR="002A735C">
        <w:rPr>
          <w:rFonts w:ascii="Tahoma" w:hAnsi="Tahoma" w:cs="Tahoma"/>
          <w:lang w:val="en-US"/>
        </w:rPr>
        <w:t>RFS</w:t>
      </w:r>
      <w:r w:rsidR="002A735C">
        <w:rPr>
          <w:rFonts w:ascii="Tahoma" w:hAnsi="Tahoma" w:cs="Tahoma"/>
        </w:rPr>
        <w:t>.</w:t>
      </w:r>
    </w:p>
    <w:p w14:paraId="31CFA60D" w14:textId="016D4CBF" w:rsidR="00740682" w:rsidRPr="00FA4496" w:rsidRDefault="00333471" w:rsidP="003E6E24">
      <w:pPr>
        <w:pStyle w:val="Text2"/>
        <w:ind w:left="567"/>
        <w:rPr>
          <w:rFonts w:ascii="Tahoma" w:hAnsi="Tahoma" w:cs="Tahoma"/>
        </w:rPr>
      </w:pPr>
      <w:r w:rsidRPr="00FA4496">
        <w:rPr>
          <w:rFonts w:ascii="Tahoma" w:hAnsi="Tahoma" w:cs="Tahoma"/>
        </w:rPr>
        <w:t>Проверка работоспособности Клиентской части Программного обеспечения осуществляется Техническим центром в соответствии с Условиями</w:t>
      </w:r>
      <w:r w:rsidRPr="00740682">
        <w:rPr>
          <w:rFonts w:ascii="Tahoma" w:hAnsi="Tahoma" w:cs="Tahoma"/>
        </w:rPr>
        <w:t xml:space="preserve"> ИТО </w:t>
      </w:r>
      <w:r w:rsidRPr="00FA4496">
        <w:rPr>
          <w:rFonts w:ascii="Tahoma" w:hAnsi="Tahoma" w:cs="Tahoma"/>
        </w:rPr>
        <w:t xml:space="preserve">и только </w:t>
      </w:r>
      <w:r w:rsidRPr="003E6E24">
        <w:rPr>
          <w:rFonts w:ascii="Tahoma" w:hAnsi="Tahoma" w:cs="Tahoma"/>
        </w:rPr>
        <w:t>в отношении Активных заявок</w:t>
      </w:r>
      <w:r w:rsidR="00157591">
        <w:rPr>
          <w:rFonts w:ascii="Tahoma" w:hAnsi="Tahoma" w:cs="Tahoma"/>
        </w:rPr>
        <w:t xml:space="preserve"> </w:t>
      </w:r>
      <w:r w:rsidRPr="003E6E24">
        <w:rPr>
          <w:rFonts w:ascii="Tahoma" w:hAnsi="Tahoma" w:cs="Tahoma"/>
        </w:rPr>
        <w:t>/</w:t>
      </w:r>
      <w:r w:rsidR="00157591">
        <w:rPr>
          <w:rFonts w:ascii="Tahoma" w:hAnsi="Tahoma" w:cs="Tahoma"/>
        </w:rPr>
        <w:t xml:space="preserve"> </w:t>
      </w:r>
      <w:r w:rsidRPr="003E6E24">
        <w:rPr>
          <w:rFonts w:ascii="Tahoma" w:hAnsi="Tahoma" w:cs="Tahoma"/>
        </w:rPr>
        <w:t>Индикативных котировок</w:t>
      </w:r>
      <w:r w:rsidR="00891068">
        <w:rPr>
          <w:rFonts w:ascii="Tahoma" w:hAnsi="Tahoma" w:cs="Tahoma"/>
        </w:rPr>
        <w:t xml:space="preserve"> </w:t>
      </w:r>
      <w:r w:rsidR="00F07F83">
        <w:rPr>
          <w:rFonts w:ascii="Tahoma" w:hAnsi="Tahoma" w:cs="Tahoma"/>
        </w:rPr>
        <w:t xml:space="preserve">/ Котировок </w:t>
      </w:r>
      <w:r w:rsidR="00F07F83">
        <w:rPr>
          <w:rFonts w:ascii="Tahoma" w:hAnsi="Tahoma" w:cs="Tahoma"/>
          <w:lang w:val="en-US"/>
        </w:rPr>
        <w:t>RFS</w:t>
      </w:r>
      <w:r w:rsidRPr="003E6E24">
        <w:rPr>
          <w:rFonts w:ascii="Tahoma" w:hAnsi="Tahoma" w:cs="Tahoma"/>
        </w:rPr>
        <w:t>, которые являются безадресными и не содержат дату окончания срока их действия.</w:t>
      </w:r>
      <w:r w:rsidRPr="00FA4496">
        <w:rPr>
          <w:rFonts w:ascii="Tahoma" w:hAnsi="Tahoma" w:cs="Tahoma"/>
        </w:rPr>
        <w:t xml:space="preserve"> </w:t>
      </w:r>
    </w:p>
    <w:p w14:paraId="06221060" w14:textId="15209DED" w:rsidR="00740682" w:rsidRDefault="00333471" w:rsidP="003E6E24">
      <w:pPr>
        <w:pStyle w:val="Point"/>
        <w:tabs>
          <w:tab w:val="num" w:pos="567"/>
        </w:tabs>
        <w:spacing w:before="120"/>
        <w:ind w:left="567" w:hanging="567"/>
      </w:pPr>
      <w:r w:rsidRPr="00FA4496">
        <w:rPr>
          <w:rFonts w:ascii="Tahoma" w:hAnsi="Tahoma" w:cs="Tahoma"/>
        </w:rPr>
        <w:t>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w:t>
      </w:r>
      <w:r w:rsidR="00157591">
        <w:rPr>
          <w:rFonts w:ascii="Tahoma" w:hAnsi="Tahoma" w:cs="Tahoma"/>
        </w:rPr>
        <w:t xml:space="preserve"> </w:t>
      </w:r>
      <w:r w:rsidRPr="00FA4496">
        <w:rPr>
          <w:rFonts w:ascii="Tahoma" w:hAnsi="Tahoma" w:cs="Tahoma"/>
        </w:rPr>
        <w:t>/</w:t>
      </w:r>
      <w:r w:rsidR="00157591">
        <w:rPr>
          <w:rFonts w:ascii="Tahoma" w:hAnsi="Tahoma" w:cs="Tahoma"/>
        </w:rPr>
        <w:t xml:space="preserve"> </w:t>
      </w:r>
      <w:proofErr w:type="spellStart"/>
      <w:r w:rsidRPr="00FA4496">
        <w:rPr>
          <w:rFonts w:ascii="Tahoma" w:hAnsi="Tahoma" w:cs="Tahoma"/>
        </w:rPr>
        <w:t>неаннулирование</w:t>
      </w:r>
      <w:proofErr w:type="spellEnd"/>
      <w:r w:rsidRPr="00FA4496">
        <w:rPr>
          <w:rFonts w:ascii="Tahoma" w:hAnsi="Tahoma" w:cs="Tahoma"/>
        </w:rPr>
        <w:t xml:space="preserve"> (</w:t>
      </w:r>
      <w:proofErr w:type="spellStart"/>
      <w:r w:rsidRPr="00FA4496">
        <w:rPr>
          <w:rFonts w:ascii="Tahoma" w:hAnsi="Tahoma" w:cs="Tahoma"/>
        </w:rPr>
        <w:t>неудаление</w:t>
      </w:r>
      <w:proofErr w:type="spellEnd"/>
      <w:r w:rsidRPr="00FA4496">
        <w:rPr>
          <w:rFonts w:ascii="Tahoma" w:hAnsi="Tahoma" w:cs="Tahoma"/>
        </w:rPr>
        <w:t>) Активных заявок</w:t>
      </w:r>
      <w:r w:rsidR="00157591">
        <w:rPr>
          <w:rFonts w:ascii="Tahoma" w:hAnsi="Tahoma" w:cs="Tahoma"/>
        </w:rPr>
        <w:t xml:space="preserve"> </w:t>
      </w:r>
      <w:r w:rsidRPr="00FA4496">
        <w:rPr>
          <w:rFonts w:ascii="Tahoma" w:hAnsi="Tahoma" w:cs="Tahoma"/>
        </w:rPr>
        <w:t>/</w:t>
      </w:r>
      <w:r w:rsidR="00157591">
        <w:rPr>
          <w:rFonts w:ascii="Tahoma" w:hAnsi="Tahoma" w:cs="Tahoma"/>
        </w:rPr>
        <w:t xml:space="preserve"> </w:t>
      </w:r>
      <w:r w:rsidRPr="00FA4496">
        <w:rPr>
          <w:rFonts w:ascii="Tahoma" w:hAnsi="Tahoma" w:cs="Tahoma"/>
        </w:rPr>
        <w:t>Индикативных котировок</w:t>
      </w:r>
      <w:r w:rsidR="00AE331B">
        <w:rPr>
          <w:rFonts w:ascii="Tahoma" w:hAnsi="Tahoma" w:cs="Tahoma"/>
        </w:rPr>
        <w:t xml:space="preserve"> /</w:t>
      </w:r>
      <w:r w:rsidR="00157591">
        <w:rPr>
          <w:rFonts w:ascii="Tahoma" w:hAnsi="Tahoma" w:cs="Tahoma"/>
        </w:rPr>
        <w:t xml:space="preserve"> </w:t>
      </w:r>
      <w:r w:rsidR="00AE331B">
        <w:rPr>
          <w:rFonts w:ascii="Tahoma" w:hAnsi="Tahoma" w:cs="Tahoma"/>
        </w:rPr>
        <w:t>Запросов котиров</w:t>
      </w:r>
      <w:r w:rsidR="009302B7">
        <w:rPr>
          <w:rFonts w:ascii="Tahoma" w:hAnsi="Tahoma" w:cs="Tahoma"/>
        </w:rPr>
        <w:t>ок</w:t>
      </w:r>
      <w:r w:rsidR="00AE331B" w:rsidRPr="003E6E24">
        <w:rPr>
          <w:rFonts w:ascii="Tahoma" w:hAnsi="Tahoma" w:cs="Tahoma"/>
        </w:rPr>
        <w:t xml:space="preserve"> </w:t>
      </w:r>
      <w:r w:rsidR="00AE331B">
        <w:rPr>
          <w:rFonts w:ascii="Tahoma" w:hAnsi="Tahoma" w:cs="Tahoma"/>
          <w:lang w:val="en-US"/>
        </w:rPr>
        <w:t>RFS</w:t>
      </w:r>
      <w:r w:rsidR="00AE331B" w:rsidRPr="003E6E24">
        <w:rPr>
          <w:rFonts w:ascii="Tahoma" w:hAnsi="Tahoma" w:cs="Tahoma"/>
        </w:rPr>
        <w:t xml:space="preserve"> /</w:t>
      </w:r>
      <w:r w:rsidR="00986BF8" w:rsidRPr="003E6E24">
        <w:rPr>
          <w:rFonts w:ascii="Tahoma" w:hAnsi="Tahoma" w:cs="Tahoma"/>
        </w:rPr>
        <w:t xml:space="preserve"> </w:t>
      </w:r>
      <w:r w:rsidR="00986BF8">
        <w:rPr>
          <w:rFonts w:ascii="Tahoma" w:hAnsi="Tahoma" w:cs="Tahoma"/>
        </w:rPr>
        <w:t xml:space="preserve">Котировок </w:t>
      </w:r>
      <w:r w:rsidR="00986BF8">
        <w:rPr>
          <w:rFonts w:ascii="Tahoma" w:hAnsi="Tahoma" w:cs="Tahoma"/>
          <w:lang w:val="en-US"/>
        </w:rPr>
        <w:t>RFS</w:t>
      </w:r>
      <w:r>
        <w:rPr>
          <w:rFonts w:ascii="Tahoma" w:hAnsi="Tahoma" w:cs="Tahoma"/>
        </w:rPr>
        <w:t xml:space="preserve">. </w:t>
      </w:r>
      <w:r w:rsidRPr="00760177">
        <w:t xml:space="preserve">Помимо случаев, установленных в пунктах </w:t>
      </w:r>
      <w:r>
        <w:t>7</w:t>
      </w:r>
      <w:r w:rsidRPr="00760177">
        <w:t xml:space="preserve">.16, </w:t>
      </w:r>
      <w:r>
        <w:t>7</w:t>
      </w:r>
      <w:r w:rsidRPr="00877B1A">
        <w:t>.</w:t>
      </w:r>
      <w:r w:rsidRPr="00760177">
        <w:t xml:space="preserve">29, </w:t>
      </w:r>
      <w:r>
        <w:t>7</w:t>
      </w:r>
      <w:r w:rsidRPr="00760177">
        <w:t xml:space="preserve">.30, </w:t>
      </w:r>
      <w:r>
        <w:t>7</w:t>
      </w:r>
      <w:r w:rsidRPr="00760177">
        <w:t xml:space="preserve">.31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w:t>
      </w:r>
      <w:r>
        <w:t>Режима урегулирования (</w:t>
      </w:r>
      <w:r w:rsidRPr="00760177">
        <w:t>Режима принудительного закрытия позиций</w:t>
      </w:r>
      <w:r>
        <w:t>)</w:t>
      </w:r>
      <w:r w:rsidRPr="00760177">
        <w:t xml:space="preserve"> в случаях, установленных Правилами клиринга, и такая Активная заявка удаляется Биржей из Торговой системы</w:t>
      </w:r>
      <w:r>
        <w:t>.</w:t>
      </w:r>
    </w:p>
    <w:p w14:paraId="63DAE992" w14:textId="563EB419" w:rsidR="00740682" w:rsidRPr="00FA4496" w:rsidRDefault="00333471" w:rsidP="003E6E24">
      <w:pPr>
        <w:pStyle w:val="Point"/>
        <w:tabs>
          <w:tab w:val="num" w:pos="567"/>
        </w:tabs>
        <w:spacing w:before="120"/>
        <w:ind w:left="567" w:hanging="567"/>
        <w:rPr>
          <w:rFonts w:ascii="Tahoma" w:hAnsi="Tahoma" w:cs="Tahoma"/>
        </w:rPr>
      </w:pPr>
      <w:r>
        <w:rPr>
          <w:rFonts w:ascii="Tahoma" w:hAnsi="Tahoma" w:cs="Tahoma"/>
        </w:rPr>
        <w:t>К</w:t>
      </w:r>
      <w:r w:rsidRPr="00FA4496">
        <w:rPr>
          <w:rFonts w:ascii="Tahoma" w:hAnsi="Tahoma" w:cs="Tahoma"/>
        </w:rPr>
        <w:t>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w:t>
      </w:r>
      <w:r>
        <w:rPr>
          <w:rFonts w:ascii="Tahoma" w:hAnsi="Tahoma" w:cs="Tahoma"/>
        </w:rPr>
        <w:t xml:space="preserve"> </w:t>
      </w:r>
      <w:r w:rsidRPr="00FA4496">
        <w:rPr>
          <w:rFonts w:ascii="Tahoma" w:hAnsi="Tahoma" w:cs="Tahoma"/>
        </w:rPr>
        <w:t>Если в соответствии с настоящими Правилами и</w:t>
      </w:r>
      <w:r>
        <w:rPr>
          <w:rFonts w:ascii="Tahoma" w:hAnsi="Tahoma" w:cs="Tahoma"/>
        </w:rPr>
        <w:t>/</w:t>
      </w:r>
      <w:r w:rsidRPr="00FA4496">
        <w:rPr>
          <w:rFonts w:ascii="Tahoma" w:hAnsi="Tahoma" w:cs="Tahoma"/>
        </w:rPr>
        <w:t>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603F76CE" w14:textId="3E900696" w:rsidR="00740682" w:rsidRPr="00FA4496" w:rsidRDefault="00333471" w:rsidP="003E6E24">
      <w:pPr>
        <w:pStyle w:val="Point"/>
        <w:tabs>
          <w:tab w:val="num" w:pos="567"/>
        </w:tabs>
        <w:spacing w:before="120"/>
        <w:ind w:left="567" w:hanging="567"/>
        <w:rPr>
          <w:rFonts w:ascii="Tahoma" w:hAnsi="Tahoma" w:cs="Tahoma"/>
        </w:rPr>
      </w:pPr>
      <w:r w:rsidRPr="00FA4496">
        <w:rPr>
          <w:rFonts w:ascii="Tahoma" w:hAnsi="Tahoma" w:cs="Tahoma"/>
        </w:rPr>
        <w:t>Реестр заявок содержит следующие сведения:</w:t>
      </w:r>
    </w:p>
    <w:p w14:paraId="7DBDA4D5"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идентификационный номер Заявки;</w:t>
      </w:r>
    </w:p>
    <w:p w14:paraId="6F698413"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уникальный код Заявки в реестре транзакций;</w:t>
      </w:r>
    </w:p>
    <w:p w14:paraId="3DFCC11E"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код (обозначение) Фьючерсного контракта или Опционного контракта;</w:t>
      </w:r>
    </w:p>
    <w:p w14:paraId="24896B40" w14:textId="77777777" w:rsidR="00740682" w:rsidRPr="00FA4496" w:rsidRDefault="00333471" w:rsidP="004164CC">
      <w:pPr>
        <w:pStyle w:val="Pointmark2"/>
        <w:numPr>
          <w:ilvl w:val="0"/>
          <w:numId w:val="13"/>
        </w:numPr>
        <w:ind w:left="993"/>
        <w:rPr>
          <w:rFonts w:ascii="Tahoma" w:hAnsi="Tahoma" w:cs="Tahoma"/>
        </w:rPr>
      </w:pPr>
      <w:r>
        <w:rPr>
          <w:rFonts w:ascii="Tahoma" w:hAnsi="Tahoma" w:cs="Tahoma"/>
        </w:rPr>
        <w:lastRenderedPageBreak/>
        <w:t>Торговый и</w:t>
      </w:r>
      <w:r w:rsidRPr="00FA4496">
        <w:rPr>
          <w:rFonts w:ascii="Tahoma" w:hAnsi="Tahoma" w:cs="Tahoma"/>
        </w:rPr>
        <w:t>дентификатор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w:t>
      </w:r>
      <w:r w:rsidRPr="000D661B">
        <w:rPr>
          <w:rFonts w:ascii="Tahoma" w:hAnsi="Tahoma" w:cs="Tahoma"/>
        </w:rPr>
        <w:t xml:space="preserve"> </w:t>
      </w:r>
      <w:r w:rsidRPr="00FA4496">
        <w:rPr>
          <w:rFonts w:ascii="Tahoma" w:hAnsi="Tahoma" w:cs="Tahoma"/>
        </w:rPr>
        <w:t>(в случае подачи Заявки в соответствии с п.</w:t>
      </w:r>
      <w:r w:rsidRPr="000D661B">
        <w:rPr>
          <w:rFonts w:ascii="Tahoma" w:hAnsi="Tahoma" w:cs="Tahoma"/>
        </w:rPr>
        <w:t> </w:t>
      </w:r>
      <w:r w:rsidRPr="00FA4496">
        <w:rPr>
          <w:rFonts w:ascii="Tahoma" w:hAnsi="Tahoma" w:cs="Tahoma"/>
        </w:rPr>
        <w:t>2.3.3. или п.</w:t>
      </w:r>
      <w:r w:rsidRPr="000D661B">
        <w:rPr>
          <w:rFonts w:ascii="Tahoma" w:hAnsi="Tahoma" w:cs="Tahoma"/>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6E43770" w14:textId="77777777" w:rsidR="00740682" w:rsidRDefault="00333471" w:rsidP="004164CC">
      <w:pPr>
        <w:pStyle w:val="Pointmark2"/>
        <w:numPr>
          <w:ilvl w:val="0"/>
          <w:numId w:val="13"/>
        </w:numPr>
        <w:ind w:left="993"/>
        <w:rPr>
          <w:rFonts w:ascii="Tahoma" w:hAnsi="Tahoma" w:cs="Tahoma"/>
        </w:rPr>
      </w:pPr>
      <w:r>
        <w:rPr>
          <w:rFonts w:ascii="Tahoma" w:hAnsi="Tahoma" w:cs="Tahoma"/>
        </w:rPr>
        <w:t>Торговый и</w:t>
      </w:r>
      <w:r w:rsidRPr="00FA4496">
        <w:rPr>
          <w:rFonts w:ascii="Tahoma" w:hAnsi="Tahoma" w:cs="Tahoma"/>
        </w:rPr>
        <w:t>дентификатор или Краткое наименование Участника торгов (в случае подачи Заявки в соответствии с п.2.3.1 и/или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w:t>
      </w:r>
      <w:r w:rsidRPr="000D661B">
        <w:rPr>
          <w:rFonts w:ascii="Tahoma" w:hAnsi="Tahoma" w:cs="Tahoma"/>
        </w:rPr>
        <w:t xml:space="preserve"> </w:t>
      </w:r>
      <w:r w:rsidRPr="00FA4496">
        <w:rPr>
          <w:rFonts w:ascii="Tahoma" w:hAnsi="Tahoma" w:cs="Tahoma"/>
        </w:rPr>
        <w:t>(в случае подачи Заявки в соответствии с п.</w:t>
      </w:r>
      <w:r w:rsidRPr="000D661B">
        <w:rPr>
          <w:rFonts w:ascii="Tahoma" w:hAnsi="Tahoma" w:cs="Tahoma"/>
        </w:rPr>
        <w:t> </w:t>
      </w:r>
      <w:r w:rsidRPr="00FA4496">
        <w:rPr>
          <w:rFonts w:ascii="Tahoma" w:hAnsi="Tahoma" w:cs="Tahoma"/>
        </w:rPr>
        <w:t>2.3.3. или п.</w:t>
      </w:r>
      <w:r w:rsidRPr="000D661B">
        <w:rPr>
          <w:rFonts w:ascii="Tahoma" w:hAnsi="Tahoma" w:cs="Tahoma"/>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3C2F9E93" w14:textId="77777777" w:rsidR="00740682" w:rsidRPr="00FA4496" w:rsidRDefault="00333471" w:rsidP="004164CC">
      <w:pPr>
        <w:pStyle w:val="Pointmark2"/>
        <w:numPr>
          <w:ilvl w:val="0"/>
          <w:numId w:val="13"/>
        </w:numPr>
        <w:ind w:left="993"/>
        <w:rPr>
          <w:rFonts w:ascii="Tahoma" w:hAnsi="Tahoma" w:cs="Tahoma"/>
        </w:rPr>
      </w:pPr>
      <w:r>
        <w:rPr>
          <w:rFonts w:ascii="Tahoma" w:hAnsi="Tahoma" w:cs="Tahoma"/>
        </w:rPr>
        <w:t>ИСД (в случае подачи Заявки на основании поручения с использованием ИСД);</w:t>
      </w:r>
    </w:p>
    <w:p w14:paraId="09E353E8" w14:textId="77777777" w:rsidR="00740682" w:rsidRPr="000D661B" w:rsidRDefault="00333471" w:rsidP="004164CC">
      <w:pPr>
        <w:pStyle w:val="Pointmark2"/>
        <w:numPr>
          <w:ilvl w:val="0"/>
          <w:numId w:val="13"/>
        </w:numPr>
        <w:ind w:left="993"/>
        <w:rPr>
          <w:rFonts w:ascii="Tahoma" w:hAnsi="Tahoma" w:cs="Tahoma"/>
        </w:rPr>
      </w:pPr>
      <w:r w:rsidRPr="00FA4496">
        <w:rPr>
          <w:rFonts w:ascii="Tahoma" w:hAnsi="Tahoma" w:cs="Tahoma"/>
        </w:rPr>
        <w:t>указание на то, что Заявка подана во исполнение обязательств Маркет-</w:t>
      </w:r>
      <w:proofErr w:type="spellStart"/>
      <w:r w:rsidRPr="00FA4496">
        <w:rPr>
          <w:rFonts w:ascii="Tahoma" w:hAnsi="Tahoma" w:cs="Tahoma"/>
        </w:rPr>
        <w:t>мейкера</w:t>
      </w:r>
      <w:proofErr w:type="spellEnd"/>
      <w:r w:rsidRPr="00FA4496">
        <w:rPr>
          <w:rFonts w:ascii="Tahoma" w:hAnsi="Tahoma" w:cs="Tahoma"/>
        </w:rPr>
        <w:t xml:space="preserve"> (если такая Заявка подана во исполнение указанных обязательств); </w:t>
      </w:r>
    </w:p>
    <w:p w14:paraId="7116B156" w14:textId="12AF5441" w:rsidR="00740682" w:rsidRPr="000D661B" w:rsidRDefault="00333471" w:rsidP="004164CC">
      <w:pPr>
        <w:pStyle w:val="Pointmark2"/>
        <w:numPr>
          <w:ilvl w:val="0"/>
          <w:numId w:val="13"/>
        </w:numPr>
        <w:ind w:left="993"/>
        <w:rPr>
          <w:rFonts w:ascii="Tahoma" w:hAnsi="Tahoma" w:cs="Tahoma"/>
        </w:rPr>
      </w:pPr>
      <w:r w:rsidRPr="00FA4496">
        <w:rPr>
          <w:rFonts w:ascii="Tahoma" w:hAnsi="Tahoma" w:cs="Tahoma"/>
        </w:rPr>
        <w:t>указание на то, что Заявка является Индикативной заявкой</w:t>
      </w:r>
      <w:r w:rsidR="00986BF8" w:rsidRPr="003E6E24">
        <w:rPr>
          <w:rFonts w:ascii="Tahoma" w:hAnsi="Tahoma" w:cs="Tahoma"/>
        </w:rPr>
        <w:t xml:space="preserve"> </w:t>
      </w:r>
      <w:r w:rsidR="00986BF8">
        <w:rPr>
          <w:rFonts w:ascii="Tahoma" w:hAnsi="Tahoma" w:cs="Tahoma"/>
        </w:rPr>
        <w:t xml:space="preserve">либо Заявкой </w:t>
      </w:r>
      <w:r w:rsidR="00986BF8" w:rsidRPr="000D661B">
        <w:rPr>
          <w:rFonts w:ascii="Tahoma" w:hAnsi="Tahoma" w:cs="Tahoma"/>
        </w:rPr>
        <w:t>RFS</w:t>
      </w:r>
      <w:r w:rsidRPr="00FA4496">
        <w:rPr>
          <w:rFonts w:ascii="Tahoma" w:hAnsi="Tahoma" w:cs="Tahoma"/>
        </w:rPr>
        <w:t xml:space="preserve"> (если Заявка является такой Индикативной заявкой</w:t>
      </w:r>
      <w:r w:rsidR="00986BF8" w:rsidRPr="003E6E24">
        <w:rPr>
          <w:rFonts w:ascii="Tahoma" w:hAnsi="Tahoma" w:cs="Tahoma"/>
        </w:rPr>
        <w:t xml:space="preserve"> </w:t>
      </w:r>
      <w:r w:rsidR="00986BF8">
        <w:rPr>
          <w:rFonts w:ascii="Tahoma" w:hAnsi="Tahoma" w:cs="Tahoma"/>
        </w:rPr>
        <w:t xml:space="preserve">либо Заявкой </w:t>
      </w:r>
      <w:r w:rsidR="00986BF8" w:rsidRPr="000D661B">
        <w:rPr>
          <w:rFonts w:ascii="Tahoma" w:hAnsi="Tahoma" w:cs="Tahoma"/>
        </w:rPr>
        <w:t>RFS</w:t>
      </w:r>
      <w:r w:rsidRPr="00FA4496">
        <w:rPr>
          <w:rFonts w:ascii="Tahoma" w:hAnsi="Tahoma" w:cs="Tahoma"/>
        </w:rPr>
        <w:t>);</w:t>
      </w:r>
    </w:p>
    <w:p w14:paraId="0E9E2A14"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вид Заявки (адресная/безадресная);</w:t>
      </w:r>
    </w:p>
    <w:p w14:paraId="64C1023A"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5B7F576A"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дата и время регистрации Заявки;</w:t>
      </w:r>
    </w:p>
    <w:p w14:paraId="3F497060"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дата окончания срока действия Заявки (в случае ее установления при объявлении Заявки); </w:t>
      </w:r>
    </w:p>
    <w:p w14:paraId="7F68D7CE"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дата и время исполнения (отзыва, аннулирования (удаления) Заявки);</w:t>
      </w:r>
    </w:p>
    <w:p w14:paraId="742BFE3B"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результат объявления Заявки (на исполнении, исполнена частично, исполнена, отозвана, аннулирована (удалена) и т.д.);</w:t>
      </w:r>
    </w:p>
    <w:p w14:paraId="56C51C23"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причина аннулирования заявки.</w:t>
      </w:r>
    </w:p>
    <w:p w14:paraId="62D54A8C" w14:textId="36598AB9" w:rsidR="00740682" w:rsidRPr="00FA4496" w:rsidRDefault="00333471" w:rsidP="003E6E24">
      <w:pPr>
        <w:pStyle w:val="Point"/>
        <w:tabs>
          <w:tab w:val="num" w:pos="567"/>
        </w:tabs>
        <w:spacing w:before="120"/>
        <w:ind w:left="567" w:hanging="567"/>
        <w:rPr>
          <w:rFonts w:ascii="Tahoma" w:hAnsi="Tahoma" w:cs="Tahoma"/>
        </w:rPr>
      </w:pPr>
      <w:r w:rsidRPr="00FA4496">
        <w:rPr>
          <w:rFonts w:ascii="Tahoma" w:hAnsi="Tahoma" w:cs="Tahoma"/>
        </w:rPr>
        <w:t xml:space="preserve">Участник торгов в ходе Торгов может подавать новые Заявки (за исключением случаев, предусмотренных пунктом </w:t>
      </w:r>
      <w:r>
        <w:rPr>
          <w:rFonts w:ascii="Tahoma" w:hAnsi="Tahoma" w:cs="Tahoma"/>
        </w:rPr>
        <w:t>7</w:t>
      </w:r>
      <w:r w:rsidRPr="00FA4496">
        <w:rPr>
          <w:rFonts w:ascii="Tahoma" w:hAnsi="Tahoma" w:cs="Tahoma"/>
        </w:rPr>
        <w:t>.19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2B99C2EA" w14:textId="242BBA11" w:rsidR="00740682" w:rsidRPr="00FA4496" w:rsidRDefault="00333471" w:rsidP="003E6E24">
      <w:pPr>
        <w:pStyle w:val="Point"/>
        <w:tabs>
          <w:tab w:val="num" w:pos="567"/>
        </w:tabs>
        <w:spacing w:before="120"/>
        <w:ind w:left="567" w:hanging="567"/>
        <w:rPr>
          <w:rFonts w:ascii="Tahoma" w:hAnsi="Tahoma" w:cs="Tahoma"/>
        </w:rPr>
      </w:pPr>
      <w:r w:rsidRPr="00FA4496">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44D74D9E" w14:textId="3C8DF65E" w:rsidR="00740682" w:rsidRPr="00FA4496" w:rsidRDefault="00333471" w:rsidP="003E6E24">
      <w:pPr>
        <w:pStyle w:val="Point"/>
        <w:tabs>
          <w:tab w:val="num" w:pos="567"/>
        </w:tabs>
        <w:spacing w:before="120"/>
        <w:ind w:left="567" w:hanging="567"/>
        <w:rPr>
          <w:rFonts w:ascii="Tahoma" w:hAnsi="Tahoma" w:cs="Tahoma"/>
        </w:rPr>
      </w:pPr>
      <w:r w:rsidRPr="00FA4496">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12C99299" w14:textId="2D3145F9" w:rsidR="00740682" w:rsidRPr="00FA4496" w:rsidRDefault="00333471" w:rsidP="003E6E24">
      <w:pPr>
        <w:pStyle w:val="Point"/>
        <w:tabs>
          <w:tab w:val="num" w:pos="567"/>
        </w:tabs>
        <w:spacing w:before="120"/>
        <w:ind w:left="567" w:hanging="567"/>
        <w:rPr>
          <w:rFonts w:ascii="Tahoma" w:hAnsi="Tahoma" w:cs="Tahoma"/>
        </w:rPr>
      </w:pPr>
      <w:r w:rsidRPr="00FA4496">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5A09B625" w14:textId="5656226B" w:rsidR="00740682" w:rsidRPr="00FA4496" w:rsidRDefault="00333471" w:rsidP="003E6E24">
      <w:pPr>
        <w:pStyle w:val="Point"/>
        <w:tabs>
          <w:tab w:val="num" w:pos="567"/>
        </w:tabs>
        <w:spacing w:before="120"/>
        <w:ind w:left="567" w:hanging="567"/>
        <w:rPr>
          <w:rFonts w:ascii="Tahoma" w:hAnsi="Tahoma" w:cs="Tahoma"/>
        </w:rPr>
      </w:pPr>
      <w:r w:rsidRPr="00FA4496">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419D9CFB" w14:textId="41734F38" w:rsidR="00740682" w:rsidRPr="00FA4496" w:rsidRDefault="00333471" w:rsidP="003E6E24">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 xml:space="preserve">все Активные заявки с датой окончания срока действия, установленной согласно подпункту </w:t>
      </w:r>
      <w:r>
        <w:rPr>
          <w:rFonts w:ascii="Tahoma" w:hAnsi="Tahoma" w:cs="Tahoma"/>
        </w:rPr>
        <w:t>7</w:t>
      </w:r>
      <w:r w:rsidRPr="00FA4496">
        <w:rPr>
          <w:rFonts w:ascii="Tahoma" w:hAnsi="Tahoma" w:cs="Tahoma"/>
        </w:rPr>
        <w:t>.16.1 настоящих Правил и предшествующей дате текущего Торгового дня;</w:t>
      </w:r>
    </w:p>
    <w:p w14:paraId="569C2678" w14:textId="7FB2E3D8" w:rsidR="00740682" w:rsidRPr="00FA4496" w:rsidRDefault="00333471" w:rsidP="003E6E24">
      <w:pPr>
        <w:pStyle w:val="11"/>
        <w:numPr>
          <w:ilvl w:val="4"/>
          <w:numId w:val="3"/>
        </w:numPr>
        <w:tabs>
          <w:tab w:val="num" w:pos="1418"/>
        </w:tabs>
        <w:spacing w:before="120" w:beforeAutospacing="0" w:after="0" w:afterAutospacing="0"/>
        <w:ind w:left="1418" w:hanging="851"/>
        <w:rPr>
          <w:rFonts w:ascii="Tahoma" w:hAnsi="Tahoma" w:cs="Tahoma"/>
        </w:rPr>
      </w:pPr>
      <w:r w:rsidRPr="00FA4496">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w:t>
      </w:r>
      <w:r w:rsidRPr="00FA4496">
        <w:rPr>
          <w:rFonts w:ascii="Tahoma" w:hAnsi="Tahoma" w:cs="Tahoma"/>
        </w:rPr>
        <w:lastRenderedPageBreak/>
        <w:t xml:space="preserve">соответствующей Торговому идентификатору, с использованием которого были поданы указанные заявки, в соответствии с </w:t>
      </w:r>
      <w:r w:rsidRPr="004B2BF1">
        <w:rPr>
          <w:rFonts w:ascii="Tahoma" w:hAnsi="Tahoma" w:cs="Tahoma"/>
        </w:rPr>
        <w:t xml:space="preserve">Условиями </w:t>
      </w:r>
      <w:r w:rsidRPr="00740682">
        <w:rPr>
          <w:rFonts w:ascii="Tahoma" w:hAnsi="Tahoma" w:cs="Tahoma"/>
        </w:rPr>
        <w:t>ИТО</w:t>
      </w:r>
      <w:r w:rsidRPr="003E6E24">
        <w:rPr>
          <w:rFonts w:ascii="Tahoma" w:hAnsi="Tahoma" w:cs="Tahoma"/>
        </w:rPr>
        <w:t xml:space="preserve"> </w:t>
      </w:r>
      <w:r w:rsidRPr="004B2BF1">
        <w:rPr>
          <w:rFonts w:ascii="Tahoma" w:hAnsi="Tahoma" w:cs="Tahoma"/>
        </w:rPr>
        <w:t>осущ</w:t>
      </w:r>
      <w:r w:rsidRPr="00FA4496">
        <w:rPr>
          <w:rFonts w:ascii="Tahoma" w:hAnsi="Tahoma" w:cs="Tahoma"/>
        </w:rPr>
        <w:t>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w:t>
      </w:r>
      <w:proofErr w:type="spellStart"/>
      <w:r w:rsidRPr="00FA4496">
        <w:rPr>
          <w:rFonts w:ascii="Tahoma" w:hAnsi="Tahoma" w:cs="Tahoma"/>
        </w:rPr>
        <w:t>неаннулирование</w:t>
      </w:r>
      <w:proofErr w:type="spellEnd"/>
      <w:r w:rsidRPr="00FA4496">
        <w:rPr>
          <w:rFonts w:ascii="Tahoma" w:hAnsi="Tahoma" w:cs="Tahoma"/>
        </w:rPr>
        <w:t xml:space="preserve"> (</w:t>
      </w:r>
      <w:proofErr w:type="spellStart"/>
      <w:r w:rsidRPr="00FA4496">
        <w:rPr>
          <w:rFonts w:ascii="Tahoma" w:hAnsi="Tahoma" w:cs="Tahoma"/>
        </w:rPr>
        <w:t>неудаление</w:t>
      </w:r>
      <w:proofErr w:type="spellEnd"/>
      <w:r w:rsidRPr="00FA4496">
        <w:rPr>
          <w:rFonts w:ascii="Tahoma" w:hAnsi="Tahoma" w:cs="Tahoma"/>
        </w:rPr>
        <w:t>) Активных заявок.</w:t>
      </w:r>
    </w:p>
    <w:p w14:paraId="3F7CA8E7" w14:textId="0CDBC0C5" w:rsidR="00740682" w:rsidRPr="00FA4496" w:rsidRDefault="00333471" w:rsidP="003E6E24">
      <w:pPr>
        <w:pStyle w:val="Point"/>
        <w:tabs>
          <w:tab w:val="num" w:pos="567"/>
        </w:tabs>
        <w:spacing w:before="120"/>
        <w:ind w:left="567" w:hanging="567"/>
        <w:rPr>
          <w:rFonts w:ascii="Tahoma" w:hAnsi="Tahoma" w:cs="Tahoma"/>
        </w:rPr>
      </w:pPr>
      <w:r w:rsidRPr="00FA4496">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w:t>
      </w:r>
      <w:r>
        <w:rPr>
          <w:rFonts w:ascii="Tahoma" w:hAnsi="Tahoma" w:cs="Tahoma"/>
        </w:rPr>
        <w:t>7</w:t>
      </w:r>
      <w:r w:rsidRPr="00FA4496">
        <w:rPr>
          <w:rFonts w:ascii="Tahoma" w:hAnsi="Tahoma" w:cs="Tahoma"/>
        </w:rPr>
        <w:t xml:space="preserve">.16.2 и </w:t>
      </w:r>
      <w:r>
        <w:rPr>
          <w:rFonts w:ascii="Tahoma" w:hAnsi="Tahoma" w:cs="Tahoma"/>
        </w:rPr>
        <w:t>7</w:t>
      </w:r>
      <w:r w:rsidRPr="00FA4496">
        <w:rPr>
          <w:rFonts w:ascii="Tahoma" w:hAnsi="Tahoma" w:cs="Tahoma"/>
        </w:rPr>
        <w:t xml:space="preserve">.16.3 настоящих Правил. </w:t>
      </w:r>
    </w:p>
    <w:p w14:paraId="2C68818F" w14:textId="657EFD3C" w:rsidR="00740682" w:rsidRPr="00FA4496" w:rsidRDefault="00333471" w:rsidP="003E6E24">
      <w:pPr>
        <w:pStyle w:val="Point"/>
        <w:tabs>
          <w:tab w:val="num" w:pos="567"/>
        </w:tabs>
        <w:spacing w:before="120"/>
        <w:ind w:left="567" w:hanging="567"/>
        <w:rPr>
          <w:rFonts w:ascii="Tahoma" w:hAnsi="Tahoma" w:cs="Tahoma"/>
        </w:rPr>
      </w:pPr>
      <w:r w:rsidRPr="00FA4496">
        <w:rPr>
          <w:rFonts w:ascii="Tahoma" w:hAnsi="Tahoma" w:cs="Tahoma"/>
        </w:rPr>
        <w:t>Момент объявления Заявки является моментом получения Клиринговым центром оферт, содержащихся в ней.</w:t>
      </w:r>
    </w:p>
    <w:p w14:paraId="2CD32D42" w14:textId="53C5E56D" w:rsidR="00053987" w:rsidRDefault="00333471" w:rsidP="003E6E24">
      <w:pPr>
        <w:pStyle w:val="Point"/>
        <w:tabs>
          <w:tab w:val="num" w:pos="567"/>
        </w:tabs>
        <w:spacing w:before="120"/>
        <w:ind w:left="567" w:hanging="567"/>
        <w:rPr>
          <w:rFonts w:ascii="Tahoma" w:hAnsi="Tahoma" w:cs="Tahoma"/>
        </w:rPr>
      </w:pPr>
      <w:r w:rsidRPr="00FA4496">
        <w:rPr>
          <w:rFonts w:ascii="Tahoma" w:hAnsi="Tahoma" w:cs="Tahoma"/>
        </w:rPr>
        <w:t>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w:t>
      </w:r>
      <w:r w:rsidR="00880D79">
        <w:rPr>
          <w:rFonts w:ascii="Tahoma" w:hAnsi="Tahoma" w:cs="Tahoma"/>
        </w:rPr>
        <w:t xml:space="preserve">. </w:t>
      </w:r>
    </w:p>
    <w:p w14:paraId="21D1D230" w14:textId="11C99E37" w:rsidR="001230C2" w:rsidRPr="00192E9F" w:rsidRDefault="001230C2" w:rsidP="001230C2">
      <w:pPr>
        <w:pStyle w:val="Point"/>
        <w:numPr>
          <w:ilvl w:val="0"/>
          <w:numId w:val="0"/>
        </w:numPr>
        <w:tabs>
          <w:tab w:val="num" w:pos="1074"/>
        </w:tabs>
        <w:spacing w:before="120"/>
        <w:ind w:left="567"/>
        <w:rPr>
          <w:rFonts w:ascii="Tahoma" w:hAnsi="Tahoma" w:cs="Tahoma"/>
        </w:rPr>
      </w:pPr>
      <w:r w:rsidRPr="00192E9F">
        <w:rPr>
          <w:rFonts w:ascii="Tahoma" w:hAnsi="Tahoma" w:cs="Tahoma"/>
        </w:rPr>
        <w:t xml:space="preserve">В случае, если в ходе </w:t>
      </w:r>
      <w:r w:rsidR="00B40B18">
        <w:rPr>
          <w:rFonts w:ascii="Tahoma" w:hAnsi="Tahoma" w:cs="Tahoma"/>
        </w:rPr>
        <w:t>Т</w:t>
      </w:r>
      <w:r w:rsidRPr="00192E9F">
        <w:rPr>
          <w:rFonts w:ascii="Tahoma" w:hAnsi="Tahoma" w:cs="Tahoma"/>
        </w:rPr>
        <w:t xml:space="preserve">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w:t>
      </w:r>
      <w:proofErr w:type="spellStart"/>
      <w:r w:rsidRPr="00192E9F">
        <w:rPr>
          <w:rFonts w:ascii="Tahoma" w:hAnsi="Tahoma" w:cs="Tahoma"/>
        </w:rPr>
        <w:t>переподключения</w:t>
      </w:r>
      <w:proofErr w:type="spellEnd"/>
      <w:r w:rsidRPr="00192E9F">
        <w:rPr>
          <w:rFonts w:ascii="Tahoma" w:hAnsi="Tahoma" w:cs="Tahoma"/>
        </w:rPr>
        <w:t xml:space="preserve">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19" w:name="_Hlk24650306"/>
      <w:r w:rsidRPr="00192E9F">
        <w:rPr>
          <w:rFonts w:ascii="Tahoma" w:hAnsi="Tahoma" w:cs="Tahoma"/>
        </w:rPr>
        <w:t>Заявление о прекращении сессии Логина</w:t>
      </w:r>
      <w:bookmarkEnd w:id="19"/>
      <w:r w:rsidRPr="00192E9F">
        <w:rPr>
          <w:rFonts w:ascii="Tahoma" w:hAnsi="Tahoma" w:cs="Tahoma"/>
        </w:rPr>
        <w:t>).</w:t>
      </w:r>
    </w:p>
    <w:p w14:paraId="4C8B0392" w14:textId="04FFCC4D" w:rsidR="00740682" w:rsidRPr="00192E9F" w:rsidRDefault="00333471" w:rsidP="003E6E24">
      <w:pPr>
        <w:pStyle w:val="Point"/>
        <w:tabs>
          <w:tab w:val="num" w:pos="567"/>
        </w:tabs>
        <w:spacing w:before="120"/>
        <w:ind w:left="567" w:hanging="567"/>
        <w:rPr>
          <w:rFonts w:ascii="Tahoma" w:hAnsi="Tahoma" w:cs="Tahoma"/>
        </w:rPr>
      </w:pPr>
      <w:r w:rsidRPr="00565CF6">
        <w:rPr>
          <w:rFonts w:ascii="Tahoma" w:hAnsi="Tahoma" w:cs="Tahoma"/>
        </w:rPr>
        <w:t xml:space="preserve">Заявление на снятие заявок </w:t>
      </w:r>
      <w:r w:rsidR="00053987" w:rsidRPr="00565CF6">
        <w:rPr>
          <w:rFonts w:ascii="Tahoma" w:hAnsi="Tahoma" w:cs="Tahoma"/>
        </w:rPr>
        <w:t xml:space="preserve">и </w:t>
      </w:r>
      <w:r w:rsidR="00245EAB" w:rsidRPr="00565CF6">
        <w:rPr>
          <w:rFonts w:ascii="Tahoma" w:hAnsi="Tahoma" w:cs="Tahoma"/>
        </w:rPr>
        <w:t>З</w:t>
      </w:r>
      <w:r w:rsidR="00053987" w:rsidRPr="00565CF6">
        <w:rPr>
          <w:rFonts w:ascii="Tahoma" w:hAnsi="Tahoma" w:cs="Tahoma"/>
        </w:rPr>
        <w:t>аявление</w:t>
      </w:r>
      <w:r w:rsidR="004B3511" w:rsidRPr="00565CF6">
        <w:rPr>
          <w:rFonts w:ascii="Tahoma" w:hAnsi="Tahoma" w:cs="Tahoma"/>
        </w:rPr>
        <w:t xml:space="preserve"> о</w:t>
      </w:r>
      <w:r w:rsidR="00245EAB" w:rsidRPr="00565CF6">
        <w:rPr>
          <w:rFonts w:ascii="Tahoma" w:hAnsi="Tahoma" w:cs="Tahoma"/>
        </w:rPr>
        <w:t xml:space="preserve"> </w:t>
      </w:r>
      <w:r w:rsidR="004B3511" w:rsidRPr="00565CF6">
        <w:rPr>
          <w:rFonts w:ascii="Tahoma" w:hAnsi="Tahoma" w:cs="Tahoma"/>
        </w:rPr>
        <w:t xml:space="preserve">прекращении </w:t>
      </w:r>
      <w:r w:rsidR="00EA3973" w:rsidRPr="00565CF6">
        <w:rPr>
          <w:rFonts w:ascii="Tahoma" w:hAnsi="Tahoma" w:cs="Tahoma"/>
        </w:rPr>
        <w:t xml:space="preserve">сессии </w:t>
      </w:r>
      <w:r w:rsidR="0003044D" w:rsidRPr="00565CF6">
        <w:rPr>
          <w:rFonts w:ascii="Tahoma" w:hAnsi="Tahoma" w:cs="Tahoma"/>
        </w:rPr>
        <w:t>Л</w:t>
      </w:r>
      <w:r w:rsidR="004B3511" w:rsidRPr="00565CF6">
        <w:rPr>
          <w:rFonts w:ascii="Tahoma" w:hAnsi="Tahoma" w:cs="Tahoma"/>
        </w:rPr>
        <w:t>огина</w:t>
      </w:r>
      <w:r w:rsidR="00053987" w:rsidRPr="00565CF6">
        <w:rPr>
          <w:rFonts w:ascii="Tahoma" w:hAnsi="Tahoma" w:cs="Tahoma"/>
        </w:rPr>
        <w:t xml:space="preserve"> передаются только </w:t>
      </w:r>
      <w:r w:rsidRPr="00565CF6">
        <w:rPr>
          <w:rFonts w:ascii="Tahoma" w:hAnsi="Tahoma" w:cs="Tahoma"/>
        </w:rPr>
        <w:t>единоличным исполнительным органом</w:t>
      </w:r>
      <w:r w:rsidR="002448A4" w:rsidRPr="00565CF6">
        <w:rPr>
          <w:rFonts w:ascii="Tahoma" w:hAnsi="Tahoma" w:cs="Tahoma"/>
        </w:rPr>
        <w:t xml:space="preserve"> Участника торгов</w:t>
      </w:r>
      <w:r w:rsidRPr="00565CF6">
        <w:rPr>
          <w:rFonts w:ascii="Tahoma" w:hAnsi="Tahoma" w:cs="Tahoma"/>
        </w:rPr>
        <w:t xml:space="preserve">,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w:t>
      </w:r>
      <w:r w:rsidR="002448A4" w:rsidRPr="00565CF6">
        <w:rPr>
          <w:rFonts w:ascii="Tahoma" w:hAnsi="Tahoma" w:cs="Tahoma"/>
        </w:rPr>
        <w:t>указаны</w:t>
      </w:r>
      <w:r w:rsidRPr="00565CF6">
        <w:rPr>
          <w:rFonts w:ascii="Tahoma" w:hAnsi="Tahoma" w:cs="Tahoma"/>
        </w:rPr>
        <w:t xml:space="preserve"> в </w:t>
      </w:r>
      <w:r w:rsidR="001230C2" w:rsidRPr="00192E9F">
        <w:rPr>
          <w:rFonts w:ascii="Tahoma" w:hAnsi="Tahoma" w:cs="Tahoma"/>
        </w:rPr>
        <w:t>Анкете юридического лица, предоставляемой в соответствии с Правилами допуска</w:t>
      </w:r>
      <w:r w:rsidRPr="00192E9F">
        <w:rPr>
          <w:rFonts w:ascii="Tahoma" w:hAnsi="Tahoma" w:cs="Tahoma"/>
        </w:rPr>
        <w:t xml:space="preserve">.  </w:t>
      </w:r>
    </w:p>
    <w:p w14:paraId="0C14CF42" w14:textId="77777777" w:rsidR="00740682" w:rsidRPr="00565CF6" w:rsidRDefault="00333471" w:rsidP="002B39AB">
      <w:pPr>
        <w:pStyle w:val="Point"/>
        <w:numPr>
          <w:ilvl w:val="0"/>
          <w:numId w:val="0"/>
        </w:numPr>
        <w:tabs>
          <w:tab w:val="num" w:pos="1074"/>
        </w:tabs>
        <w:spacing w:before="120"/>
        <w:ind w:left="567"/>
        <w:rPr>
          <w:rFonts w:eastAsiaTheme="minorHAnsi"/>
        </w:rPr>
      </w:pPr>
      <w:r w:rsidRPr="00565CF6">
        <w:rPr>
          <w:rFonts w:ascii="Tahoma" w:hAnsi="Tahoma" w:cs="Tahoma"/>
        </w:rPr>
        <w:t>Заявление</w:t>
      </w:r>
      <w:r w:rsidRPr="00565CF6">
        <w:t xml:space="preserve"> на снятие заявок </w:t>
      </w:r>
      <w:r w:rsidRPr="00565CF6">
        <w:rPr>
          <w:rFonts w:eastAsiaTheme="minorHAnsi"/>
        </w:rPr>
        <w:t xml:space="preserve">должно содержать следующие реквизиты: </w:t>
      </w:r>
    </w:p>
    <w:p w14:paraId="155FDAF1" w14:textId="485BC05B" w:rsidR="00740682" w:rsidRPr="00565CF6" w:rsidRDefault="00333471" w:rsidP="004164CC">
      <w:pPr>
        <w:pStyle w:val="Pointmark2"/>
        <w:numPr>
          <w:ilvl w:val="0"/>
          <w:numId w:val="13"/>
        </w:numPr>
        <w:ind w:left="993"/>
        <w:rPr>
          <w:rFonts w:ascii="Tahoma" w:hAnsi="Tahoma" w:cs="Tahoma"/>
        </w:rPr>
      </w:pPr>
      <w:r w:rsidRPr="00565CF6">
        <w:rPr>
          <w:rFonts w:ascii="Tahoma" w:hAnsi="Tahoma" w:cs="Tahoma"/>
        </w:rPr>
        <w:t>фамилия, имя, отчество и контактный номер телефона лица, обратившегося от имени Участника торгов;</w:t>
      </w:r>
    </w:p>
    <w:p w14:paraId="195EF95D" w14:textId="3D5B6B2B" w:rsidR="00740682" w:rsidRPr="00565CF6" w:rsidRDefault="00333471" w:rsidP="004164CC">
      <w:pPr>
        <w:pStyle w:val="Pointmark2"/>
        <w:numPr>
          <w:ilvl w:val="0"/>
          <w:numId w:val="13"/>
        </w:numPr>
        <w:ind w:left="993"/>
        <w:rPr>
          <w:rFonts w:ascii="Tahoma" w:hAnsi="Tahoma" w:cs="Tahoma"/>
        </w:rPr>
      </w:pPr>
      <w:r w:rsidRPr="00565CF6">
        <w:rPr>
          <w:rFonts w:ascii="Tahoma" w:hAnsi="Tahoma" w:cs="Tahoma"/>
        </w:rPr>
        <w:t>Торговый идентификатор</w:t>
      </w:r>
      <w:r w:rsidR="002448A4" w:rsidRPr="00565CF6">
        <w:rPr>
          <w:rFonts w:ascii="Tahoma" w:hAnsi="Tahoma" w:cs="Tahoma"/>
        </w:rPr>
        <w:t xml:space="preserve"> Участника торгов</w:t>
      </w:r>
      <w:r w:rsidRPr="00565CF6">
        <w:rPr>
          <w:rFonts w:ascii="Tahoma" w:hAnsi="Tahoma" w:cs="Tahoma"/>
        </w:rPr>
        <w:t>, с использованием которого была объявлена Заявка;</w:t>
      </w:r>
    </w:p>
    <w:p w14:paraId="6B9125E5"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3A67BC7A"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все Активные заявки;</w:t>
      </w:r>
    </w:p>
    <w:p w14:paraId="38B65895" w14:textId="77777777" w:rsidR="00740682" w:rsidRPr="00A07A29" w:rsidRDefault="00333471" w:rsidP="004164CC">
      <w:pPr>
        <w:pStyle w:val="Pointmark2"/>
        <w:numPr>
          <w:ilvl w:val="0"/>
          <w:numId w:val="13"/>
        </w:numPr>
        <w:ind w:left="993"/>
        <w:rPr>
          <w:rFonts w:ascii="Tahoma" w:hAnsi="Tahoma" w:cs="Tahoma"/>
        </w:rPr>
      </w:pPr>
      <w:r w:rsidRPr="000D661B">
        <w:rPr>
          <w:rFonts w:ascii="Tahoma" w:hAnsi="Tahoma" w:cs="Tahoma"/>
        </w:rPr>
        <w:t>по виду Активной заявки (адресная / безадресная)</w:t>
      </w:r>
    </w:p>
    <w:p w14:paraId="467111D0" w14:textId="77777777" w:rsidR="00740682" w:rsidRPr="00A07A29" w:rsidRDefault="00333471" w:rsidP="004164CC">
      <w:pPr>
        <w:pStyle w:val="Pointmark2"/>
        <w:numPr>
          <w:ilvl w:val="0"/>
          <w:numId w:val="13"/>
        </w:numPr>
        <w:ind w:left="993"/>
        <w:rPr>
          <w:rFonts w:ascii="Tahoma" w:hAnsi="Tahoma" w:cs="Tahoma"/>
        </w:rPr>
      </w:pPr>
      <w:r w:rsidRPr="00A07A29">
        <w:rPr>
          <w:rFonts w:ascii="Tahoma" w:hAnsi="Tahoma" w:cs="Tahoma"/>
        </w:rPr>
        <w:t>по типу Активной заявки (на покупку / на продажу / «Календарный спред»);</w:t>
      </w:r>
    </w:p>
    <w:p w14:paraId="7AC52F8D" w14:textId="77777777" w:rsidR="00740682" w:rsidRPr="00A07A29" w:rsidRDefault="00333471" w:rsidP="004164CC">
      <w:pPr>
        <w:pStyle w:val="Pointmark2"/>
        <w:numPr>
          <w:ilvl w:val="0"/>
          <w:numId w:val="13"/>
        </w:numPr>
        <w:ind w:left="993"/>
        <w:rPr>
          <w:rFonts w:ascii="Tahoma" w:hAnsi="Tahoma" w:cs="Tahoma"/>
        </w:rPr>
      </w:pPr>
      <w:r w:rsidRPr="00A07A29">
        <w:rPr>
          <w:rFonts w:ascii="Tahoma" w:hAnsi="Tahoma" w:cs="Tahoma"/>
        </w:rPr>
        <w:t>по коду Срочного контракта, на заключение которого направлена Активная заявка;</w:t>
      </w:r>
    </w:p>
    <w:p w14:paraId="79BE3000" w14:textId="77777777" w:rsidR="00740682" w:rsidRPr="00A07A29" w:rsidRDefault="00333471" w:rsidP="004164CC">
      <w:pPr>
        <w:pStyle w:val="Pointmark2"/>
        <w:numPr>
          <w:ilvl w:val="0"/>
          <w:numId w:val="13"/>
        </w:numPr>
        <w:ind w:left="993"/>
        <w:rPr>
          <w:rFonts w:ascii="Tahoma" w:hAnsi="Tahoma" w:cs="Tahoma"/>
        </w:rPr>
      </w:pPr>
      <w:r w:rsidRPr="00A07A29">
        <w:rPr>
          <w:rFonts w:ascii="Tahoma" w:hAnsi="Tahoma" w:cs="Tahoma"/>
        </w:rPr>
        <w:t>по коду раздела регистра учета позиций, указанного в Активной заявке;</w:t>
      </w:r>
    </w:p>
    <w:p w14:paraId="104472E7" w14:textId="77777777" w:rsidR="00740682" w:rsidRPr="00A07A29" w:rsidRDefault="00333471" w:rsidP="004164CC">
      <w:pPr>
        <w:pStyle w:val="Pointmark2"/>
        <w:numPr>
          <w:ilvl w:val="0"/>
          <w:numId w:val="13"/>
        </w:numPr>
        <w:ind w:left="993"/>
        <w:rPr>
          <w:rFonts w:ascii="Tahoma" w:hAnsi="Tahoma" w:cs="Tahoma"/>
        </w:rPr>
      </w:pPr>
      <w:r w:rsidRPr="00A07A29">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2CF8C7FC" w14:textId="77777777" w:rsidR="00740682" w:rsidRPr="000D661B" w:rsidRDefault="00333471" w:rsidP="004164CC">
      <w:pPr>
        <w:pStyle w:val="Pointmark2"/>
        <w:numPr>
          <w:ilvl w:val="0"/>
          <w:numId w:val="13"/>
        </w:numPr>
        <w:ind w:left="993"/>
        <w:rPr>
          <w:rFonts w:ascii="Tahoma" w:hAnsi="Tahoma" w:cs="Tahoma"/>
        </w:rPr>
      </w:pPr>
      <w:r w:rsidRPr="00A07A29">
        <w:rPr>
          <w:rFonts w:ascii="Tahoma" w:hAnsi="Tahoma" w:cs="Tahoma"/>
        </w:rPr>
        <w:t>код Клиента, по поручению и/или в интересах которого объявлена Заявка (код раздела регистра учета позиций)</w:t>
      </w:r>
      <w:r w:rsidRPr="000D661B">
        <w:rPr>
          <w:rFonts w:ascii="Tahoma" w:hAnsi="Tahoma" w:cs="Tahoma"/>
        </w:rPr>
        <w:t xml:space="preserve">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5F1CCDA3"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6F09BDCE" w14:textId="0A3FE090" w:rsidR="00740682" w:rsidRPr="000D661B" w:rsidRDefault="00333471" w:rsidP="004164CC">
      <w:pPr>
        <w:pStyle w:val="Pointmark2"/>
        <w:numPr>
          <w:ilvl w:val="0"/>
          <w:numId w:val="13"/>
        </w:numPr>
        <w:ind w:left="993"/>
        <w:rPr>
          <w:rFonts w:ascii="Tahoma" w:hAnsi="Tahoma" w:cs="Tahoma"/>
        </w:rPr>
      </w:pPr>
      <w:bookmarkStart w:id="20" w:name="_Hlk24977267"/>
      <w:r w:rsidRPr="000D661B">
        <w:rPr>
          <w:rFonts w:ascii="Tahoma" w:hAnsi="Tahoma" w:cs="Tahoma"/>
        </w:rPr>
        <w:lastRenderedPageBreak/>
        <w:t>кодовое слово, совпадающее с кодовым словом для снятия заявок, указанным в Регистрационной карточке.</w:t>
      </w:r>
    </w:p>
    <w:bookmarkEnd w:id="20"/>
    <w:p w14:paraId="750F714F" w14:textId="7F27E2DB" w:rsidR="004B3511" w:rsidRPr="00192E9F" w:rsidRDefault="004B3511" w:rsidP="003E6E24">
      <w:pPr>
        <w:spacing w:before="120"/>
        <w:ind w:left="567"/>
        <w:jc w:val="both"/>
        <w:rPr>
          <w:rFonts w:ascii="Tahoma" w:eastAsiaTheme="minorHAnsi" w:hAnsi="Tahoma" w:cs="Tahoma"/>
          <w:sz w:val="20"/>
          <w:szCs w:val="20"/>
          <w:lang w:eastAsia="en-US"/>
        </w:rPr>
      </w:pPr>
      <w:r w:rsidRPr="00192E9F">
        <w:rPr>
          <w:rFonts w:ascii="Tahoma" w:eastAsiaTheme="minorHAnsi" w:hAnsi="Tahoma" w:cs="Tahoma"/>
          <w:sz w:val="20"/>
          <w:szCs w:val="20"/>
          <w:lang w:eastAsia="en-US"/>
        </w:rPr>
        <w:t>Заявление о прекращении</w:t>
      </w:r>
      <w:r w:rsidR="002448A4" w:rsidRPr="00192E9F">
        <w:rPr>
          <w:rFonts w:ascii="Tahoma" w:eastAsiaTheme="minorHAnsi" w:hAnsi="Tahoma" w:cs="Tahoma"/>
          <w:sz w:val="20"/>
          <w:szCs w:val="20"/>
          <w:lang w:eastAsia="en-US"/>
        </w:rPr>
        <w:t xml:space="preserve"> сессии</w:t>
      </w:r>
      <w:r w:rsidRPr="00192E9F">
        <w:rPr>
          <w:rFonts w:ascii="Tahoma" w:eastAsiaTheme="minorHAnsi" w:hAnsi="Tahoma" w:cs="Tahoma"/>
          <w:sz w:val="20"/>
          <w:szCs w:val="20"/>
          <w:lang w:eastAsia="en-US"/>
        </w:rPr>
        <w:t xml:space="preserve"> </w:t>
      </w:r>
      <w:r w:rsidR="00990B41" w:rsidRPr="00192E9F">
        <w:rPr>
          <w:rFonts w:ascii="Tahoma" w:eastAsiaTheme="minorHAnsi" w:hAnsi="Tahoma" w:cs="Tahoma"/>
          <w:sz w:val="20"/>
          <w:szCs w:val="20"/>
          <w:lang w:eastAsia="en-US"/>
        </w:rPr>
        <w:t>Л</w:t>
      </w:r>
      <w:r w:rsidRPr="00192E9F">
        <w:rPr>
          <w:rFonts w:ascii="Tahoma" w:eastAsiaTheme="minorHAnsi" w:hAnsi="Tahoma" w:cs="Tahoma"/>
          <w:sz w:val="20"/>
          <w:szCs w:val="20"/>
          <w:lang w:eastAsia="en-US"/>
        </w:rPr>
        <w:t>огина</w:t>
      </w:r>
      <w:r w:rsidR="00026422" w:rsidRPr="00192E9F">
        <w:rPr>
          <w:rFonts w:ascii="Tahoma" w:eastAsiaTheme="minorHAnsi" w:hAnsi="Tahoma" w:cs="Tahoma"/>
          <w:sz w:val="20"/>
          <w:szCs w:val="20"/>
          <w:lang w:eastAsia="en-US"/>
        </w:rPr>
        <w:t xml:space="preserve"> </w:t>
      </w:r>
      <w:r w:rsidRPr="00192E9F">
        <w:rPr>
          <w:rFonts w:ascii="Tahoma" w:eastAsiaTheme="minorHAnsi" w:hAnsi="Tahoma" w:cs="Tahoma"/>
          <w:sz w:val="20"/>
          <w:szCs w:val="20"/>
          <w:lang w:eastAsia="en-US"/>
        </w:rPr>
        <w:t>должно содержать следующие реквизиты:</w:t>
      </w:r>
    </w:p>
    <w:p w14:paraId="281253BD" w14:textId="39CB2C57" w:rsidR="00B82C32" w:rsidRPr="00192E9F" w:rsidRDefault="00B82C32" w:rsidP="004164CC">
      <w:pPr>
        <w:pStyle w:val="Pointmark2"/>
        <w:numPr>
          <w:ilvl w:val="0"/>
          <w:numId w:val="13"/>
        </w:numPr>
        <w:ind w:left="993"/>
        <w:rPr>
          <w:rFonts w:ascii="Tahoma" w:hAnsi="Tahoma" w:cs="Tahoma"/>
        </w:rPr>
      </w:pPr>
      <w:r w:rsidRPr="00192E9F">
        <w:rPr>
          <w:rFonts w:ascii="Tahoma" w:hAnsi="Tahoma" w:cs="Tahoma"/>
        </w:rPr>
        <w:t>фамилия, имя, отчество и контактный номер телефона лица, обратившегося от имени Участника торгов;</w:t>
      </w:r>
    </w:p>
    <w:p w14:paraId="3AC4768E" w14:textId="3C310EDC" w:rsidR="00B82C32" w:rsidRPr="00192E9F" w:rsidRDefault="00B82C32" w:rsidP="004164CC">
      <w:pPr>
        <w:pStyle w:val="Pointmark2"/>
        <w:numPr>
          <w:ilvl w:val="0"/>
          <w:numId w:val="13"/>
        </w:numPr>
        <w:ind w:left="993"/>
        <w:rPr>
          <w:rFonts w:ascii="Tahoma" w:hAnsi="Tahoma" w:cs="Tahoma"/>
        </w:rPr>
      </w:pPr>
      <w:r w:rsidRPr="00192E9F">
        <w:rPr>
          <w:rFonts w:ascii="Tahoma" w:hAnsi="Tahoma" w:cs="Tahoma"/>
        </w:rPr>
        <w:t>Торговый идентификатор</w:t>
      </w:r>
      <w:r w:rsidR="00990B41" w:rsidRPr="00192E9F">
        <w:rPr>
          <w:rFonts w:ascii="Tahoma" w:hAnsi="Tahoma" w:cs="Tahoma"/>
        </w:rPr>
        <w:t xml:space="preserve"> (Логин)</w:t>
      </w:r>
      <w:r w:rsidR="002448A4" w:rsidRPr="00192E9F">
        <w:rPr>
          <w:rFonts w:ascii="Tahoma" w:hAnsi="Tahoma" w:cs="Tahoma"/>
        </w:rPr>
        <w:t xml:space="preserve"> Участника</w:t>
      </w:r>
      <w:r w:rsidRPr="00192E9F">
        <w:rPr>
          <w:rFonts w:ascii="Tahoma" w:hAnsi="Tahoma" w:cs="Tahoma"/>
        </w:rPr>
        <w:t xml:space="preserve">, </w:t>
      </w:r>
      <w:r w:rsidR="001230C2" w:rsidRPr="00192E9F">
        <w:rPr>
          <w:rFonts w:ascii="Tahoma" w:hAnsi="Tahoma" w:cs="Tahoma"/>
        </w:rPr>
        <w:t>подключение которого необходимо прекратить</w:t>
      </w:r>
      <w:r w:rsidRPr="00192E9F">
        <w:rPr>
          <w:rFonts w:ascii="Tahoma" w:hAnsi="Tahoma" w:cs="Tahoma"/>
        </w:rPr>
        <w:t>;</w:t>
      </w:r>
    </w:p>
    <w:p w14:paraId="28F95F5E" w14:textId="2CE1E3F5" w:rsidR="00B82C32" w:rsidRPr="00192E9F" w:rsidRDefault="00B82C32" w:rsidP="004164CC">
      <w:pPr>
        <w:pStyle w:val="Pointmark2"/>
        <w:numPr>
          <w:ilvl w:val="0"/>
          <w:numId w:val="13"/>
        </w:numPr>
        <w:ind w:left="993"/>
        <w:rPr>
          <w:rFonts w:ascii="Tahoma" w:hAnsi="Tahoma" w:cs="Tahoma"/>
        </w:rPr>
      </w:pPr>
      <w:r w:rsidRPr="00192E9F">
        <w:rPr>
          <w:rFonts w:ascii="Tahoma" w:hAnsi="Tahoma" w:cs="Tahoma"/>
        </w:rPr>
        <w:t xml:space="preserve">кодовое слово, совпадающее с кодовым словом для снятия заявок, указанным в </w:t>
      </w:r>
      <w:r w:rsidR="001230C2" w:rsidRPr="00192E9F">
        <w:rPr>
          <w:rFonts w:ascii="Tahoma" w:hAnsi="Tahoma" w:cs="Tahoma"/>
        </w:rPr>
        <w:t>Анкете юридического лица</w:t>
      </w:r>
      <w:r w:rsidRPr="00192E9F">
        <w:rPr>
          <w:rFonts w:ascii="Tahoma" w:hAnsi="Tahoma" w:cs="Tahoma"/>
        </w:rPr>
        <w:t>.</w:t>
      </w:r>
    </w:p>
    <w:p w14:paraId="63C36EA3" w14:textId="4BEAE7F5" w:rsidR="00740682" w:rsidRPr="00192E9F" w:rsidRDefault="00333471" w:rsidP="00740682">
      <w:pPr>
        <w:spacing w:before="120"/>
        <w:ind w:left="567"/>
        <w:jc w:val="both"/>
        <w:rPr>
          <w:rFonts w:ascii="Tahoma" w:eastAsiaTheme="minorHAnsi" w:hAnsi="Tahoma" w:cs="Tahoma"/>
          <w:sz w:val="20"/>
          <w:szCs w:val="20"/>
          <w:lang w:eastAsia="en-US"/>
        </w:rPr>
      </w:pPr>
      <w:r w:rsidRPr="00192E9F">
        <w:rPr>
          <w:rFonts w:ascii="Tahoma" w:eastAsiaTheme="minorHAnsi" w:hAnsi="Tahoma" w:cs="Tahoma"/>
          <w:sz w:val="20"/>
          <w:szCs w:val="20"/>
          <w:lang w:eastAsia="en-US"/>
        </w:rPr>
        <w:t>Биржа вправе предпринять действия для проверки правомочности лиц, предоставивших Заявление на снятие заявок</w:t>
      </w:r>
      <w:r w:rsidR="00026422" w:rsidRPr="00192E9F">
        <w:rPr>
          <w:rFonts w:ascii="Tahoma" w:eastAsiaTheme="minorHAnsi" w:hAnsi="Tahoma" w:cs="Tahoma"/>
          <w:sz w:val="20"/>
          <w:szCs w:val="20"/>
          <w:lang w:eastAsia="en-US"/>
        </w:rPr>
        <w:t xml:space="preserve"> или</w:t>
      </w:r>
      <w:r w:rsidR="00026422" w:rsidRPr="00192E9F">
        <w:t xml:space="preserve"> </w:t>
      </w:r>
      <w:r w:rsidR="00E41A12" w:rsidRPr="00192E9F">
        <w:rPr>
          <w:rFonts w:ascii="Tahoma" w:eastAsiaTheme="minorHAnsi" w:hAnsi="Tahoma" w:cs="Tahoma"/>
          <w:sz w:val="20"/>
          <w:szCs w:val="20"/>
          <w:lang w:eastAsia="en-US"/>
        </w:rPr>
        <w:t>З</w:t>
      </w:r>
      <w:r w:rsidR="00026422" w:rsidRPr="00192E9F">
        <w:rPr>
          <w:rFonts w:ascii="Tahoma" w:eastAsiaTheme="minorHAnsi" w:hAnsi="Tahoma" w:cs="Tahoma"/>
          <w:sz w:val="20"/>
          <w:szCs w:val="20"/>
          <w:lang w:eastAsia="en-US"/>
        </w:rPr>
        <w:t xml:space="preserve">аявление о прекращении сессии </w:t>
      </w:r>
      <w:r w:rsidR="00B34E87" w:rsidRPr="00192E9F">
        <w:rPr>
          <w:rFonts w:ascii="Tahoma" w:eastAsiaTheme="minorHAnsi" w:hAnsi="Tahoma" w:cs="Tahoma"/>
          <w:sz w:val="20"/>
          <w:szCs w:val="20"/>
          <w:lang w:eastAsia="en-US"/>
        </w:rPr>
        <w:t>Л</w:t>
      </w:r>
      <w:r w:rsidR="00026422" w:rsidRPr="00192E9F">
        <w:rPr>
          <w:rFonts w:ascii="Tahoma" w:eastAsiaTheme="minorHAnsi" w:hAnsi="Tahoma" w:cs="Tahoma"/>
          <w:sz w:val="20"/>
          <w:szCs w:val="20"/>
          <w:lang w:eastAsia="en-US"/>
        </w:rPr>
        <w:t>огина</w:t>
      </w:r>
      <w:r w:rsidRPr="00192E9F">
        <w:rPr>
          <w:rFonts w:ascii="Tahoma" w:eastAsiaTheme="minorHAnsi" w:hAnsi="Tahoma" w:cs="Tahoma"/>
          <w:sz w:val="20"/>
          <w:szCs w:val="20"/>
          <w:lang w:eastAsia="en-US"/>
        </w:rPr>
        <w:t>.</w:t>
      </w:r>
    </w:p>
    <w:p w14:paraId="5B784525" w14:textId="67028513" w:rsidR="00740682" w:rsidRPr="00565CF6" w:rsidRDefault="00333471" w:rsidP="00740682">
      <w:pPr>
        <w:spacing w:before="120"/>
        <w:ind w:left="567"/>
        <w:jc w:val="both"/>
        <w:rPr>
          <w:rFonts w:ascii="Tahoma" w:eastAsiaTheme="minorHAnsi" w:hAnsi="Tahoma" w:cs="Tahoma"/>
          <w:sz w:val="20"/>
          <w:szCs w:val="20"/>
          <w:lang w:eastAsia="en-US"/>
        </w:rPr>
      </w:pPr>
      <w:r w:rsidRPr="00565CF6">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66B80A09" w14:textId="430257B1" w:rsidR="00026422" w:rsidRPr="00192E9F" w:rsidRDefault="00026422" w:rsidP="00740682">
      <w:pPr>
        <w:spacing w:before="120"/>
        <w:ind w:left="567"/>
        <w:jc w:val="both"/>
        <w:rPr>
          <w:rFonts w:ascii="Tahoma" w:eastAsiaTheme="minorHAnsi" w:hAnsi="Tahoma" w:cs="Tahoma"/>
          <w:sz w:val="20"/>
          <w:szCs w:val="20"/>
          <w:lang w:eastAsia="en-US"/>
        </w:rPr>
      </w:pPr>
      <w:r w:rsidRPr="00192E9F">
        <w:rPr>
          <w:rFonts w:ascii="Tahoma" w:eastAsiaTheme="minorHAnsi" w:hAnsi="Tahoma" w:cs="Tahoma"/>
          <w:sz w:val="20"/>
          <w:szCs w:val="20"/>
          <w:lang w:eastAsia="en-US"/>
        </w:rPr>
        <w:t xml:space="preserve">В случае если реквизиты </w:t>
      </w:r>
      <w:r w:rsidR="00E41A12" w:rsidRPr="00192E9F">
        <w:rPr>
          <w:rFonts w:ascii="Tahoma" w:eastAsiaTheme="minorHAnsi" w:hAnsi="Tahoma" w:cs="Tahoma"/>
          <w:sz w:val="20"/>
          <w:szCs w:val="20"/>
          <w:lang w:eastAsia="en-US"/>
        </w:rPr>
        <w:t>З</w:t>
      </w:r>
      <w:r w:rsidRPr="00192E9F">
        <w:rPr>
          <w:rFonts w:ascii="Tahoma" w:eastAsiaTheme="minorHAnsi" w:hAnsi="Tahoma" w:cs="Tahoma"/>
          <w:sz w:val="20"/>
          <w:szCs w:val="20"/>
          <w:lang w:eastAsia="en-US"/>
        </w:rPr>
        <w:t xml:space="preserve">аявления о прекращении сессии </w:t>
      </w:r>
      <w:r w:rsidR="00B34E87" w:rsidRPr="00192E9F">
        <w:rPr>
          <w:rFonts w:ascii="Tahoma" w:eastAsiaTheme="minorHAnsi" w:hAnsi="Tahoma" w:cs="Tahoma"/>
          <w:sz w:val="20"/>
          <w:szCs w:val="20"/>
          <w:lang w:eastAsia="en-US"/>
        </w:rPr>
        <w:t>Л</w:t>
      </w:r>
      <w:r w:rsidRPr="00192E9F">
        <w:rPr>
          <w:rFonts w:ascii="Tahoma" w:eastAsiaTheme="minorHAnsi" w:hAnsi="Tahoma" w:cs="Tahoma"/>
          <w:sz w:val="20"/>
          <w:szCs w:val="20"/>
          <w:lang w:eastAsia="en-US"/>
        </w:rPr>
        <w:t>огина корректны, Администратор при наличии технической возможности осуществляет прекращени</w:t>
      </w:r>
      <w:r w:rsidR="008872C4" w:rsidRPr="00192E9F">
        <w:rPr>
          <w:rFonts w:ascii="Tahoma" w:eastAsiaTheme="minorHAnsi" w:hAnsi="Tahoma" w:cs="Tahoma"/>
          <w:sz w:val="20"/>
          <w:szCs w:val="20"/>
          <w:lang w:eastAsia="en-US"/>
        </w:rPr>
        <w:t>е</w:t>
      </w:r>
      <w:r w:rsidRPr="00192E9F">
        <w:rPr>
          <w:rFonts w:ascii="Tahoma" w:eastAsiaTheme="minorHAnsi" w:hAnsi="Tahoma" w:cs="Tahoma"/>
          <w:sz w:val="20"/>
          <w:szCs w:val="20"/>
          <w:lang w:eastAsia="en-US"/>
        </w:rPr>
        <w:t xml:space="preserve"> </w:t>
      </w:r>
      <w:r w:rsidR="001230C2" w:rsidRPr="00192E9F">
        <w:rPr>
          <w:rFonts w:ascii="Tahoma" w:eastAsiaTheme="minorHAnsi" w:hAnsi="Tahoma" w:cs="Tahoma"/>
          <w:sz w:val="20"/>
          <w:szCs w:val="20"/>
          <w:lang w:eastAsia="en-US"/>
        </w:rPr>
        <w:t>подключения</w:t>
      </w:r>
      <w:r w:rsidRPr="00192E9F">
        <w:rPr>
          <w:rFonts w:ascii="Tahoma" w:eastAsiaTheme="minorHAnsi" w:hAnsi="Tahoma" w:cs="Tahoma"/>
          <w:sz w:val="20"/>
          <w:szCs w:val="20"/>
          <w:lang w:eastAsia="en-US"/>
        </w:rPr>
        <w:t xml:space="preserve"> </w:t>
      </w:r>
      <w:r w:rsidR="00B34E87" w:rsidRPr="00192E9F">
        <w:rPr>
          <w:rFonts w:ascii="Tahoma" w:eastAsiaTheme="minorHAnsi" w:hAnsi="Tahoma" w:cs="Tahoma"/>
          <w:sz w:val="20"/>
          <w:szCs w:val="20"/>
          <w:lang w:eastAsia="en-US"/>
        </w:rPr>
        <w:t>Л</w:t>
      </w:r>
      <w:r w:rsidRPr="00192E9F">
        <w:rPr>
          <w:rFonts w:ascii="Tahoma" w:eastAsiaTheme="minorHAnsi" w:hAnsi="Tahoma" w:cs="Tahoma"/>
          <w:sz w:val="20"/>
          <w:szCs w:val="20"/>
          <w:lang w:eastAsia="en-US"/>
        </w:rPr>
        <w:t>огина.</w:t>
      </w:r>
      <w:r w:rsidR="001230C2" w:rsidRPr="00192E9F">
        <w:rPr>
          <w:rFonts w:ascii="Tahoma" w:eastAsiaTheme="minorHAnsi" w:hAnsi="Tahoma" w:cs="Tahoma"/>
          <w:sz w:val="20"/>
          <w:szCs w:val="20"/>
          <w:lang w:eastAsia="en-US"/>
        </w:rPr>
        <w:t xml:space="preserve"> </w:t>
      </w:r>
      <w:bookmarkStart w:id="21" w:name="_Hlk24651147"/>
      <w:r w:rsidR="001230C2" w:rsidRPr="00192E9F">
        <w:rPr>
          <w:rFonts w:ascii="Tahoma" w:eastAsiaTheme="minorHAnsi" w:hAnsi="Tahoma" w:cs="Tahoma"/>
          <w:sz w:val="20"/>
          <w:szCs w:val="20"/>
          <w:lang w:eastAsia="en-US"/>
        </w:rPr>
        <w:t xml:space="preserve">Результатом прекращения подключения Логина является снятие </w:t>
      </w:r>
      <w:r w:rsidR="00874DE5" w:rsidRPr="00192E9F">
        <w:rPr>
          <w:rFonts w:ascii="Tahoma" w:eastAsiaTheme="minorHAnsi" w:hAnsi="Tahoma" w:cs="Tahoma"/>
          <w:sz w:val="20"/>
          <w:szCs w:val="20"/>
          <w:lang w:eastAsia="en-US"/>
        </w:rPr>
        <w:t>всех Активных заявок, поданных с использованием данного Логина</w:t>
      </w:r>
      <w:r w:rsidR="000E1D95" w:rsidRPr="00192E9F">
        <w:rPr>
          <w:rFonts w:ascii="Tahoma" w:eastAsiaTheme="minorHAnsi" w:hAnsi="Tahoma" w:cs="Tahoma"/>
          <w:sz w:val="20"/>
          <w:szCs w:val="20"/>
          <w:lang w:eastAsia="en-US"/>
        </w:rPr>
        <w:t>.</w:t>
      </w:r>
      <w:r w:rsidR="00874DE5" w:rsidRPr="00192E9F">
        <w:rPr>
          <w:rFonts w:ascii="Tahoma" w:eastAsiaTheme="minorHAnsi" w:hAnsi="Tahoma" w:cs="Tahoma"/>
          <w:sz w:val="20"/>
          <w:szCs w:val="20"/>
          <w:lang w:eastAsia="en-US"/>
        </w:rPr>
        <w:t xml:space="preserve"> </w:t>
      </w:r>
      <w:bookmarkEnd w:id="21"/>
      <w:r w:rsidRPr="00192E9F">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w:t>
      </w:r>
      <w:r w:rsidR="00E41A12" w:rsidRPr="00192E9F">
        <w:rPr>
          <w:rFonts w:ascii="Tahoma" w:eastAsiaTheme="minorHAnsi" w:hAnsi="Tahoma" w:cs="Tahoma"/>
          <w:sz w:val="20"/>
          <w:szCs w:val="20"/>
          <w:lang w:eastAsia="en-US"/>
        </w:rPr>
        <w:t xml:space="preserve"> соответствующее Заявление</w:t>
      </w:r>
      <w:r w:rsidRPr="00192E9F">
        <w:rPr>
          <w:rFonts w:ascii="Tahoma" w:eastAsiaTheme="minorHAnsi" w:hAnsi="Tahoma" w:cs="Tahoma"/>
          <w:sz w:val="20"/>
          <w:szCs w:val="20"/>
          <w:lang w:eastAsia="en-US"/>
        </w:rPr>
        <w:t xml:space="preserve">, о невозможности прекращения </w:t>
      </w:r>
      <w:r w:rsidR="00874DE5" w:rsidRPr="00192E9F">
        <w:rPr>
          <w:rFonts w:ascii="Tahoma" w:eastAsiaTheme="minorHAnsi" w:hAnsi="Tahoma" w:cs="Tahoma"/>
          <w:sz w:val="20"/>
          <w:szCs w:val="20"/>
          <w:lang w:eastAsia="en-US"/>
        </w:rPr>
        <w:t>подключения</w:t>
      </w:r>
      <w:r w:rsidRPr="00192E9F">
        <w:rPr>
          <w:rFonts w:ascii="Tahoma" w:eastAsiaTheme="minorHAnsi" w:hAnsi="Tahoma" w:cs="Tahoma"/>
          <w:sz w:val="20"/>
          <w:szCs w:val="20"/>
          <w:lang w:eastAsia="en-US"/>
        </w:rPr>
        <w:t xml:space="preserve"> </w:t>
      </w:r>
      <w:r w:rsidR="00B34E87" w:rsidRPr="00192E9F">
        <w:rPr>
          <w:rFonts w:ascii="Tahoma" w:eastAsiaTheme="minorHAnsi" w:hAnsi="Tahoma" w:cs="Tahoma"/>
          <w:sz w:val="20"/>
          <w:szCs w:val="20"/>
          <w:lang w:eastAsia="en-US"/>
        </w:rPr>
        <w:t>Л</w:t>
      </w:r>
      <w:r w:rsidRPr="00192E9F">
        <w:rPr>
          <w:rFonts w:ascii="Tahoma" w:eastAsiaTheme="minorHAnsi" w:hAnsi="Tahoma" w:cs="Tahoma"/>
          <w:sz w:val="20"/>
          <w:szCs w:val="20"/>
          <w:lang w:eastAsia="en-US"/>
        </w:rPr>
        <w:t>огина.</w:t>
      </w:r>
    </w:p>
    <w:p w14:paraId="300185CB" w14:textId="6CE3B850" w:rsidR="00740682" w:rsidRPr="00192E9F" w:rsidRDefault="00333471" w:rsidP="00740682">
      <w:pPr>
        <w:spacing w:before="120"/>
        <w:ind w:left="567"/>
        <w:jc w:val="both"/>
        <w:rPr>
          <w:rFonts w:ascii="Tahoma" w:eastAsiaTheme="minorHAnsi" w:hAnsi="Tahoma" w:cs="Tahoma"/>
          <w:sz w:val="20"/>
          <w:szCs w:val="20"/>
          <w:lang w:eastAsia="en-US"/>
        </w:rPr>
      </w:pPr>
      <w:r w:rsidRPr="00192E9F">
        <w:rPr>
          <w:rFonts w:ascii="Tahoma" w:eastAsiaTheme="minorHAnsi" w:hAnsi="Tahoma" w:cs="Tahoma"/>
          <w:sz w:val="20"/>
          <w:szCs w:val="20"/>
          <w:lang w:eastAsia="en-US"/>
        </w:rPr>
        <w:t xml:space="preserve">В случае если реквизиты </w:t>
      </w:r>
      <w:r w:rsidR="00026422" w:rsidRPr="00192E9F">
        <w:rPr>
          <w:rFonts w:ascii="Tahoma" w:eastAsiaTheme="minorHAnsi" w:hAnsi="Tahoma" w:cs="Tahoma"/>
          <w:sz w:val="20"/>
          <w:szCs w:val="20"/>
          <w:lang w:eastAsia="en-US"/>
        </w:rPr>
        <w:t xml:space="preserve">Заявления на снятие заявок или </w:t>
      </w:r>
      <w:r w:rsidR="008C215B" w:rsidRPr="00192E9F">
        <w:rPr>
          <w:rFonts w:ascii="Tahoma" w:eastAsiaTheme="minorHAnsi" w:hAnsi="Tahoma" w:cs="Tahoma"/>
          <w:sz w:val="20"/>
          <w:szCs w:val="20"/>
          <w:lang w:eastAsia="en-US"/>
        </w:rPr>
        <w:t>З</w:t>
      </w:r>
      <w:r w:rsidR="00026422" w:rsidRPr="00192E9F">
        <w:rPr>
          <w:rFonts w:ascii="Tahoma" w:eastAsiaTheme="minorHAnsi" w:hAnsi="Tahoma" w:cs="Tahoma"/>
          <w:sz w:val="20"/>
          <w:szCs w:val="20"/>
          <w:lang w:eastAsia="en-US"/>
        </w:rPr>
        <w:t>аявлени</w:t>
      </w:r>
      <w:r w:rsidR="000E1D95" w:rsidRPr="00192E9F">
        <w:rPr>
          <w:rFonts w:ascii="Tahoma" w:eastAsiaTheme="minorHAnsi" w:hAnsi="Tahoma" w:cs="Tahoma"/>
          <w:sz w:val="20"/>
          <w:szCs w:val="20"/>
          <w:lang w:eastAsia="en-US"/>
        </w:rPr>
        <w:t>я</w:t>
      </w:r>
      <w:r w:rsidR="00026422" w:rsidRPr="00192E9F">
        <w:rPr>
          <w:rFonts w:ascii="Tahoma" w:eastAsiaTheme="minorHAnsi" w:hAnsi="Tahoma" w:cs="Tahoma"/>
          <w:sz w:val="20"/>
          <w:szCs w:val="20"/>
          <w:lang w:eastAsia="en-US"/>
        </w:rPr>
        <w:t xml:space="preserve"> о прекращении сессии </w:t>
      </w:r>
      <w:r w:rsidR="00B34E87" w:rsidRPr="00192E9F">
        <w:rPr>
          <w:rFonts w:ascii="Tahoma" w:eastAsiaTheme="minorHAnsi" w:hAnsi="Tahoma" w:cs="Tahoma"/>
          <w:sz w:val="20"/>
          <w:szCs w:val="20"/>
          <w:lang w:eastAsia="en-US"/>
        </w:rPr>
        <w:t>Л</w:t>
      </w:r>
      <w:r w:rsidR="00026422" w:rsidRPr="00192E9F">
        <w:rPr>
          <w:rFonts w:ascii="Tahoma" w:eastAsiaTheme="minorHAnsi" w:hAnsi="Tahoma" w:cs="Tahoma"/>
          <w:sz w:val="20"/>
          <w:szCs w:val="20"/>
          <w:lang w:eastAsia="en-US"/>
        </w:rPr>
        <w:t xml:space="preserve">огина </w:t>
      </w:r>
      <w:r w:rsidRPr="00192E9F">
        <w:rPr>
          <w:rFonts w:ascii="Tahoma" w:eastAsiaTheme="minorHAnsi" w:hAnsi="Tahoma" w:cs="Tahoma"/>
          <w:sz w:val="20"/>
          <w:szCs w:val="20"/>
          <w:lang w:eastAsia="en-US"/>
        </w:rPr>
        <w:t xml:space="preserve">некорректны, </w:t>
      </w:r>
      <w:r w:rsidR="00E41A12" w:rsidRPr="00192E9F">
        <w:rPr>
          <w:rFonts w:ascii="Tahoma" w:eastAsiaTheme="minorHAnsi" w:hAnsi="Tahoma" w:cs="Tahoma"/>
          <w:sz w:val="20"/>
          <w:szCs w:val="20"/>
          <w:lang w:eastAsia="en-US"/>
        </w:rPr>
        <w:t>соответствующее</w:t>
      </w:r>
      <w:r w:rsidR="006E2EDD" w:rsidRPr="00192E9F">
        <w:rPr>
          <w:rFonts w:ascii="Tahoma" w:eastAsiaTheme="minorHAnsi" w:hAnsi="Tahoma" w:cs="Tahoma"/>
          <w:sz w:val="20"/>
          <w:szCs w:val="20"/>
          <w:lang w:eastAsia="en-US"/>
        </w:rPr>
        <w:t xml:space="preserve"> </w:t>
      </w:r>
      <w:r w:rsidR="00026422" w:rsidRPr="00192E9F">
        <w:rPr>
          <w:rFonts w:ascii="Tahoma" w:eastAsiaTheme="minorHAnsi" w:hAnsi="Tahoma" w:cs="Tahoma"/>
          <w:sz w:val="20"/>
          <w:szCs w:val="20"/>
          <w:lang w:eastAsia="en-US"/>
        </w:rPr>
        <w:t xml:space="preserve">заявление </w:t>
      </w:r>
      <w:r w:rsidRPr="00192E9F">
        <w:rPr>
          <w:rFonts w:ascii="Tahoma" w:eastAsiaTheme="minorHAnsi" w:hAnsi="Tahoma" w:cs="Tahoma"/>
          <w:sz w:val="20"/>
          <w:szCs w:val="20"/>
          <w:lang w:eastAsia="en-US"/>
        </w:rPr>
        <w:t>отклоняется.  Администратор уведомляет в форме телефонного сообщения лицо, направившее</w:t>
      </w:r>
      <w:r w:rsidR="00E41A12" w:rsidRPr="00192E9F">
        <w:rPr>
          <w:rFonts w:ascii="Tahoma" w:eastAsiaTheme="minorHAnsi" w:hAnsi="Tahoma" w:cs="Tahoma"/>
          <w:sz w:val="20"/>
          <w:szCs w:val="20"/>
          <w:lang w:eastAsia="en-US"/>
        </w:rPr>
        <w:t xml:space="preserve"> соответствующее </w:t>
      </w:r>
      <w:r w:rsidR="00D13221" w:rsidRPr="00192E9F">
        <w:rPr>
          <w:rFonts w:ascii="Tahoma" w:eastAsiaTheme="minorHAnsi" w:hAnsi="Tahoma" w:cs="Tahoma"/>
          <w:sz w:val="20"/>
          <w:szCs w:val="20"/>
          <w:lang w:eastAsia="en-US"/>
        </w:rPr>
        <w:t>з</w:t>
      </w:r>
      <w:r w:rsidRPr="00192E9F">
        <w:rPr>
          <w:rFonts w:ascii="Tahoma" w:eastAsiaTheme="minorHAnsi" w:hAnsi="Tahoma" w:cs="Tahoma"/>
          <w:sz w:val="20"/>
          <w:szCs w:val="20"/>
          <w:lang w:eastAsia="en-US"/>
        </w:rPr>
        <w:t>аявление, о некорректности реквизитов. Администратор вправе отклонить Заявление на снятие заявок, в случае если номера</w:t>
      </w:r>
      <w:r w:rsidR="00E41A12" w:rsidRPr="00192E9F">
        <w:rPr>
          <w:rFonts w:ascii="Tahoma" w:eastAsiaTheme="minorHAnsi" w:hAnsi="Tahoma" w:cs="Tahoma"/>
          <w:sz w:val="20"/>
          <w:szCs w:val="20"/>
          <w:lang w:eastAsia="en-US"/>
        </w:rPr>
        <w:t xml:space="preserve"> указанных в нем</w:t>
      </w:r>
      <w:r w:rsidRPr="00192E9F">
        <w:rPr>
          <w:rFonts w:ascii="Tahoma" w:eastAsiaTheme="minorHAnsi" w:hAnsi="Tahoma" w:cs="Tahoma"/>
          <w:sz w:val="20"/>
          <w:szCs w:val="20"/>
          <w:lang w:eastAsia="en-US"/>
        </w:rPr>
        <w:t xml:space="preserve"> Активных заявок</w:t>
      </w:r>
      <w:r w:rsidR="00E41A12" w:rsidRPr="00192E9F">
        <w:rPr>
          <w:rFonts w:ascii="Tahoma" w:eastAsiaTheme="minorHAnsi" w:hAnsi="Tahoma" w:cs="Tahoma"/>
          <w:sz w:val="20"/>
          <w:szCs w:val="20"/>
          <w:lang w:eastAsia="en-US"/>
        </w:rPr>
        <w:t xml:space="preserve"> </w:t>
      </w:r>
      <w:r w:rsidRPr="00192E9F">
        <w:rPr>
          <w:rFonts w:ascii="Tahoma" w:eastAsiaTheme="minorHAnsi" w:hAnsi="Tahoma" w:cs="Tahoma"/>
          <w:sz w:val="20"/>
          <w:szCs w:val="20"/>
          <w:lang w:eastAsia="en-US"/>
        </w:rPr>
        <w:t xml:space="preserve">не совпадают с номерами Активных заявок, объявленных Участником торгов, </w:t>
      </w:r>
      <w:r w:rsidR="00E41A12" w:rsidRPr="00192E9F">
        <w:rPr>
          <w:rFonts w:ascii="Tahoma" w:eastAsiaTheme="minorHAnsi" w:hAnsi="Tahoma" w:cs="Tahoma"/>
          <w:sz w:val="20"/>
          <w:szCs w:val="20"/>
          <w:lang w:eastAsia="en-US"/>
        </w:rPr>
        <w:t xml:space="preserve">направившим данное </w:t>
      </w:r>
      <w:r w:rsidRPr="00192E9F">
        <w:rPr>
          <w:rFonts w:ascii="Tahoma" w:eastAsiaTheme="minorHAnsi" w:hAnsi="Tahoma" w:cs="Tahoma"/>
          <w:sz w:val="20"/>
          <w:szCs w:val="20"/>
          <w:lang w:eastAsia="en-US"/>
        </w:rPr>
        <w:t>заявление, и/или в случаях, когда иные реквизиты Заявления на снятие заявок некорректны.</w:t>
      </w:r>
    </w:p>
    <w:p w14:paraId="6DF532C5" w14:textId="05B7FFC1" w:rsidR="00740682" w:rsidRPr="00192E9F" w:rsidRDefault="00333471" w:rsidP="00E41A12">
      <w:pPr>
        <w:spacing w:before="120"/>
        <w:ind w:left="567"/>
        <w:jc w:val="both"/>
        <w:rPr>
          <w:rFonts w:ascii="Tahoma" w:eastAsiaTheme="minorHAnsi" w:hAnsi="Tahoma" w:cs="Tahoma"/>
          <w:sz w:val="20"/>
          <w:szCs w:val="20"/>
          <w:lang w:eastAsia="en-US"/>
        </w:rPr>
      </w:pPr>
      <w:r w:rsidRPr="00192E9F">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w:t>
      </w:r>
      <w:r w:rsidR="003E6E24" w:rsidRPr="00192E9F">
        <w:rPr>
          <w:rFonts w:ascii="Tahoma" w:eastAsiaTheme="minorHAnsi" w:hAnsi="Tahoma" w:cs="Tahoma"/>
          <w:sz w:val="20"/>
          <w:szCs w:val="20"/>
          <w:lang w:eastAsia="en-US"/>
        </w:rPr>
        <w:t>З</w:t>
      </w:r>
      <w:r w:rsidR="00D13221" w:rsidRPr="00192E9F">
        <w:rPr>
          <w:rFonts w:ascii="Tahoma" w:eastAsiaTheme="minorHAnsi" w:hAnsi="Tahoma" w:cs="Tahoma"/>
          <w:sz w:val="20"/>
          <w:szCs w:val="20"/>
          <w:lang w:eastAsia="en-US"/>
        </w:rPr>
        <w:t xml:space="preserve">аявления о прекращении сессии </w:t>
      </w:r>
      <w:r w:rsidR="00B34E87" w:rsidRPr="00192E9F">
        <w:rPr>
          <w:rFonts w:ascii="Tahoma" w:eastAsiaTheme="minorHAnsi" w:hAnsi="Tahoma" w:cs="Tahoma"/>
          <w:sz w:val="20"/>
          <w:szCs w:val="20"/>
          <w:lang w:eastAsia="en-US"/>
        </w:rPr>
        <w:t>Л</w:t>
      </w:r>
      <w:r w:rsidR="00D13221" w:rsidRPr="00192E9F">
        <w:rPr>
          <w:rFonts w:ascii="Tahoma" w:eastAsiaTheme="minorHAnsi" w:hAnsi="Tahoma" w:cs="Tahoma"/>
          <w:sz w:val="20"/>
          <w:szCs w:val="20"/>
          <w:lang w:eastAsia="en-US"/>
        </w:rPr>
        <w:t xml:space="preserve">огина и </w:t>
      </w:r>
      <w:r w:rsidRPr="00192E9F">
        <w:rPr>
          <w:rFonts w:ascii="Tahoma" w:eastAsiaTheme="minorHAnsi" w:hAnsi="Tahoma" w:cs="Tahoma"/>
          <w:sz w:val="20"/>
          <w:szCs w:val="20"/>
          <w:lang w:eastAsia="en-US"/>
        </w:rPr>
        <w:t xml:space="preserve">Заявления на снятие заявок или при неисполнении </w:t>
      </w:r>
      <w:r w:rsidR="00D13221" w:rsidRPr="00192E9F">
        <w:rPr>
          <w:rFonts w:ascii="Tahoma" w:eastAsiaTheme="minorHAnsi" w:hAnsi="Tahoma" w:cs="Tahoma"/>
          <w:sz w:val="20"/>
          <w:szCs w:val="20"/>
          <w:lang w:eastAsia="en-US"/>
        </w:rPr>
        <w:t>Заявления на снятие заявок</w:t>
      </w:r>
      <w:r w:rsidR="00E41A12" w:rsidRPr="00192E9F">
        <w:rPr>
          <w:rFonts w:ascii="Tahoma" w:eastAsiaTheme="minorHAnsi" w:hAnsi="Tahoma" w:cs="Tahoma"/>
          <w:sz w:val="20"/>
          <w:szCs w:val="20"/>
          <w:lang w:eastAsia="en-US"/>
        </w:rPr>
        <w:t>,</w:t>
      </w:r>
      <w:r w:rsidR="00D13221" w:rsidRPr="00192E9F">
        <w:rPr>
          <w:rFonts w:ascii="Tahoma" w:eastAsiaTheme="minorHAnsi" w:hAnsi="Tahoma" w:cs="Tahoma"/>
          <w:sz w:val="20"/>
          <w:szCs w:val="20"/>
          <w:lang w:eastAsia="en-US"/>
        </w:rPr>
        <w:t xml:space="preserve"> </w:t>
      </w:r>
      <w:r w:rsidRPr="00192E9F">
        <w:rPr>
          <w:rFonts w:ascii="Tahoma" w:eastAsiaTheme="minorHAnsi" w:hAnsi="Tahoma" w:cs="Tahoma"/>
          <w:sz w:val="20"/>
          <w:szCs w:val="20"/>
          <w:lang w:eastAsia="en-US"/>
        </w:rPr>
        <w:t>в случае если номера</w:t>
      </w:r>
      <w:r w:rsidR="00D13221" w:rsidRPr="00192E9F">
        <w:rPr>
          <w:rFonts w:ascii="Tahoma" w:eastAsiaTheme="minorHAnsi" w:hAnsi="Tahoma" w:cs="Tahoma"/>
          <w:sz w:val="20"/>
          <w:szCs w:val="20"/>
          <w:lang w:eastAsia="en-US"/>
        </w:rPr>
        <w:t xml:space="preserve"> указанных</w:t>
      </w:r>
      <w:r w:rsidR="00E41A12" w:rsidRPr="00192E9F">
        <w:rPr>
          <w:rFonts w:ascii="Tahoma" w:eastAsiaTheme="minorHAnsi" w:hAnsi="Tahoma" w:cs="Tahoma"/>
          <w:sz w:val="20"/>
          <w:szCs w:val="20"/>
          <w:lang w:eastAsia="en-US"/>
        </w:rPr>
        <w:t xml:space="preserve"> в нем</w:t>
      </w:r>
      <w:r w:rsidRPr="00192E9F">
        <w:rPr>
          <w:rFonts w:ascii="Tahoma" w:eastAsiaTheme="minorHAnsi" w:hAnsi="Tahoma" w:cs="Tahoma"/>
          <w:sz w:val="20"/>
          <w:szCs w:val="20"/>
          <w:lang w:eastAsia="en-US"/>
        </w:rPr>
        <w:t xml:space="preserve"> Активных заявок не совпадают с номерами Активных заявок, объявленных Участником торгов, </w:t>
      </w:r>
      <w:r w:rsidR="00E41A12" w:rsidRPr="00192E9F">
        <w:rPr>
          <w:rFonts w:ascii="Tahoma" w:eastAsiaTheme="minorHAnsi" w:hAnsi="Tahoma" w:cs="Tahoma"/>
          <w:sz w:val="20"/>
          <w:szCs w:val="20"/>
          <w:lang w:eastAsia="en-US"/>
        </w:rPr>
        <w:t xml:space="preserve">направившим данное </w:t>
      </w:r>
      <w:r w:rsidRPr="00192E9F">
        <w:rPr>
          <w:rFonts w:ascii="Tahoma" w:eastAsiaTheme="minorHAnsi" w:hAnsi="Tahoma" w:cs="Tahoma"/>
          <w:sz w:val="20"/>
          <w:szCs w:val="20"/>
          <w:lang w:eastAsia="en-US"/>
        </w:rPr>
        <w:t xml:space="preserve">заявление, </w:t>
      </w:r>
      <w:r w:rsidR="00E41A12" w:rsidRPr="00192E9F">
        <w:rPr>
          <w:rFonts w:ascii="Tahoma" w:eastAsiaTheme="minorHAnsi" w:hAnsi="Tahoma" w:cs="Tahoma"/>
          <w:sz w:val="20"/>
          <w:szCs w:val="20"/>
          <w:lang w:eastAsia="en-US"/>
        </w:rPr>
        <w:t>и/или в случаях, когда иные реквизиты Заявления на снятие заявок некорректны.</w:t>
      </w:r>
      <w:r w:rsidR="00E41A12" w:rsidRPr="00565CF6">
        <w:rPr>
          <w:rFonts w:ascii="Tahoma" w:eastAsiaTheme="minorHAnsi" w:hAnsi="Tahoma" w:cs="Tahoma"/>
          <w:sz w:val="20"/>
          <w:szCs w:val="20"/>
          <w:lang w:eastAsia="en-US"/>
        </w:rPr>
        <w:t xml:space="preserve"> </w:t>
      </w:r>
      <w:r w:rsidRPr="00192E9F">
        <w:rPr>
          <w:rFonts w:ascii="Tahoma" w:eastAsiaTheme="minorHAnsi" w:hAnsi="Tahoma" w:cs="Tahoma"/>
          <w:sz w:val="20"/>
          <w:szCs w:val="20"/>
          <w:lang w:eastAsia="en-US"/>
        </w:rPr>
        <w:t xml:space="preserve">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w:t>
      </w:r>
      <w:r w:rsidR="00E41A12" w:rsidRPr="00192E9F">
        <w:rPr>
          <w:rFonts w:ascii="Tahoma" w:eastAsiaTheme="minorHAnsi" w:hAnsi="Tahoma" w:cs="Tahoma"/>
          <w:sz w:val="20"/>
          <w:szCs w:val="20"/>
          <w:lang w:eastAsia="en-US"/>
        </w:rPr>
        <w:t xml:space="preserve">соответствующего </w:t>
      </w:r>
      <w:r w:rsidRPr="00192E9F">
        <w:rPr>
          <w:rFonts w:ascii="Tahoma" w:eastAsiaTheme="minorHAnsi" w:hAnsi="Tahoma" w:cs="Tahoma"/>
          <w:sz w:val="20"/>
          <w:szCs w:val="20"/>
          <w:lang w:eastAsia="en-US"/>
        </w:rPr>
        <w:t xml:space="preserve">заявления. </w:t>
      </w:r>
    </w:p>
    <w:p w14:paraId="72A9A4FA" w14:textId="404537C8" w:rsidR="00740682" w:rsidRPr="00FA4496" w:rsidRDefault="00333471" w:rsidP="00C112F5">
      <w:pPr>
        <w:pStyle w:val="Title3"/>
        <w:numPr>
          <w:ilvl w:val="2"/>
          <w:numId w:val="3"/>
        </w:numPr>
        <w:tabs>
          <w:tab w:val="clear" w:pos="1418"/>
          <w:tab w:val="num" w:pos="720"/>
          <w:tab w:val="num" w:pos="2127"/>
          <w:tab w:val="left" w:pos="2268"/>
        </w:tabs>
        <w:ind w:left="1080" w:hanging="1080"/>
        <w:rPr>
          <w:rFonts w:ascii="Tahoma" w:hAnsi="Tahoma" w:cs="Tahoma"/>
        </w:rPr>
      </w:pPr>
      <w:r w:rsidRPr="00FA4496">
        <w:rPr>
          <w:rFonts w:ascii="Tahoma" w:hAnsi="Tahoma" w:cs="Tahoma"/>
        </w:rPr>
        <w:t xml:space="preserve">Порядок подачи, регистрации и обработки Индикативных </w:t>
      </w:r>
      <w:r w:rsidR="00740682">
        <w:rPr>
          <w:rFonts w:ascii="Tahoma" w:hAnsi="Tahoma" w:cs="Tahoma"/>
        </w:rPr>
        <w:t>к</w:t>
      </w:r>
      <w:r w:rsidRPr="00FA4496">
        <w:rPr>
          <w:rFonts w:ascii="Tahoma" w:hAnsi="Tahoma" w:cs="Tahoma"/>
        </w:rPr>
        <w:t>отировок в Системе индикативных котировок</w:t>
      </w:r>
    </w:p>
    <w:p w14:paraId="712AFCEF" w14:textId="41460FDB" w:rsidR="00740682" w:rsidRPr="00FA4496" w:rsidRDefault="00333471" w:rsidP="003A6DB1">
      <w:pPr>
        <w:pStyle w:val="Point"/>
        <w:tabs>
          <w:tab w:val="num" w:pos="567"/>
        </w:tabs>
        <w:spacing w:before="120"/>
        <w:ind w:left="567" w:hanging="567"/>
        <w:rPr>
          <w:rFonts w:ascii="Tahoma" w:hAnsi="Tahoma" w:cs="Tahoma"/>
        </w:rPr>
      </w:pPr>
      <w:r w:rsidRPr="00FA4496">
        <w:rPr>
          <w:rFonts w:ascii="Tahoma" w:hAnsi="Tahoma" w:cs="Tahoma"/>
        </w:rPr>
        <w:t xml:space="preserve">Подача </w:t>
      </w:r>
      <w:r>
        <w:rPr>
          <w:rFonts w:ascii="Tahoma" w:hAnsi="Tahoma" w:cs="Tahoma"/>
        </w:rPr>
        <w:t>Индикативных котировок в Систему индикативных котировок</w:t>
      </w:r>
      <w:r w:rsidRPr="00FA4496">
        <w:rPr>
          <w:rFonts w:ascii="Tahoma" w:hAnsi="Tahoma" w:cs="Tahoma"/>
        </w:rPr>
        <w:t xml:space="preserve"> осуществляется путем введения Участником торгов соответствующих Индикативных котировок в АРМ. Индикативные котировки подаются с помощью АРМ </w:t>
      </w:r>
      <w:r w:rsidR="006C069E">
        <w:rPr>
          <w:rFonts w:ascii="Tahoma" w:hAnsi="Tahoma" w:cs="Tahoma"/>
        </w:rPr>
        <w:t xml:space="preserve">и </w:t>
      </w:r>
      <w:r w:rsidRPr="00FA4496">
        <w:rPr>
          <w:rFonts w:ascii="Tahoma" w:hAnsi="Tahoma" w:cs="Tahoma"/>
        </w:rPr>
        <w:t>обрабатываются в Системе индикативных котировок в ходе Торгов. Электронные сообщения об отзыве Индикативных котировок подаются с помощью АРМ и обрабатываются в Системе индикативных котировок как до, так и после начала Торгов.</w:t>
      </w:r>
    </w:p>
    <w:p w14:paraId="19364F3E" w14:textId="77777777" w:rsidR="00740682" w:rsidRPr="00FA4496" w:rsidRDefault="00333471" w:rsidP="003A6DB1">
      <w:pPr>
        <w:pStyle w:val="Point"/>
        <w:tabs>
          <w:tab w:val="num" w:pos="567"/>
        </w:tabs>
        <w:spacing w:before="120"/>
        <w:ind w:left="567" w:hanging="567"/>
        <w:rPr>
          <w:rFonts w:ascii="Tahoma" w:hAnsi="Tahoma" w:cs="Tahoma"/>
        </w:rPr>
      </w:pPr>
      <w:r w:rsidRPr="00FA4496">
        <w:rPr>
          <w:rFonts w:ascii="Tahoma" w:hAnsi="Tahoma" w:cs="Tahoma"/>
        </w:rPr>
        <w:t>В Систему индикативных котировок допускается подача только безадресных Индикативных котировок, без указания даты окончания срока их действия.</w:t>
      </w:r>
    </w:p>
    <w:p w14:paraId="538ABF16" w14:textId="77777777" w:rsidR="00740682" w:rsidRPr="00FA4496" w:rsidRDefault="00333471" w:rsidP="003A6DB1">
      <w:pPr>
        <w:pStyle w:val="Point"/>
        <w:tabs>
          <w:tab w:val="num" w:pos="567"/>
        </w:tabs>
        <w:spacing w:before="120"/>
        <w:ind w:left="567" w:hanging="567"/>
        <w:rPr>
          <w:rFonts w:ascii="Tahoma" w:hAnsi="Tahoma" w:cs="Tahoma"/>
        </w:rPr>
      </w:pPr>
      <w:r w:rsidRPr="00FA4496">
        <w:rPr>
          <w:rFonts w:ascii="Tahoma" w:hAnsi="Tahoma" w:cs="Tahoma"/>
        </w:rPr>
        <w:t xml:space="preserve">Участник торгов в ходе Торгов может подавать новые Индикативные котировки, аннулировать (удалять), отзывать и изменять Индикативные котировки, ранее поданные в Систему индикативных котировок. Внесение изменений в ранее поданную Индикативную котировку рассматривается как отзыв ранее поданной Индикативной котировки и подача новой Индикативной котировки. Индикативные оферты, содержащиеся в Индикативных котировках, </w:t>
      </w:r>
      <w:r w:rsidRPr="00FA4496">
        <w:rPr>
          <w:rFonts w:ascii="Tahoma" w:hAnsi="Tahoma" w:cs="Tahoma"/>
        </w:rPr>
        <w:lastRenderedPageBreak/>
        <w:t>считаются направленными на условии, что отзыв Индикативной котировки означает одновременный отказ от всех Индикативных оферт, содержащихся в ней.</w:t>
      </w:r>
    </w:p>
    <w:p w14:paraId="0CD1865D" w14:textId="77777777" w:rsidR="00740682" w:rsidRPr="00FC70EC" w:rsidRDefault="00333471" w:rsidP="003A6DB1">
      <w:pPr>
        <w:pStyle w:val="Point"/>
        <w:tabs>
          <w:tab w:val="num" w:pos="567"/>
        </w:tabs>
        <w:spacing w:before="120"/>
        <w:ind w:left="567" w:hanging="567"/>
        <w:rPr>
          <w:rFonts w:ascii="Tahoma" w:hAnsi="Tahoma" w:cs="Tahoma"/>
        </w:rPr>
      </w:pPr>
      <w:r w:rsidRPr="00FC70EC">
        <w:rPr>
          <w:rFonts w:ascii="Tahoma" w:hAnsi="Tahoma" w:cs="Tahoma"/>
        </w:rPr>
        <w:t>Формирование в Торговой системе Индикативной заявки на основании Индикативной котировки на заключение Опционного контракта, базовым (базисным) активом которого является Фьючерс, не влечет отзыв Индикативных оферт на заключение Фьючерсов в количестве, равном количеству акцептованных Индикативных оферт на заключение Опционного контракта. С момента исполнения такой Индикативной котировки указанные Индикативные оферты считаются безотзывными до истечения срока для их акцепта.</w:t>
      </w:r>
    </w:p>
    <w:p w14:paraId="5D1C4951" w14:textId="77777777" w:rsidR="00740682" w:rsidRPr="00FC70EC" w:rsidRDefault="00333471" w:rsidP="003A6DB1">
      <w:pPr>
        <w:pStyle w:val="Point"/>
        <w:tabs>
          <w:tab w:val="num" w:pos="567"/>
        </w:tabs>
        <w:spacing w:before="120"/>
        <w:ind w:left="567" w:hanging="567"/>
        <w:rPr>
          <w:rFonts w:ascii="Tahoma" w:hAnsi="Tahoma" w:cs="Tahoma"/>
        </w:rPr>
      </w:pPr>
      <w:r w:rsidRPr="00FC70EC">
        <w:rPr>
          <w:rFonts w:ascii="Tahoma" w:hAnsi="Tahoma" w:cs="Tahoma"/>
        </w:rPr>
        <w:t>Биржа осуществляет регистрацию поступивших от Участников торгов Индикативных котировок (далее – реестр котировок) при их соответствии условиям, указанным в пункте 8.6 настоящих Правил. Реестр котировок формируется в электронной форме после окончания Торгов. Реестр котировок содержит следующие сведения:</w:t>
      </w:r>
    </w:p>
    <w:p w14:paraId="213596B9"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уникальный код Индикативной котировки;</w:t>
      </w:r>
    </w:p>
    <w:p w14:paraId="1FE3F912"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дата и время регистрации Индикативной котировки;</w:t>
      </w:r>
    </w:p>
    <w:p w14:paraId="07D6F46B"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статус Индикативной котировки (зарегистрирована, не зарегистрирована);</w:t>
      </w:r>
    </w:p>
    <w:p w14:paraId="5C6B6E48"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 xml:space="preserve">причина отказа в регистрации Индикативной котировки в качестве Индикативной заявки в Реестре транзакций; </w:t>
      </w:r>
    </w:p>
    <w:p w14:paraId="2072AFF4" w14:textId="77777777" w:rsidR="00740682" w:rsidRPr="000D661B" w:rsidRDefault="00333471" w:rsidP="004164CC">
      <w:pPr>
        <w:pStyle w:val="Pointmark2"/>
        <w:numPr>
          <w:ilvl w:val="0"/>
          <w:numId w:val="13"/>
        </w:numPr>
        <w:ind w:left="993"/>
        <w:rPr>
          <w:rFonts w:ascii="Tahoma" w:hAnsi="Tahoma" w:cs="Tahoma"/>
        </w:rPr>
      </w:pPr>
      <w:r w:rsidRPr="000D661B">
        <w:rPr>
          <w:rFonts w:ascii="Tahoma" w:hAnsi="Tahoma" w:cs="Tahoma"/>
        </w:rPr>
        <w:t>иные сведения, которые Биржа отражает при регистрации Индикативной котировки.</w:t>
      </w:r>
    </w:p>
    <w:p w14:paraId="6AD4D76A" w14:textId="77777777" w:rsidR="00740682" w:rsidRPr="00FC70EC" w:rsidRDefault="00333471" w:rsidP="00740682">
      <w:pPr>
        <w:pStyle w:val="Point"/>
        <w:spacing w:before="120"/>
        <w:ind w:left="567" w:hanging="567"/>
        <w:rPr>
          <w:rFonts w:ascii="Tahoma" w:hAnsi="Tahoma" w:cs="Tahoma"/>
        </w:rPr>
      </w:pPr>
      <w:r w:rsidRPr="00FC70EC">
        <w:rPr>
          <w:rFonts w:ascii="Tahoma" w:hAnsi="Tahoma" w:cs="Tahoma"/>
        </w:rPr>
        <w:t>Биржа регистрирует Индикативные котировки в реестре котировок при их одновременном соответствии следующим условиям:</w:t>
      </w:r>
    </w:p>
    <w:p w14:paraId="0258EB0F" w14:textId="57DD9888"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bookmarkStart w:id="22" w:name="_Hlk24736203"/>
      <w:r w:rsidRPr="00FC70EC">
        <w:rPr>
          <w:rFonts w:ascii="Tahoma" w:hAnsi="Tahoma" w:cs="Tahoma"/>
        </w:rPr>
        <w:t xml:space="preserve">Индикативная котировка соответствует всем условиям, указанным в пунктах </w:t>
      </w:r>
      <w:r>
        <w:rPr>
          <w:rFonts w:ascii="Tahoma" w:hAnsi="Tahoma" w:cs="Tahoma"/>
        </w:rPr>
        <w:t>8</w:t>
      </w:r>
      <w:r w:rsidRPr="00FC70EC">
        <w:rPr>
          <w:rFonts w:ascii="Tahoma" w:hAnsi="Tahoma" w:cs="Tahoma"/>
        </w:rPr>
        <w:t>.1</w:t>
      </w:r>
      <w:r w:rsidR="00DB7585">
        <w:rPr>
          <w:rFonts w:ascii="Tahoma" w:hAnsi="Tahoma" w:cs="Tahoma"/>
        </w:rPr>
        <w:t>6</w:t>
      </w:r>
      <w:r w:rsidRPr="00FC70EC">
        <w:rPr>
          <w:rFonts w:ascii="Tahoma" w:hAnsi="Tahoma" w:cs="Tahoma"/>
        </w:rPr>
        <w:t xml:space="preserve"> и </w:t>
      </w:r>
      <w:r>
        <w:rPr>
          <w:rFonts w:ascii="Tahoma" w:hAnsi="Tahoma" w:cs="Tahoma"/>
        </w:rPr>
        <w:t>8</w:t>
      </w:r>
      <w:r w:rsidRPr="00FC70EC">
        <w:rPr>
          <w:rFonts w:ascii="Tahoma" w:hAnsi="Tahoma" w:cs="Tahoma"/>
        </w:rPr>
        <w:t>.</w:t>
      </w:r>
      <w:r w:rsidR="00DB7585" w:rsidRPr="00FC70EC">
        <w:rPr>
          <w:rFonts w:ascii="Tahoma" w:hAnsi="Tahoma" w:cs="Tahoma"/>
        </w:rPr>
        <w:t>1</w:t>
      </w:r>
      <w:r w:rsidR="00DB7585">
        <w:rPr>
          <w:rFonts w:ascii="Tahoma" w:hAnsi="Tahoma" w:cs="Tahoma"/>
        </w:rPr>
        <w:t>7</w:t>
      </w:r>
      <w:r w:rsidR="00DB7585" w:rsidRPr="00FC70EC">
        <w:rPr>
          <w:rFonts w:ascii="Tahoma" w:hAnsi="Tahoma" w:cs="Tahoma"/>
        </w:rPr>
        <w:t xml:space="preserve"> </w:t>
      </w:r>
      <w:r w:rsidRPr="00FC70EC">
        <w:rPr>
          <w:rFonts w:ascii="Tahoma" w:hAnsi="Tahoma" w:cs="Tahoma"/>
        </w:rPr>
        <w:t>настоящих Правил;</w:t>
      </w:r>
    </w:p>
    <w:bookmarkEnd w:id="22"/>
    <w:p w14:paraId="283E4125"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Индикативная котировка не приводит к подаче Заявки, которая может привести к совершению кросс-сделки (за исключением случаев, указанных в пункте 3.4 настоящих Правил);</w:t>
      </w:r>
    </w:p>
    <w:p w14:paraId="7755DFBD"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Котировка, указанная в Индикативной котировке, ниже или равна Верхне</w:t>
      </w:r>
      <w:r>
        <w:rPr>
          <w:rFonts w:ascii="Tahoma" w:hAnsi="Tahoma" w:cs="Tahoma"/>
        </w:rPr>
        <w:t>й</w:t>
      </w:r>
      <w:r w:rsidRPr="00FC70EC">
        <w:rPr>
          <w:rFonts w:ascii="Tahoma" w:hAnsi="Tahoma" w:cs="Tahoma"/>
        </w:rPr>
        <w:t xml:space="preserve"> </w:t>
      </w:r>
      <w:r w:rsidRPr="000B7AE1">
        <w:rPr>
          <w:rFonts w:ascii="Tahoma" w:hAnsi="Tahoma" w:cs="Tahoma"/>
        </w:rPr>
        <w:t>границ</w:t>
      </w:r>
      <w:r>
        <w:rPr>
          <w:rFonts w:ascii="Tahoma" w:hAnsi="Tahoma" w:cs="Tahoma"/>
        </w:rPr>
        <w:t>е</w:t>
      </w:r>
      <w:r w:rsidRPr="000B7AE1">
        <w:rPr>
          <w:rFonts w:ascii="Tahoma" w:hAnsi="Tahoma" w:cs="Tahoma"/>
        </w:rPr>
        <w:t xml:space="preserve"> Ценового коридора</w:t>
      </w:r>
      <w:r w:rsidRPr="00FC70EC">
        <w:rPr>
          <w:rFonts w:ascii="Tahoma" w:hAnsi="Tahoma" w:cs="Tahoma"/>
        </w:rPr>
        <w:t xml:space="preserve"> или </w:t>
      </w:r>
      <w:proofErr w:type="gramStart"/>
      <w:r w:rsidRPr="00FC70EC">
        <w:rPr>
          <w:rFonts w:ascii="Tahoma" w:hAnsi="Tahoma" w:cs="Tahoma"/>
        </w:rPr>
        <w:t>выше</w:t>
      </w:r>
      <w:proofErr w:type="gramEnd"/>
      <w:r w:rsidRPr="00FC70EC">
        <w:rPr>
          <w:rFonts w:ascii="Tahoma" w:hAnsi="Tahoma" w:cs="Tahoma"/>
        </w:rPr>
        <w:t xml:space="preserve"> или равна </w:t>
      </w:r>
      <w:r w:rsidRPr="004B2BF1">
        <w:rPr>
          <w:rFonts w:ascii="Tahoma" w:hAnsi="Tahoma" w:cs="Tahoma"/>
        </w:rPr>
        <w:t>Нижн</w:t>
      </w:r>
      <w:r>
        <w:rPr>
          <w:rFonts w:ascii="Tahoma" w:hAnsi="Tahoma" w:cs="Tahoma"/>
        </w:rPr>
        <w:t>ей</w:t>
      </w:r>
      <w:r w:rsidRPr="004B2BF1">
        <w:rPr>
          <w:rFonts w:ascii="Tahoma" w:hAnsi="Tahoma" w:cs="Tahoma"/>
        </w:rPr>
        <w:t xml:space="preserve"> границ</w:t>
      </w:r>
      <w:r>
        <w:rPr>
          <w:rFonts w:ascii="Tahoma" w:hAnsi="Tahoma" w:cs="Tahoma"/>
        </w:rPr>
        <w:t>е</w:t>
      </w:r>
      <w:r w:rsidRPr="004B2BF1">
        <w:rPr>
          <w:rFonts w:ascii="Tahoma" w:hAnsi="Tahoma" w:cs="Tahoma"/>
        </w:rPr>
        <w:t xml:space="preserve"> Ценового коридора</w:t>
      </w:r>
      <w:r w:rsidRPr="00954BFE">
        <w:rPr>
          <w:rFonts w:ascii="Tahoma" w:hAnsi="Tahoma" w:cs="Tahoma"/>
        </w:rPr>
        <w:t xml:space="preserve"> </w:t>
      </w:r>
      <w:r w:rsidRPr="00FC70EC">
        <w:rPr>
          <w:rFonts w:ascii="Tahoma" w:hAnsi="Tahoma" w:cs="Tahoma"/>
        </w:rPr>
        <w:t>(в отношении Индикативных котировок на заключение Фьючерсных контрактов);</w:t>
      </w:r>
    </w:p>
    <w:p w14:paraId="34754874"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Участник торгов допущен к заключению Срочного контракта, указанного в Индикативной котировке, в соответствии с настоящими Правилами, Правилами допуска и Правилами клиринга;</w:t>
      </w:r>
    </w:p>
    <w:p w14:paraId="1269481C"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отсутствует уведомление Клирингового центра о приостановке / прекращении клирингового обслуживания Участника клиринга, с указанием которого подана Индикативная котировка;</w:t>
      </w:r>
    </w:p>
    <w:p w14:paraId="6C0015F6"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в отношении Участника торгов, подавшего Индикативную котировку, не установлен Режим ограничения допуска в соответствии с настоящими Правилами и Правилами допуска;</w:t>
      </w:r>
    </w:p>
    <w:p w14:paraId="5A577C9F"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Биржей не установлено в отношении определенных Срочных контрактов ограничение на подачу Индикативных котировок в дополнительную торговую сессию текущего Рабочего дня;</w:t>
      </w:r>
    </w:p>
    <w:p w14:paraId="6954BC25"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 xml:space="preserve">Биржей не установлены ограничения в Торговой системе в соответствии с Условиями </w:t>
      </w:r>
      <w:r w:rsidRPr="007218CD">
        <w:rPr>
          <w:rFonts w:ascii="Tahoma" w:hAnsi="Tahoma" w:cs="Tahoma"/>
        </w:rPr>
        <w:t xml:space="preserve">ИТО </w:t>
      </w:r>
      <w:r w:rsidRPr="00FC70EC">
        <w:rPr>
          <w:rFonts w:ascii="Tahoma" w:hAnsi="Tahoma" w:cs="Tahoma"/>
        </w:rPr>
        <w:t>и</w:t>
      </w:r>
      <w:r>
        <w:rPr>
          <w:rFonts w:ascii="Tahoma" w:hAnsi="Tahoma" w:cs="Tahoma"/>
        </w:rPr>
        <w:t>/</w:t>
      </w:r>
      <w:r w:rsidRPr="00FC70EC">
        <w:rPr>
          <w:rFonts w:ascii="Tahoma" w:hAnsi="Tahoma" w:cs="Tahoma"/>
        </w:rPr>
        <w:t>или иными внутренними документами Технического центра и</w:t>
      </w:r>
      <w:r>
        <w:rPr>
          <w:rFonts w:ascii="Tahoma" w:hAnsi="Tahoma" w:cs="Tahoma"/>
        </w:rPr>
        <w:t>/</w:t>
      </w:r>
      <w:r w:rsidRPr="00FC70EC">
        <w:rPr>
          <w:rFonts w:ascii="Tahoma" w:hAnsi="Tahoma" w:cs="Tahoma"/>
        </w:rPr>
        <w:t>или настоящими Правилами;</w:t>
      </w:r>
    </w:p>
    <w:p w14:paraId="72C2D638" w14:textId="77777777" w:rsidR="00740682" w:rsidRPr="00FC70EC" w:rsidRDefault="00333471" w:rsidP="003B5CB8">
      <w:pPr>
        <w:pStyle w:val="Point"/>
        <w:numPr>
          <w:ilvl w:val="4"/>
          <w:numId w:val="3"/>
        </w:numPr>
        <w:tabs>
          <w:tab w:val="clear" w:pos="4053"/>
          <w:tab w:val="num" w:pos="3261"/>
        </w:tabs>
        <w:spacing w:before="120"/>
        <w:ind w:left="1418"/>
        <w:rPr>
          <w:rFonts w:ascii="Tahoma" w:hAnsi="Tahoma" w:cs="Tahoma"/>
        </w:rPr>
      </w:pPr>
      <w:r w:rsidRPr="00FC70EC">
        <w:rPr>
          <w:rFonts w:ascii="Tahoma" w:hAnsi="Tahoma" w:cs="Tahoma"/>
        </w:rPr>
        <w:t>Биржей не установлены иные ограничения, в нарушение которых подана Индикативная котировка.</w:t>
      </w:r>
    </w:p>
    <w:p w14:paraId="37A10912" w14:textId="77777777" w:rsidR="00740682" w:rsidRPr="00FC70EC" w:rsidRDefault="00333471" w:rsidP="00740682">
      <w:pPr>
        <w:pStyle w:val="Point"/>
        <w:spacing w:before="120"/>
        <w:ind w:left="567" w:hanging="567"/>
        <w:rPr>
          <w:rFonts w:ascii="Tahoma" w:hAnsi="Tahoma" w:cs="Tahoma"/>
        </w:rPr>
      </w:pPr>
      <w:bookmarkStart w:id="23" w:name="_Hlk24736317"/>
      <w:r w:rsidRPr="00FC70EC">
        <w:rPr>
          <w:rFonts w:ascii="Tahoma" w:hAnsi="Tahoma" w:cs="Tahoma"/>
        </w:rPr>
        <w:t>В целях регистрации Индикативных котировок в качестве Индикативных заявок в Реестре транзакций, Биржа осуществляет проверку на соответствие следующим параметрам:</w:t>
      </w:r>
    </w:p>
    <w:p w14:paraId="37E5D294" w14:textId="77777777" w:rsidR="00740682" w:rsidRPr="00FC70EC" w:rsidRDefault="00333471" w:rsidP="004164CC">
      <w:pPr>
        <w:pStyle w:val="Pointmark2"/>
        <w:numPr>
          <w:ilvl w:val="0"/>
          <w:numId w:val="13"/>
        </w:numPr>
        <w:ind w:left="993"/>
        <w:rPr>
          <w:rFonts w:ascii="Tahoma" w:hAnsi="Tahoma" w:cs="Tahoma"/>
        </w:rPr>
      </w:pPr>
      <w:r w:rsidRPr="00FC70EC">
        <w:rPr>
          <w:rFonts w:ascii="Tahoma" w:hAnsi="Tahoma" w:cs="Tahoma"/>
        </w:rPr>
        <w:t>наличие регистрации в реестре котировок;</w:t>
      </w:r>
    </w:p>
    <w:p w14:paraId="06CC45D8" w14:textId="65950FD8" w:rsidR="00740682" w:rsidRPr="00FC70EC" w:rsidRDefault="00333471" w:rsidP="004164CC">
      <w:pPr>
        <w:pStyle w:val="Pointmark2"/>
        <w:numPr>
          <w:ilvl w:val="0"/>
          <w:numId w:val="13"/>
        </w:numPr>
        <w:ind w:left="993"/>
        <w:rPr>
          <w:rFonts w:ascii="Tahoma" w:hAnsi="Tahoma" w:cs="Tahoma"/>
        </w:rPr>
      </w:pPr>
      <w:r w:rsidRPr="00FC70EC">
        <w:rPr>
          <w:rFonts w:ascii="Tahoma" w:hAnsi="Tahoma" w:cs="Tahoma"/>
        </w:rPr>
        <w:t xml:space="preserve">наличие встречной Индикативной котировки, соответствующей условиям </w:t>
      </w:r>
      <w:proofErr w:type="spellStart"/>
      <w:r w:rsidRPr="00FC70EC">
        <w:rPr>
          <w:rFonts w:ascii="Tahoma" w:hAnsi="Tahoma" w:cs="Tahoma"/>
        </w:rPr>
        <w:t>встречности</w:t>
      </w:r>
      <w:proofErr w:type="spellEnd"/>
      <w:r w:rsidRPr="00FC70EC">
        <w:rPr>
          <w:rFonts w:ascii="Tahoma" w:hAnsi="Tahoma" w:cs="Tahoma"/>
        </w:rPr>
        <w:t xml:space="preserve">, указанным в </w:t>
      </w:r>
      <w:r w:rsidR="00DB7585" w:rsidRPr="00FC70EC">
        <w:rPr>
          <w:rFonts w:ascii="Tahoma" w:hAnsi="Tahoma" w:cs="Tahoma"/>
        </w:rPr>
        <w:t>пункт</w:t>
      </w:r>
      <w:r w:rsidR="00DB7585">
        <w:rPr>
          <w:rFonts w:ascii="Tahoma" w:hAnsi="Tahoma" w:cs="Tahoma"/>
        </w:rPr>
        <w:t>ах</w:t>
      </w:r>
      <w:r w:rsidR="00DB7585" w:rsidRPr="00FC70EC">
        <w:rPr>
          <w:rFonts w:ascii="Tahoma" w:hAnsi="Tahoma" w:cs="Tahoma"/>
        </w:rPr>
        <w:t xml:space="preserve"> </w:t>
      </w:r>
      <w:r>
        <w:rPr>
          <w:rFonts w:ascii="Tahoma" w:hAnsi="Tahoma" w:cs="Tahoma"/>
        </w:rPr>
        <w:t>8</w:t>
      </w:r>
      <w:r w:rsidRPr="00FC70EC">
        <w:rPr>
          <w:rFonts w:ascii="Tahoma" w:hAnsi="Tahoma" w:cs="Tahoma"/>
        </w:rPr>
        <w:t>.10</w:t>
      </w:r>
      <w:r w:rsidR="00DB7585">
        <w:rPr>
          <w:rFonts w:ascii="Tahoma" w:hAnsi="Tahoma" w:cs="Tahoma"/>
        </w:rPr>
        <w:t xml:space="preserve"> и 8.11</w:t>
      </w:r>
      <w:r w:rsidRPr="00FC70EC">
        <w:rPr>
          <w:rFonts w:ascii="Tahoma" w:hAnsi="Tahoma" w:cs="Tahoma"/>
        </w:rPr>
        <w:t xml:space="preserve"> настоящих Правил.</w:t>
      </w:r>
    </w:p>
    <w:p w14:paraId="65A02D48" w14:textId="46CAEB2A" w:rsidR="00740682" w:rsidRPr="00FC70EC" w:rsidRDefault="00333471" w:rsidP="00740682">
      <w:pPr>
        <w:pStyle w:val="Point"/>
        <w:spacing w:before="120"/>
        <w:ind w:left="567" w:hanging="567"/>
        <w:rPr>
          <w:rFonts w:ascii="Tahoma" w:hAnsi="Tahoma" w:cs="Tahoma"/>
        </w:rPr>
      </w:pPr>
      <w:bookmarkStart w:id="24" w:name="_Hlk23179320"/>
      <w:bookmarkEnd w:id="23"/>
      <w:r w:rsidRPr="00FC70EC">
        <w:rPr>
          <w:rFonts w:ascii="Tahoma" w:hAnsi="Tahoma" w:cs="Tahoma"/>
        </w:rPr>
        <w:lastRenderedPageBreak/>
        <w:t xml:space="preserve">При получении положительного результата проверки на соответствие параметрам проверки, указанным в пункте </w:t>
      </w:r>
      <w:r>
        <w:rPr>
          <w:rFonts w:ascii="Tahoma" w:hAnsi="Tahoma" w:cs="Tahoma"/>
        </w:rPr>
        <w:t>8</w:t>
      </w:r>
      <w:r w:rsidRPr="00FC70EC">
        <w:rPr>
          <w:rFonts w:ascii="Tahoma" w:hAnsi="Tahoma" w:cs="Tahoma"/>
        </w:rPr>
        <w:t>.7 настоящих Правил, Биржа регистрирует Индикативные котировки в качестве Индикативных заявок в Реестре транзакций. При получении отрицательного результата проверки, регистрация таких Индикативных котировок в Реестре транзакций не осуществляется.</w:t>
      </w:r>
    </w:p>
    <w:p w14:paraId="4CF61DBD" w14:textId="228DB4FA" w:rsidR="00740682" w:rsidRPr="00FC70EC" w:rsidRDefault="00333471" w:rsidP="00740682">
      <w:pPr>
        <w:pStyle w:val="Point"/>
        <w:spacing w:before="120"/>
        <w:ind w:left="567" w:hanging="567"/>
        <w:rPr>
          <w:rFonts w:ascii="Tahoma" w:hAnsi="Tahoma" w:cs="Tahoma"/>
        </w:rPr>
      </w:pPr>
      <w:bookmarkStart w:id="25" w:name="_Hlk24736400"/>
      <w:bookmarkEnd w:id="24"/>
      <w:r w:rsidRPr="00FC70EC">
        <w:rPr>
          <w:rFonts w:ascii="Tahoma" w:hAnsi="Tahoma" w:cs="Tahoma"/>
        </w:rPr>
        <w:t xml:space="preserve">Момент получения Биржей положительного результата проверки Индикативных котировок, указанной в пункте </w:t>
      </w:r>
      <w:r>
        <w:rPr>
          <w:rFonts w:ascii="Tahoma" w:hAnsi="Tahoma" w:cs="Tahoma"/>
        </w:rPr>
        <w:t>8</w:t>
      </w:r>
      <w:r w:rsidRPr="00FC70EC">
        <w:rPr>
          <w:rFonts w:ascii="Tahoma" w:hAnsi="Tahoma" w:cs="Tahoma"/>
        </w:rPr>
        <w:t>.7 настоящих Правил, является моментом подачи Индикативных заявок и на условиях таких Индикативных котировок в целях заключения Срочного контракта / Срочных контрактов в Торговой системе. Поступившие Индикативные котировки признаются Индикативными заявками и регистрируются в Реестр</w:t>
      </w:r>
      <w:r w:rsidR="007D30C6">
        <w:rPr>
          <w:rFonts w:ascii="Tahoma" w:hAnsi="Tahoma" w:cs="Tahoma"/>
        </w:rPr>
        <w:t>е</w:t>
      </w:r>
      <w:r w:rsidRPr="00FC70EC">
        <w:rPr>
          <w:rFonts w:ascii="Tahoma" w:hAnsi="Tahoma" w:cs="Tahoma"/>
        </w:rPr>
        <w:t xml:space="preserve"> транзакций автоматически в соответствии с пунктом </w:t>
      </w:r>
      <w:r>
        <w:rPr>
          <w:rFonts w:ascii="Tahoma" w:hAnsi="Tahoma" w:cs="Tahoma"/>
        </w:rPr>
        <w:t>7</w:t>
      </w:r>
      <w:r w:rsidRPr="00FC70EC">
        <w:rPr>
          <w:rFonts w:ascii="Tahoma" w:hAnsi="Tahoma" w:cs="Tahoma"/>
        </w:rPr>
        <w:t xml:space="preserve">.1 настоящих Правил, с учетом положений, предусмотренных пунктом </w:t>
      </w:r>
      <w:r>
        <w:rPr>
          <w:rFonts w:ascii="Tahoma" w:hAnsi="Tahoma" w:cs="Tahoma"/>
        </w:rPr>
        <w:t>8</w:t>
      </w:r>
      <w:r w:rsidRPr="00FC70EC">
        <w:rPr>
          <w:rFonts w:ascii="Tahoma" w:hAnsi="Tahoma" w:cs="Tahoma"/>
        </w:rPr>
        <w:t>.</w:t>
      </w:r>
      <w:r w:rsidR="00DB7585" w:rsidRPr="00FC70EC">
        <w:rPr>
          <w:rFonts w:ascii="Tahoma" w:hAnsi="Tahoma" w:cs="Tahoma"/>
        </w:rPr>
        <w:t>1</w:t>
      </w:r>
      <w:r w:rsidR="00DB7585">
        <w:rPr>
          <w:rFonts w:ascii="Tahoma" w:hAnsi="Tahoma" w:cs="Tahoma"/>
        </w:rPr>
        <w:t>9</w:t>
      </w:r>
      <w:r w:rsidR="00DB7585" w:rsidRPr="00FC70EC">
        <w:rPr>
          <w:rFonts w:ascii="Tahoma" w:hAnsi="Tahoma" w:cs="Tahoma"/>
        </w:rPr>
        <w:t xml:space="preserve"> </w:t>
      </w:r>
      <w:r w:rsidRPr="00FC70EC">
        <w:rPr>
          <w:rFonts w:ascii="Tahoma" w:hAnsi="Tahoma" w:cs="Tahoma"/>
        </w:rPr>
        <w:t xml:space="preserve">настоящих Правил. </w:t>
      </w:r>
    </w:p>
    <w:p w14:paraId="18DFBBCC" w14:textId="316496B0" w:rsidR="00740682" w:rsidRPr="00192E9F" w:rsidRDefault="00333471" w:rsidP="00740682">
      <w:pPr>
        <w:pStyle w:val="Point"/>
        <w:tabs>
          <w:tab w:val="num" w:pos="567"/>
        </w:tabs>
        <w:spacing w:before="120" w:after="120"/>
        <w:ind w:left="567" w:hanging="567"/>
        <w:rPr>
          <w:rFonts w:ascii="Tahoma" w:hAnsi="Tahoma" w:cs="Tahoma"/>
        </w:rPr>
      </w:pPr>
      <w:bookmarkStart w:id="26" w:name="_Hlk24736440"/>
      <w:bookmarkEnd w:id="25"/>
      <w:r w:rsidRPr="00192E9F">
        <w:rPr>
          <w:rFonts w:ascii="Tahoma" w:hAnsi="Tahoma" w:cs="Tahoma"/>
        </w:rPr>
        <w:t>Две безадресные Индикативные котировки</w:t>
      </w:r>
      <w:r w:rsidR="00341BFC" w:rsidRPr="00192E9F">
        <w:rPr>
          <w:rFonts w:ascii="Tahoma" w:hAnsi="Tahoma" w:cs="Tahoma"/>
        </w:rPr>
        <w:t xml:space="preserve">, за исключением котировки «Календарный спред», </w:t>
      </w:r>
      <w:r w:rsidRPr="00192E9F">
        <w:rPr>
          <w:rFonts w:ascii="Tahoma" w:hAnsi="Tahoma" w:cs="Tahoma"/>
        </w:rPr>
        <w:t>считаются встречными (одна Индикативная котировка является встречной к другой Индикативной котировке), если для них одновременно выполняются следующие условия:</w:t>
      </w:r>
    </w:p>
    <w:p w14:paraId="1FA32F91" w14:textId="77777777" w:rsidR="00084BCC" w:rsidRPr="000D661B" w:rsidRDefault="00084BCC" w:rsidP="004164CC">
      <w:pPr>
        <w:pStyle w:val="Pointmark2"/>
        <w:numPr>
          <w:ilvl w:val="0"/>
          <w:numId w:val="13"/>
        </w:numPr>
        <w:ind w:left="993"/>
        <w:rPr>
          <w:rFonts w:ascii="Tahoma" w:hAnsi="Tahoma" w:cs="Tahoma"/>
        </w:rPr>
      </w:pPr>
      <w:r w:rsidRPr="000D661B">
        <w:rPr>
          <w:rFonts w:ascii="Tahoma" w:hAnsi="Tahoma" w:cs="Tahoma"/>
        </w:rPr>
        <w:t>обе Индикативные котировки поданы по Срочному контракту с одним кодом;</w:t>
      </w:r>
    </w:p>
    <w:p w14:paraId="52648439" w14:textId="77777777" w:rsidR="00084BCC" w:rsidRPr="000D661B" w:rsidRDefault="00084BCC" w:rsidP="004164CC">
      <w:pPr>
        <w:pStyle w:val="Pointmark2"/>
        <w:numPr>
          <w:ilvl w:val="0"/>
          <w:numId w:val="13"/>
        </w:numPr>
        <w:ind w:left="993"/>
        <w:rPr>
          <w:rFonts w:ascii="Tahoma" w:hAnsi="Tahoma" w:cs="Tahoma"/>
        </w:rPr>
      </w:pPr>
      <w:r w:rsidRPr="000D661B">
        <w:rPr>
          <w:rFonts w:ascii="Tahoma" w:hAnsi="Tahoma" w:cs="Tahoma"/>
        </w:rPr>
        <w:t>одна Индикативная котировка является Индикативной котировкой на покупку, а другая Индикативная котировка является Индикативной котировкой на продажу;</w:t>
      </w:r>
    </w:p>
    <w:p w14:paraId="0EE15C4D" w14:textId="7FF8DFE9" w:rsidR="00084BCC" w:rsidRPr="000D661B" w:rsidRDefault="00084BCC" w:rsidP="004164CC">
      <w:pPr>
        <w:pStyle w:val="Pointmark2"/>
        <w:numPr>
          <w:ilvl w:val="0"/>
          <w:numId w:val="13"/>
        </w:numPr>
        <w:ind w:left="993"/>
        <w:rPr>
          <w:rFonts w:ascii="Tahoma" w:hAnsi="Tahoma" w:cs="Tahoma"/>
        </w:rPr>
      </w:pPr>
      <w:r w:rsidRPr="000D661B">
        <w:rPr>
          <w:rFonts w:ascii="Tahoma" w:hAnsi="Tahoma" w:cs="Tahoma"/>
        </w:rPr>
        <w:t>Котировка Индикативной котировки на покупку больше или равна Котировке Индикативной котировки на продажу.</w:t>
      </w:r>
    </w:p>
    <w:p w14:paraId="1C5EA3ED" w14:textId="213A8903" w:rsidR="00341BFC" w:rsidRPr="00192E9F" w:rsidRDefault="00341BFC" w:rsidP="00B94992">
      <w:pPr>
        <w:pStyle w:val="Point"/>
        <w:spacing w:before="120"/>
        <w:ind w:left="567" w:hanging="567"/>
        <w:rPr>
          <w:rFonts w:ascii="Tahoma" w:eastAsia="Calibri" w:hAnsi="Tahoma" w:cs="Tahoma"/>
        </w:rPr>
      </w:pPr>
      <w:bookmarkStart w:id="27" w:name="_Hlk24736561"/>
      <w:bookmarkEnd w:id="26"/>
      <w:r w:rsidRPr="00192E9F">
        <w:rPr>
          <w:rFonts w:ascii="Tahoma" w:hAnsi="Tahoma" w:cs="Tahoma"/>
        </w:rPr>
        <w:t>Две</w:t>
      </w:r>
      <w:r w:rsidRPr="00192E9F">
        <w:rPr>
          <w:rFonts w:ascii="Tahoma" w:eastAsia="Calibri" w:hAnsi="Tahoma" w:cs="Tahoma"/>
        </w:rPr>
        <w:t xml:space="preserve"> безадресные</w:t>
      </w:r>
      <w:r w:rsidR="00A85405" w:rsidRPr="00192E9F">
        <w:rPr>
          <w:rFonts w:ascii="Tahoma" w:eastAsia="Calibri" w:hAnsi="Tahoma" w:cs="Tahoma"/>
        </w:rPr>
        <w:t xml:space="preserve"> Индикативные</w:t>
      </w:r>
      <w:r w:rsidRPr="00192E9F">
        <w:rPr>
          <w:rFonts w:ascii="Tahoma" w:eastAsia="Calibri" w:hAnsi="Tahoma" w:cs="Tahoma"/>
        </w:rPr>
        <w:t xml:space="preserve"> котировки «Календарный спред» считаются встречными (одна Индикативная котировка является встречной к другой Индикативной котировке), если для них </w:t>
      </w:r>
      <w:r w:rsidR="00DB7585" w:rsidRPr="00192E9F">
        <w:rPr>
          <w:rFonts w:ascii="Tahoma" w:eastAsia="Calibri" w:hAnsi="Tahoma" w:cs="Tahoma"/>
        </w:rPr>
        <w:t xml:space="preserve">одновременно </w:t>
      </w:r>
      <w:r w:rsidRPr="00192E9F">
        <w:rPr>
          <w:rFonts w:ascii="Tahoma" w:eastAsia="Calibri" w:hAnsi="Tahoma" w:cs="Tahoma"/>
        </w:rPr>
        <w:t>выполняются следующие условия:</w:t>
      </w:r>
    </w:p>
    <w:p w14:paraId="3AD42EE0" w14:textId="723B22B4" w:rsidR="00AF0CF1" w:rsidRPr="00192E9F" w:rsidRDefault="004779AD" w:rsidP="004164CC">
      <w:pPr>
        <w:pStyle w:val="Pointmark2"/>
        <w:numPr>
          <w:ilvl w:val="0"/>
          <w:numId w:val="13"/>
        </w:numPr>
        <w:ind w:left="993"/>
        <w:rPr>
          <w:rFonts w:ascii="Tahoma" w:hAnsi="Tahoma" w:cs="Tahoma"/>
        </w:rPr>
      </w:pPr>
      <w:r w:rsidRPr="00192E9F">
        <w:rPr>
          <w:rFonts w:ascii="Tahoma" w:hAnsi="Tahoma" w:cs="Tahoma"/>
        </w:rPr>
        <w:t>о</w:t>
      </w:r>
      <w:r w:rsidR="00AF0CF1" w:rsidRPr="00192E9F">
        <w:rPr>
          <w:rFonts w:ascii="Tahoma" w:hAnsi="Tahoma" w:cs="Tahoma"/>
        </w:rPr>
        <w:t>дна из Индикативных котировок</w:t>
      </w:r>
      <w:r w:rsidR="004B320D" w:rsidRPr="00192E9F">
        <w:rPr>
          <w:rFonts w:ascii="Tahoma" w:hAnsi="Tahoma" w:cs="Tahoma"/>
        </w:rPr>
        <w:t xml:space="preserve"> «Календарный спред»</w:t>
      </w:r>
      <w:r w:rsidR="00AF0CF1" w:rsidRPr="00192E9F">
        <w:rPr>
          <w:rFonts w:ascii="Tahoma" w:hAnsi="Tahoma" w:cs="Tahoma"/>
        </w:rPr>
        <w:t xml:space="preserve"> является Индикативной котировкой на продажу, другая – </w:t>
      </w:r>
      <w:r w:rsidR="004B320D" w:rsidRPr="00192E9F">
        <w:rPr>
          <w:rFonts w:ascii="Tahoma" w:hAnsi="Tahoma" w:cs="Tahoma"/>
        </w:rPr>
        <w:t>И</w:t>
      </w:r>
      <w:r w:rsidR="00AF0CF1" w:rsidRPr="00192E9F">
        <w:rPr>
          <w:rFonts w:ascii="Tahoma" w:hAnsi="Tahoma" w:cs="Tahoma"/>
        </w:rPr>
        <w:t>ндикативн</w:t>
      </w:r>
      <w:r w:rsidR="004B320D" w:rsidRPr="00192E9F">
        <w:rPr>
          <w:rFonts w:ascii="Tahoma" w:hAnsi="Tahoma" w:cs="Tahoma"/>
        </w:rPr>
        <w:t>ой</w:t>
      </w:r>
      <w:r w:rsidR="00AF0CF1" w:rsidRPr="00192E9F">
        <w:rPr>
          <w:rFonts w:ascii="Tahoma" w:hAnsi="Tahoma" w:cs="Tahoma"/>
        </w:rPr>
        <w:t xml:space="preserve"> котировк</w:t>
      </w:r>
      <w:r w:rsidR="004B320D" w:rsidRPr="00192E9F">
        <w:rPr>
          <w:rFonts w:ascii="Tahoma" w:hAnsi="Tahoma" w:cs="Tahoma"/>
        </w:rPr>
        <w:t>ой</w:t>
      </w:r>
      <w:r w:rsidR="00AF0CF1" w:rsidRPr="00192E9F">
        <w:rPr>
          <w:rFonts w:ascii="Tahoma" w:hAnsi="Tahoma" w:cs="Tahoma"/>
        </w:rPr>
        <w:t xml:space="preserve"> на покупку</w:t>
      </w:r>
      <w:r w:rsidR="004B320D" w:rsidRPr="00192E9F">
        <w:rPr>
          <w:rFonts w:ascii="Tahoma" w:hAnsi="Tahoma" w:cs="Tahoma"/>
        </w:rPr>
        <w:t>;</w:t>
      </w:r>
    </w:p>
    <w:p w14:paraId="653C51A9" w14:textId="77777777" w:rsidR="00341BFC" w:rsidRPr="00192E9F" w:rsidRDefault="00341BFC" w:rsidP="004164CC">
      <w:pPr>
        <w:pStyle w:val="Pointmark2"/>
        <w:numPr>
          <w:ilvl w:val="0"/>
          <w:numId w:val="13"/>
        </w:numPr>
        <w:ind w:left="993"/>
        <w:rPr>
          <w:rFonts w:ascii="Tahoma" w:hAnsi="Tahoma" w:cs="Tahoma"/>
        </w:rPr>
      </w:pPr>
      <w:r w:rsidRPr="00192E9F">
        <w:rPr>
          <w:rFonts w:ascii="Tahoma" w:hAnsi="Tahoma" w:cs="Tahoma"/>
        </w:rPr>
        <w:t>Индикативная котировка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Индикативной котировке «Календарный спред» на продажу;</w:t>
      </w:r>
    </w:p>
    <w:p w14:paraId="56159FA1" w14:textId="5055A7DF" w:rsidR="00341BFC" w:rsidRPr="00192E9F" w:rsidRDefault="00341BFC" w:rsidP="004164CC">
      <w:pPr>
        <w:pStyle w:val="Pointmark2"/>
        <w:numPr>
          <w:ilvl w:val="0"/>
          <w:numId w:val="13"/>
        </w:numPr>
        <w:ind w:left="993"/>
        <w:rPr>
          <w:rFonts w:ascii="Tahoma" w:hAnsi="Tahoma" w:cs="Tahoma"/>
        </w:rPr>
      </w:pPr>
      <w:r w:rsidRPr="00192E9F">
        <w:rPr>
          <w:rFonts w:ascii="Tahoma" w:hAnsi="Tahoma" w:cs="Tahoma"/>
        </w:rPr>
        <w:t>Индикативная котировка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 Индикативной котировке «</w:t>
      </w:r>
      <w:r w:rsidR="00D13221" w:rsidRPr="00192E9F">
        <w:rPr>
          <w:rFonts w:ascii="Tahoma" w:hAnsi="Tahoma" w:cs="Tahoma"/>
        </w:rPr>
        <w:t>К</w:t>
      </w:r>
      <w:r w:rsidRPr="00192E9F">
        <w:rPr>
          <w:rFonts w:ascii="Tahoma" w:hAnsi="Tahoma" w:cs="Tahoma"/>
        </w:rPr>
        <w:t>алендарный спред» на продажу;</w:t>
      </w:r>
    </w:p>
    <w:p w14:paraId="1699B829" w14:textId="7AF5BCCB" w:rsidR="00341BFC" w:rsidRPr="00192E9F" w:rsidRDefault="004779AD" w:rsidP="004164CC">
      <w:pPr>
        <w:pStyle w:val="Pointmark2"/>
        <w:numPr>
          <w:ilvl w:val="0"/>
          <w:numId w:val="13"/>
        </w:numPr>
        <w:ind w:left="993"/>
        <w:rPr>
          <w:rFonts w:ascii="Tahoma" w:hAnsi="Tahoma" w:cs="Tahoma"/>
        </w:rPr>
      </w:pPr>
      <w:r w:rsidRPr="00192E9F">
        <w:rPr>
          <w:rFonts w:ascii="Tahoma" w:hAnsi="Tahoma" w:cs="Tahoma"/>
        </w:rPr>
        <w:t>к</w:t>
      </w:r>
      <w:r w:rsidR="00341BFC" w:rsidRPr="00192E9F">
        <w:rPr>
          <w:rFonts w:ascii="Tahoma" w:hAnsi="Tahoma" w:cs="Tahoma"/>
        </w:rPr>
        <w:t xml:space="preserve">отировка Индикативной котировки «Календарный спред» на покупку больше или равна </w:t>
      </w:r>
      <w:r w:rsidR="00192E9F">
        <w:rPr>
          <w:rFonts w:ascii="Tahoma" w:hAnsi="Tahoma" w:cs="Tahoma"/>
        </w:rPr>
        <w:t>к</w:t>
      </w:r>
      <w:r w:rsidR="00341BFC" w:rsidRPr="00192E9F">
        <w:rPr>
          <w:rFonts w:ascii="Tahoma" w:hAnsi="Tahoma" w:cs="Tahoma"/>
        </w:rPr>
        <w:t>отировке Индикативной котировки «</w:t>
      </w:r>
      <w:r w:rsidR="00D13221" w:rsidRPr="00192E9F">
        <w:rPr>
          <w:rFonts w:ascii="Tahoma" w:hAnsi="Tahoma" w:cs="Tahoma"/>
        </w:rPr>
        <w:t>К</w:t>
      </w:r>
      <w:r w:rsidR="00341BFC" w:rsidRPr="00192E9F">
        <w:rPr>
          <w:rFonts w:ascii="Tahoma" w:hAnsi="Tahoma" w:cs="Tahoma"/>
        </w:rPr>
        <w:t>алендарный спред» на продажу.</w:t>
      </w:r>
    </w:p>
    <w:bookmarkEnd w:id="27"/>
    <w:p w14:paraId="0DC4A732" w14:textId="77777777" w:rsidR="00740682" w:rsidRPr="00FC70EC" w:rsidRDefault="00333471" w:rsidP="00B94992">
      <w:pPr>
        <w:pStyle w:val="Point"/>
        <w:spacing w:before="120"/>
        <w:ind w:left="567" w:hanging="567"/>
      </w:pPr>
      <w:r w:rsidRPr="00192E9F">
        <w:rPr>
          <w:rFonts w:ascii="Tahoma" w:hAnsi="Tahoma" w:cs="Tahoma"/>
        </w:rPr>
        <w:t>Лучшей</w:t>
      </w:r>
      <w:r w:rsidRPr="00FC70EC">
        <w:t xml:space="preserve"> Индикативной котировкой на покупку считается Индикативная котировка на покупку, </w:t>
      </w:r>
      <w:r w:rsidRPr="00B94992">
        <w:rPr>
          <w:rFonts w:ascii="Tahoma" w:hAnsi="Tahoma" w:cs="Tahoma"/>
        </w:rPr>
        <w:t>содержащая</w:t>
      </w:r>
      <w:r w:rsidRPr="00FC70EC">
        <w:t xml:space="preserve"> наибольшую Котировку, а при наличии нескольких таких Индикативных котировок – поданная раньше.</w:t>
      </w:r>
    </w:p>
    <w:p w14:paraId="4C4EF0A5" w14:textId="0F8E058D" w:rsidR="00740682" w:rsidRDefault="00333471" w:rsidP="00B94992">
      <w:pPr>
        <w:pStyle w:val="Point"/>
        <w:spacing w:before="120"/>
        <w:ind w:left="567" w:hanging="567"/>
        <w:rPr>
          <w:rFonts w:ascii="Tahoma" w:hAnsi="Tahoma" w:cs="Tahoma"/>
        </w:rPr>
      </w:pPr>
      <w:r w:rsidRPr="00FC70EC">
        <w:rPr>
          <w:rFonts w:ascii="Tahoma" w:hAnsi="Tahoma" w:cs="Tahoma"/>
        </w:rPr>
        <w:t>Лучшей Индикативной котировкой на продажу считается Индикативная котировка на продажу, содержащая наименьшую Котировку, а при наличии нескольких таких Индикативных котировок – поданная раньше.</w:t>
      </w:r>
    </w:p>
    <w:p w14:paraId="7ADDAEAA" w14:textId="3E0212E3" w:rsidR="00DA627A" w:rsidRPr="00192E9F" w:rsidRDefault="00DA627A" w:rsidP="00B94992">
      <w:pPr>
        <w:pStyle w:val="Point"/>
        <w:spacing w:before="120"/>
        <w:ind w:left="567" w:hanging="567"/>
        <w:rPr>
          <w:rFonts w:ascii="Tahoma" w:hAnsi="Tahoma" w:cs="Tahoma"/>
        </w:rPr>
      </w:pPr>
      <w:bookmarkStart w:id="28" w:name="_Hlk24736615"/>
      <w:r w:rsidRPr="00192E9F">
        <w:rPr>
          <w:rFonts w:ascii="Tahoma" w:hAnsi="Tahoma" w:cs="Tahoma"/>
        </w:rPr>
        <w:t>Лучшей Индикативной котировкой «Календарный спред» на покупку считается Индикативная котировка</w:t>
      </w:r>
      <w:r w:rsidR="00D13221" w:rsidRPr="00192E9F">
        <w:rPr>
          <w:rFonts w:ascii="Tahoma" w:hAnsi="Tahoma" w:cs="Tahoma"/>
        </w:rPr>
        <w:t xml:space="preserve"> на покупку</w:t>
      </w:r>
      <w:r w:rsidRPr="00192E9F">
        <w:rPr>
          <w:rFonts w:ascii="Tahoma" w:hAnsi="Tahoma" w:cs="Tahoma"/>
        </w:rPr>
        <w:t>, содержащая наибольшую Котировку (величину спреда), а при наличии нескольких таких Индикативных котировок – объявленная раньше.</w:t>
      </w:r>
    </w:p>
    <w:p w14:paraId="2582A3C0" w14:textId="7203EE92" w:rsidR="00DA627A" w:rsidRPr="00192E9F" w:rsidRDefault="00DA627A" w:rsidP="00B94992">
      <w:pPr>
        <w:pStyle w:val="Point"/>
        <w:spacing w:before="120"/>
        <w:ind w:left="567" w:hanging="567"/>
        <w:rPr>
          <w:rFonts w:ascii="Tahoma" w:hAnsi="Tahoma" w:cs="Tahoma"/>
        </w:rPr>
      </w:pPr>
      <w:r w:rsidRPr="00192E9F">
        <w:rPr>
          <w:rFonts w:ascii="Tahoma" w:hAnsi="Tahoma" w:cs="Tahoma"/>
        </w:rPr>
        <w:t>Лучшей Индикативной котировкой «Календарный спред» на продажу считается Индикативная котировка</w:t>
      </w:r>
      <w:r w:rsidR="004E403B" w:rsidRPr="00192E9F">
        <w:rPr>
          <w:rFonts w:ascii="Tahoma" w:hAnsi="Tahoma" w:cs="Tahoma"/>
        </w:rPr>
        <w:t xml:space="preserve"> на продажу</w:t>
      </w:r>
      <w:r w:rsidRPr="00192E9F">
        <w:rPr>
          <w:rFonts w:ascii="Tahoma" w:hAnsi="Tahoma" w:cs="Tahoma"/>
        </w:rPr>
        <w:t>, содержащая наименьшую Котировку (величину спреда), а при наличии нескольких таких Индикативных котировок – объявленная раньше.</w:t>
      </w:r>
    </w:p>
    <w:bookmarkEnd w:id="28"/>
    <w:p w14:paraId="0B72CEB9" w14:textId="77777777" w:rsidR="00740682" w:rsidRPr="00FC70EC" w:rsidRDefault="00333471" w:rsidP="00B94992">
      <w:pPr>
        <w:pStyle w:val="Point"/>
        <w:spacing w:before="120"/>
        <w:ind w:left="567" w:hanging="567"/>
        <w:rPr>
          <w:rFonts w:ascii="Tahoma" w:hAnsi="Tahoma" w:cs="Tahoma"/>
        </w:rPr>
      </w:pPr>
      <w:r w:rsidRPr="00FC70EC">
        <w:rPr>
          <w:rFonts w:ascii="Tahoma" w:hAnsi="Tahoma" w:cs="Tahoma"/>
        </w:rPr>
        <w:t>Индикативная котировка, подаваемая в Систему индикативных котировок, должна содержать указание на категорию:</w:t>
      </w:r>
    </w:p>
    <w:p w14:paraId="4E714E72" w14:textId="77777777" w:rsidR="00740682" w:rsidRPr="00FC70EC" w:rsidRDefault="00333471" w:rsidP="004164CC">
      <w:pPr>
        <w:pStyle w:val="Point"/>
        <w:numPr>
          <w:ilvl w:val="3"/>
          <w:numId w:val="21"/>
        </w:numPr>
        <w:spacing w:before="120" w:after="120"/>
        <w:ind w:hanging="365"/>
        <w:rPr>
          <w:rFonts w:ascii="Tahoma" w:hAnsi="Tahoma" w:cs="Tahoma"/>
        </w:rPr>
      </w:pPr>
      <w:r w:rsidRPr="00FC70EC">
        <w:rPr>
          <w:rFonts w:ascii="Tahoma" w:hAnsi="Tahoma" w:cs="Tahoma"/>
        </w:rPr>
        <w:t xml:space="preserve">лимитированная Индикативная котировка – Индикативная котировка, которая предполагает совершение Срочной сделки по котировке, указанной в Индикативной котировке, или по лучшей котировке, и допускает частичное исполнение. Неисполненная часть Индикативной котировки остается в очереди в Системе индикативных котировок в </w:t>
      </w:r>
      <w:r w:rsidRPr="00FC70EC">
        <w:rPr>
          <w:rFonts w:ascii="Tahoma" w:hAnsi="Tahoma" w:cs="Tahoma"/>
        </w:rPr>
        <w:lastRenderedPageBreak/>
        <w:t>качестве отдельной Индикативной котировки с сохранением временных параметров ее первоначальной постановки в очередь Индикативных котировок;</w:t>
      </w:r>
    </w:p>
    <w:p w14:paraId="6BDB50F1" w14:textId="77777777" w:rsidR="00740682" w:rsidRPr="00FC70EC" w:rsidRDefault="00333471" w:rsidP="004164CC">
      <w:pPr>
        <w:pStyle w:val="Point"/>
        <w:numPr>
          <w:ilvl w:val="3"/>
          <w:numId w:val="21"/>
        </w:numPr>
        <w:spacing w:before="120" w:after="120"/>
        <w:ind w:hanging="365"/>
        <w:rPr>
          <w:rFonts w:ascii="Tahoma" w:hAnsi="Tahoma" w:cs="Tahoma"/>
        </w:rPr>
      </w:pPr>
      <w:r w:rsidRPr="00FC70EC">
        <w:rPr>
          <w:rFonts w:ascii="Tahoma" w:hAnsi="Tahoma" w:cs="Tahoma"/>
        </w:rPr>
        <w:t>рыночная Индикативная котировка, допускающая частичное исполнение, – Индикативная котировка, которая исполняется в момент подачи по котировке, указанной в Индикативной котировке, или по лучшей Котировке в объеме Индикативной котировки (если объем Индикативной котировки меньше или равен совокупному объему встречных Индикативных котировок с Котировкой не хуже Котировки, указанной в Индикативной котировке) или в объеме указанных встречных Индикативных котировок (если объем Индикативной котировки превышает объем указанных встречных Индикативных котировок). Неисполненная часть Индикативной котировки немедленно удаляется Биржей из Системы индикативных котировок.</w:t>
      </w:r>
    </w:p>
    <w:p w14:paraId="57BD0C1C" w14:textId="77777777" w:rsidR="00740682" w:rsidRPr="00FC70EC" w:rsidRDefault="00333471" w:rsidP="00740682">
      <w:pPr>
        <w:pStyle w:val="Point"/>
        <w:numPr>
          <w:ilvl w:val="0"/>
          <w:numId w:val="0"/>
        </w:numPr>
        <w:spacing w:before="120" w:after="120"/>
        <w:ind w:left="1074"/>
        <w:rPr>
          <w:rFonts w:ascii="Tahoma" w:hAnsi="Tahoma" w:cs="Tahoma"/>
        </w:rPr>
      </w:pPr>
      <w:r w:rsidRPr="00FC70EC">
        <w:rPr>
          <w:rFonts w:ascii="Tahoma" w:hAnsi="Tahoma" w:cs="Tahoma"/>
        </w:rPr>
        <w:t>В случае если в момент подачи рыночной Индикативной котировки, допускающей частичное исполнение, среди встречных Индикативных котировок с Котировкой не хуже Котировки, указанной в Индикативной котировке, присутствует Индикативная котировка / Индикативные котировки с тем же ИНН (или кодом, его заменяющим), что и в указанной рыночной Индикативной котировке, то указанная рыночная Индикативная котировка исполняется в объеме не больше суммарного объема встречных Индикативных котировок, являющихся лучшими по отношению к лучшей встречной Индикативной котировке с тем же ИНН (или кодом, его заменяющим).</w:t>
      </w:r>
    </w:p>
    <w:p w14:paraId="0A867102"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Индикативная котировка, подаваемая Участником торгов в Систему индикативных котировок, должна содержать следующие сведения:</w:t>
      </w:r>
    </w:p>
    <w:p w14:paraId="62A9FD3E" w14:textId="77777777" w:rsidR="00740682" w:rsidRPr="00AF6FA1" w:rsidRDefault="00333471" w:rsidP="00E86888">
      <w:pPr>
        <w:pStyle w:val="11"/>
        <w:numPr>
          <w:ilvl w:val="4"/>
          <w:numId w:val="3"/>
        </w:numPr>
        <w:tabs>
          <w:tab w:val="clear" w:pos="4053"/>
          <w:tab w:val="num" w:pos="1440"/>
        </w:tabs>
        <w:spacing w:before="120" w:beforeAutospacing="0" w:after="0" w:afterAutospacing="0"/>
        <w:ind w:left="1418" w:hanging="851"/>
        <w:rPr>
          <w:rFonts w:ascii="Tahoma" w:hAnsi="Tahoma" w:cs="Tahoma"/>
        </w:rPr>
      </w:pPr>
      <w:bookmarkStart w:id="29" w:name="_Hlk24736750"/>
      <w:r w:rsidRPr="00AF6FA1">
        <w:rPr>
          <w:rFonts w:ascii="Tahoma" w:hAnsi="Tahoma" w:cs="Tahoma"/>
        </w:rPr>
        <w:t>Индикативная котировка, содержащая Индикативные оферты на заключение Фьючерсных контрактов (далее – Индикативная котировка на заключение Фьючерсных контрактов):</w:t>
      </w:r>
    </w:p>
    <w:p w14:paraId="2E65111C" w14:textId="77777777" w:rsidR="00740682" w:rsidRPr="007315E2" w:rsidRDefault="00333471" w:rsidP="004164CC">
      <w:pPr>
        <w:pStyle w:val="2"/>
        <w:numPr>
          <w:ilvl w:val="0"/>
          <w:numId w:val="7"/>
        </w:numPr>
        <w:spacing w:before="120"/>
        <w:ind w:left="1843"/>
        <w:rPr>
          <w:rFonts w:ascii="Tahoma" w:hAnsi="Tahoma" w:cs="Tahoma"/>
        </w:rPr>
      </w:pPr>
      <w:r w:rsidRPr="007315E2">
        <w:rPr>
          <w:rFonts w:ascii="Tahoma" w:hAnsi="Tahoma" w:cs="Tahoma"/>
        </w:rPr>
        <w:t>вид Индикативной котировки (безадресная);</w:t>
      </w:r>
    </w:p>
    <w:p w14:paraId="764E33FD" w14:textId="77777777" w:rsidR="00740682" w:rsidRPr="007315E2" w:rsidRDefault="00333471" w:rsidP="004164CC">
      <w:pPr>
        <w:pStyle w:val="af6"/>
        <w:numPr>
          <w:ilvl w:val="0"/>
          <w:numId w:val="7"/>
        </w:numPr>
        <w:spacing w:before="120"/>
        <w:ind w:left="1843"/>
        <w:jc w:val="both"/>
        <w:rPr>
          <w:rFonts w:ascii="Tahoma" w:hAnsi="Tahoma" w:cs="Tahoma"/>
        </w:rPr>
      </w:pPr>
      <w:r w:rsidRPr="007315E2">
        <w:rPr>
          <w:rFonts w:ascii="Tahoma" w:hAnsi="Tahoma" w:cs="Tahoma"/>
        </w:rPr>
        <w:t>ИСД (в случае подачи Индикативной котировки на основании поручения с использованием ИСД);</w:t>
      </w:r>
    </w:p>
    <w:p w14:paraId="312D626E" w14:textId="77777777" w:rsidR="00740682" w:rsidRPr="007315E2" w:rsidRDefault="00333471" w:rsidP="004164CC">
      <w:pPr>
        <w:pStyle w:val="2"/>
        <w:numPr>
          <w:ilvl w:val="0"/>
          <w:numId w:val="7"/>
        </w:numPr>
        <w:spacing w:before="120"/>
        <w:ind w:left="1843"/>
        <w:rPr>
          <w:rFonts w:ascii="Tahoma" w:hAnsi="Tahoma" w:cs="Tahoma"/>
        </w:rPr>
      </w:pPr>
      <w:r w:rsidRPr="007315E2">
        <w:rPr>
          <w:rFonts w:ascii="Tahoma" w:hAnsi="Tahoma" w:cs="Tahoma"/>
        </w:rPr>
        <w:t>код Клиента, по поручению и/или в интересах которого подана Индикативная котировка (код раздела регистра учета позиций) (в случае подачи Индикативной котировки в соответствии с п.</w:t>
      </w:r>
      <w:r w:rsidRPr="007315E2">
        <w:rPr>
          <w:rFonts w:ascii="Tahoma" w:hAnsi="Tahoma" w:cs="Tahoma"/>
          <w:lang w:val="en-US"/>
        </w:rPr>
        <w:t> </w:t>
      </w:r>
      <w:r w:rsidRPr="007315E2">
        <w:rPr>
          <w:rFonts w:ascii="Tahoma" w:hAnsi="Tahoma" w:cs="Tahoma"/>
        </w:rPr>
        <w:t>2.3.3. или п.</w:t>
      </w:r>
      <w:r w:rsidRPr="007315E2">
        <w:rPr>
          <w:rFonts w:ascii="Tahoma" w:hAnsi="Tahoma" w:cs="Tahoma"/>
          <w:lang w:val="en-US"/>
        </w:rPr>
        <w:t> </w:t>
      </w:r>
      <w:r w:rsidRPr="007315E2">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3525D0A1" w14:textId="23C8BFA0" w:rsidR="00740682" w:rsidRPr="007315E2" w:rsidRDefault="00333471" w:rsidP="004164CC">
      <w:pPr>
        <w:pStyle w:val="2"/>
        <w:numPr>
          <w:ilvl w:val="0"/>
          <w:numId w:val="7"/>
        </w:numPr>
        <w:spacing w:before="120"/>
        <w:ind w:left="1843"/>
        <w:rPr>
          <w:rFonts w:ascii="Tahoma" w:hAnsi="Tahoma" w:cs="Tahoma"/>
        </w:rPr>
      </w:pPr>
      <w:r w:rsidRPr="007315E2">
        <w:rPr>
          <w:rFonts w:ascii="Tahoma" w:hAnsi="Tahoma" w:cs="Tahoma"/>
        </w:rPr>
        <w:t>код (обозначение) Фьючерсного контракта (в случае подачи Индикативной котировки на покупку или Индикативной котировки на продажу);</w:t>
      </w:r>
    </w:p>
    <w:p w14:paraId="676C1A57" w14:textId="4C994FEA" w:rsidR="007F463A" w:rsidRPr="00192E9F" w:rsidRDefault="007F463A" w:rsidP="004164CC">
      <w:pPr>
        <w:pStyle w:val="2"/>
        <w:numPr>
          <w:ilvl w:val="0"/>
          <w:numId w:val="7"/>
        </w:numPr>
        <w:spacing w:before="120"/>
        <w:ind w:left="1843"/>
        <w:rPr>
          <w:rFonts w:ascii="Tahoma" w:hAnsi="Tahoma" w:cs="Tahoma"/>
        </w:rPr>
      </w:pPr>
      <w:r w:rsidRPr="00192E9F">
        <w:rPr>
          <w:rFonts w:ascii="Tahoma" w:hAnsi="Tahoma" w:cs="Tahoma"/>
        </w:rPr>
        <w:t>код инструмента (в случае подачи Индикативной котировки «Календарный спред»);</w:t>
      </w:r>
    </w:p>
    <w:p w14:paraId="06C192F3" w14:textId="77777777" w:rsidR="00740682" w:rsidRPr="007315E2" w:rsidRDefault="00333471" w:rsidP="004164CC">
      <w:pPr>
        <w:pStyle w:val="2"/>
        <w:numPr>
          <w:ilvl w:val="0"/>
          <w:numId w:val="7"/>
        </w:numPr>
        <w:spacing w:before="120"/>
        <w:ind w:left="1843"/>
        <w:rPr>
          <w:rFonts w:ascii="Tahoma" w:hAnsi="Tahoma" w:cs="Tahoma"/>
        </w:rPr>
      </w:pPr>
      <w:r w:rsidRPr="007315E2">
        <w:rPr>
          <w:rFonts w:ascii="Tahoma" w:hAnsi="Tahoma" w:cs="Tahoma"/>
        </w:rPr>
        <w:t xml:space="preserve">тип предложения (покупка или продажа); </w:t>
      </w:r>
    </w:p>
    <w:p w14:paraId="4B2F1B51" w14:textId="77777777" w:rsidR="00740682" w:rsidRPr="007315E2" w:rsidRDefault="00333471" w:rsidP="004164CC">
      <w:pPr>
        <w:pStyle w:val="2"/>
        <w:numPr>
          <w:ilvl w:val="0"/>
          <w:numId w:val="7"/>
        </w:numPr>
        <w:spacing w:before="120"/>
        <w:ind w:left="1843" w:hanging="357"/>
        <w:rPr>
          <w:rFonts w:ascii="Tahoma" w:hAnsi="Tahoma" w:cs="Tahoma"/>
        </w:rPr>
      </w:pPr>
      <w:r w:rsidRPr="007315E2">
        <w:rPr>
          <w:rFonts w:ascii="Tahoma" w:hAnsi="Tahoma" w:cs="Tahoma"/>
        </w:rPr>
        <w:t xml:space="preserve">Котировка; </w:t>
      </w:r>
    </w:p>
    <w:p w14:paraId="4D3F533D" w14:textId="374687CE" w:rsidR="007F463A" w:rsidRPr="007315E2" w:rsidRDefault="00333471" w:rsidP="004164CC">
      <w:pPr>
        <w:pStyle w:val="2"/>
        <w:numPr>
          <w:ilvl w:val="0"/>
          <w:numId w:val="7"/>
        </w:numPr>
        <w:spacing w:before="120"/>
        <w:ind w:left="1843" w:hanging="357"/>
        <w:rPr>
          <w:rFonts w:ascii="Tahoma" w:hAnsi="Tahoma" w:cs="Tahoma"/>
        </w:rPr>
      </w:pPr>
      <w:r w:rsidRPr="007315E2">
        <w:rPr>
          <w:rFonts w:ascii="Tahoma" w:hAnsi="Tahoma" w:cs="Tahoma"/>
        </w:rPr>
        <w:t>Индикативный объем котировки.</w:t>
      </w:r>
    </w:p>
    <w:p w14:paraId="32394794" w14:textId="77777777" w:rsidR="007F463A" w:rsidRPr="00E86888" w:rsidRDefault="007F463A" w:rsidP="00E86888">
      <w:pPr>
        <w:pStyle w:val="af6"/>
        <w:spacing w:before="120"/>
        <w:ind w:left="567"/>
        <w:jc w:val="both"/>
        <w:rPr>
          <w:rFonts w:ascii="Tahoma" w:eastAsia="Calibri" w:hAnsi="Tahoma" w:cs="Tahoma"/>
        </w:rPr>
      </w:pPr>
      <w:r w:rsidRPr="00192E9F">
        <w:rPr>
          <w:rFonts w:ascii="Tahoma" w:hAnsi="Tahoma" w:cs="Tahoma"/>
        </w:rPr>
        <w:t xml:space="preserve">Под кодом инструмента </w:t>
      </w:r>
      <w:r w:rsidRPr="00192E9F">
        <w:rPr>
          <w:rFonts w:ascii="Tahoma" w:eastAsia="Calibri" w:hAnsi="Tahoma" w:cs="Tahoma"/>
        </w:rPr>
        <w:t>понимается код Индикативной котировки «Календарный спред», сформированный на основании кодов Срочных контрактов, на заключение которых направлены Индикативные оферты, содержащиеся в указанной Индикативной котировке.</w:t>
      </w:r>
    </w:p>
    <w:p w14:paraId="1A8A9690" w14:textId="0C1F0F2C" w:rsidR="00740682" w:rsidRPr="007315E2" w:rsidRDefault="00333471" w:rsidP="00740682">
      <w:pPr>
        <w:pStyle w:val="2"/>
        <w:numPr>
          <w:ilvl w:val="0"/>
          <w:numId w:val="0"/>
        </w:numPr>
        <w:spacing w:before="120" w:after="120"/>
        <w:ind w:left="567"/>
        <w:rPr>
          <w:rFonts w:ascii="Tahoma" w:hAnsi="Tahoma" w:cs="Tahoma"/>
        </w:rPr>
      </w:pPr>
      <w:r w:rsidRPr="00AF6FA1">
        <w:rPr>
          <w:rFonts w:ascii="Tahoma" w:hAnsi="Tahoma" w:cs="Tahoma"/>
        </w:rPr>
        <w:t>Индикативные котировки на заключение Фьючерсных контрактов могут содержать специальны</w:t>
      </w:r>
      <w:r w:rsidRPr="007315E2">
        <w:rPr>
          <w:rFonts w:ascii="Tahoma" w:hAnsi="Tahoma" w:cs="Tahoma"/>
        </w:rPr>
        <w:t>й признак, характеризующий такую Индикативную котировку в качестве Индикативной котировки, в отношении которой установлено автоматическое подтверждение в порядке, указанном в пункте 8.</w:t>
      </w:r>
      <w:r w:rsidR="005C4E95" w:rsidRPr="007315E2">
        <w:rPr>
          <w:rFonts w:ascii="Tahoma" w:hAnsi="Tahoma" w:cs="Tahoma"/>
        </w:rPr>
        <w:t>1</w:t>
      </w:r>
      <w:r w:rsidR="005C4E95" w:rsidRPr="00E86888">
        <w:rPr>
          <w:rFonts w:ascii="Tahoma" w:hAnsi="Tahoma" w:cs="Tahoma"/>
        </w:rPr>
        <w:t>9</w:t>
      </w:r>
      <w:r w:rsidR="005C4E95" w:rsidRPr="007315E2">
        <w:rPr>
          <w:rFonts w:ascii="Tahoma" w:hAnsi="Tahoma" w:cs="Tahoma"/>
        </w:rPr>
        <w:t xml:space="preserve"> </w:t>
      </w:r>
      <w:r w:rsidRPr="007315E2">
        <w:rPr>
          <w:rFonts w:ascii="Tahoma" w:hAnsi="Tahoma" w:cs="Tahoma"/>
        </w:rPr>
        <w:t>настоящих Правил.</w:t>
      </w:r>
    </w:p>
    <w:p w14:paraId="51BEC8B6" w14:textId="77777777" w:rsidR="00740682" w:rsidRPr="007315E2" w:rsidRDefault="00333471" w:rsidP="00740682">
      <w:pPr>
        <w:pStyle w:val="2"/>
        <w:numPr>
          <w:ilvl w:val="0"/>
          <w:numId w:val="0"/>
        </w:numPr>
        <w:spacing w:before="120" w:after="120"/>
        <w:ind w:left="567"/>
        <w:rPr>
          <w:rFonts w:ascii="Tahoma" w:hAnsi="Tahoma" w:cs="Tahoma"/>
        </w:rPr>
      </w:pPr>
      <w:r w:rsidRPr="007315E2">
        <w:rPr>
          <w:rFonts w:ascii="Tahoma" w:hAnsi="Tahoma" w:cs="Tahoma"/>
        </w:rPr>
        <w:t>Индикативные оферты на заключение Фьючерсных контрактов, содержащиеся в Индикативной котировке на заключение Фьючерсных контрактов, считаются направленными на условиях данной Индикативной котировки, Спецификации данного Фьючерсного контракта и настоящих Правил.</w:t>
      </w:r>
    </w:p>
    <w:p w14:paraId="1F26C303" w14:textId="77777777" w:rsidR="00740682" w:rsidRPr="00FC70EC" w:rsidRDefault="00333471" w:rsidP="00740682">
      <w:pPr>
        <w:pStyle w:val="Text2"/>
        <w:spacing w:after="120"/>
        <w:ind w:left="567"/>
        <w:rPr>
          <w:rFonts w:ascii="Tahoma" w:hAnsi="Tahoma" w:cs="Tahoma"/>
        </w:rPr>
      </w:pPr>
      <w:r w:rsidRPr="007315E2">
        <w:rPr>
          <w:rFonts w:ascii="Tahoma" w:hAnsi="Tahoma" w:cs="Tahoma"/>
        </w:rPr>
        <w:t>Срок для акцепта индикативной оферты на заключение Фьючерсного контракта, содержащейся в Индикативной котировке на заключение Опционных</w:t>
      </w:r>
      <w:r w:rsidRPr="00FC70EC">
        <w:rPr>
          <w:rFonts w:ascii="Tahoma" w:hAnsi="Tahoma" w:cs="Tahoma"/>
        </w:rPr>
        <w:t xml:space="preserve"> контрактов, истекает в </w:t>
      </w:r>
      <w:r w:rsidRPr="00FC70EC">
        <w:rPr>
          <w:rFonts w:ascii="Tahoma" w:hAnsi="Tahoma" w:cs="Tahoma"/>
        </w:rPr>
        <w:lastRenderedPageBreak/>
        <w:t>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bookmarkEnd w:id="29"/>
    <w:p w14:paraId="2D141C36" w14:textId="77777777" w:rsidR="00740682" w:rsidRPr="00FC70EC" w:rsidRDefault="00333471" w:rsidP="00E86888">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FC70EC">
        <w:rPr>
          <w:rFonts w:ascii="Tahoma" w:hAnsi="Tahoma" w:cs="Tahoma"/>
        </w:rPr>
        <w:t>Индикативная котировка, содержащая Индикативные оферты на заключение Опционных контрактов (далее – Индикативная котировка на заключение Опционных контрактов):</w:t>
      </w:r>
    </w:p>
    <w:p w14:paraId="778B2073" w14:textId="77777777" w:rsidR="00740682" w:rsidRPr="00FC70EC" w:rsidRDefault="00333471" w:rsidP="004164CC">
      <w:pPr>
        <w:pStyle w:val="Pointmark1"/>
        <w:numPr>
          <w:ilvl w:val="0"/>
          <w:numId w:val="8"/>
        </w:numPr>
        <w:spacing w:after="120"/>
        <w:ind w:left="1843"/>
        <w:rPr>
          <w:rFonts w:ascii="Tahoma" w:hAnsi="Tahoma" w:cs="Tahoma"/>
        </w:rPr>
      </w:pPr>
      <w:r w:rsidRPr="00FC70EC">
        <w:rPr>
          <w:rFonts w:ascii="Tahoma" w:hAnsi="Tahoma" w:cs="Tahoma"/>
        </w:rPr>
        <w:t>вид Индикативной котировки (безадресная);</w:t>
      </w:r>
    </w:p>
    <w:p w14:paraId="2F68DE01" w14:textId="77777777" w:rsidR="00740682" w:rsidRPr="00114635" w:rsidRDefault="00333471" w:rsidP="004164CC">
      <w:pPr>
        <w:pStyle w:val="af6"/>
        <w:widowControl w:val="0"/>
        <w:numPr>
          <w:ilvl w:val="0"/>
          <w:numId w:val="8"/>
        </w:numPr>
        <w:spacing w:before="120" w:after="120"/>
        <w:ind w:left="1843" w:right="11"/>
        <w:jc w:val="both"/>
        <w:rPr>
          <w:rFonts w:ascii="Tahoma" w:hAnsi="Tahoma" w:cs="Tahoma"/>
        </w:rPr>
      </w:pPr>
      <w:r w:rsidRPr="00114635">
        <w:rPr>
          <w:rFonts w:ascii="Tahoma" w:hAnsi="Tahoma" w:cs="Tahoma"/>
        </w:rPr>
        <w:t>ИСД (в случае подачи Индикативной котировки на основании поручения с использованием ИСД);</w:t>
      </w:r>
    </w:p>
    <w:p w14:paraId="65199A83" w14:textId="77777777" w:rsidR="00740682" w:rsidRPr="00FC70EC" w:rsidRDefault="00333471" w:rsidP="004164CC">
      <w:pPr>
        <w:pStyle w:val="a7"/>
        <w:widowControl w:val="0"/>
        <w:numPr>
          <w:ilvl w:val="0"/>
          <w:numId w:val="8"/>
        </w:numPr>
        <w:spacing w:before="120" w:after="120"/>
        <w:ind w:left="1843" w:right="11"/>
        <w:jc w:val="both"/>
        <w:rPr>
          <w:rFonts w:ascii="Tahoma" w:hAnsi="Tahoma" w:cs="Tahoma"/>
          <w:b w:val="0"/>
          <w:bCs w:val="0"/>
        </w:rPr>
      </w:pPr>
      <w:r w:rsidRPr="00FC70EC">
        <w:rPr>
          <w:rFonts w:ascii="Tahoma" w:hAnsi="Tahoma" w:cs="Tahoma"/>
          <w:b w:val="0"/>
        </w:rPr>
        <w:t>код Клиента, по поручению и/или в интересах которого подана Индикативная котировка (код раздела регистра учета позиций) (в случае подачи Заявки в соответствии с п.</w:t>
      </w:r>
      <w:r w:rsidRPr="00FC70EC">
        <w:rPr>
          <w:rFonts w:ascii="Tahoma" w:hAnsi="Tahoma" w:cs="Tahoma"/>
          <w:b w:val="0"/>
          <w:lang w:val="en-US"/>
        </w:rPr>
        <w:t> </w:t>
      </w:r>
      <w:r w:rsidRPr="00FC70EC">
        <w:rPr>
          <w:rFonts w:ascii="Tahoma" w:hAnsi="Tahoma" w:cs="Tahoma"/>
          <w:b w:val="0"/>
        </w:rPr>
        <w:t>2.3.3. или п.</w:t>
      </w:r>
      <w:r w:rsidRPr="00FC70EC">
        <w:rPr>
          <w:rFonts w:ascii="Tahoma" w:hAnsi="Tahoma" w:cs="Tahoma"/>
          <w:b w:val="0"/>
          <w:lang w:val="en-US"/>
        </w:rPr>
        <w:t> </w:t>
      </w:r>
      <w:r w:rsidRPr="00FC70EC">
        <w:rPr>
          <w:rFonts w:ascii="Tahoma" w:hAnsi="Tahoma" w:cs="Tahoma"/>
          <w:b w:val="0"/>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22497EBD" w14:textId="77777777" w:rsidR="00740682" w:rsidRPr="00FC70EC" w:rsidRDefault="00333471" w:rsidP="004164CC">
      <w:pPr>
        <w:pStyle w:val="a7"/>
        <w:widowControl w:val="0"/>
        <w:numPr>
          <w:ilvl w:val="0"/>
          <w:numId w:val="8"/>
        </w:numPr>
        <w:spacing w:before="120" w:after="120"/>
        <w:ind w:left="1843" w:right="11"/>
        <w:jc w:val="both"/>
        <w:rPr>
          <w:rFonts w:ascii="Tahoma" w:hAnsi="Tahoma" w:cs="Tahoma"/>
          <w:b w:val="0"/>
          <w:bCs w:val="0"/>
        </w:rPr>
      </w:pPr>
      <w:r w:rsidRPr="00FC70EC">
        <w:rPr>
          <w:rFonts w:ascii="Tahoma" w:hAnsi="Tahoma" w:cs="Tahoma"/>
          <w:b w:val="0"/>
        </w:rPr>
        <w:t>код (обозначение) Опционного контракта</w:t>
      </w:r>
      <w:r w:rsidRPr="00FC70EC">
        <w:rPr>
          <w:rFonts w:ascii="Tahoma" w:hAnsi="Tahoma" w:cs="Tahoma"/>
          <w:b w:val="0"/>
          <w:bCs w:val="0"/>
        </w:rPr>
        <w:t xml:space="preserve">; </w:t>
      </w:r>
    </w:p>
    <w:p w14:paraId="788FE8C1" w14:textId="77777777" w:rsidR="00740682" w:rsidRPr="00FC70EC" w:rsidRDefault="00333471" w:rsidP="004164CC">
      <w:pPr>
        <w:pStyle w:val="a7"/>
        <w:widowControl w:val="0"/>
        <w:numPr>
          <w:ilvl w:val="0"/>
          <w:numId w:val="8"/>
        </w:numPr>
        <w:spacing w:before="120" w:after="120"/>
        <w:ind w:left="1843" w:right="11"/>
        <w:jc w:val="both"/>
        <w:rPr>
          <w:rFonts w:ascii="Tahoma" w:hAnsi="Tahoma" w:cs="Tahoma"/>
          <w:b w:val="0"/>
          <w:bCs w:val="0"/>
        </w:rPr>
      </w:pPr>
      <w:r w:rsidRPr="00FC70EC">
        <w:rPr>
          <w:rFonts w:ascii="Tahoma" w:hAnsi="Tahoma" w:cs="Tahoma"/>
          <w:b w:val="0"/>
          <w:bCs w:val="0"/>
        </w:rPr>
        <w:t xml:space="preserve">тип предложения (покупка или продажа); </w:t>
      </w:r>
    </w:p>
    <w:p w14:paraId="43E13AFC" w14:textId="77777777" w:rsidR="00740682" w:rsidRPr="00FC70EC" w:rsidRDefault="00333471" w:rsidP="004164CC">
      <w:pPr>
        <w:pStyle w:val="a7"/>
        <w:widowControl w:val="0"/>
        <w:numPr>
          <w:ilvl w:val="0"/>
          <w:numId w:val="8"/>
        </w:numPr>
        <w:spacing w:before="120" w:after="120"/>
        <w:ind w:left="1843" w:right="11"/>
        <w:jc w:val="both"/>
        <w:rPr>
          <w:rFonts w:ascii="Tahoma" w:hAnsi="Tahoma" w:cs="Tahoma"/>
          <w:b w:val="0"/>
          <w:bCs w:val="0"/>
        </w:rPr>
      </w:pPr>
      <w:r w:rsidRPr="00FC70EC">
        <w:rPr>
          <w:rFonts w:ascii="Tahoma" w:hAnsi="Tahoma" w:cs="Tahoma"/>
          <w:b w:val="0"/>
          <w:bCs w:val="0"/>
        </w:rPr>
        <w:t xml:space="preserve">Котировка; </w:t>
      </w:r>
    </w:p>
    <w:p w14:paraId="32A0AD97" w14:textId="77777777" w:rsidR="00740682" w:rsidRPr="00FC70EC" w:rsidRDefault="00333471" w:rsidP="004164CC">
      <w:pPr>
        <w:pStyle w:val="Point2"/>
        <w:numPr>
          <w:ilvl w:val="0"/>
          <w:numId w:val="8"/>
        </w:numPr>
        <w:spacing w:after="120"/>
        <w:ind w:left="1843"/>
        <w:rPr>
          <w:rFonts w:ascii="Tahoma" w:hAnsi="Tahoma" w:cs="Tahoma"/>
        </w:rPr>
      </w:pPr>
      <w:r w:rsidRPr="00FC70EC">
        <w:rPr>
          <w:rFonts w:ascii="Tahoma" w:hAnsi="Tahoma" w:cs="Tahoma"/>
        </w:rPr>
        <w:t>Индикативный объем котировки.</w:t>
      </w:r>
    </w:p>
    <w:p w14:paraId="59303DBD" w14:textId="77777777" w:rsidR="00740682" w:rsidRPr="00FC70EC" w:rsidRDefault="00333471" w:rsidP="00740682">
      <w:pPr>
        <w:pStyle w:val="Text2"/>
        <w:spacing w:after="120"/>
        <w:ind w:left="567"/>
        <w:rPr>
          <w:rFonts w:ascii="Tahoma" w:hAnsi="Tahoma" w:cs="Tahoma"/>
        </w:rPr>
      </w:pPr>
      <w:r w:rsidRPr="00FC70EC">
        <w:rPr>
          <w:rFonts w:ascii="Tahoma" w:hAnsi="Tahoma" w:cs="Tahoma"/>
        </w:rPr>
        <w:t>Индикативные котировки на заключение Опционных контрактов, содержащиеся в Индикативной котировке на заключение Опционных контрактов, считаются направленными на условиях данной Индикативной котировки, Спецификации данного Опционного контракта и настоящих Правил.</w:t>
      </w:r>
    </w:p>
    <w:p w14:paraId="2ABD6B3B" w14:textId="6E37252F" w:rsidR="00740682" w:rsidRPr="00FC70EC" w:rsidRDefault="00333471" w:rsidP="00740682">
      <w:pPr>
        <w:pStyle w:val="Text2"/>
        <w:spacing w:after="120"/>
        <w:ind w:left="567"/>
        <w:rPr>
          <w:rFonts w:ascii="Tahoma" w:hAnsi="Tahoma" w:cs="Tahoma"/>
        </w:rPr>
      </w:pPr>
      <w:r w:rsidRPr="00FC70EC">
        <w:rPr>
          <w:rFonts w:ascii="Tahoma" w:hAnsi="Tahoma" w:cs="Tahoma"/>
        </w:rPr>
        <w:t>Индикативные котировки на заключение Опционных контрактов могут содержать специальный признак, характеризующий Индикативную котировку в качестве Индикативной котировки, в отношении которой установлено автоматическое подтверждение в порядке, указанном в пункте 8.</w:t>
      </w:r>
      <w:r w:rsidR="005C4E95" w:rsidRPr="00FC70EC">
        <w:rPr>
          <w:rFonts w:ascii="Tahoma" w:hAnsi="Tahoma" w:cs="Tahoma"/>
        </w:rPr>
        <w:t>1</w:t>
      </w:r>
      <w:r w:rsidR="005C4E95" w:rsidRPr="00E86888">
        <w:rPr>
          <w:rFonts w:ascii="Tahoma" w:hAnsi="Tahoma" w:cs="Tahoma"/>
        </w:rPr>
        <w:t>9</w:t>
      </w:r>
      <w:r w:rsidR="005C4E95" w:rsidRPr="00FC70EC">
        <w:rPr>
          <w:rFonts w:ascii="Tahoma" w:hAnsi="Tahoma" w:cs="Tahoma"/>
        </w:rPr>
        <w:t xml:space="preserve"> </w:t>
      </w:r>
      <w:r w:rsidRPr="00FC70EC">
        <w:rPr>
          <w:rFonts w:ascii="Tahoma" w:hAnsi="Tahoma" w:cs="Tahoma"/>
        </w:rPr>
        <w:t>настоящих Правил.</w:t>
      </w:r>
    </w:p>
    <w:p w14:paraId="3FC77BAB" w14:textId="77777777" w:rsidR="00740682" w:rsidRPr="00FC70EC" w:rsidRDefault="00333471" w:rsidP="00740682">
      <w:pPr>
        <w:pStyle w:val="Text2"/>
        <w:spacing w:after="120"/>
        <w:ind w:left="567"/>
        <w:rPr>
          <w:rFonts w:ascii="Tahoma" w:hAnsi="Tahoma" w:cs="Tahoma"/>
        </w:rPr>
      </w:pPr>
      <w:r w:rsidRPr="00FC70EC">
        <w:rPr>
          <w:rFonts w:ascii="Tahoma" w:hAnsi="Tahoma" w:cs="Tahoma"/>
        </w:rPr>
        <w:t xml:space="preserve">Индикативная котировка на заключение Опционных контрактов, базовым (базисным) активом которых является Фьючерсный контракт, содержит также Индикативные оферты на заключение соответствующих Фьючерсных контрактов в количестве, равном количеству индикативных оферт на заключение Опционных контрактов. Индикативные оферты на заключение Фьючерсных контрактов, содержащиеся в Индикативной котировке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62E022AA" w14:textId="549A69B2" w:rsidR="00740682" w:rsidRPr="00FC70EC" w:rsidRDefault="00333471" w:rsidP="00E86888">
      <w:pPr>
        <w:pStyle w:val="Point"/>
        <w:spacing w:before="120"/>
        <w:ind w:left="567" w:hanging="567"/>
        <w:rPr>
          <w:rFonts w:ascii="Tahoma" w:hAnsi="Tahoma" w:cs="Tahoma"/>
        </w:rPr>
      </w:pPr>
      <w:r w:rsidRPr="00FC70EC">
        <w:rPr>
          <w:rFonts w:ascii="Tahoma" w:hAnsi="Tahoma" w:cs="Tahoma"/>
        </w:rPr>
        <w:t>Участник торгов, подавший в Систему индикативных котировок первичную Индикативную котировку, которая привела к регистрации Индикативной котировки в качестве Индикативной заявки в Реестре транзакций, вправе в ходе Торгов аннулировать (удалить) такую Индикативную котировку в порядке, предусмотренном пунктом 8.</w:t>
      </w:r>
      <w:r w:rsidR="005C4E95" w:rsidRPr="00FC70EC">
        <w:rPr>
          <w:rFonts w:ascii="Tahoma" w:hAnsi="Tahoma" w:cs="Tahoma"/>
        </w:rPr>
        <w:t>1</w:t>
      </w:r>
      <w:r w:rsidR="005C4E95">
        <w:rPr>
          <w:rFonts w:ascii="Tahoma" w:hAnsi="Tahoma" w:cs="Tahoma"/>
          <w:lang w:val="en-US"/>
        </w:rPr>
        <w:t>9</w:t>
      </w:r>
      <w:r w:rsidR="005C4E95" w:rsidRPr="00FC70EC">
        <w:rPr>
          <w:rFonts w:ascii="Tahoma" w:hAnsi="Tahoma" w:cs="Tahoma"/>
        </w:rPr>
        <w:t xml:space="preserve"> </w:t>
      </w:r>
      <w:r w:rsidRPr="00FC70EC">
        <w:rPr>
          <w:rFonts w:ascii="Tahoma" w:hAnsi="Tahoma" w:cs="Tahoma"/>
        </w:rPr>
        <w:t>настоящих Правил.</w:t>
      </w:r>
    </w:p>
    <w:p w14:paraId="4B9EC1E7" w14:textId="77777777" w:rsidR="00740682" w:rsidRPr="00FC70EC" w:rsidRDefault="00333471" w:rsidP="003B5CB8">
      <w:pPr>
        <w:numPr>
          <w:ilvl w:val="3"/>
          <w:numId w:val="3"/>
        </w:numPr>
        <w:tabs>
          <w:tab w:val="num" w:pos="360"/>
          <w:tab w:val="num" w:pos="567"/>
        </w:tabs>
        <w:spacing w:before="120" w:after="120"/>
        <w:ind w:left="567" w:hanging="567"/>
        <w:jc w:val="both"/>
        <w:rPr>
          <w:rFonts w:ascii="Tahoma" w:hAnsi="Tahoma" w:cs="Tahoma"/>
          <w:sz w:val="20"/>
          <w:szCs w:val="20"/>
          <w:lang w:eastAsia="en-US"/>
        </w:rPr>
      </w:pPr>
      <w:r w:rsidRPr="00FC70EC">
        <w:rPr>
          <w:rFonts w:ascii="Tahoma" w:hAnsi="Tahoma" w:cs="Tahoma"/>
          <w:sz w:val="20"/>
          <w:szCs w:val="20"/>
          <w:lang w:eastAsia="en-US"/>
        </w:rPr>
        <w:t xml:space="preserve">После регистрации Индикативной котировки в качестве Индикативной заявки в Реестре транзакции, до момента её регистрации в Реестре заявок, Биржа направляет Участнику торгов, подавшему </w:t>
      </w:r>
      <w:r w:rsidRPr="00FC70EC">
        <w:rPr>
          <w:rFonts w:ascii="Tahoma" w:hAnsi="Tahoma" w:cs="Tahoma"/>
          <w:bCs/>
          <w:sz w:val="20"/>
          <w:szCs w:val="20"/>
          <w:lang w:eastAsia="en-US"/>
        </w:rPr>
        <w:t>в</w:t>
      </w:r>
      <w:r w:rsidRPr="00FC70EC">
        <w:rPr>
          <w:rFonts w:ascii="Tahoma" w:hAnsi="Tahoma" w:cs="Tahoma"/>
          <w:b/>
          <w:bCs/>
          <w:sz w:val="20"/>
          <w:szCs w:val="20"/>
          <w:lang w:eastAsia="en-US"/>
        </w:rPr>
        <w:t xml:space="preserve"> </w:t>
      </w:r>
      <w:r w:rsidRPr="00FC70EC">
        <w:rPr>
          <w:rFonts w:ascii="Tahoma" w:hAnsi="Tahoma" w:cs="Tahoma"/>
          <w:bCs/>
          <w:sz w:val="20"/>
          <w:szCs w:val="20"/>
          <w:lang w:eastAsia="en-US"/>
        </w:rPr>
        <w:t>Систему</w:t>
      </w:r>
      <w:r w:rsidRPr="00FC70EC">
        <w:rPr>
          <w:rFonts w:ascii="Tahoma" w:hAnsi="Tahoma" w:cs="Tahoma"/>
          <w:b/>
          <w:bCs/>
          <w:sz w:val="20"/>
          <w:szCs w:val="20"/>
          <w:lang w:eastAsia="en-US"/>
        </w:rPr>
        <w:t xml:space="preserve"> </w:t>
      </w:r>
      <w:r w:rsidRPr="00FC70EC">
        <w:rPr>
          <w:rFonts w:ascii="Tahoma" w:hAnsi="Tahoma" w:cs="Tahoma"/>
          <w:bCs/>
          <w:sz w:val="20"/>
          <w:szCs w:val="20"/>
          <w:lang w:eastAsia="en-US"/>
        </w:rPr>
        <w:t>индикативных котировок такую первичную Индикативную котировку, запрос на подтверждение данной Индикативной котировки (далее – Запрос на подтверждение), который должен содержать следующую информацию:</w:t>
      </w:r>
    </w:p>
    <w:p w14:paraId="24819535" w14:textId="77777777" w:rsidR="00740682" w:rsidRPr="00FC70EC" w:rsidRDefault="00333471" w:rsidP="004164CC">
      <w:pPr>
        <w:pStyle w:val="Pointmark2"/>
        <w:numPr>
          <w:ilvl w:val="0"/>
          <w:numId w:val="13"/>
        </w:numPr>
        <w:ind w:left="993"/>
        <w:rPr>
          <w:rFonts w:ascii="Tahoma" w:hAnsi="Tahoma" w:cs="Tahoma"/>
        </w:rPr>
      </w:pPr>
      <w:r w:rsidRPr="00FC70EC">
        <w:rPr>
          <w:rFonts w:ascii="Tahoma" w:hAnsi="Tahoma" w:cs="Tahoma"/>
        </w:rPr>
        <w:t>идентификационный номер Индикативной котировки;</w:t>
      </w:r>
    </w:p>
    <w:p w14:paraId="1A45E760" w14:textId="77777777" w:rsidR="00740682" w:rsidRPr="00FC70EC" w:rsidRDefault="00333471" w:rsidP="004164CC">
      <w:pPr>
        <w:pStyle w:val="Pointmark2"/>
        <w:numPr>
          <w:ilvl w:val="0"/>
          <w:numId w:val="13"/>
        </w:numPr>
        <w:ind w:left="993"/>
        <w:rPr>
          <w:rFonts w:ascii="Tahoma" w:hAnsi="Tahoma" w:cs="Tahoma"/>
        </w:rPr>
      </w:pPr>
      <w:r w:rsidRPr="00FC70EC">
        <w:rPr>
          <w:rFonts w:ascii="Tahoma" w:hAnsi="Tahoma" w:cs="Tahoma"/>
        </w:rPr>
        <w:t>уникальный код Индикативной котировки/электронного сообщения в Реестре котировок;</w:t>
      </w:r>
    </w:p>
    <w:p w14:paraId="06CA0E8B" w14:textId="77777777" w:rsidR="00740682" w:rsidRPr="00FC70EC" w:rsidRDefault="00333471" w:rsidP="004164CC">
      <w:pPr>
        <w:pStyle w:val="Pointmark2"/>
        <w:numPr>
          <w:ilvl w:val="0"/>
          <w:numId w:val="13"/>
        </w:numPr>
        <w:ind w:left="993"/>
        <w:rPr>
          <w:rFonts w:ascii="Tahoma" w:hAnsi="Tahoma" w:cs="Tahoma"/>
        </w:rPr>
      </w:pPr>
      <w:r w:rsidRPr="00FC70EC">
        <w:rPr>
          <w:rFonts w:ascii="Tahoma" w:hAnsi="Tahoma" w:cs="Tahoma"/>
        </w:rPr>
        <w:t>код (обозначение) Срочного контракта;</w:t>
      </w:r>
    </w:p>
    <w:p w14:paraId="109C949C" w14:textId="77777777" w:rsidR="00740682" w:rsidRPr="00FC70EC" w:rsidRDefault="00333471" w:rsidP="004164CC">
      <w:pPr>
        <w:pStyle w:val="Pointmark2"/>
        <w:numPr>
          <w:ilvl w:val="0"/>
          <w:numId w:val="13"/>
        </w:numPr>
        <w:ind w:left="993"/>
        <w:rPr>
          <w:rFonts w:ascii="Tahoma" w:hAnsi="Tahoma" w:cs="Tahoma"/>
        </w:rPr>
      </w:pPr>
      <w:r w:rsidRPr="000D661B">
        <w:rPr>
          <w:rFonts w:ascii="Tahoma" w:hAnsi="Tahoma" w:cs="Tahoma"/>
        </w:rPr>
        <w:t>время регистрации Индикативной котировки в Реестре котировок;</w:t>
      </w:r>
    </w:p>
    <w:p w14:paraId="61FDDB4B" w14:textId="77777777" w:rsidR="00740682" w:rsidRPr="00FC70EC" w:rsidRDefault="00333471" w:rsidP="004164CC">
      <w:pPr>
        <w:pStyle w:val="Pointmark2"/>
        <w:numPr>
          <w:ilvl w:val="0"/>
          <w:numId w:val="13"/>
        </w:numPr>
        <w:ind w:left="993"/>
        <w:rPr>
          <w:rFonts w:ascii="Tahoma" w:hAnsi="Tahoma" w:cs="Tahoma"/>
        </w:rPr>
      </w:pPr>
      <w:r w:rsidRPr="00FC70EC">
        <w:rPr>
          <w:rFonts w:ascii="Tahoma" w:hAnsi="Tahoma" w:cs="Tahoma"/>
        </w:rPr>
        <w:t>Котировка;</w:t>
      </w:r>
    </w:p>
    <w:p w14:paraId="62D2B60B" w14:textId="77777777" w:rsidR="00740682" w:rsidRPr="00FC70EC" w:rsidRDefault="00333471" w:rsidP="004164CC">
      <w:pPr>
        <w:pStyle w:val="Pointmark2"/>
        <w:numPr>
          <w:ilvl w:val="0"/>
          <w:numId w:val="13"/>
        </w:numPr>
        <w:ind w:left="993"/>
        <w:rPr>
          <w:rFonts w:ascii="Tahoma" w:hAnsi="Tahoma" w:cs="Tahoma"/>
        </w:rPr>
      </w:pPr>
      <w:r w:rsidRPr="00FC70EC">
        <w:rPr>
          <w:rFonts w:ascii="Tahoma" w:hAnsi="Tahoma" w:cs="Tahoma"/>
        </w:rPr>
        <w:t>Индикативный объем котировки.</w:t>
      </w:r>
    </w:p>
    <w:p w14:paraId="489EB01E"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Запрос на подтверждение может содержать иную информацию.</w:t>
      </w:r>
    </w:p>
    <w:p w14:paraId="0AD74CDD"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lastRenderedPageBreak/>
        <w:t xml:space="preserve">Участник торгов при получении Запроса на подтверждение направляет Бирже ответ, который должен содержать либо подтверждение Индикативной котировки, либо отказ от подтверждения Индикативной котировки.  </w:t>
      </w:r>
    </w:p>
    <w:p w14:paraId="00AC6539"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 xml:space="preserve">Отсутствие ответа на указанный запрос в течение периода, установленного внутренним документом Биржи, признается Биржей отказом от подтверждения Индикативной котировки. </w:t>
      </w:r>
    </w:p>
    <w:p w14:paraId="70B3F241"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Участник торгов вправе указать при подаче Индикативной котировки специальный признак, характеризующий такую Индикативную котировку в качестве Индикативной котировки, в отношении которой установлено автоматическое подтверждение Индикативной котировки. Указанный специальный признак признается Биржей ответом, содержащим подтверждение Индикативной котировки.</w:t>
      </w:r>
    </w:p>
    <w:p w14:paraId="42618A72"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Получение отказа от подтверждения Индикативной котировки признается Биржей электронным сообщением Участника торгов об аннулировании (удалении) такой Индикативной котировки. В этом случае аннулирование (удаление) Индикативной котировки из Системы индикативных котировок осуществляется Биржей автоматически.</w:t>
      </w:r>
    </w:p>
    <w:p w14:paraId="33090CE9" w14:textId="77777777" w:rsidR="00740682" w:rsidRPr="00FC70EC" w:rsidRDefault="00333471" w:rsidP="00740682">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 xml:space="preserve">Биржа вправе установить внутренним документом Биржи ограничения на предельное количество отказов от подтверждения Индикативной котировки, которые может направить Участник торгов, и меры, предпринимаемые Биржей при превышении такого количества отказов Участником торгов. </w:t>
      </w:r>
    </w:p>
    <w:p w14:paraId="7D4103C8" w14:textId="77777777" w:rsidR="00740682" w:rsidRPr="00FC70EC" w:rsidRDefault="00333471" w:rsidP="00740682">
      <w:pPr>
        <w:pStyle w:val="Point"/>
        <w:tabs>
          <w:tab w:val="num" w:pos="567"/>
        </w:tabs>
        <w:spacing w:before="120" w:after="120"/>
        <w:ind w:left="567" w:hanging="567"/>
        <w:rPr>
          <w:rFonts w:ascii="Tahoma" w:hAnsi="Tahoma" w:cs="Tahoma"/>
        </w:rPr>
      </w:pPr>
      <w:r w:rsidRPr="00FC70EC">
        <w:rPr>
          <w:rFonts w:ascii="Tahoma" w:hAnsi="Tahoma" w:cs="Tahoma"/>
        </w:rPr>
        <w:t>Биржа в случае приостановки Торгов предоставляет Участникам торгов возможность отозвать Индикативные котировки до момента возобновления Торгов.</w:t>
      </w:r>
    </w:p>
    <w:p w14:paraId="423B1840" w14:textId="77777777" w:rsidR="00740682" w:rsidRPr="00FC70EC" w:rsidRDefault="00333471" w:rsidP="00740682">
      <w:pPr>
        <w:pStyle w:val="Point"/>
        <w:tabs>
          <w:tab w:val="num" w:pos="567"/>
        </w:tabs>
        <w:spacing w:before="120"/>
        <w:ind w:left="567" w:hanging="567"/>
        <w:rPr>
          <w:rFonts w:ascii="Tahoma" w:hAnsi="Tahoma" w:cs="Tahoma"/>
        </w:rPr>
      </w:pPr>
      <w:r w:rsidRPr="00FC70EC">
        <w:rPr>
          <w:rFonts w:ascii="Tahoma" w:hAnsi="Tahoma" w:cs="Tahoma"/>
        </w:rPr>
        <w:t xml:space="preserve">Зарегистрированные в реестре котировок Индикативные котировки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Системы индикативных котировок по окончании дневной клиринговой сессии до момента возобновления Торгов. </w:t>
      </w:r>
    </w:p>
    <w:p w14:paraId="701E2E2E" w14:textId="77777777" w:rsidR="00740682" w:rsidRPr="00FC70EC" w:rsidRDefault="00333471" w:rsidP="000D661B">
      <w:pPr>
        <w:pStyle w:val="Point"/>
        <w:spacing w:before="120"/>
        <w:ind w:left="567" w:hanging="567"/>
        <w:rPr>
          <w:rFonts w:ascii="Tahoma" w:hAnsi="Tahoma" w:cs="Tahoma"/>
        </w:rPr>
      </w:pPr>
      <w:r w:rsidRPr="00FC70EC">
        <w:rPr>
          <w:rFonts w:ascii="Tahoma" w:hAnsi="Tahoma" w:cs="Tahoma"/>
        </w:rPr>
        <w:t xml:space="preserve">По окончании основной торговой сессии текущего Торгового дня Биржей из Системы </w:t>
      </w:r>
      <w:r w:rsidRPr="008416FA">
        <w:t>индикативных</w:t>
      </w:r>
      <w:r w:rsidRPr="00FC70EC">
        <w:rPr>
          <w:rFonts w:ascii="Tahoma" w:hAnsi="Tahoma" w:cs="Tahoma"/>
        </w:rPr>
        <w:t xml:space="preserve"> котировок удаляются все Индикативные котировки. </w:t>
      </w:r>
    </w:p>
    <w:p w14:paraId="6D2AB229" w14:textId="7B7FF7FF" w:rsidR="001A33D0" w:rsidRPr="00E86888" w:rsidRDefault="00333471" w:rsidP="00C112F5">
      <w:pPr>
        <w:pStyle w:val="Point"/>
        <w:spacing w:before="120"/>
        <w:ind w:left="567" w:hanging="567"/>
        <w:rPr>
          <w:rFonts w:ascii="Tahoma" w:hAnsi="Tahoma" w:cs="Tahoma"/>
        </w:rPr>
      </w:pPr>
      <w:r w:rsidRPr="009E3FE6">
        <w:rPr>
          <w:rFonts w:ascii="Tahoma" w:hAnsi="Tahoma" w:cs="Tahoma"/>
        </w:rPr>
        <w:t>По окончании вечерней дополнительной торговой сессии текущего Торгового дня Биржей из Системы индикативных котировок удаляются Индикативные котировки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Индикативные котировки, в соответствии с Условиями ИТО</w:t>
      </w:r>
      <w:r w:rsidRPr="009E3FE6">
        <w:rPr>
          <w:rFonts w:ascii="Tahoma" w:hAnsi="Tahoma" w:cs="Tahoma"/>
          <w:color w:val="FF0000"/>
        </w:rPr>
        <w:t xml:space="preserve"> </w:t>
      </w:r>
      <w:r w:rsidRPr="009E3FE6">
        <w:rPr>
          <w:rFonts w:ascii="Tahoma" w:hAnsi="Tahoma" w:cs="Tahoma"/>
        </w:rPr>
        <w:t xml:space="preserve">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w:t>
      </w:r>
      <w:proofErr w:type="spellStart"/>
      <w:r w:rsidRPr="009E3FE6">
        <w:rPr>
          <w:rFonts w:ascii="Tahoma" w:hAnsi="Tahoma" w:cs="Tahoma"/>
        </w:rPr>
        <w:t>неаннулирование</w:t>
      </w:r>
      <w:proofErr w:type="spellEnd"/>
      <w:r w:rsidRPr="009E3FE6">
        <w:rPr>
          <w:rFonts w:ascii="Tahoma" w:hAnsi="Tahoma" w:cs="Tahoma"/>
        </w:rPr>
        <w:t xml:space="preserve"> (</w:t>
      </w:r>
      <w:proofErr w:type="spellStart"/>
      <w:r w:rsidRPr="009E3FE6">
        <w:rPr>
          <w:rFonts w:ascii="Tahoma" w:hAnsi="Tahoma" w:cs="Tahoma"/>
        </w:rPr>
        <w:t>неудаление</w:t>
      </w:r>
      <w:proofErr w:type="spellEnd"/>
      <w:r w:rsidRPr="009E3FE6">
        <w:rPr>
          <w:rFonts w:ascii="Tahoma" w:hAnsi="Tahoma" w:cs="Tahoma"/>
        </w:rPr>
        <w:t xml:space="preserve">) Индикативных котировок. </w:t>
      </w:r>
    </w:p>
    <w:p w14:paraId="30B54CAC" w14:textId="05230FE9" w:rsidR="005C4E95" w:rsidRPr="005C4E95" w:rsidRDefault="005C4E95" w:rsidP="00C112F5">
      <w:pPr>
        <w:pStyle w:val="Title3"/>
        <w:numPr>
          <w:ilvl w:val="2"/>
          <w:numId w:val="3"/>
        </w:numPr>
        <w:tabs>
          <w:tab w:val="clear" w:pos="1418"/>
          <w:tab w:val="num" w:pos="720"/>
          <w:tab w:val="num" w:pos="2127"/>
          <w:tab w:val="left" w:pos="2268"/>
        </w:tabs>
        <w:ind w:left="1080" w:hanging="1080"/>
        <w:rPr>
          <w:rFonts w:ascii="Tahoma" w:hAnsi="Tahoma" w:cs="Tahoma"/>
        </w:rPr>
      </w:pPr>
      <w:r w:rsidRPr="005C4E95">
        <w:rPr>
          <w:rFonts w:ascii="Tahoma" w:hAnsi="Tahoma" w:cs="Tahoma"/>
        </w:rPr>
        <w:t xml:space="preserve">Порядок </w:t>
      </w:r>
      <w:r w:rsidRPr="00C112F5">
        <w:rPr>
          <w:rFonts w:ascii="Tahoma" w:hAnsi="Tahoma" w:cs="Tahoma"/>
          <w:bCs w:val="0"/>
        </w:rPr>
        <w:t>проведения</w:t>
      </w:r>
      <w:r w:rsidRPr="005C4E95">
        <w:rPr>
          <w:rFonts w:ascii="Tahoma" w:hAnsi="Tahoma" w:cs="Tahoma"/>
        </w:rPr>
        <w:t xml:space="preserve"> Аукциона </w:t>
      </w:r>
      <w:r w:rsidR="00DD77EE">
        <w:rPr>
          <w:rFonts w:ascii="Tahoma" w:hAnsi="Tahoma" w:cs="Tahoma"/>
          <w:lang w:val="en-US"/>
        </w:rPr>
        <w:t xml:space="preserve">RFS </w:t>
      </w:r>
    </w:p>
    <w:p w14:paraId="604BAB60" w14:textId="4E536C1B" w:rsidR="002867BF" w:rsidRPr="000D661B" w:rsidRDefault="005C4E95" w:rsidP="00E86888">
      <w:pPr>
        <w:pStyle w:val="Point"/>
        <w:spacing w:before="120"/>
        <w:ind w:left="567" w:hanging="567"/>
        <w:rPr>
          <w:rFonts w:ascii="Tahoma" w:hAnsi="Tahoma" w:cs="Tahoma"/>
          <w:bCs/>
        </w:rPr>
      </w:pPr>
      <w:r w:rsidRPr="000D661B">
        <w:rPr>
          <w:rFonts w:ascii="Tahoma" w:hAnsi="Tahoma" w:cs="Tahoma"/>
        </w:rPr>
        <w:t>Потребитель ликвидности инициирует Аукцион</w:t>
      </w:r>
      <w:r w:rsidRPr="000D661B">
        <w:rPr>
          <w:rFonts w:ascii="Tahoma" w:hAnsi="Tahoma" w:cs="Tahoma"/>
          <w:bCs/>
        </w:rPr>
        <w:t xml:space="preserve"> </w:t>
      </w:r>
      <w:r w:rsidR="00DD77EE" w:rsidRPr="000D661B">
        <w:rPr>
          <w:rFonts w:ascii="Tahoma" w:hAnsi="Tahoma" w:cs="Tahoma"/>
          <w:bCs/>
          <w:lang w:val="en-US"/>
        </w:rPr>
        <w:t>RFS</w:t>
      </w:r>
      <w:r w:rsidRPr="000D661B">
        <w:rPr>
          <w:rFonts w:ascii="Tahoma" w:hAnsi="Tahoma" w:cs="Tahoma"/>
          <w:bCs/>
        </w:rPr>
        <w:t xml:space="preserve"> путем подачи </w:t>
      </w:r>
      <w:r w:rsidR="00DD77EE" w:rsidRPr="000D661B">
        <w:rPr>
          <w:rFonts w:ascii="Tahoma" w:hAnsi="Tahoma" w:cs="Tahoma"/>
          <w:bCs/>
        </w:rPr>
        <w:t>З</w:t>
      </w:r>
      <w:r w:rsidRPr="000D661B">
        <w:rPr>
          <w:rFonts w:ascii="Tahoma" w:hAnsi="Tahoma" w:cs="Tahoma"/>
          <w:bCs/>
        </w:rPr>
        <w:t xml:space="preserve">апроса </w:t>
      </w:r>
      <w:r w:rsidR="00DD77EE" w:rsidRPr="000D661B">
        <w:rPr>
          <w:rFonts w:ascii="Tahoma" w:hAnsi="Tahoma" w:cs="Tahoma"/>
          <w:bCs/>
        </w:rPr>
        <w:t xml:space="preserve">котировок </w:t>
      </w:r>
      <w:r w:rsidR="00DD77EE" w:rsidRPr="000D661B">
        <w:rPr>
          <w:rFonts w:ascii="Tahoma" w:hAnsi="Tahoma" w:cs="Tahoma"/>
          <w:bCs/>
          <w:lang w:val="en-US"/>
        </w:rPr>
        <w:t>RFS</w:t>
      </w:r>
      <w:r w:rsidR="00DD77EE" w:rsidRPr="000D661B">
        <w:rPr>
          <w:rFonts w:ascii="Tahoma" w:hAnsi="Tahoma" w:cs="Tahoma"/>
          <w:bCs/>
        </w:rPr>
        <w:t xml:space="preserve"> </w:t>
      </w:r>
      <w:r w:rsidR="00847947" w:rsidRPr="000D661B">
        <w:rPr>
          <w:rFonts w:ascii="Tahoma" w:hAnsi="Tahoma" w:cs="Tahoma"/>
          <w:bCs/>
        </w:rPr>
        <w:t>в</w:t>
      </w:r>
      <w:r w:rsidR="00022794" w:rsidRPr="000D661B">
        <w:rPr>
          <w:rFonts w:ascii="Tahoma" w:hAnsi="Tahoma" w:cs="Tahoma"/>
          <w:bCs/>
        </w:rPr>
        <w:t xml:space="preserve"> Систему котировок </w:t>
      </w:r>
      <w:r w:rsidR="00022794" w:rsidRPr="000D661B">
        <w:rPr>
          <w:rFonts w:ascii="Tahoma" w:hAnsi="Tahoma" w:cs="Tahoma"/>
          <w:bCs/>
          <w:lang w:val="en-US"/>
        </w:rPr>
        <w:t>RFS</w:t>
      </w:r>
      <w:r w:rsidRPr="000D661B">
        <w:rPr>
          <w:rFonts w:ascii="Tahoma" w:hAnsi="Tahoma" w:cs="Tahoma"/>
          <w:bCs/>
        </w:rPr>
        <w:t xml:space="preserve"> в ходе Торгов. </w:t>
      </w:r>
      <w:r w:rsidR="002966E4" w:rsidRPr="000D661B">
        <w:rPr>
          <w:rFonts w:ascii="Tahoma" w:hAnsi="Tahoma" w:cs="Tahoma"/>
        </w:rPr>
        <w:t xml:space="preserve">В рамках Аукциона </w:t>
      </w:r>
      <w:r w:rsidR="002966E4" w:rsidRPr="000D661B">
        <w:rPr>
          <w:rFonts w:ascii="Tahoma" w:hAnsi="Tahoma" w:cs="Tahoma"/>
          <w:lang w:val="en-US"/>
        </w:rPr>
        <w:t>RFS</w:t>
      </w:r>
      <w:r w:rsidR="002966E4" w:rsidRPr="000D661B">
        <w:rPr>
          <w:rFonts w:ascii="Tahoma" w:hAnsi="Tahoma" w:cs="Tahoma"/>
        </w:rPr>
        <w:t xml:space="preserve"> допускается подача только безадресных Запросов котировок </w:t>
      </w:r>
      <w:r w:rsidR="002966E4" w:rsidRPr="000D661B">
        <w:rPr>
          <w:rFonts w:ascii="Tahoma" w:hAnsi="Tahoma" w:cs="Tahoma"/>
          <w:lang w:val="en-US"/>
        </w:rPr>
        <w:t>RFS</w:t>
      </w:r>
      <w:r w:rsidR="008E338E" w:rsidRPr="000D661B">
        <w:rPr>
          <w:rFonts w:ascii="Tahoma" w:hAnsi="Tahoma" w:cs="Tahoma"/>
        </w:rPr>
        <w:t xml:space="preserve">. </w:t>
      </w:r>
      <w:r w:rsidR="002867BF" w:rsidRPr="000D661B">
        <w:rPr>
          <w:rFonts w:ascii="Tahoma" w:hAnsi="Tahoma" w:cs="Tahoma"/>
        </w:rPr>
        <w:t xml:space="preserve">Потребителю ликвидности не </w:t>
      </w:r>
      <w:r w:rsidR="00936836">
        <w:rPr>
          <w:rFonts w:ascii="Tahoma" w:hAnsi="Tahoma" w:cs="Tahoma"/>
        </w:rPr>
        <w:t>раскрывается</w:t>
      </w:r>
      <w:r w:rsidR="002867BF" w:rsidRPr="000D661B">
        <w:rPr>
          <w:rFonts w:ascii="Tahoma" w:hAnsi="Tahoma" w:cs="Tahoma"/>
        </w:rPr>
        <w:t xml:space="preserve"> информация о Поставщиках ликвидности, выставивших Котировки </w:t>
      </w:r>
      <w:r w:rsidR="002867BF" w:rsidRPr="000D661B">
        <w:rPr>
          <w:rFonts w:ascii="Tahoma" w:hAnsi="Tahoma" w:cs="Tahoma"/>
          <w:lang w:val="en-US"/>
        </w:rPr>
        <w:t>R</w:t>
      </w:r>
      <w:r w:rsidR="009049A6" w:rsidRPr="000D661B">
        <w:rPr>
          <w:rFonts w:ascii="Tahoma" w:hAnsi="Tahoma" w:cs="Tahoma"/>
          <w:lang w:val="en-US"/>
        </w:rPr>
        <w:t>F</w:t>
      </w:r>
      <w:r w:rsidR="002867BF" w:rsidRPr="000D661B">
        <w:rPr>
          <w:rFonts w:ascii="Tahoma" w:hAnsi="Tahoma" w:cs="Tahoma"/>
          <w:lang w:val="en-US"/>
        </w:rPr>
        <w:t>S</w:t>
      </w:r>
      <w:r w:rsidR="002867BF" w:rsidRPr="000D661B">
        <w:rPr>
          <w:rFonts w:ascii="Tahoma" w:hAnsi="Tahoma" w:cs="Tahoma"/>
        </w:rPr>
        <w:t xml:space="preserve">. Поставщикам ликвидности не </w:t>
      </w:r>
      <w:r w:rsidR="00936836">
        <w:rPr>
          <w:rFonts w:ascii="Tahoma" w:hAnsi="Tahoma" w:cs="Tahoma"/>
        </w:rPr>
        <w:t>раскрывается</w:t>
      </w:r>
      <w:r w:rsidR="002867BF" w:rsidRPr="000D661B">
        <w:rPr>
          <w:rFonts w:ascii="Tahoma" w:hAnsi="Tahoma" w:cs="Tahoma"/>
        </w:rPr>
        <w:t xml:space="preserve"> информация о Потребителе ликвидности, инициировавшем Аукцион </w:t>
      </w:r>
      <w:r w:rsidR="002867BF" w:rsidRPr="000D661B">
        <w:rPr>
          <w:rFonts w:ascii="Tahoma" w:hAnsi="Tahoma" w:cs="Tahoma"/>
          <w:lang w:val="en-US"/>
        </w:rPr>
        <w:t>RFS</w:t>
      </w:r>
      <w:r w:rsidR="002867BF" w:rsidRPr="000D661B">
        <w:rPr>
          <w:rFonts w:ascii="Tahoma" w:hAnsi="Tahoma" w:cs="Tahoma"/>
        </w:rPr>
        <w:t>.</w:t>
      </w:r>
    </w:p>
    <w:p w14:paraId="7C3CB184" w14:textId="219DD6E1" w:rsidR="005C4E95" w:rsidRPr="000D661B" w:rsidRDefault="005C4E95" w:rsidP="000D661B">
      <w:pPr>
        <w:pStyle w:val="Point"/>
        <w:spacing w:before="120"/>
        <w:ind w:left="567" w:hanging="567"/>
        <w:rPr>
          <w:rFonts w:ascii="Tahoma" w:hAnsi="Tahoma" w:cs="Tahoma"/>
        </w:rPr>
      </w:pPr>
      <w:r w:rsidRPr="000D661B">
        <w:rPr>
          <w:rFonts w:ascii="Tahoma" w:hAnsi="Tahoma" w:cs="Tahoma"/>
        </w:rPr>
        <w:t xml:space="preserve">В </w:t>
      </w:r>
      <w:r w:rsidR="00047BBD" w:rsidRPr="000D661B">
        <w:rPr>
          <w:rFonts w:ascii="Tahoma" w:hAnsi="Tahoma" w:cs="Tahoma"/>
        </w:rPr>
        <w:t xml:space="preserve">Запросе котировок </w:t>
      </w:r>
      <w:r w:rsidR="00047BBD" w:rsidRPr="000D661B">
        <w:rPr>
          <w:rFonts w:ascii="Tahoma" w:hAnsi="Tahoma" w:cs="Tahoma"/>
          <w:lang w:val="en-US"/>
        </w:rPr>
        <w:t>RFS</w:t>
      </w:r>
      <w:r w:rsidR="00047BBD" w:rsidRPr="000D661B">
        <w:rPr>
          <w:rFonts w:ascii="Tahoma" w:hAnsi="Tahoma" w:cs="Tahoma"/>
        </w:rPr>
        <w:t xml:space="preserve"> </w:t>
      </w:r>
      <w:r w:rsidRPr="000D661B">
        <w:rPr>
          <w:rFonts w:ascii="Tahoma" w:hAnsi="Tahoma" w:cs="Tahoma"/>
        </w:rPr>
        <w:t>указываются следующие параметры:</w:t>
      </w:r>
    </w:p>
    <w:p w14:paraId="3F730738" w14:textId="6E703341" w:rsidR="005C4E95" w:rsidRPr="000D661B" w:rsidRDefault="005C4E95" w:rsidP="004164CC">
      <w:pPr>
        <w:pStyle w:val="Pointmark2"/>
        <w:numPr>
          <w:ilvl w:val="0"/>
          <w:numId w:val="13"/>
        </w:numPr>
        <w:ind w:left="993"/>
        <w:rPr>
          <w:rFonts w:ascii="Tahoma" w:hAnsi="Tahoma" w:cs="Tahoma"/>
        </w:rPr>
      </w:pPr>
      <w:r w:rsidRPr="000D661B">
        <w:rPr>
          <w:rFonts w:ascii="Tahoma" w:hAnsi="Tahoma" w:cs="Tahoma"/>
        </w:rPr>
        <w:t xml:space="preserve">ИСД (в случае подачи </w:t>
      </w:r>
      <w:r w:rsidR="009302B7">
        <w:rPr>
          <w:rFonts w:ascii="Tahoma" w:hAnsi="Tahoma" w:cs="Tahoma"/>
        </w:rPr>
        <w:t>З</w:t>
      </w:r>
      <w:r w:rsidRPr="000D661B">
        <w:rPr>
          <w:rFonts w:ascii="Tahoma" w:hAnsi="Tahoma" w:cs="Tahoma"/>
        </w:rPr>
        <w:t xml:space="preserve">апроса </w:t>
      </w:r>
      <w:r w:rsidR="009302B7">
        <w:rPr>
          <w:rFonts w:ascii="Tahoma" w:hAnsi="Tahoma" w:cs="Tahoma"/>
        </w:rPr>
        <w:t xml:space="preserve">котировок </w:t>
      </w:r>
      <w:r w:rsidR="009302B7">
        <w:rPr>
          <w:rFonts w:ascii="Tahoma" w:hAnsi="Tahoma" w:cs="Tahoma"/>
          <w:lang w:val="en-US"/>
        </w:rPr>
        <w:t>RFS</w:t>
      </w:r>
      <w:r w:rsidRPr="000D661B">
        <w:rPr>
          <w:rFonts w:ascii="Tahoma" w:hAnsi="Tahoma" w:cs="Tahoma"/>
        </w:rPr>
        <w:t xml:space="preserve"> на основании поручения с использованием ИСД);</w:t>
      </w:r>
    </w:p>
    <w:p w14:paraId="3AE8C955" w14:textId="42D5A19D" w:rsidR="005C4E95" w:rsidRPr="000D661B" w:rsidRDefault="005C4E95" w:rsidP="004164CC">
      <w:pPr>
        <w:pStyle w:val="Pointmark2"/>
        <w:numPr>
          <w:ilvl w:val="0"/>
          <w:numId w:val="13"/>
        </w:numPr>
        <w:ind w:left="993"/>
        <w:rPr>
          <w:rFonts w:ascii="Tahoma" w:hAnsi="Tahoma" w:cs="Tahoma"/>
        </w:rPr>
      </w:pPr>
      <w:r w:rsidRPr="000D661B">
        <w:rPr>
          <w:rFonts w:ascii="Tahoma" w:hAnsi="Tahoma" w:cs="Tahoma"/>
        </w:rPr>
        <w:t xml:space="preserve">код Клиента, по поручению и/или в интересах которого подается </w:t>
      </w:r>
      <w:r w:rsidR="00EF6473" w:rsidRPr="000D661B">
        <w:rPr>
          <w:rFonts w:ascii="Tahoma" w:hAnsi="Tahoma" w:cs="Tahoma"/>
        </w:rPr>
        <w:t>З</w:t>
      </w:r>
      <w:r w:rsidRPr="000D661B">
        <w:rPr>
          <w:rFonts w:ascii="Tahoma" w:hAnsi="Tahoma" w:cs="Tahoma"/>
        </w:rPr>
        <w:t xml:space="preserve">апрос </w:t>
      </w:r>
      <w:r w:rsidR="00EF6473" w:rsidRPr="000D661B">
        <w:rPr>
          <w:rFonts w:ascii="Tahoma" w:hAnsi="Tahoma" w:cs="Tahoma"/>
        </w:rPr>
        <w:t>котировок RFS</w:t>
      </w:r>
      <w:r w:rsidRPr="000D661B">
        <w:rPr>
          <w:rFonts w:ascii="Tahoma" w:hAnsi="Tahoma" w:cs="Tahoma"/>
        </w:rPr>
        <w:t xml:space="preserve"> (код раздела регистра учета позиций) (в случае подачи </w:t>
      </w:r>
      <w:r w:rsidR="00EF6473" w:rsidRPr="000D661B">
        <w:rPr>
          <w:rFonts w:ascii="Tahoma" w:hAnsi="Tahoma" w:cs="Tahoma"/>
        </w:rPr>
        <w:t>З</w:t>
      </w:r>
      <w:r w:rsidRPr="000D661B">
        <w:rPr>
          <w:rFonts w:ascii="Tahoma" w:hAnsi="Tahoma" w:cs="Tahoma"/>
        </w:rPr>
        <w:t>апроса</w:t>
      </w:r>
      <w:r w:rsidR="00EF6473" w:rsidRPr="000D661B">
        <w:rPr>
          <w:rFonts w:ascii="Tahoma" w:hAnsi="Tahoma" w:cs="Tahoma"/>
        </w:rPr>
        <w:t xml:space="preserve"> котировок RFS</w:t>
      </w:r>
      <w:r w:rsidRPr="000D661B">
        <w:rPr>
          <w:rFonts w:ascii="Tahoma" w:hAnsi="Tahoma" w:cs="Tahoma"/>
        </w:rPr>
        <w:t xml:space="preserve">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w:t>
      </w:r>
      <w:r w:rsidR="00EF6473" w:rsidRPr="000D661B">
        <w:rPr>
          <w:rFonts w:ascii="Tahoma" w:hAnsi="Tahoma" w:cs="Tahoma"/>
        </w:rPr>
        <w:t>З</w:t>
      </w:r>
      <w:r w:rsidRPr="000D661B">
        <w:rPr>
          <w:rFonts w:ascii="Tahoma" w:hAnsi="Tahoma" w:cs="Tahoma"/>
        </w:rPr>
        <w:t>апрос</w:t>
      </w:r>
      <w:r w:rsidR="00EF6473" w:rsidRPr="000D661B">
        <w:rPr>
          <w:rFonts w:ascii="Tahoma" w:hAnsi="Tahoma" w:cs="Tahoma"/>
        </w:rPr>
        <w:t xml:space="preserve"> котировок</w:t>
      </w:r>
      <w:r w:rsidRPr="000D661B">
        <w:rPr>
          <w:rFonts w:ascii="Tahoma" w:hAnsi="Tahoma" w:cs="Tahoma"/>
        </w:rPr>
        <w:t xml:space="preserve"> </w:t>
      </w:r>
      <w:r w:rsidR="007F69F2" w:rsidRPr="000D661B">
        <w:rPr>
          <w:rFonts w:ascii="Tahoma" w:hAnsi="Tahoma" w:cs="Tahoma"/>
        </w:rPr>
        <w:t>RFS</w:t>
      </w:r>
      <w:r w:rsidRPr="000D661B">
        <w:rPr>
          <w:rFonts w:ascii="Tahoma" w:hAnsi="Tahoma" w:cs="Tahoma"/>
        </w:rPr>
        <w:t>);</w:t>
      </w:r>
    </w:p>
    <w:p w14:paraId="54C0098E" w14:textId="77777777" w:rsidR="005C4E95" w:rsidRPr="000D661B" w:rsidRDefault="005C4E95" w:rsidP="004164CC">
      <w:pPr>
        <w:pStyle w:val="Pointmark2"/>
        <w:numPr>
          <w:ilvl w:val="0"/>
          <w:numId w:val="13"/>
        </w:numPr>
        <w:ind w:left="993"/>
        <w:rPr>
          <w:rFonts w:ascii="Tahoma" w:hAnsi="Tahoma" w:cs="Tahoma"/>
        </w:rPr>
      </w:pPr>
      <w:r w:rsidRPr="000D661B">
        <w:rPr>
          <w:rFonts w:ascii="Tahoma" w:hAnsi="Tahoma" w:cs="Tahoma"/>
        </w:rPr>
        <w:t>код (обозначение) Срочного контракта или код инструмента «Календарный спред»;</w:t>
      </w:r>
    </w:p>
    <w:p w14:paraId="663B81EC" w14:textId="1E0CAB99" w:rsidR="005C4E95" w:rsidRPr="000D661B" w:rsidRDefault="007F69F2" w:rsidP="004164CC">
      <w:pPr>
        <w:pStyle w:val="Pointmark2"/>
        <w:numPr>
          <w:ilvl w:val="0"/>
          <w:numId w:val="13"/>
        </w:numPr>
        <w:ind w:left="993"/>
        <w:rPr>
          <w:rFonts w:ascii="Tahoma" w:hAnsi="Tahoma" w:cs="Tahoma"/>
        </w:rPr>
      </w:pPr>
      <w:r w:rsidRPr="000D661B">
        <w:rPr>
          <w:rFonts w:ascii="Tahoma" w:hAnsi="Tahoma" w:cs="Tahoma"/>
        </w:rPr>
        <w:lastRenderedPageBreak/>
        <w:t>объем Запроса котировок RFS</w:t>
      </w:r>
      <w:r w:rsidR="00BB292B" w:rsidRPr="000D661B">
        <w:rPr>
          <w:rFonts w:ascii="Tahoma" w:hAnsi="Tahoma" w:cs="Tahoma"/>
        </w:rPr>
        <w:t>,</w:t>
      </w:r>
      <w:r w:rsidR="005C4E95" w:rsidRPr="000D661B">
        <w:rPr>
          <w:rFonts w:ascii="Tahoma" w:hAnsi="Tahoma" w:cs="Tahoma"/>
        </w:rPr>
        <w:t xml:space="preserve"> не меньший минимально допустимого объема, </w:t>
      </w:r>
      <w:bookmarkStart w:id="30" w:name="_Hlk19871297"/>
      <w:r w:rsidR="005C4E95" w:rsidRPr="000D661B">
        <w:rPr>
          <w:rFonts w:ascii="Tahoma" w:hAnsi="Tahoma" w:cs="Tahoma"/>
        </w:rPr>
        <w:t>установленного Биржей в зависимости от базового (базисного) актива;</w:t>
      </w:r>
      <w:bookmarkEnd w:id="30"/>
    </w:p>
    <w:p w14:paraId="13F425CF" w14:textId="406CE481" w:rsidR="005C4E95" w:rsidRPr="00372294" w:rsidRDefault="001B53DC" w:rsidP="004164CC">
      <w:pPr>
        <w:pStyle w:val="Pointmark2"/>
        <w:numPr>
          <w:ilvl w:val="0"/>
          <w:numId w:val="13"/>
        </w:numPr>
        <w:ind w:left="993"/>
        <w:rPr>
          <w:rFonts w:ascii="Tahoma" w:hAnsi="Tahoma" w:cs="Tahoma"/>
        </w:rPr>
      </w:pPr>
      <w:bookmarkStart w:id="31" w:name="_Hlk24535910"/>
      <w:r>
        <w:rPr>
          <w:rFonts w:ascii="Tahoma" w:hAnsi="Tahoma" w:cs="Tahoma"/>
        </w:rPr>
        <w:t>направление</w:t>
      </w:r>
      <w:r w:rsidR="005C4E95" w:rsidRPr="000D661B">
        <w:rPr>
          <w:rFonts w:ascii="Tahoma" w:hAnsi="Tahoma" w:cs="Tahoma"/>
        </w:rPr>
        <w:t xml:space="preserve"> </w:t>
      </w:r>
      <w:bookmarkStart w:id="32" w:name="_Hlk24536327"/>
      <w:r w:rsidR="00B84118" w:rsidRPr="000D661B">
        <w:rPr>
          <w:rFonts w:ascii="Tahoma" w:hAnsi="Tahoma" w:cs="Tahoma"/>
        </w:rPr>
        <w:t xml:space="preserve">Запроса котировок RFS </w:t>
      </w:r>
      <w:r w:rsidR="005C4E95" w:rsidRPr="000D661B">
        <w:rPr>
          <w:rFonts w:ascii="Tahoma" w:hAnsi="Tahoma" w:cs="Tahoma"/>
        </w:rPr>
        <w:t>(«Покупка и продажа», «Покупка», «Продажа»)</w:t>
      </w:r>
      <w:bookmarkEnd w:id="32"/>
      <w:r w:rsidR="005C4E95" w:rsidRPr="000D661B">
        <w:rPr>
          <w:rFonts w:ascii="Tahoma" w:hAnsi="Tahoma" w:cs="Tahoma"/>
        </w:rPr>
        <w:t xml:space="preserve">; </w:t>
      </w:r>
      <w:r w:rsidR="00057566" w:rsidRPr="00372294">
        <w:rPr>
          <w:rFonts w:ascii="Tahoma" w:hAnsi="Tahoma" w:cs="Tahoma"/>
        </w:rPr>
        <w:t>в случае</w:t>
      </w:r>
      <w:r w:rsidR="00162D8E" w:rsidRPr="00372294">
        <w:rPr>
          <w:rFonts w:ascii="Tahoma" w:hAnsi="Tahoma" w:cs="Tahoma"/>
        </w:rPr>
        <w:t xml:space="preserve"> </w:t>
      </w:r>
      <w:r w:rsidR="00AD6EBE" w:rsidRPr="00372294">
        <w:rPr>
          <w:rFonts w:ascii="Tahoma" w:hAnsi="Tahoma" w:cs="Tahoma"/>
        </w:rPr>
        <w:t>выбора</w:t>
      </w:r>
      <w:r w:rsidR="00162D8E" w:rsidRPr="00372294">
        <w:rPr>
          <w:rFonts w:ascii="Tahoma" w:hAnsi="Tahoma" w:cs="Tahoma"/>
        </w:rPr>
        <w:t xml:space="preserve"> </w:t>
      </w:r>
      <w:r w:rsidR="00BC380E" w:rsidRPr="00372294">
        <w:rPr>
          <w:rFonts w:ascii="Tahoma" w:hAnsi="Tahoma" w:cs="Tahoma"/>
        </w:rPr>
        <w:t xml:space="preserve">двусторонней котировки («Покупка и продажа») </w:t>
      </w:r>
      <w:r w:rsidR="00162D8E" w:rsidRPr="00372294">
        <w:rPr>
          <w:rFonts w:ascii="Tahoma" w:hAnsi="Tahoma" w:cs="Tahoma"/>
        </w:rPr>
        <w:t xml:space="preserve">Потребитель ликвидности </w:t>
      </w:r>
      <w:r w:rsidR="003A4465">
        <w:rPr>
          <w:rFonts w:ascii="Tahoma" w:hAnsi="Tahoma" w:cs="Tahoma"/>
        </w:rPr>
        <w:t>указывает</w:t>
      </w:r>
      <w:r w:rsidR="00162D8E" w:rsidRPr="00372294">
        <w:rPr>
          <w:rFonts w:ascii="Tahoma" w:hAnsi="Tahoma" w:cs="Tahoma"/>
        </w:rPr>
        <w:t xml:space="preserve"> направление «Покупка» или «Продажа» </w:t>
      </w:r>
      <w:r w:rsidR="00372294">
        <w:rPr>
          <w:rFonts w:ascii="Tahoma" w:hAnsi="Tahoma" w:cs="Tahoma"/>
        </w:rPr>
        <w:t>в электронном сообщении о</w:t>
      </w:r>
      <w:r w:rsidR="00162D8E" w:rsidRPr="00372294">
        <w:rPr>
          <w:rFonts w:ascii="Tahoma" w:hAnsi="Tahoma" w:cs="Tahoma"/>
        </w:rPr>
        <w:t xml:space="preserve"> </w:t>
      </w:r>
      <w:r w:rsidR="00372294">
        <w:rPr>
          <w:rFonts w:ascii="Tahoma" w:hAnsi="Tahoma" w:cs="Tahoma"/>
        </w:rPr>
        <w:t>принятии</w:t>
      </w:r>
      <w:r w:rsidR="00162D8E" w:rsidRPr="00372294">
        <w:rPr>
          <w:rFonts w:ascii="Tahoma" w:hAnsi="Tahoma" w:cs="Tahoma"/>
        </w:rPr>
        <w:t xml:space="preserve"> </w:t>
      </w:r>
      <w:r w:rsidR="00AD6EBE" w:rsidRPr="00372294">
        <w:rPr>
          <w:rFonts w:ascii="Tahoma" w:hAnsi="Tahoma" w:cs="Tahoma"/>
        </w:rPr>
        <w:t>К</w:t>
      </w:r>
      <w:r w:rsidR="00162D8E" w:rsidRPr="00372294">
        <w:rPr>
          <w:rFonts w:ascii="Tahoma" w:hAnsi="Tahoma" w:cs="Tahoma"/>
        </w:rPr>
        <w:t xml:space="preserve">отировки </w:t>
      </w:r>
      <w:r w:rsidR="00162D8E" w:rsidRPr="00372294">
        <w:rPr>
          <w:rFonts w:ascii="Tahoma" w:hAnsi="Tahoma" w:cs="Tahoma"/>
          <w:lang w:val="en-US"/>
        </w:rPr>
        <w:t>RFS</w:t>
      </w:r>
      <w:r w:rsidR="00162D8E" w:rsidRPr="00192E9F">
        <w:rPr>
          <w:rFonts w:ascii="Tahoma" w:hAnsi="Tahoma" w:cs="Tahoma"/>
        </w:rPr>
        <w:t>;</w:t>
      </w:r>
    </w:p>
    <w:bookmarkEnd w:id="31"/>
    <w:p w14:paraId="185B3F55" w14:textId="7ACEE423" w:rsidR="005C4E95" w:rsidRPr="000D661B" w:rsidRDefault="005C4E95" w:rsidP="004164CC">
      <w:pPr>
        <w:pStyle w:val="Pointmark2"/>
        <w:numPr>
          <w:ilvl w:val="0"/>
          <w:numId w:val="13"/>
        </w:numPr>
        <w:ind w:left="993"/>
        <w:rPr>
          <w:rFonts w:ascii="Tahoma" w:hAnsi="Tahoma" w:cs="Tahoma"/>
        </w:rPr>
      </w:pPr>
      <w:r w:rsidRPr="000D661B">
        <w:rPr>
          <w:rFonts w:ascii="Tahoma" w:hAnsi="Tahoma" w:cs="Tahoma"/>
        </w:rPr>
        <w:t>продолжительность Аукциона</w:t>
      </w:r>
      <w:r w:rsidR="004A6D54" w:rsidRPr="000D661B">
        <w:rPr>
          <w:rFonts w:ascii="Tahoma" w:hAnsi="Tahoma" w:cs="Tahoma"/>
        </w:rPr>
        <w:t xml:space="preserve"> RFS</w:t>
      </w:r>
      <w:r w:rsidR="00890823">
        <w:rPr>
          <w:rFonts w:ascii="Tahoma" w:hAnsi="Tahoma" w:cs="Tahoma"/>
        </w:rPr>
        <w:t xml:space="preserve"> –</w:t>
      </w:r>
      <w:r w:rsidRPr="000D661B">
        <w:rPr>
          <w:rFonts w:ascii="Tahoma" w:hAnsi="Tahoma" w:cs="Tahoma"/>
        </w:rPr>
        <w:t xml:space="preserve"> </w:t>
      </w:r>
      <w:r w:rsidR="00890823">
        <w:rPr>
          <w:rFonts w:ascii="Tahoma" w:hAnsi="Tahoma" w:cs="Tahoma"/>
        </w:rPr>
        <w:t>период в</w:t>
      </w:r>
      <w:r w:rsidR="00AD639C">
        <w:rPr>
          <w:rFonts w:ascii="Tahoma" w:hAnsi="Tahoma" w:cs="Tahoma"/>
        </w:rPr>
        <w:t xml:space="preserve">ремени в ходе </w:t>
      </w:r>
      <w:r w:rsidR="00890823">
        <w:rPr>
          <w:rFonts w:ascii="Tahoma" w:hAnsi="Tahoma" w:cs="Tahoma"/>
        </w:rPr>
        <w:t xml:space="preserve">Торгов, в течение которого принимаются Котировки </w:t>
      </w:r>
      <w:r w:rsidR="00890823">
        <w:rPr>
          <w:rFonts w:ascii="Tahoma" w:hAnsi="Tahoma" w:cs="Tahoma"/>
          <w:lang w:val="en-US"/>
        </w:rPr>
        <w:t>RFS</w:t>
      </w:r>
      <w:r w:rsidR="00890823">
        <w:rPr>
          <w:rFonts w:ascii="Tahoma" w:hAnsi="Tahoma" w:cs="Tahoma"/>
        </w:rPr>
        <w:t xml:space="preserve"> в ответ на Запрос котировок </w:t>
      </w:r>
      <w:r w:rsidR="00890823">
        <w:rPr>
          <w:rFonts w:ascii="Tahoma" w:hAnsi="Tahoma" w:cs="Tahoma"/>
          <w:lang w:val="en-US"/>
        </w:rPr>
        <w:t>RFS</w:t>
      </w:r>
      <w:r w:rsidR="00144D42" w:rsidRPr="000D661B">
        <w:rPr>
          <w:rFonts w:ascii="Tahoma" w:hAnsi="Tahoma" w:cs="Tahoma"/>
        </w:rPr>
        <w:t xml:space="preserve">. </w:t>
      </w:r>
      <w:r w:rsidRPr="000D661B">
        <w:rPr>
          <w:rFonts w:ascii="Tahoma" w:hAnsi="Tahoma" w:cs="Tahoma"/>
        </w:rPr>
        <w:t>Перечень допустимых значений</w:t>
      </w:r>
      <w:r w:rsidR="00DB25AF" w:rsidRPr="000D661B">
        <w:rPr>
          <w:rFonts w:ascii="Tahoma" w:hAnsi="Tahoma" w:cs="Tahoma"/>
        </w:rPr>
        <w:t xml:space="preserve"> продолжительности Аукциона RFS</w:t>
      </w:r>
      <w:r w:rsidRPr="000D661B">
        <w:rPr>
          <w:rFonts w:ascii="Tahoma" w:hAnsi="Tahoma" w:cs="Tahoma"/>
        </w:rPr>
        <w:t xml:space="preserve"> устанавливается Биржей</w:t>
      </w:r>
      <w:r w:rsidR="00DB25AF" w:rsidRPr="000D661B">
        <w:rPr>
          <w:rFonts w:ascii="Tahoma" w:hAnsi="Tahoma" w:cs="Tahoma"/>
        </w:rPr>
        <w:t>.</w:t>
      </w:r>
      <w:r w:rsidRPr="000D661B">
        <w:rPr>
          <w:rFonts w:ascii="Tahoma" w:hAnsi="Tahoma" w:cs="Tahoma"/>
        </w:rPr>
        <w:t xml:space="preserve"> Потребитель ликвидности имеет право досрочно прекратить Аукцион </w:t>
      </w:r>
      <w:r w:rsidR="00CF5390" w:rsidRPr="000D661B">
        <w:rPr>
          <w:rFonts w:ascii="Tahoma" w:hAnsi="Tahoma" w:cs="Tahoma"/>
        </w:rPr>
        <w:t>RFS</w:t>
      </w:r>
      <w:r w:rsidRPr="000D661B">
        <w:rPr>
          <w:rFonts w:ascii="Tahoma" w:hAnsi="Tahoma" w:cs="Tahoma"/>
        </w:rPr>
        <w:t>;</w:t>
      </w:r>
    </w:p>
    <w:p w14:paraId="4D399914" w14:textId="6E12FB3D" w:rsidR="008416FA" w:rsidRPr="000D661B" w:rsidRDefault="008416FA" w:rsidP="004164CC">
      <w:pPr>
        <w:pStyle w:val="Pointmark2"/>
        <w:numPr>
          <w:ilvl w:val="0"/>
          <w:numId w:val="13"/>
        </w:numPr>
        <w:ind w:left="993"/>
        <w:rPr>
          <w:rFonts w:ascii="Tahoma" w:hAnsi="Tahoma" w:cs="Tahoma"/>
        </w:rPr>
      </w:pPr>
      <w:r w:rsidRPr="000D661B">
        <w:rPr>
          <w:rFonts w:ascii="Tahoma" w:hAnsi="Tahoma" w:cs="Tahoma"/>
        </w:rPr>
        <w:t>минимальное время</w:t>
      </w:r>
      <w:r w:rsidR="00C8439C">
        <w:rPr>
          <w:rFonts w:ascii="Tahoma" w:hAnsi="Tahoma" w:cs="Tahoma"/>
        </w:rPr>
        <w:t xml:space="preserve"> действия</w:t>
      </w:r>
      <w:r w:rsidRPr="000D661B">
        <w:rPr>
          <w:rFonts w:ascii="Tahoma" w:hAnsi="Tahoma" w:cs="Tahoma"/>
        </w:rPr>
        <w:t xml:space="preserve"> </w:t>
      </w:r>
      <w:r w:rsidR="00526EE8">
        <w:rPr>
          <w:rFonts w:ascii="Tahoma" w:hAnsi="Tahoma" w:cs="Tahoma"/>
        </w:rPr>
        <w:t>К</w:t>
      </w:r>
      <w:r w:rsidRPr="000D661B">
        <w:rPr>
          <w:rFonts w:ascii="Tahoma" w:hAnsi="Tahoma" w:cs="Tahoma"/>
        </w:rPr>
        <w:t>отиров</w:t>
      </w:r>
      <w:r w:rsidR="00526EE8">
        <w:rPr>
          <w:rFonts w:ascii="Tahoma" w:hAnsi="Tahoma" w:cs="Tahoma"/>
        </w:rPr>
        <w:t xml:space="preserve">ки </w:t>
      </w:r>
      <w:r w:rsidR="00526EE8">
        <w:rPr>
          <w:rFonts w:ascii="Tahoma" w:hAnsi="Tahoma" w:cs="Tahoma"/>
          <w:lang w:val="en-US"/>
        </w:rPr>
        <w:t>RFS</w:t>
      </w:r>
      <w:r w:rsidR="00402792">
        <w:rPr>
          <w:rFonts w:ascii="Tahoma" w:hAnsi="Tahoma" w:cs="Tahoma"/>
        </w:rPr>
        <w:t xml:space="preserve"> (далее </w:t>
      </w:r>
      <w:r w:rsidR="003A4465" w:rsidRPr="000D661B">
        <w:rPr>
          <w:rFonts w:ascii="Tahoma" w:hAnsi="Tahoma" w:cs="Tahoma"/>
        </w:rPr>
        <w:t>–</w:t>
      </w:r>
      <w:r w:rsidR="00402792">
        <w:rPr>
          <w:rFonts w:ascii="Tahoma" w:hAnsi="Tahoma" w:cs="Tahoma"/>
        </w:rPr>
        <w:t xml:space="preserve"> Время жизни Котировки </w:t>
      </w:r>
      <w:r w:rsidR="00402792">
        <w:rPr>
          <w:rFonts w:ascii="Tahoma" w:hAnsi="Tahoma" w:cs="Tahoma"/>
          <w:lang w:val="en-US"/>
        </w:rPr>
        <w:t>RFS</w:t>
      </w:r>
      <w:r w:rsidR="00402792" w:rsidRPr="00192E9F">
        <w:rPr>
          <w:rFonts w:ascii="Tahoma" w:hAnsi="Tahoma" w:cs="Tahoma"/>
        </w:rPr>
        <w:t>)</w:t>
      </w:r>
      <w:r w:rsidRPr="000D661B">
        <w:rPr>
          <w:rFonts w:ascii="Tahoma" w:hAnsi="Tahoma" w:cs="Tahoma"/>
        </w:rPr>
        <w:t xml:space="preserve"> – период </w:t>
      </w:r>
      <w:r w:rsidR="004F6650" w:rsidRPr="004F6650">
        <w:rPr>
          <w:rFonts w:ascii="Tahoma" w:hAnsi="Tahoma" w:cs="Tahoma"/>
        </w:rPr>
        <w:t xml:space="preserve">времени в ходе </w:t>
      </w:r>
      <w:r w:rsidRPr="000D661B">
        <w:rPr>
          <w:rFonts w:ascii="Tahoma" w:hAnsi="Tahoma" w:cs="Tahoma"/>
        </w:rPr>
        <w:t>Аукциона RFS</w:t>
      </w:r>
      <w:r w:rsidR="00DA247D">
        <w:rPr>
          <w:rFonts w:ascii="Tahoma" w:hAnsi="Tahoma" w:cs="Tahoma"/>
        </w:rPr>
        <w:t xml:space="preserve"> </w:t>
      </w:r>
      <w:r w:rsidR="00DA247D" w:rsidRPr="00372294">
        <w:rPr>
          <w:rFonts w:ascii="Tahoma" w:hAnsi="Tahoma" w:cs="Tahoma"/>
        </w:rPr>
        <w:t xml:space="preserve">с момента подачи Котировки </w:t>
      </w:r>
      <w:r w:rsidR="00DA247D" w:rsidRPr="00372294">
        <w:rPr>
          <w:rFonts w:ascii="Tahoma" w:hAnsi="Tahoma" w:cs="Tahoma"/>
          <w:lang w:val="en-US"/>
        </w:rPr>
        <w:t>RFS</w:t>
      </w:r>
      <w:r w:rsidRPr="000D661B">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w:t>
      </w:r>
      <w:r w:rsidR="00402792">
        <w:rPr>
          <w:rFonts w:ascii="Tahoma" w:hAnsi="Tahoma" w:cs="Tahoma"/>
        </w:rPr>
        <w:t>В</w:t>
      </w:r>
      <w:r w:rsidRPr="000D661B">
        <w:rPr>
          <w:rFonts w:ascii="Tahoma" w:hAnsi="Tahoma" w:cs="Tahoma"/>
        </w:rPr>
        <w:t>ремени</w:t>
      </w:r>
      <w:r w:rsidR="00461F20">
        <w:rPr>
          <w:rFonts w:ascii="Tahoma" w:hAnsi="Tahoma" w:cs="Tahoma"/>
        </w:rPr>
        <w:t xml:space="preserve"> </w:t>
      </w:r>
      <w:r w:rsidRPr="000D661B">
        <w:rPr>
          <w:rFonts w:ascii="Tahoma" w:hAnsi="Tahoma" w:cs="Tahoma"/>
        </w:rPr>
        <w:t xml:space="preserve">жизни Котировки RFS устанавливается Биржей;  </w:t>
      </w:r>
    </w:p>
    <w:p w14:paraId="6381D1FA" w14:textId="5CCDAD47" w:rsidR="008416FA" w:rsidRPr="000D661B" w:rsidRDefault="008416FA" w:rsidP="004164CC">
      <w:pPr>
        <w:pStyle w:val="Pointmark2"/>
        <w:numPr>
          <w:ilvl w:val="0"/>
          <w:numId w:val="13"/>
        </w:numPr>
        <w:ind w:left="993"/>
        <w:rPr>
          <w:rFonts w:ascii="Tahoma" w:hAnsi="Tahoma" w:cs="Tahoma"/>
        </w:rPr>
      </w:pPr>
      <w:r w:rsidRPr="000D661B">
        <w:rPr>
          <w:rFonts w:ascii="Tahoma" w:hAnsi="Tahoma" w:cs="Tahoma"/>
        </w:rPr>
        <w:t xml:space="preserve">признак автоматического подтверждения, означающий, </w:t>
      </w:r>
      <w:bookmarkStart w:id="33" w:name="_Hlk24730165"/>
      <w:r w:rsidRPr="000D661B">
        <w:rPr>
          <w:rFonts w:ascii="Tahoma" w:hAnsi="Tahoma" w:cs="Tahoma"/>
        </w:rPr>
        <w:t>что после</w:t>
      </w:r>
      <w:r w:rsidR="00372294">
        <w:rPr>
          <w:rFonts w:ascii="Tahoma" w:hAnsi="Tahoma" w:cs="Tahoma"/>
        </w:rPr>
        <w:t xml:space="preserve"> направления Потребителем</w:t>
      </w:r>
      <w:r w:rsidRPr="000D661B">
        <w:rPr>
          <w:rFonts w:ascii="Tahoma" w:hAnsi="Tahoma" w:cs="Tahoma"/>
        </w:rPr>
        <w:t xml:space="preserve"> ликвидности </w:t>
      </w:r>
      <w:r w:rsidR="00372294" w:rsidRPr="00372294">
        <w:rPr>
          <w:rFonts w:ascii="Tahoma" w:hAnsi="Tahoma" w:cs="Tahoma"/>
        </w:rPr>
        <w:t>электронно</w:t>
      </w:r>
      <w:r w:rsidR="00372294">
        <w:rPr>
          <w:rFonts w:ascii="Tahoma" w:hAnsi="Tahoma" w:cs="Tahoma"/>
        </w:rPr>
        <w:t>го</w:t>
      </w:r>
      <w:r w:rsidR="00372294" w:rsidRPr="00372294">
        <w:rPr>
          <w:rFonts w:ascii="Tahoma" w:hAnsi="Tahoma" w:cs="Tahoma"/>
        </w:rPr>
        <w:t xml:space="preserve"> сообщени</w:t>
      </w:r>
      <w:r w:rsidR="00372294">
        <w:rPr>
          <w:rFonts w:ascii="Tahoma" w:hAnsi="Tahoma" w:cs="Tahoma"/>
        </w:rPr>
        <w:t>я</w:t>
      </w:r>
      <w:r w:rsidR="00372294" w:rsidRPr="00372294">
        <w:rPr>
          <w:rFonts w:ascii="Tahoma" w:hAnsi="Tahoma" w:cs="Tahoma"/>
        </w:rPr>
        <w:t xml:space="preserve"> о принятии Котировки RFS </w:t>
      </w:r>
      <w:r w:rsidRPr="000D661B">
        <w:rPr>
          <w:rFonts w:ascii="Tahoma" w:hAnsi="Tahoma" w:cs="Tahoma"/>
        </w:rPr>
        <w:t xml:space="preserve">происходит автоматическая </w:t>
      </w:r>
      <w:bookmarkEnd w:id="33"/>
      <w:r w:rsidRPr="000D661B">
        <w:rPr>
          <w:rFonts w:ascii="Tahoma" w:hAnsi="Tahoma" w:cs="Tahoma"/>
        </w:rPr>
        <w:t>регистрация</w:t>
      </w:r>
      <w:r w:rsidR="00C76427">
        <w:rPr>
          <w:rFonts w:ascii="Tahoma" w:hAnsi="Tahoma" w:cs="Tahoma"/>
        </w:rPr>
        <w:t xml:space="preserve"> Запроса котировок </w:t>
      </w:r>
      <w:r w:rsidR="00C76427">
        <w:rPr>
          <w:rFonts w:ascii="Tahoma" w:hAnsi="Tahoma" w:cs="Tahoma"/>
          <w:lang w:val="en-US"/>
        </w:rPr>
        <w:t>RFS</w:t>
      </w:r>
      <w:r w:rsidR="00C76427" w:rsidRPr="00192E9F">
        <w:rPr>
          <w:rFonts w:ascii="Tahoma" w:hAnsi="Tahoma" w:cs="Tahoma"/>
        </w:rPr>
        <w:t xml:space="preserve"> </w:t>
      </w:r>
      <w:r w:rsidR="00C76427">
        <w:rPr>
          <w:rFonts w:ascii="Tahoma" w:hAnsi="Tahoma" w:cs="Tahoma"/>
        </w:rPr>
        <w:t>и</w:t>
      </w:r>
      <w:r w:rsidRPr="000D661B">
        <w:rPr>
          <w:rFonts w:ascii="Tahoma" w:hAnsi="Tahoma" w:cs="Tahoma"/>
        </w:rPr>
        <w:t xml:space="preserve"> Котировки RFS в Реестре </w:t>
      </w:r>
      <w:r w:rsidR="00C76427">
        <w:rPr>
          <w:rFonts w:ascii="Tahoma" w:hAnsi="Tahoma" w:cs="Tahoma"/>
        </w:rPr>
        <w:t>транзакций в качестве Зая</w:t>
      </w:r>
      <w:r w:rsidR="006C61F0">
        <w:rPr>
          <w:rFonts w:ascii="Tahoma" w:hAnsi="Tahoma" w:cs="Tahoma"/>
        </w:rPr>
        <w:t xml:space="preserve">вок </w:t>
      </w:r>
      <w:r w:rsidR="006C61F0">
        <w:rPr>
          <w:rFonts w:ascii="Tahoma" w:hAnsi="Tahoma" w:cs="Tahoma"/>
          <w:lang w:val="en-US"/>
        </w:rPr>
        <w:t>RFS</w:t>
      </w:r>
      <w:r w:rsidR="006C61F0">
        <w:rPr>
          <w:rFonts w:ascii="Tahoma" w:hAnsi="Tahoma" w:cs="Tahoma"/>
        </w:rPr>
        <w:t>.</w:t>
      </w:r>
    </w:p>
    <w:p w14:paraId="4021CE33" w14:textId="361C7C79" w:rsidR="00047BBD" w:rsidRPr="000D661B" w:rsidRDefault="00B84118" w:rsidP="000D661B">
      <w:pPr>
        <w:pStyle w:val="Point"/>
        <w:spacing w:before="120"/>
        <w:ind w:left="567" w:hanging="567"/>
        <w:rPr>
          <w:rFonts w:ascii="Tahoma" w:hAnsi="Tahoma" w:cs="Tahoma"/>
        </w:rPr>
      </w:pPr>
      <w:r>
        <w:rPr>
          <w:rFonts w:ascii="Tahoma" w:hAnsi="Tahoma" w:cs="Tahoma"/>
        </w:rPr>
        <w:t>В</w:t>
      </w:r>
      <w:r w:rsidR="001B53DC">
        <w:rPr>
          <w:rFonts w:ascii="Tahoma" w:hAnsi="Tahoma" w:cs="Tahoma"/>
        </w:rPr>
        <w:t xml:space="preserve">се </w:t>
      </w:r>
      <w:r w:rsidR="00047BBD" w:rsidRPr="000D661B">
        <w:rPr>
          <w:rFonts w:ascii="Tahoma" w:hAnsi="Tahoma" w:cs="Tahoma"/>
        </w:rPr>
        <w:t xml:space="preserve">Поставщики ликвидности получают </w:t>
      </w:r>
      <w:r>
        <w:rPr>
          <w:rFonts w:ascii="Tahoma" w:hAnsi="Tahoma" w:cs="Tahoma"/>
        </w:rPr>
        <w:t>уведомление</w:t>
      </w:r>
      <w:r w:rsidR="00047BBD" w:rsidRPr="000D661B">
        <w:rPr>
          <w:rFonts w:ascii="Tahoma" w:hAnsi="Tahoma" w:cs="Tahoma"/>
        </w:rPr>
        <w:t xml:space="preserve"> об открытии Аукциона </w:t>
      </w:r>
      <w:r w:rsidR="00047BBD" w:rsidRPr="000D661B">
        <w:rPr>
          <w:rFonts w:ascii="Tahoma" w:hAnsi="Tahoma" w:cs="Tahoma"/>
          <w:lang w:val="en-US"/>
        </w:rPr>
        <w:t>RFS</w:t>
      </w:r>
      <w:r w:rsidR="00047BBD" w:rsidRPr="000D661B">
        <w:rPr>
          <w:rFonts w:ascii="Tahoma" w:hAnsi="Tahoma" w:cs="Tahoma"/>
        </w:rPr>
        <w:t xml:space="preserve"> и возможности подачи Котировок </w:t>
      </w:r>
      <w:r w:rsidR="00047BBD" w:rsidRPr="000D661B">
        <w:rPr>
          <w:rFonts w:ascii="Tahoma" w:hAnsi="Tahoma" w:cs="Tahoma"/>
          <w:lang w:val="en-US"/>
        </w:rPr>
        <w:t>RFS</w:t>
      </w:r>
      <w:r>
        <w:rPr>
          <w:rFonts w:ascii="Tahoma" w:hAnsi="Tahoma" w:cs="Tahoma"/>
        </w:rPr>
        <w:t xml:space="preserve"> в соответствии с Запросом котировок </w:t>
      </w:r>
      <w:r>
        <w:rPr>
          <w:rFonts w:ascii="Tahoma" w:hAnsi="Tahoma" w:cs="Tahoma"/>
          <w:lang w:val="en-US"/>
        </w:rPr>
        <w:t>RFS</w:t>
      </w:r>
      <w:r w:rsidR="00372294">
        <w:rPr>
          <w:rFonts w:ascii="Tahoma" w:hAnsi="Tahoma" w:cs="Tahoma"/>
        </w:rPr>
        <w:t>.</w:t>
      </w:r>
      <w:r w:rsidR="00047BBD" w:rsidRPr="000D661B">
        <w:rPr>
          <w:rFonts w:ascii="Tahoma" w:hAnsi="Tahoma" w:cs="Tahoma"/>
        </w:rPr>
        <w:t xml:space="preserve"> </w:t>
      </w:r>
    </w:p>
    <w:p w14:paraId="06827FDC" w14:textId="795B5D70" w:rsidR="00890A9B" w:rsidRPr="000D661B" w:rsidRDefault="001B53DC" w:rsidP="00890A9B">
      <w:pPr>
        <w:pStyle w:val="Point"/>
        <w:numPr>
          <w:ilvl w:val="0"/>
          <w:numId w:val="0"/>
        </w:numPr>
        <w:spacing w:before="120"/>
        <w:ind w:left="567"/>
        <w:rPr>
          <w:rFonts w:ascii="Tahoma" w:hAnsi="Tahoma" w:cs="Tahoma"/>
        </w:rPr>
      </w:pPr>
      <w:r w:rsidRPr="001B53DC">
        <w:rPr>
          <w:rFonts w:ascii="Tahoma" w:hAnsi="Tahoma" w:cs="Tahoma"/>
        </w:rPr>
        <w:t xml:space="preserve">В </w:t>
      </w:r>
      <w:r>
        <w:rPr>
          <w:rFonts w:ascii="Tahoma" w:hAnsi="Tahoma" w:cs="Tahoma"/>
        </w:rPr>
        <w:t>К</w:t>
      </w:r>
      <w:r w:rsidRPr="001B53DC">
        <w:rPr>
          <w:rFonts w:ascii="Tahoma" w:hAnsi="Tahoma" w:cs="Tahoma"/>
        </w:rPr>
        <w:t>отировк</w:t>
      </w:r>
      <w:r>
        <w:rPr>
          <w:rFonts w:ascii="Tahoma" w:hAnsi="Tahoma" w:cs="Tahoma"/>
        </w:rPr>
        <w:t>е</w:t>
      </w:r>
      <w:r w:rsidRPr="001B53DC">
        <w:rPr>
          <w:rFonts w:ascii="Tahoma" w:hAnsi="Tahoma" w:cs="Tahoma"/>
        </w:rPr>
        <w:t xml:space="preserve"> RFS указываются следующие параметры</w:t>
      </w:r>
      <w:r w:rsidR="00890A9B" w:rsidRPr="000D661B">
        <w:rPr>
          <w:rFonts w:ascii="Tahoma" w:hAnsi="Tahoma" w:cs="Tahoma"/>
        </w:rPr>
        <w:t>:</w:t>
      </w:r>
      <w:r w:rsidR="003B7E2A" w:rsidRPr="000D661B">
        <w:rPr>
          <w:rFonts w:ascii="Tahoma" w:hAnsi="Tahoma" w:cs="Tahoma"/>
        </w:rPr>
        <w:t xml:space="preserve"> </w:t>
      </w:r>
    </w:p>
    <w:p w14:paraId="79C09488" w14:textId="7A7B4785" w:rsidR="00890A9B" w:rsidRPr="000D661B" w:rsidRDefault="00890A9B" w:rsidP="004164CC">
      <w:pPr>
        <w:pStyle w:val="Pointmark2"/>
        <w:numPr>
          <w:ilvl w:val="0"/>
          <w:numId w:val="13"/>
        </w:numPr>
        <w:ind w:left="993"/>
        <w:rPr>
          <w:rFonts w:ascii="Tahoma" w:hAnsi="Tahoma" w:cs="Tahoma"/>
        </w:rPr>
      </w:pPr>
      <w:r w:rsidRPr="000D661B">
        <w:rPr>
          <w:rFonts w:ascii="Tahoma" w:hAnsi="Tahoma" w:cs="Tahoma"/>
        </w:rPr>
        <w:t>ИСД (в случае подачи Котировки RFS на основании поручения с использованием ИСД)</w:t>
      </w:r>
      <w:r w:rsidR="00816377" w:rsidRPr="000D661B">
        <w:rPr>
          <w:rFonts w:ascii="Tahoma" w:hAnsi="Tahoma" w:cs="Tahoma"/>
        </w:rPr>
        <w:t>;</w:t>
      </w:r>
    </w:p>
    <w:p w14:paraId="22BD9E79" w14:textId="411C8E72" w:rsidR="00816377" w:rsidRPr="000D661B" w:rsidRDefault="00816377" w:rsidP="004164CC">
      <w:pPr>
        <w:pStyle w:val="Pointmark2"/>
        <w:numPr>
          <w:ilvl w:val="0"/>
          <w:numId w:val="13"/>
        </w:numPr>
        <w:ind w:left="993"/>
        <w:rPr>
          <w:rFonts w:ascii="Tahoma" w:hAnsi="Tahoma" w:cs="Tahoma"/>
        </w:rPr>
      </w:pPr>
      <w:r w:rsidRPr="000D661B">
        <w:rPr>
          <w:rFonts w:ascii="Tahoma" w:hAnsi="Tahoma" w:cs="Tahoma"/>
        </w:rPr>
        <w:t>код Клиента, по поручению и/</w:t>
      </w:r>
      <w:r w:rsidR="00EF257A" w:rsidRPr="000D661B">
        <w:rPr>
          <w:rFonts w:ascii="Tahoma" w:hAnsi="Tahoma" w:cs="Tahoma"/>
        </w:rPr>
        <w:t>или</w:t>
      </w:r>
      <w:r w:rsidRPr="000D661B">
        <w:rPr>
          <w:rFonts w:ascii="Tahoma" w:hAnsi="Tahoma" w:cs="Tahoma"/>
        </w:rPr>
        <w:t xml:space="preserve"> в интересах которого подана Котировка RFS</w:t>
      </w:r>
      <w:r w:rsidR="00EF257A" w:rsidRPr="000D661B">
        <w:rPr>
          <w:rFonts w:ascii="Tahoma" w:hAnsi="Tahoma" w:cs="Tahoma"/>
        </w:rPr>
        <w:t xml:space="preserve"> (код раздела регистра учета позиций) (в случае подачи Котировки RFS в соответствии с п.</w:t>
      </w:r>
      <w:r w:rsidR="00037775">
        <w:rPr>
          <w:rFonts w:ascii="Tahoma" w:hAnsi="Tahoma" w:cs="Tahoma"/>
        </w:rPr>
        <w:t> </w:t>
      </w:r>
      <w:r w:rsidR="00EF257A" w:rsidRPr="000D661B">
        <w:rPr>
          <w:rFonts w:ascii="Tahoma" w:hAnsi="Tahoma" w:cs="Tahoma"/>
        </w:rPr>
        <w:t xml:space="preserve">2.3.3 или п. 2.3.4 настоящих Правил код Клиента </w:t>
      </w:r>
      <w:r w:rsidR="00407DF2" w:rsidRPr="000D661B">
        <w:rPr>
          <w:rFonts w:ascii="Tahoma" w:hAnsi="Tahoma" w:cs="Tahoma"/>
        </w:rPr>
        <w:t>содержит Идентификатор Участника клиринга, не совпадающего в одном лице с Участником торгов, подавшим Котировку RFS);</w:t>
      </w:r>
    </w:p>
    <w:p w14:paraId="5CF61E1C" w14:textId="524071DB" w:rsidR="00407DF2" w:rsidRPr="000D661B" w:rsidRDefault="00407DF2" w:rsidP="004164CC">
      <w:pPr>
        <w:pStyle w:val="Pointmark2"/>
        <w:numPr>
          <w:ilvl w:val="0"/>
          <w:numId w:val="13"/>
        </w:numPr>
        <w:ind w:left="993"/>
        <w:rPr>
          <w:rFonts w:ascii="Tahoma" w:hAnsi="Tahoma" w:cs="Tahoma"/>
        </w:rPr>
      </w:pPr>
      <w:r w:rsidRPr="000D661B">
        <w:rPr>
          <w:rFonts w:ascii="Tahoma" w:hAnsi="Tahoma" w:cs="Tahoma"/>
        </w:rPr>
        <w:t>код (обозначение) Срочного контракта или код инструмента «Календарный спред»</w:t>
      </w:r>
      <w:r w:rsidR="001B53DC">
        <w:rPr>
          <w:rFonts w:ascii="Tahoma" w:hAnsi="Tahoma" w:cs="Tahoma"/>
        </w:rPr>
        <w:t xml:space="preserve"> в соответствии с Запросом </w:t>
      </w:r>
      <w:r w:rsidR="00B84118">
        <w:rPr>
          <w:rFonts w:ascii="Tahoma" w:hAnsi="Tahoma" w:cs="Tahoma"/>
        </w:rPr>
        <w:t>котировок</w:t>
      </w:r>
      <w:r w:rsidR="001B53DC">
        <w:rPr>
          <w:rFonts w:ascii="Tahoma" w:hAnsi="Tahoma" w:cs="Tahoma"/>
        </w:rPr>
        <w:t xml:space="preserve"> </w:t>
      </w:r>
      <w:r w:rsidR="001B53DC">
        <w:rPr>
          <w:rFonts w:ascii="Tahoma" w:hAnsi="Tahoma" w:cs="Tahoma"/>
          <w:lang w:val="en-US"/>
        </w:rPr>
        <w:t>RFS</w:t>
      </w:r>
      <w:r w:rsidRPr="000D661B">
        <w:rPr>
          <w:rFonts w:ascii="Tahoma" w:hAnsi="Tahoma" w:cs="Tahoma"/>
        </w:rPr>
        <w:t>;</w:t>
      </w:r>
    </w:p>
    <w:p w14:paraId="5959A8D7" w14:textId="6A64BAAA" w:rsidR="00407DF2" w:rsidRPr="000D661B" w:rsidRDefault="00407DF2" w:rsidP="004164CC">
      <w:pPr>
        <w:pStyle w:val="Pointmark2"/>
        <w:numPr>
          <w:ilvl w:val="0"/>
          <w:numId w:val="13"/>
        </w:numPr>
        <w:ind w:left="993"/>
        <w:rPr>
          <w:rFonts w:ascii="Tahoma" w:hAnsi="Tahoma" w:cs="Tahoma"/>
        </w:rPr>
      </w:pPr>
      <w:r w:rsidRPr="000D661B">
        <w:rPr>
          <w:rFonts w:ascii="Tahoma" w:hAnsi="Tahoma" w:cs="Tahoma"/>
        </w:rPr>
        <w:t>объем Котировки RFS</w:t>
      </w:r>
      <w:r w:rsidR="00BC380E">
        <w:rPr>
          <w:rFonts w:ascii="Tahoma" w:hAnsi="Tahoma" w:cs="Tahoma"/>
        </w:rPr>
        <w:t>,</w:t>
      </w:r>
      <w:r w:rsidR="001B53DC">
        <w:rPr>
          <w:rFonts w:ascii="Tahoma" w:hAnsi="Tahoma" w:cs="Tahoma"/>
        </w:rPr>
        <w:t xml:space="preserve"> </w:t>
      </w:r>
      <w:r w:rsidRPr="000D661B">
        <w:rPr>
          <w:rFonts w:ascii="Tahoma" w:hAnsi="Tahoma" w:cs="Tahoma"/>
        </w:rPr>
        <w:t>совпадающий с объемом Запрос</w:t>
      </w:r>
      <w:r w:rsidR="00BC380E">
        <w:rPr>
          <w:rFonts w:ascii="Tahoma" w:hAnsi="Tahoma" w:cs="Tahoma"/>
        </w:rPr>
        <w:t>а</w:t>
      </w:r>
      <w:r w:rsidRPr="000D661B">
        <w:rPr>
          <w:rFonts w:ascii="Tahoma" w:hAnsi="Tahoma" w:cs="Tahoma"/>
        </w:rPr>
        <w:t xml:space="preserve"> </w:t>
      </w:r>
      <w:r w:rsidR="00BC380E">
        <w:rPr>
          <w:rFonts w:ascii="Tahoma" w:hAnsi="Tahoma" w:cs="Tahoma"/>
        </w:rPr>
        <w:t>котировок</w:t>
      </w:r>
      <w:r w:rsidRPr="000D661B">
        <w:rPr>
          <w:rFonts w:ascii="Tahoma" w:hAnsi="Tahoma" w:cs="Tahoma"/>
        </w:rPr>
        <w:t xml:space="preserve"> RFS;</w:t>
      </w:r>
    </w:p>
    <w:p w14:paraId="7FE4752E" w14:textId="7F916F85" w:rsidR="00F760E2" w:rsidRPr="000D661B" w:rsidRDefault="001B53DC" w:rsidP="004164CC">
      <w:pPr>
        <w:pStyle w:val="Pointmark2"/>
        <w:numPr>
          <w:ilvl w:val="0"/>
          <w:numId w:val="13"/>
        </w:numPr>
        <w:ind w:left="993"/>
        <w:rPr>
          <w:rFonts w:ascii="Tahoma" w:hAnsi="Tahoma" w:cs="Tahoma"/>
        </w:rPr>
      </w:pPr>
      <w:r>
        <w:rPr>
          <w:rFonts w:ascii="Tahoma" w:hAnsi="Tahoma" w:cs="Tahoma"/>
        </w:rPr>
        <w:t>направление</w:t>
      </w:r>
      <w:r w:rsidR="00B84118">
        <w:rPr>
          <w:rFonts w:ascii="Tahoma" w:hAnsi="Tahoma" w:cs="Tahoma"/>
        </w:rPr>
        <w:t xml:space="preserve"> Котировки </w:t>
      </w:r>
      <w:r w:rsidR="00B84118">
        <w:rPr>
          <w:rFonts w:ascii="Tahoma" w:hAnsi="Tahoma" w:cs="Tahoma"/>
          <w:lang w:val="en-US"/>
        </w:rPr>
        <w:t>RFS</w:t>
      </w:r>
      <w:r w:rsidR="00BC380E">
        <w:rPr>
          <w:rFonts w:ascii="Tahoma" w:hAnsi="Tahoma" w:cs="Tahoma"/>
        </w:rPr>
        <w:t xml:space="preserve">, совпадающее с направлением </w:t>
      </w:r>
      <w:r w:rsidR="00BC380E" w:rsidRPr="000D661B">
        <w:rPr>
          <w:rFonts w:ascii="Tahoma" w:hAnsi="Tahoma" w:cs="Tahoma"/>
        </w:rPr>
        <w:t>Запроса котировок RFS</w:t>
      </w:r>
      <w:r>
        <w:rPr>
          <w:rFonts w:ascii="Tahoma" w:hAnsi="Tahoma" w:cs="Tahoma"/>
        </w:rPr>
        <w:t xml:space="preserve"> </w:t>
      </w:r>
      <w:r w:rsidR="004F6650" w:rsidRPr="004F6650">
        <w:rPr>
          <w:rFonts w:ascii="Tahoma" w:hAnsi="Tahoma" w:cs="Tahoma"/>
        </w:rPr>
        <w:t>(«Покупка и продажа», «Покупка», «Продажа»)</w:t>
      </w:r>
      <w:r w:rsidR="00F760E2" w:rsidRPr="000D661B">
        <w:rPr>
          <w:rFonts w:ascii="Tahoma" w:hAnsi="Tahoma" w:cs="Tahoma"/>
        </w:rPr>
        <w:t xml:space="preserve">; </w:t>
      </w:r>
    </w:p>
    <w:p w14:paraId="58E1A520" w14:textId="62668986" w:rsidR="00F760E2" w:rsidRPr="000D661B" w:rsidRDefault="00B84118" w:rsidP="004164CC">
      <w:pPr>
        <w:pStyle w:val="Pointmark2"/>
        <w:numPr>
          <w:ilvl w:val="0"/>
          <w:numId w:val="13"/>
        </w:numPr>
        <w:ind w:left="993"/>
        <w:rPr>
          <w:rFonts w:ascii="Tahoma" w:hAnsi="Tahoma" w:cs="Tahoma"/>
        </w:rPr>
      </w:pPr>
      <w:r>
        <w:rPr>
          <w:rFonts w:ascii="Tahoma" w:hAnsi="Tahoma" w:cs="Tahoma"/>
        </w:rPr>
        <w:t>цена покупки и/или продажи</w:t>
      </w:r>
      <w:r w:rsidR="00F760E2" w:rsidRPr="000D661B">
        <w:rPr>
          <w:rFonts w:ascii="Tahoma" w:hAnsi="Tahoma" w:cs="Tahoma"/>
        </w:rPr>
        <w:t>;</w:t>
      </w:r>
    </w:p>
    <w:p w14:paraId="270DDC23" w14:textId="77777777" w:rsidR="00EF4300" w:rsidRPr="00EF4300" w:rsidRDefault="00EF4300" w:rsidP="00EF4300">
      <w:pPr>
        <w:widowControl w:val="0"/>
        <w:numPr>
          <w:ilvl w:val="0"/>
          <w:numId w:val="13"/>
        </w:numPr>
        <w:autoSpaceDE w:val="0"/>
        <w:autoSpaceDN w:val="0"/>
        <w:spacing w:before="120"/>
        <w:ind w:left="993" w:right="11"/>
        <w:jc w:val="both"/>
        <w:rPr>
          <w:rFonts w:ascii="Tahoma" w:hAnsi="Tahoma" w:cs="Tahoma"/>
          <w:sz w:val="20"/>
          <w:szCs w:val="20"/>
        </w:rPr>
      </w:pPr>
      <w:bookmarkStart w:id="34" w:name="_Hlk24730122"/>
      <w:r w:rsidRPr="00EF4300">
        <w:rPr>
          <w:rFonts w:ascii="Tahoma" w:hAnsi="Tahoma" w:cs="Tahoma"/>
          <w:sz w:val="20"/>
          <w:szCs w:val="20"/>
        </w:rPr>
        <w:t xml:space="preserve">Время жизни Котировки RFS – период времени в ходе Аукциона RFS с момента подачи Котировки </w:t>
      </w:r>
      <w:r w:rsidRPr="00EF4300">
        <w:rPr>
          <w:rFonts w:ascii="Tahoma" w:hAnsi="Tahoma" w:cs="Tahoma"/>
          <w:sz w:val="20"/>
          <w:szCs w:val="20"/>
          <w:lang w:val="en-US"/>
        </w:rPr>
        <w:t>RFS</w:t>
      </w:r>
      <w:r w:rsidRPr="00EF4300">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EF4300">
        <w:rPr>
          <w:rFonts w:ascii="Tahoma" w:hAnsi="Tahoma" w:cs="Tahoma"/>
          <w:sz w:val="20"/>
          <w:szCs w:val="20"/>
          <w:lang w:val="en-US"/>
        </w:rPr>
        <w:t>RFS</w:t>
      </w:r>
      <w:r w:rsidRPr="00EF4300">
        <w:rPr>
          <w:rFonts w:ascii="Tahoma" w:hAnsi="Tahoma" w:cs="Tahoma"/>
          <w:sz w:val="20"/>
          <w:szCs w:val="20"/>
        </w:rPr>
        <w:t>, указанного в Запросе котировок RFS;</w:t>
      </w:r>
    </w:p>
    <w:p w14:paraId="0DA7E9A4" w14:textId="5109A493" w:rsidR="00EF4300" w:rsidRPr="00EF4300" w:rsidRDefault="00EF4300" w:rsidP="00192E9F">
      <w:pPr>
        <w:widowControl w:val="0"/>
        <w:numPr>
          <w:ilvl w:val="0"/>
          <w:numId w:val="13"/>
        </w:numPr>
        <w:autoSpaceDE w:val="0"/>
        <w:autoSpaceDN w:val="0"/>
        <w:spacing w:before="120"/>
        <w:ind w:left="993" w:right="11"/>
        <w:jc w:val="both"/>
        <w:rPr>
          <w:rFonts w:ascii="Tahoma" w:hAnsi="Tahoma" w:cs="Tahoma"/>
        </w:rPr>
      </w:pPr>
      <w:bookmarkStart w:id="35" w:name="_Hlk24730137"/>
      <w:bookmarkEnd w:id="34"/>
      <w:r w:rsidRPr="00EF4300">
        <w:rPr>
          <w:rFonts w:ascii="Tahoma" w:hAnsi="Tahoma" w:cs="Tahoma"/>
          <w:sz w:val="20"/>
          <w:szCs w:val="20"/>
        </w:rPr>
        <w:t>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w:t>
      </w:r>
      <w:r>
        <w:rPr>
          <w:rFonts w:ascii="Tahoma" w:hAnsi="Tahoma" w:cs="Tahoma"/>
          <w:sz w:val="20"/>
          <w:szCs w:val="20"/>
        </w:rPr>
        <w:t>ми</w:t>
      </w:r>
      <w:r w:rsidRPr="00EF4300">
        <w:rPr>
          <w:rFonts w:ascii="Tahoma" w:hAnsi="Tahoma" w:cs="Tahoma"/>
          <w:sz w:val="20"/>
          <w:szCs w:val="20"/>
        </w:rPr>
        <w:t xml:space="preserve"> RFS без данного признака с </w:t>
      </w:r>
      <w:r>
        <w:rPr>
          <w:rFonts w:ascii="Tahoma" w:hAnsi="Tahoma" w:cs="Tahoma"/>
          <w:sz w:val="20"/>
          <w:szCs w:val="20"/>
        </w:rPr>
        <w:t>той же ценой</w:t>
      </w:r>
      <w:r w:rsidRPr="00EF4300">
        <w:rPr>
          <w:rFonts w:ascii="Tahoma" w:hAnsi="Tahoma" w:cs="Tahoma"/>
          <w:sz w:val="20"/>
          <w:szCs w:val="20"/>
        </w:rPr>
        <w:t xml:space="preserve">. </w:t>
      </w:r>
    </w:p>
    <w:bookmarkEnd w:id="35"/>
    <w:p w14:paraId="6F8F42AD" w14:textId="4E5A218D" w:rsidR="0011150C" w:rsidRPr="000D661B" w:rsidRDefault="0011150C" w:rsidP="000D661B">
      <w:pPr>
        <w:pStyle w:val="Point"/>
        <w:spacing w:before="120"/>
        <w:ind w:left="567" w:hanging="567"/>
        <w:rPr>
          <w:rFonts w:ascii="Tahoma" w:hAnsi="Tahoma" w:cs="Tahoma"/>
        </w:rPr>
      </w:pPr>
      <w:r w:rsidRPr="000D661B">
        <w:rPr>
          <w:rFonts w:ascii="Tahoma" w:hAnsi="Tahoma" w:cs="Tahoma"/>
        </w:rPr>
        <w:t xml:space="preserve">Если </w:t>
      </w:r>
      <w:r w:rsidR="00EF4300" w:rsidRPr="000D661B">
        <w:rPr>
          <w:rFonts w:ascii="Tahoma" w:hAnsi="Tahoma" w:cs="Tahoma"/>
        </w:rPr>
        <w:t xml:space="preserve">в ответ на Запрос котировок RFS </w:t>
      </w:r>
      <w:r w:rsidRPr="000D661B">
        <w:rPr>
          <w:rFonts w:ascii="Tahoma" w:hAnsi="Tahoma" w:cs="Tahoma"/>
        </w:rPr>
        <w:t>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w:t>
      </w:r>
      <w:r w:rsidR="0055221D" w:rsidRPr="000D661B">
        <w:rPr>
          <w:rFonts w:ascii="Tahoma" w:hAnsi="Tahoma" w:cs="Tahoma"/>
        </w:rPr>
        <w:t xml:space="preserve"> автоматически</w:t>
      </w:r>
      <w:r w:rsidRPr="000D661B">
        <w:rPr>
          <w:rFonts w:ascii="Tahoma" w:hAnsi="Tahoma" w:cs="Tahoma"/>
        </w:rPr>
        <w:t xml:space="preserve"> аннулируется. </w:t>
      </w:r>
    </w:p>
    <w:p w14:paraId="4304241A" w14:textId="32EF2B46" w:rsidR="005D23C7" w:rsidRPr="000D661B" w:rsidRDefault="005D23C7" w:rsidP="000D661B">
      <w:pPr>
        <w:pStyle w:val="Point"/>
        <w:spacing w:before="120"/>
        <w:ind w:left="567" w:hanging="567"/>
        <w:rPr>
          <w:rFonts w:ascii="Tahoma" w:hAnsi="Tahoma" w:cs="Tahoma"/>
        </w:rPr>
      </w:pPr>
      <w:r w:rsidRPr="000D661B">
        <w:rPr>
          <w:rFonts w:ascii="Tahoma" w:hAnsi="Tahoma" w:cs="Tahoma"/>
        </w:rPr>
        <w:t>Биржа регистрирует Запросы котиров</w:t>
      </w:r>
      <w:r w:rsidR="00BC380E">
        <w:rPr>
          <w:rFonts w:ascii="Tahoma" w:hAnsi="Tahoma" w:cs="Tahoma"/>
        </w:rPr>
        <w:t>ок</w:t>
      </w:r>
      <w:r w:rsidRPr="000D661B">
        <w:rPr>
          <w:rFonts w:ascii="Tahoma" w:hAnsi="Tahoma" w:cs="Tahoma"/>
        </w:rPr>
        <w:t xml:space="preserve"> RFS и Котировки RFS в Реестре котировок RFS при их одновременном соответствии следующим условиям:  </w:t>
      </w:r>
    </w:p>
    <w:p w14:paraId="10E9CBB8" w14:textId="1C5BF2F9"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Запрос котировок RFS и Котировка RFS соответству</w:t>
      </w:r>
      <w:r w:rsidR="00AD6EBE" w:rsidRPr="00EF4300">
        <w:rPr>
          <w:rFonts w:ascii="Tahoma" w:hAnsi="Tahoma" w:cs="Tahoma"/>
        </w:rPr>
        <w:t>ю</w:t>
      </w:r>
      <w:r w:rsidRPr="00EF4300">
        <w:rPr>
          <w:rFonts w:ascii="Tahoma" w:hAnsi="Tahoma" w:cs="Tahoma"/>
        </w:rPr>
        <w:t>т</w:t>
      </w:r>
      <w:r w:rsidRPr="000D661B">
        <w:rPr>
          <w:rFonts w:ascii="Tahoma" w:hAnsi="Tahoma" w:cs="Tahoma"/>
        </w:rPr>
        <w:t xml:space="preserve"> условиям, указанным в пунктах 9.2 </w:t>
      </w:r>
      <w:r w:rsidRPr="000D661B">
        <w:rPr>
          <w:rFonts w:ascii="Tahoma" w:hAnsi="Tahoma" w:cs="Tahoma"/>
        </w:rPr>
        <w:lastRenderedPageBreak/>
        <w:t xml:space="preserve">и 9.3 настоящих Правил; </w:t>
      </w:r>
    </w:p>
    <w:p w14:paraId="74391640" w14:textId="34187162"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1BDEBF8D" w14:textId="59581816" w:rsidR="005D23C7" w:rsidRPr="00BD1430" w:rsidRDefault="005D23C7" w:rsidP="00BD1430">
      <w:pPr>
        <w:pStyle w:val="Pointmark2"/>
        <w:numPr>
          <w:ilvl w:val="0"/>
          <w:numId w:val="13"/>
        </w:numPr>
        <w:ind w:left="993"/>
        <w:rPr>
          <w:rFonts w:ascii="Tahoma" w:hAnsi="Tahoma" w:cs="Tahoma"/>
        </w:rPr>
      </w:pPr>
      <w:r w:rsidRPr="000D661B">
        <w:rPr>
          <w:rFonts w:ascii="Tahoma" w:hAnsi="Tahoma" w:cs="Tahoma"/>
        </w:rPr>
        <w:t>котировка, указанная в Котировке RFS, ниже или равна Верхней границе Ценового коридора</w:t>
      </w:r>
      <w:r w:rsidR="00EF4300">
        <w:rPr>
          <w:rFonts w:ascii="Tahoma" w:hAnsi="Tahoma" w:cs="Tahoma"/>
        </w:rPr>
        <w:t xml:space="preserve"> /</w:t>
      </w:r>
      <w:r w:rsidRPr="000D661B">
        <w:rPr>
          <w:rFonts w:ascii="Tahoma" w:hAnsi="Tahoma" w:cs="Tahoma"/>
        </w:rPr>
        <w:t xml:space="preserve"> выше</w:t>
      </w:r>
      <w:r w:rsidR="000D661B" w:rsidRPr="000D661B">
        <w:rPr>
          <w:rFonts w:ascii="Tahoma" w:hAnsi="Tahoma" w:cs="Tahoma"/>
        </w:rPr>
        <w:t xml:space="preserve"> </w:t>
      </w:r>
      <w:r w:rsidRPr="000D661B">
        <w:rPr>
          <w:rFonts w:ascii="Tahoma" w:hAnsi="Tahoma" w:cs="Tahoma"/>
        </w:rPr>
        <w:t>или равна Нижней границе Ценового коридора (в отношении котировок на заключение Фьючерсных контрактов);</w:t>
      </w:r>
    </w:p>
    <w:p w14:paraId="4B673407" w14:textId="476E9B5A"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5143C609" w14:textId="2B1B1569"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30112AC7" w14:textId="2B7551D9"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1DA2D02A" w14:textId="73D7C9EB"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0A1893C2" w14:textId="3A2990EB"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6BE92B4D" w14:textId="2EA4C1D2" w:rsidR="005D23C7" w:rsidRPr="000D661B" w:rsidRDefault="005D23C7" w:rsidP="000D661B">
      <w:pPr>
        <w:pStyle w:val="Point"/>
        <w:spacing w:before="120"/>
        <w:ind w:left="567" w:hanging="567"/>
        <w:rPr>
          <w:rFonts w:ascii="Tahoma" w:hAnsi="Tahoma" w:cs="Tahoma"/>
        </w:rPr>
      </w:pPr>
      <w:r w:rsidRPr="000D661B">
        <w:rPr>
          <w:rFonts w:ascii="Tahoma" w:hAnsi="Tahoma" w:cs="Tahoma"/>
        </w:rPr>
        <w:t>Реестр котировок RFS формируется в электронной форме и содержит следующие сведения:</w:t>
      </w:r>
    </w:p>
    <w:p w14:paraId="6B2F2128" w14:textId="708D405C"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 xml:space="preserve">уникальный код Запроса </w:t>
      </w:r>
      <w:r w:rsidR="00BC380E">
        <w:rPr>
          <w:rFonts w:ascii="Tahoma" w:hAnsi="Tahoma" w:cs="Tahoma"/>
        </w:rPr>
        <w:t>котировок</w:t>
      </w:r>
      <w:r w:rsidRPr="000D661B">
        <w:rPr>
          <w:rFonts w:ascii="Tahoma" w:hAnsi="Tahoma" w:cs="Tahoma"/>
        </w:rPr>
        <w:t xml:space="preserve"> RFS / Котировки RFS;</w:t>
      </w:r>
    </w:p>
    <w:p w14:paraId="5166D7FB" w14:textId="08AA57F3" w:rsidR="005D23C7" w:rsidRPr="00ED1166" w:rsidRDefault="005D23C7" w:rsidP="00C20506">
      <w:pPr>
        <w:pStyle w:val="Pointmark2"/>
        <w:numPr>
          <w:ilvl w:val="0"/>
          <w:numId w:val="13"/>
        </w:numPr>
        <w:ind w:left="993"/>
        <w:rPr>
          <w:rFonts w:ascii="Tahoma" w:hAnsi="Tahoma" w:cs="Tahoma"/>
        </w:rPr>
      </w:pPr>
      <w:r w:rsidRPr="000D661B">
        <w:rPr>
          <w:rFonts w:ascii="Tahoma" w:hAnsi="Tahoma" w:cs="Tahoma"/>
        </w:rPr>
        <w:t>дата и время регистрации Запроса котиров</w:t>
      </w:r>
      <w:r w:rsidR="00BC380E">
        <w:rPr>
          <w:rFonts w:ascii="Tahoma" w:hAnsi="Tahoma" w:cs="Tahoma"/>
        </w:rPr>
        <w:t>ок</w:t>
      </w:r>
      <w:r w:rsidRPr="000D661B">
        <w:rPr>
          <w:rFonts w:ascii="Tahoma" w:hAnsi="Tahoma" w:cs="Tahoma"/>
        </w:rPr>
        <w:t xml:space="preserve"> RFS</w:t>
      </w:r>
      <w:r w:rsidR="009B138F">
        <w:rPr>
          <w:rFonts w:ascii="Tahoma" w:hAnsi="Tahoma" w:cs="Tahoma"/>
        </w:rPr>
        <w:t xml:space="preserve"> </w:t>
      </w:r>
      <w:r w:rsidRPr="000D661B">
        <w:rPr>
          <w:rFonts w:ascii="Tahoma" w:hAnsi="Tahoma" w:cs="Tahoma"/>
        </w:rPr>
        <w:t>/ Котировки RFS;</w:t>
      </w:r>
      <w:r w:rsidR="00C20506">
        <w:rPr>
          <w:rFonts w:ascii="Tahoma" w:hAnsi="Tahoma" w:cs="Tahoma"/>
        </w:rPr>
        <w:t xml:space="preserve"> </w:t>
      </w:r>
    </w:p>
    <w:p w14:paraId="71788BA7" w14:textId="09FCBBFB" w:rsidR="005D23C7" w:rsidRPr="000D661B" w:rsidRDefault="005D23C7" w:rsidP="004164CC">
      <w:pPr>
        <w:pStyle w:val="Pointmark2"/>
        <w:numPr>
          <w:ilvl w:val="0"/>
          <w:numId w:val="13"/>
        </w:numPr>
        <w:ind w:left="993"/>
        <w:rPr>
          <w:rFonts w:ascii="Tahoma" w:hAnsi="Tahoma" w:cs="Tahoma"/>
        </w:rPr>
      </w:pPr>
      <w:r w:rsidRPr="000D661B">
        <w:rPr>
          <w:rFonts w:ascii="Tahoma" w:hAnsi="Tahoma" w:cs="Tahoma"/>
        </w:rPr>
        <w:t>причина отказа в регистрации Запроса котиров</w:t>
      </w:r>
      <w:r w:rsidR="00BC380E">
        <w:rPr>
          <w:rFonts w:ascii="Tahoma" w:hAnsi="Tahoma" w:cs="Tahoma"/>
        </w:rPr>
        <w:t>ок</w:t>
      </w:r>
      <w:r w:rsidRPr="000D661B">
        <w:rPr>
          <w:rFonts w:ascii="Tahoma" w:hAnsi="Tahoma" w:cs="Tahoma"/>
        </w:rPr>
        <w:t xml:space="preserve"> RFS</w:t>
      </w:r>
      <w:r w:rsidR="000D661B" w:rsidRPr="000D661B">
        <w:rPr>
          <w:rFonts w:ascii="Tahoma" w:hAnsi="Tahoma" w:cs="Tahoma"/>
        </w:rPr>
        <w:t xml:space="preserve"> </w:t>
      </w:r>
      <w:r w:rsidRPr="000D661B">
        <w:rPr>
          <w:rFonts w:ascii="Tahoma" w:hAnsi="Tahoma" w:cs="Tahoma"/>
        </w:rPr>
        <w:t>/ Котировки RFS в качестве Заявки RFS в Реестре транзакций;</w:t>
      </w:r>
    </w:p>
    <w:p w14:paraId="16F129A0" w14:textId="3FC43039" w:rsidR="000D661B" w:rsidRPr="000D661B" w:rsidRDefault="005D23C7" w:rsidP="004164CC">
      <w:pPr>
        <w:pStyle w:val="Pointmark2"/>
        <w:numPr>
          <w:ilvl w:val="0"/>
          <w:numId w:val="13"/>
        </w:numPr>
        <w:ind w:left="993"/>
        <w:rPr>
          <w:rFonts w:ascii="Tahoma" w:hAnsi="Tahoma" w:cs="Tahoma"/>
        </w:rPr>
      </w:pPr>
      <w:r w:rsidRPr="000D661B">
        <w:rPr>
          <w:rFonts w:ascii="Tahoma" w:hAnsi="Tahoma" w:cs="Tahoma"/>
        </w:rPr>
        <w:t>иные сведения, которые Биржа отражает при регистрации Запроса котиров</w:t>
      </w:r>
      <w:r w:rsidR="00BC380E">
        <w:rPr>
          <w:rFonts w:ascii="Tahoma" w:hAnsi="Tahoma" w:cs="Tahoma"/>
        </w:rPr>
        <w:t>ок</w:t>
      </w:r>
      <w:r w:rsidRPr="000D661B">
        <w:rPr>
          <w:rFonts w:ascii="Tahoma" w:hAnsi="Tahoma" w:cs="Tahoma"/>
        </w:rPr>
        <w:t xml:space="preserve"> RFS</w:t>
      </w:r>
      <w:r w:rsidR="009B138F">
        <w:rPr>
          <w:rFonts w:ascii="Tahoma" w:hAnsi="Tahoma" w:cs="Tahoma"/>
        </w:rPr>
        <w:t xml:space="preserve"> </w:t>
      </w:r>
      <w:r w:rsidRPr="000D661B">
        <w:rPr>
          <w:rFonts w:ascii="Tahoma" w:hAnsi="Tahoma" w:cs="Tahoma"/>
        </w:rPr>
        <w:t>/ Котировки RFS.</w:t>
      </w:r>
    </w:p>
    <w:p w14:paraId="0A846DBD" w14:textId="647AE2B5" w:rsidR="004757DE" w:rsidRPr="000D661B" w:rsidRDefault="004757DE" w:rsidP="000D661B">
      <w:pPr>
        <w:pStyle w:val="Point"/>
        <w:spacing w:before="120"/>
        <w:ind w:left="567" w:hanging="567"/>
        <w:rPr>
          <w:rFonts w:ascii="Tahoma" w:hAnsi="Tahoma" w:cs="Tahoma"/>
        </w:rPr>
      </w:pPr>
      <w:r w:rsidRPr="000D661B">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2ECE8AB7" w14:textId="77777777" w:rsidR="008A567A" w:rsidRPr="000D661B" w:rsidRDefault="008A567A" w:rsidP="00192E9F">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0D661B">
        <w:rPr>
          <w:rFonts w:ascii="Tahoma" w:hAnsi="Tahoma" w:cs="Tahoma"/>
        </w:rPr>
        <w:t>Лучшей Котировкой RFS на покупку считается Котировка RFS на покупку, которая содержит наибольшую Котировку.</w:t>
      </w:r>
    </w:p>
    <w:p w14:paraId="44AC683F" w14:textId="77777777" w:rsidR="008A567A" w:rsidRPr="000D661B" w:rsidRDefault="008A567A" w:rsidP="00192E9F">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0D661B">
        <w:rPr>
          <w:rFonts w:ascii="Tahoma" w:hAnsi="Tahoma" w:cs="Tahoma"/>
        </w:rPr>
        <w:t>Лучшей Котировкой RFS на продажу считается Котировка RFS на продажу, которая содержит наименьшую Котировку.</w:t>
      </w:r>
    </w:p>
    <w:p w14:paraId="25280398" w14:textId="77777777" w:rsidR="008A567A" w:rsidRPr="000D661B" w:rsidRDefault="008A567A" w:rsidP="00192E9F">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0D661B">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0B1E955F" w14:textId="77777777" w:rsidR="008A567A" w:rsidRPr="000D661B" w:rsidRDefault="008A567A" w:rsidP="00192E9F">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0D661B">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00595011" w14:textId="6422D08A" w:rsidR="008A567A" w:rsidRPr="000D661B" w:rsidRDefault="008A567A" w:rsidP="00192E9F">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0D661B">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082A96B5" w14:textId="1F5455C8" w:rsidR="00EF4300" w:rsidRPr="00192E9F" w:rsidRDefault="00EF4300" w:rsidP="00192E9F">
      <w:pPr>
        <w:pStyle w:val="Point"/>
        <w:spacing w:before="120"/>
        <w:ind w:left="567" w:hanging="567"/>
        <w:rPr>
          <w:rFonts w:ascii="Tahoma" w:hAnsi="Tahoma" w:cs="Tahoma"/>
        </w:rPr>
      </w:pPr>
      <w:bookmarkStart w:id="36" w:name="_Hlk24730377"/>
      <w:bookmarkStart w:id="37" w:name="_Hlk24654443"/>
      <w:r w:rsidRPr="00192E9F">
        <w:rPr>
          <w:rFonts w:ascii="Tahoma" w:hAnsi="Tahoma" w:cs="Tahoma"/>
        </w:rPr>
        <w:t xml:space="preserve">Потребитель ликвидности вправе </w:t>
      </w:r>
      <w:r>
        <w:rPr>
          <w:rFonts w:ascii="Tahoma" w:hAnsi="Tahoma" w:cs="Tahoma"/>
        </w:rPr>
        <w:t>принять</w:t>
      </w:r>
      <w:r w:rsidRPr="00192E9F">
        <w:rPr>
          <w:rFonts w:ascii="Tahoma" w:hAnsi="Tahoma" w:cs="Tahoma"/>
        </w:rPr>
        <w:t xml:space="preserve"> лучшую Котировку RFS, после чего Биржа направляет запрос на подтверждение Поставщику ликвидности, подавшему соответствующую Котировку RFS. </w:t>
      </w:r>
    </w:p>
    <w:bookmarkEnd w:id="36"/>
    <w:p w14:paraId="197C6A79" w14:textId="12C0543B" w:rsidR="00A604DC" w:rsidRPr="00266C99" w:rsidRDefault="003A4465">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266C99">
        <w:rPr>
          <w:rFonts w:ascii="Tahoma" w:hAnsi="Tahoma" w:cs="Tahoma"/>
        </w:rPr>
        <w:t>При</w:t>
      </w:r>
      <w:r w:rsidR="001329FC">
        <w:rPr>
          <w:rFonts w:ascii="Tahoma" w:hAnsi="Tahoma" w:cs="Tahoma"/>
        </w:rPr>
        <w:t xml:space="preserve"> направлении Поставщиком ликвидности электронного сообщения о подтверждении Котировки </w:t>
      </w:r>
      <w:r w:rsidR="001329FC">
        <w:rPr>
          <w:rFonts w:ascii="Tahoma" w:hAnsi="Tahoma" w:cs="Tahoma"/>
          <w:lang w:val="en-US"/>
        </w:rPr>
        <w:t>RFS</w:t>
      </w:r>
      <w:r w:rsidR="001329FC" w:rsidRPr="00192E9F">
        <w:rPr>
          <w:rFonts w:ascii="Tahoma" w:hAnsi="Tahoma" w:cs="Tahoma"/>
        </w:rPr>
        <w:t xml:space="preserve"> </w:t>
      </w:r>
      <w:r w:rsidR="001329FC">
        <w:rPr>
          <w:rFonts w:ascii="Tahoma" w:hAnsi="Tahoma" w:cs="Tahoma"/>
        </w:rPr>
        <w:t>или</w:t>
      </w:r>
      <w:r w:rsidR="00181F03">
        <w:rPr>
          <w:rFonts w:ascii="Tahoma" w:hAnsi="Tahoma" w:cs="Tahoma"/>
        </w:rPr>
        <w:t xml:space="preserve"> при</w:t>
      </w:r>
      <w:r w:rsidR="001329FC">
        <w:rPr>
          <w:rFonts w:ascii="Tahoma" w:hAnsi="Tahoma" w:cs="Tahoma"/>
        </w:rPr>
        <w:t xml:space="preserve"> наличии у Котировки </w:t>
      </w:r>
      <w:r w:rsidR="001329FC">
        <w:rPr>
          <w:rFonts w:ascii="Tahoma" w:hAnsi="Tahoma" w:cs="Tahoma"/>
          <w:lang w:val="en-US"/>
        </w:rPr>
        <w:t>RFS</w:t>
      </w:r>
      <w:r w:rsidR="001329FC" w:rsidRPr="00192E9F">
        <w:rPr>
          <w:rFonts w:ascii="Tahoma" w:hAnsi="Tahoma" w:cs="Tahoma"/>
        </w:rPr>
        <w:t xml:space="preserve"> </w:t>
      </w:r>
      <w:r w:rsidR="001329FC">
        <w:rPr>
          <w:rFonts w:ascii="Tahoma" w:hAnsi="Tahoma" w:cs="Tahoma"/>
        </w:rPr>
        <w:t xml:space="preserve">признака автоматического подтверждения </w:t>
      </w:r>
      <w:r w:rsidR="00034369" w:rsidRPr="00266C99">
        <w:rPr>
          <w:rFonts w:ascii="Tahoma" w:hAnsi="Tahoma" w:cs="Tahoma"/>
        </w:rPr>
        <w:t xml:space="preserve">происходит регистрация Запроса котировок </w:t>
      </w:r>
      <w:r w:rsidR="00034369" w:rsidRPr="00266C99">
        <w:rPr>
          <w:rFonts w:ascii="Tahoma" w:hAnsi="Tahoma" w:cs="Tahoma"/>
          <w:lang w:val="en-US"/>
        </w:rPr>
        <w:t>RFS</w:t>
      </w:r>
      <w:r w:rsidR="00034369" w:rsidRPr="00266C99">
        <w:rPr>
          <w:rFonts w:ascii="Tahoma" w:hAnsi="Tahoma" w:cs="Tahoma"/>
        </w:rPr>
        <w:t xml:space="preserve"> и Котировки </w:t>
      </w:r>
      <w:r w:rsidR="00034369" w:rsidRPr="00266C99">
        <w:rPr>
          <w:rFonts w:ascii="Tahoma" w:hAnsi="Tahoma" w:cs="Tahoma"/>
          <w:lang w:val="en-US"/>
        </w:rPr>
        <w:t>RFS</w:t>
      </w:r>
      <w:r w:rsidR="00034369" w:rsidRPr="00266C99">
        <w:rPr>
          <w:rFonts w:ascii="Tahoma" w:hAnsi="Tahoma" w:cs="Tahoma"/>
        </w:rPr>
        <w:t xml:space="preserve"> в Реестре транзакций в качестве Заявок </w:t>
      </w:r>
      <w:r w:rsidR="00034369" w:rsidRPr="00266C99">
        <w:rPr>
          <w:rFonts w:ascii="Tahoma" w:hAnsi="Tahoma" w:cs="Tahoma"/>
          <w:lang w:val="en-US"/>
        </w:rPr>
        <w:t>RFS</w:t>
      </w:r>
      <w:r w:rsidR="00034369" w:rsidRPr="00266C99">
        <w:rPr>
          <w:rFonts w:ascii="Tahoma" w:hAnsi="Tahoma" w:cs="Tahoma"/>
        </w:rPr>
        <w:t xml:space="preserve"> (при условии одновременного наличия соответствующих Запроса котировок </w:t>
      </w:r>
      <w:r w:rsidR="00034369" w:rsidRPr="00266C99">
        <w:rPr>
          <w:rFonts w:ascii="Tahoma" w:hAnsi="Tahoma" w:cs="Tahoma"/>
          <w:lang w:val="en-US"/>
        </w:rPr>
        <w:t>RFS</w:t>
      </w:r>
      <w:r w:rsidR="00034369" w:rsidRPr="00266C99">
        <w:rPr>
          <w:rFonts w:ascii="Tahoma" w:hAnsi="Tahoma" w:cs="Tahoma"/>
        </w:rPr>
        <w:t xml:space="preserve"> и Котировки </w:t>
      </w:r>
      <w:r w:rsidR="00034369" w:rsidRPr="00266C99">
        <w:rPr>
          <w:rFonts w:ascii="Tahoma" w:hAnsi="Tahoma" w:cs="Tahoma"/>
          <w:lang w:val="en-US"/>
        </w:rPr>
        <w:t>RFS</w:t>
      </w:r>
      <w:r w:rsidR="00034369" w:rsidRPr="00266C99">
        <w:rPr>
          <w:rFonts w:ascii="Tahoma" w:hAnsi="Tahoma" w:cs="Tahoma"/>
        </w:rPr>
        <w:t xml:space="preserve"> в Реестре котировок</w:t>
      </w:r>
      <w:r w:rsidR="00266C99" w:rsidRPr="00266C99">
        <w:rPr>
          <w:rFonts w:ascii="Tahoma" w:hAnsi="Tahoma" w:cs="Tahoma"/>
        </w:rPr>
        <w:t xml:space="preserve"> </w:t>
      </w:r>
      <w:r w:rsidR="00266C99" w:rsidRPr="00266C99">
        <w:rPr>
          <w:rFonts w:ascii="Tahoma" w:hAnsi="Tahoma" w:cs="Tahoma"/>
          <w:lang w:val="en-US"/>
        </w:rPr>
        <w:t>RFS</w:t>
      </w:r>
      <w:r w:rsidR="00034369" w:rsidRPr="00266C99">
        <w:rPr>
          <w:rFonts w:ascii="Tahoma" w:hAnsi="Tahoma" w:cs="Tahoma"/>
        </w:rPr>
        <w:t>).</w:t>
      </w:r>
      <w:r w:rsidRPr="00266C99">
        <w:rPr>
          <w:rFonts w:ascii="Tahoma" w:hAnsi="Tahoma" w:cs="Tahoma"/>
        </w:rPr>
        <w:t xml:space="preserve"> </w:t>
      </w:r>
    </w:p>
    <w:p w14:paraId="157488DB" w14:textId="77777777" w:rsidR="004D2784" w:rsidRDefault="00AD6EBE">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EF4300">
        <w:rPr>
          <w:rFonts w:ascii="Tahoma" w:hAnsi="Tahoma" w:cs="Tahoma"/>
        </w:rPr>
        <w:lastRenderedPageBreak/>
        <w:t>Отказ Поставщика ликвидности</w:t>
      </w:r>
      <w:r w:rsidR="00AD639C" w:rsidRPr="00EF4300">
        <w:rPr>
          <w:rFonts w:ascii="Tahoma" w:hAnsi="Tahoma" w:cs="Tahoma"/>
        </w:rPr>
        <w:t xml:space="preserve"> от</w:t>
      </w:r>
      <w:r w:rsidR="00AD639C" w:rsidRPr="00AD639C">
        <w:rPr>
          <w:rFonts w:ascii="Tahoma" w:hAnsi="Tahoma" w:cs="Tahoma"/>
        </w:rPr>
        <w:t xml:space="preserve"> подтверждения Котировки RFS признается Биржей электронным сообщением об аннулировании (удалении) такой Котировки RFS.</w:t>
      </w:r>
    </w:p>
    <w:p w14:paraId="0AA8E529" w14:textId="3DE1AB47" w:rsidR="002C6B5E" w:rsidRDefault="00E776EA" w:rsidP="00192E9F">
      <w:pPr>
        <w:pStyle w:val="11"/>
        <w:tabs>
          <w:tab w:val="clear" w:pos="4053"/>
        </w:tabs>
        <w:spacing w:before="120" w:beforeAutospacing="0" w:after="0" w:afterAutospacing="0"/>
        <w:ind w:left="1418" w:firstLine="0"/>
        <w:rPr>
          <w:rFonts w:ascii="Tahoma" w:hAnsi="Tahoma" w:cs="Tahoma"/>
        </w:rPr>
      </w:pPr>
      <w:r w:rsidRPr="00AD639C">
        <w:rPr>
          <w:rFonts w:ascii="Tahoma" w:hAnsi="Tahoma" w:cs="Tahoma"/>
        </w:rPr>
        <w:t>Отсутствие ответа в течение периода, установленного Биржей, признается отказом от подтверждения Котировки RFS.</w:t>
      </w:r>
      <w:r>
        <w:rPr>
          <w:rFonts w:ascii="Tahoma" w:hAnsi="Tahoma" w:cs="Tahoma"/>
        </w:rPr>
        <w:t xml:space="preserve"> </w:t>
      </w:r>
      <w:bookmarkStart w:id="38" w:name="_Hlk24730453"/>
    </w:p>
    <w:p w14:paraId="3E2B052D" w14:textId="283FC312" w:rsidR="00AD639C" w:rsidRPr="00143AF5" w:rsidRDefault="00EF4300" w:rsidP="00192E9F">
      <w:pPr>
        <w:pStyle w:val="11"/>
        <w:tabs>
          <w:tab w:val="clear" w:pos="4053"/>
        </w:tabs>
        <w:spacing w:before="120" w:beforeAutospacing="0" w:after="0" w:afterAutospacing="0"/>
        <w:ind w:left="1418" w:firstLine="0"/>
        <w:rPr>
          <w:rFonts w:ascii="Tahoma" w:hAnsi="Tahoma" w:cs="Tahoma"/>
        </w:rPr>
      </w:pPr>
      <w:r w:rsidRPr="00EF4300">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принимаемые Биржей при превышении такого количества отказов Поставщиком ликвидности.</w:t>
      </w:r>
      <w:bookmarkEnd w:id="38"/>
    </w:p>
    <w:bookmarkEnd w:id="37"/>
    <w:p w14:paraId="5FFFE2B2" w14:textId="2460873F" w:rsidR="004757DE" w:rsidRPr="000D661B" w:rsidRDefault="004757DE" w:rsidP="000D661B">
      <w:pPr>
        <w:pStyle w:val="Point"/>
        <w:spacing w:before="120"/>
        <w:ind w:left="567" w:hanging="567"/>
        <w:rPr>
          <w:rFonts w:ascii="Tahoma" w:hAnsi="Tahoma" w:cs="Tahoma"/>
        </w:rPr>
      </w:pPr>
      <w:r w:rsidRPr="000D661B">
        <w:rPr>
          <w:rFonts w:ascii="Tahoma" w:hAnsi="Tahoma" w:cs="Tahoma"/>
        </w:rPr>
        <w:t>Аукцион</w:t>
      </w:r>
      <w:r w:rsidR="003A4465">
        <w:rPr>
          <w:rFonts w:ascii="Tahoma" w:hAnsi="Tahoma" w:cs="Tahoma"/>
        </w:rPr>
        <w:t xml:space="preserve"> </w:t>
      </w:r>
      <w:r w:rsidR="003A4465">
        <w:rPr>
          <w:rFonts w:ascii="Tahoma" w:hAnsi="Tahoma" w:cs="Tahoma"/>
          <w:lang w:val="en-US"/>
        </w:rPr>
        <w:t>RFS</w:t>
      </w:r>
      <w:r w:rsidRPr="000D661B">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76A8C24B" w14:textId="339629E0" w:rsidR="004757DE" w:rsidRPr="000D661B" w:rsidRDefault="00144ADA" w:rsidP="004164CC">
      <w:pPr>
        <w:pStyle w:val="Pointmark2"/>
        <w:numPr>
          <w:ilvl w:val="0"/>
          <w:numId w:val="13"/>
        </w:numPr>
        <w:ind w:left="993"/>
        <w:rPr>
          <w:rFonts w:ascii="Tahoma" w:hAnsi="Tahoma" w:cs="Tahoma"/>
        </w:rPr>
      </w:pPr>
      <w:r w:rsidRPr="000D661B">
        <w:rPr>
          <w:rFonts w:ascii="Tahoma" w:hAnsi="Tahoma" w:cs="Tahoma"/>
        </w:rPr>
        <w:t>регистрация</w:t>
      </w:r>
      <w:r w:rsidR="00DC343B" w:rsidRPr="000D661B">
        <w:rPr>
          <w:rFonts w:ascii="Tahoma" w:hAnsi="Tahoma" w:cs="Tahoma"/>
        </w:rPr>
        <w:t xml:space="preserve"> Запроса котировок RFS и Котировки RFS в </w:t>
      </w:r>
      <w:r w:rsidR="00A24230" w:rsidRPr="000D661B">
        <w:rPr>
          <w:rFonts w:ascii="Tahoma" w:hAnsi="Tahoma" w:cs="Tahoma"/>
        </w:rPr>
        <w:t>Р</w:t>
      </w:r>
      <w:r w:rsidR="00DC343B" w:rsidRPr="000D661B">
        <w:rPr>
          <w:rFonts w:ascii="Tahoma" w:hAnsi="Tahoma" w:cs="Tahoma"/>
        </w:rPr>
        <w:t>еестр</w:t>
      </w:r>
      <w:r w:rsidR="00FE7E7A">
        <w:rPr>
          <w:rFonts w:ascii="Tahoma" w:hAnsi="Tahoma" w:cs="Tahoma"/>
        </w:rPr>
        <w:t>е</w:t>
      </w:r>
      <w:r w:rsidR="00DC343B" w:rsidRPr="000D661B">
        <w:rPr>
          <w:rFonts w:ascii="Tahoma" w:hAnsi="Tahoma" w:cs="Tahoma"/>
        </w:rPr>
        <w:t xml:space="preserve"> </w:t>
      </w:r>
      <w:r w:rsidRPr="000D661B">
        <w:rPr>
          <w:rFonts w:ascii="Tahoma" w:hAnsi="Tahoma" w:cs="Tahoma"/>
        </w:rPr>
        <w:t>транзакций в качестве Заявок RFS</w:t>
      </w:r>
      <w:r w:rsidR="004757DE" w:rsidRPr="000D661B">
        <w:rPr>
          <w:rFonts w:ascii="Tahoma" w:hAnsi="Tahoma" w:cs="Tahoma"/>
        </w:rPr>
        <w:t>;</w:t>
      </w:r>
    </w:p>
    <w:p w14:paraId="0BBD2837" w14:textId="335988A8" w:rsidR="004757DE" w:rsidRPr="000D661B" w:rsidRDefault="004757DE" w:rsidP="004164CC">
      <w:pPr>
        <w:pStyle w:val="Pointmark2"/>
        <w:numPr>
          <w:ilvl w:val="0"/>
          <w:numId w:val="13"/>
        </w:numPr>
        <w:ind w:left="993"/>
        <w:rPr>
          <w:rFonts w:ascii="Tahoma" w:hAnsi="Tahoma" w:cs="Tahoma"/>
        </w:rPr>
      </w:pPr>
      <w:r w:rsidRPr="000D661B">
        <w:rPr>
          <w:rFonts w:ascii="Tahoma" w:hAnsi="Tahoma" w:cs="Tahoma"/>
        </w:rPr>
        <w:t>истечение времени, установленного Потребителем ликвидности при открытии Аукциона RFS</w:t>
      </w:r>
      <w:r w:rsidR="006F3AE0" w:rsidRPr="000D661B">
        <w:rPr>
          <w:rFonts w:ascii="Tahoma" w:hAnsi="Tahoma" w:cs="Tahoma"/>
        </w:rPr>
        <w:t>;</w:t>
      </w:r>
    </w:p>
    <w:p w14:paraId="3E72040B" w14:textId="77777777" w:rsidR="00DC3B3F" w:rsidRDefault="0077617E" w:rsidP="004164CC">
      <w:pPr>
        <w:pStyle w:val="Pointmark2"/>
        <w:numPr>
          <w:ilvl w:val="0"/>
          <w:numId w:val="13"/>
        </w:numPr>
        <w:ind w:left="993"/>
        <w:rPr>
          <w:rFonts w:ascii="Tahoma" w:hAnsi="Tahoma" w:cs="Tahoma"/>
        </w:rPr>
      </w:pPr>
      <w:r w:rsidRPr="000D661B">
        <w:rPr>
          <w:rFonts w:ascii="Tahoma" w:hAnsi="Tahoma" w:cs="Tahoma"/>
        </w:rPr>
        <w:t>прекращение Аукциона RFS Потребителем ликвидности</w:t>
      </w:r>
      <w:r w:rsidR="00DC3B3F">
        <w:rPr>
          <w:rFonts w:ascii="Tahoma" w:hAnsi="Tahoma" w:cs="Tahoma"/>
        </w:rPr>
        <w:t>;</w:t>
      </w:r>
    </w:p>
    <w:p w14:paraId="2B067C8A" w14:textId="48E3E7B6" w:rsidR="006F3AE0" w:rsidRPr="000D661B" w:rsidRDefault="00DC3B3F" w:rsidP="004164CC">
      <w:pPr>
        <w:pStyle w:val="Pointmark2"/>
        <w:numPr>
          <w:ilvl w:val="0"/>
          <w:numId w:val="13"/>
        </w:numPr>
        <w:ind w:left="993"/>
        <w:rPr>
          <w:rFonts w:ascii="Tahoma" w:hAnsi="Tahoma" w:cs="Tahoma"/>
        </w:rPr>
      </w:pPr>
      <w:r>
        <w:rPr>
          <w:rFonts w:ascii="Tahoma" w:hAnsi="Tahoma" w:cs="Tahoma"/>
        </w:rPr>
        <w:t xml:space="preserve">окончание торговой сессии. </w:t>
      </w:r>
      <w:r w:rsidR="0077617E" w:rsidRPr="000D661B">
        <w:rPr>
          <w:rFonts w:ascii="Tahoma" w:hAnsi="Tahoma" w:cs="Tahoma"/>
        </w:rPr>
        <w:t xml:space="preserve"> </w:t>
      </w:r>
    </w:p>
    <w:p w14:paraId="223BF358" w14:textId="58CA313D" w:rsidR="005C4E95" w:rsidRPr="00C112F5" w:rsidRDefault="00F959E9" w:rsidP="00C112F5">
      <w:pPr>
        <w:pStyle w:val="Point"/>
        <w:spacing w:before="120"/>
        <w:ind w:left="567" w:hanging="567"/>
        <w:rPr>
          <w:rFonts w:ascii="Tahoma" w:hAnsi="Tahoma" w:cs="Tahoma"/>
        </w:rPr>
      </w:pPr>
      <w:r w:rsidRPr="000D661B">
        <w:rPr>
          <w:rFonts w:ascii="Tahoma" w:hAnsi="Tahoma" w:cs="Tahoma"/>
        </w:rPr>
        <w:t>П</w:t>
      </w:r>
      <w:r w:rsidR="004748BE" w:rsidRPr="000D661B">
        <w:rPr>
          <w:rFonts w:ascii="Tahoma" w:hAnsi="Tahoma" w:cs="Tahoma"/>
        </w:rPr>
        <w:t>оступившие Заявки RFS регистрируются Биржей в Реестре заявок</w:t>
      </w:r>
      <w:r w:rsidR="00E12F65" w:rsidRPr="000D661B">
        <w:rPr>
          <w:rFonts w:ascii="Tahoma" w:hAnsi="Tahoma" w:cs="Tahoma"/>
        </w:rPr>
        <w:t xml:space="preserve"> в порядке, </w:t>
      </w:r>
      <w:r w:rsidR="00E12F65" w:rsidRPr="00C112F5">
        <w:rPr>
          <w:rFonts w:ascii="Tahoma" w:hAnsi="Tahoma" w:cs="Tahoma"/>
        </w:rPr>
        <w:t>предусмотренном</w:t>
      </w:r>
      <w:r w:rsidR="00E12F65" w:rsidRPr="000D661B">
        <w:rPr>
          <w:rFonts w:ascii="Tahoma" w:hAnsi="Tahoma" w:cs="Tahoma"/>
        </w:rPr>
        <w:t xml:space="preserve"> пунктом 7.19 настоящих Правил. </w:t>
      </w:r>
      <w:r w:rsidR="004748BE" w:rsidRPr="000D661B">
        <w:rPr>
          <w:rFonts w:ascii="Tahoma" w:hAnsi="Tahoma" w:cs="Tahoma"/>
        </w:rPr>
        <w:t xml:space="preserve"> </w:t>
      </w:r>
    </w:p>
    <w:p w14:paraId="07B5EBA7" w14:textId="76912ECC" w:rsidR="00740682" w:rsidRPr="000D661B" w:rsidRDefault="00333471" w:rsidP="00C112F5">
      <w:pPr>
        <w:pStyle w:val="Title3"/>
        <w:numPr>
          <w:ilvl w:val="2"/>
          <w:numId w:val="3"/>
        </w:numPr>
        <w:tabs>
          <w:tab w:val="clear" w:pos="1418"/>
          <w:tab w:val="num" w:pos="720"/>
          <w:tab w:val="num" w:pos="2127"/>
          <w:tab w:val="left" w:pos="2268"/>
        </w:tabs>
        <w:ind w:left="1080" w:hanging="1080"/>
        <w:rPr>
          <w:rFonts w:ascii="Tahoma" w:hAnsi="Tahoma" w:cs="Tahoma"/>
        </w:rPr>
      </w:pPr>
      <w:bookmarkStart w:id="39" w:name="_Hlk24737228"/>
      <w:r w:rsidRPr="000D661B">
        <w:rPr>
          <w:rFonts w:ascii="Tahoma" w:hAnsi="Tahoma" w:cs="Tahoma"/>
        </w:rPr>
        <w:t>Подача поручений с использованием Идентификаторов спонсируемого доступа</w:t>
      </w:r>
      <w:bookmarkEnd w:id="39"/>
    </w:p>
    <w:p w14:paraId="691E0E94" w14:textId="77777777" w:rsidR="00740682" w:rsidRDefault="00333471" w:rsidP="000D661B">
      <w:pPr>
        <w:pStyle w:val="Point"/>
        <w:spacing w:before="120"/>
        <w:ind w:left="567" w:hanging="567"/>
        <w:rPr>
          <w:rFonts w:ascii="Tahoma" w:hAnsi="Tahoma" w:cs="Tahoma"/>
        </w:rPr>
      </w:pPr>
      <w:r>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41222459" w14:textId="38183224" w:rsidR="00740682" w:rsidRPr="00114635" w:rsidRDefault="00333471" w:rsidP="000D661B">
      <w:pPr>
        <w:pStyle w:val="Point"/>
        <w:spacing w:before="120"/>
        <w:ind w:left="567" w:hanging="567"/>
        <w:rPr>
          <w:rFonts w:ascii="Tahoma" w:hAnsi="Tahoma" w:cs="Tahoma"/>
        </w:rPr>
      </w:pPr>
      <w:bookmarkStart w:id="40" w:name="_Hlk24737237"/>
      <w:r w:rsidRPr="00114635">
        <w:rPr>
          <w:rFonts w:ascii="Tahoma" w:hAnsi="Tahoma" w:cs="Tahoma"/>
        </w:rPr>
        <w:t>Клиент посредством Подсистемы обработки поручений подает поручения на подачу Заявок и поручения на подачу Индикативных котировок</w:t>
      </w:r>
      <w:r w:rsidR="00F56879">
        <w:rPr>
          <w:rFonts w:ascii="Tahoma" w:hAnsi="Tahoma" w:cs="Tahoma"/>
        </w:rPr>
        <w:t xml:space="preserve"> / Запросов котировок </w:t>
      </w:r>
      <w:r w:rsidR="00F56879" w:rsidRPr="000D661B">
        <w:rPr>
          <w:rFonts w:ascii="Tahoma" w:hAnsi="Tahoma" w:cs="Tahoma"/>
        </w:rPr>
        <w:t xml:space="preserve">RFS / </w:t>
      </w:r>
      <w:r w:rsidR="00F56879">
        <w:rPr>
          <w:rFonts w:ascii="Tahoma" w:hAnsi="Tahoma" w:cs="Tahoma"/>
        </w:rPr>
        <w:t xml:space="preserve">Котировок </w:t>
      </w:r>
      <w:r w:rsidR="00F56879" w:rsidRPr="000D661B">
        <w:rPr>
          <w:rFonts w:ascii="Tahoma" w:hAnsi="Tahoma" w:cs="Tahoma"/>
        </w:rPr>
        <w:t>RFS</w:t>
      </w:r>
      <w:r w:rsidRPr="00114635">
        <w:rPr>
          <w:rFonts w:ascii="Tahoma" w:hAnsi="Tahoma" w:cs="Tahoma"/>
        </w:rPr>
        <w:t>.</w:t>
      </w:r>
    </w:p>
    <w:bookmarkEnd w:id="40"/>
    <w:p w14:paraId="55D94957" w14:textId="77777777" w:rsidR="00740682" w:rsidRPr="00393391" w:rsidRDefault="00333471" w:rsidP="00740682">
      <w:pPr>
        <w:pStyle w:val="Point"/>
        <w:tabs>
          <w:tab w:val="clear" w:pos="648"/>
          <w:tab w:val="num" w:pos="567"/>
          <w:tab w:val="num" w:pos="1074"/>
        </w:tabs>
        <w:spacing w:before="120"/>
        <w:ind w:left="567" w:hanging="567"/>
        <w:rPr>
          <w:rFonts w:ascii="Tahoma" w:hAnsi="Tahoma" w:cs="Tahoma"/>
        </w:rPr>
      </w:pPr>
      <w:r w:rsidRPr="00114635">
        <w:rPr>
          <w:rFonts w:ascii="Tahoma" w:hAnsi="Tahoma" w:cs="Tahoma"/>
        </w:rPr>
        <w:t xml:space="preserve">Идентификация Клиента Участника торгов, подключающегося </w:t>
      </w:r>
      <w:r w:rsidRPr="00393391">
        <w:rPr>
          <w:rFonts w:ascii="Tahoma" w:hAnsi="Tahoma" w:cs="Tahoma"/>
        </w:rPr>
        <w:t>к Подсистеме обработки поручений с</w:t>
      </w:r>
      <w:r>
        <w:rPr>
          <w:rFonts w:ascii="Tahoma" w:hAnsi="Tahoma" w:cs="Tahoma"/>
        </w:rPr>
        <w:t xml:space="preserve"> и</w:t>
      </w:r>
      <w:r w:rsidRPr="00393391">
        <w:rPr>
          <w:rFonts w:ascii="Tahoma" w:hAnsi="Tahoma" w:cs="Tahoma"/>
        </w:rPr>
        <w:t>спользованием ИСД, проводится в соответствии со следующей процедурой:</w:t>
      </w:r>
    </w:p>
    <w:p w14:paraId="0BDF74BC" w14:textId="77777777" w:rsidR="00740682" w:rsidRDefault="00333471" w:rsidP="003B5CB8">
      <w:pPr>
        <w:pStyle w:val="Point"/>
        <w:numPr>
          <w:ilvl w:val="4"/>
          <w:numId w:val="3"/>
        </w:numPr>
        <w:tabs>
          <w:tab w:val="clear" w:pos="4053"/>
          <w:tab w:val="num" w:pos="3261"/>
        </w:tabs>
        <w:spacing w:before="120"/>
        <w:ind w:left="1418"/>
        <w:rPr>
          <w:rFonts w:ascii="Tahoma" w:hAnsi="Tahoma" w:cs="Tahoma"/>
        </w:rPr>
      </w:pPr>
      <w:r>
        <w:rPr>
          <w:rFonts w:ascii="Tahoma" w:hAnsi="Tahoma" w:cs="Tahoma"/>
        </w:rPr>
        <w:t xml:space="preserve">Клиент при подключении к Подсистеме обработки поручений вводит ИСД, переданный ему Участником торгов, и пароль. </w:t>
      </w:r>
    </w:p>
    <w:p w14:paraId="168E19E1" w14:textId="77777777" w:rsidR="00740682" w:rsidRDefault="00333471" w:rsidP="003B5CB8">
      <w:pPr>
        <w:pStyle w:val="Point"/>
        <w:numPr>
          <w:ilvl w:val="4"/>
          <w:numId w:val="3"/>
        </w:numPr>
        <w:tabs>
          <w:tab w:val="clear" w:pos="4053"/>
          <w:tab w:val="num" w:pos="3261"/>
        </w:tabs>
        <w:spacing w:before="120"/>
        <w:ind w:left="1418"/>
        <w:rPr>
          <w:rFonts w:ascii="Tahoma" w:hAnsi="Tahoma" w:cs="Tahoma"/>
        </w:rPr>
      </w:pPr>
      <w:r>
        <w:rPr>
          <w:rFonts w:ascii="Tahoma" w:hAnsi="Tahoma" w:cs="Tahoma"/>
        </w:rPr>
        <w:t>В ходе идентификации Клиента Биржа проверяет соответствие ИСД Торговому идентификатору;</w:t>
      </w:r>
    </w:p>
    <w:p w14:paraId="23052587" w14:textId="77777777" w:rsidR="002373F2" w:rsidRPr="000D661B" w:rsidRDefault="00333471" w:rsidP="000D661B">
      <w:pPr>
        <w:pStyle w:val="Point"/>
        <w:spacing w:before="120"/>
        <w:ind w:left="567" w:hanging="567"/>
        <w:rPr>
          <w:rFonts w:ascii="Tahoma" w:hAnsi="Tahoma" w:cs="Tahoma"/>
        </w:rPr>
      </w:pPr>
      <w:bookmarkStart w:id="41" w:name="_Hlk24737691"/>
      <w:r w:rsidRPr="000D661B">
        <w:rPr>
          <w:rFonts w:ascii="Tahoma" w:hAnsi="Tahoma" w:cs="Tahoma"/>
        </w:rPr>
        <w:t>Клиент Участника торгов, прошедший идентификацию в порядке, предусмотренном в настоящей статье 9 Правил торгов, вправе подавать Участнику торгов поручения на совершение сделок на торгах Биржи за счет и в интересах данного Клиента, а также поручения на подачу Индикативных котировок</w:t>
      </w:r>
      <w:r w:rsidR="002373F2" w:rsidRPr="000D661B">
        <w:rPr>
          <w:rFonts w:ascii="Tahoma" w:hAnsi="Tahoma" w:cs="Tahoma"/>
        </w:rPr>
        <w:t>/ Запросов котировок RFS / Котировок RFS.</w:t>
      </w:r>
    </w:p>
    <w:bookmarkEnd w:id="41"/>
    <w:p w14:paraId="25FCB715" w14:textId="77777777" w:rsidR="00740682" w:rsidRDefault="00333471" w:rsidP="000D661B">
      <w:pPr>
        <w:pStyle w:val="Point"/>
        <w:spacing w:before="120"/>
        <w:ind w:left="567" w:hanging="567"/>
        <w:rPr>
          <w:rFonts w:ascii="Tahoma" w:hAnsi="Tahoma" w:cs="Tahoma"/>
        </w:rPr>
      </w:pPr>
      <w:r w:rsidRPr="00311FDA">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6B086A48" w14:textId="77777777" w:rsidR="00740682" w:rsidRPr="00114635" w:rsidRDefault="00333471" w:rsidP="00740682">
      <w:pPr>
        <w:pStyle w:val="Point"/>
        <w:numPr>
          <w:ilvl w:val="0"/>
          <w:numId w:val="0"/>
        </w:numPr>
        <w:spacing w:before="120"/>
        <w:ind w:left="646"/>
        <w:rPr>
          <w:rFonts w:ascii="Tahoma" w:hAnsi="Tahoma" w:cs="Tahoma"/>
        </w:rPr>
      </w:pPr>
      <w:r w:rsidRPr="00114635">
        <w:rPr>
          <w:rFonts w:ascii="Tahoma" w:hAnsi="Tahoma" w:cs="Tahoma"/>
        </w:rPr>
        <w:t>Участник торгов вправе установить следующие ограничения для поручений, подаваемых Клиентом:</w:t>
      </w:r>
    </w:p>
    <w:p w14:paraId="3CE23B33" w14:textId="19C94785" w:rsidR="00740682" w:rsidRPr="00114635" w:rsidRDefault="00333471" w:rsidP="004164CC">
      <w:pPr>
        <w:pStyle w:val="Pointmark2"/>
        <w:numPr>
          <w:ilvl w:val="0"/>
          <w:numId w:val="13"/>
        </w:numPr>
        <w:ind w:left="993"/>
        <w:rPr>
          <w:rFonts w:ascii="Tahoma" w:hAnsi="Tahoma" w:cs="Tahoma"/>
        </w:rPr>
      </w:pPr>
      <w:r w:rsidRPr="00114635">
        <w:rPr>
          <w:rFonts w:ascii="Tahoma" w:hAnsi="Tahoma" w:cs="Tahoma"/>
        </w:rPr>
        <w:t>пределы отклонения цены Срочного контракта, указанной в поручении, от текущей цены Срочного контракта;</w:t>
      </w:r>
    </w:p>
    <w:p w14:paraId="4E05F4DC" w14:textId="1E56D971" w:rsidR="00740682" w:rsidRPr="00114635" w:rsidRDefault="00333471" w:rsidP="004164CC">
      <w:pPr>
        <w:pStyle w:val="Pointmark2"/>
        <w:numPr>
          <w:ilvl w:val="0"/>
          <w:numId w:val="13"/>
        </w:numPr>
        <w:ind w:left="993"/>
        <w:rPr>
          <w:rFonts w:ascii="Tahoma" w:hAnsi="Tahoma" w:cs="Tahoma"/>
        </w:rPr>
      </w:pPr>
      <w:r w:rsidRPr="00114635">
        <w:rPr>
          <w:rFonts w:ascii="Tahoma" w:hAnsi="Tahoma" w:cs="Tahoma"/>
        </w:rPr>
        <w:t>максимальное количество Срочных контрактов, в отношении которых может подаваться поручение;</w:t>
      </w:r>
    </w:p>
    <w:p w14:paraId="558F73E3" w14:textId="4BDE0391" w:rsidR="00740682" w:rsidRPr="00114635" w:rsidRDefault="00333471" w:rsidP="004164CC">
      <w:pPr>
        <w:pStyle w:val="Pointmark2"/>
        <w:numPr>
          <w:ilvl w:val="0"/>
          <w:numId w:val="13"/>
        </w:numPr>
        <w:ind w:left="993"/>
        <w:rPr>
          <w:rFonts w:ascii="Tahoma" w:hAnsi="Tahoma" w:cs="Tahoma"/>
        </w:rPr>
      </w:pPr>
      <w:r w:rsidRPr="00114635">
        <w:rPr>
          <w:rFonts w:ascii="Tahoma" w:hAnsi="Tahoma" w:cs="Tahoma"/>
        </w:rPr>
        <w:t>запрет на установлении в поручении указания на заключение Срочной сделки на основании адресной Заявки;</w:t>
      </w:r>
    </w:p>
    <w:p w14:paraId="7B5DAEBE" w14:textId="25264BE0" w:rsidR="00740682" w:rsidRPr="00114635" w:rsidRDefault="00333471" w:rsidP="004164CC">
      <w:pPr>
        <w:pStyle w:val="Pointmark2"/>
        <w:numPr>
          <w:ilvl w:val="0"/>
          <w:numId w:val="13"/>
        </w:numPr>
        <w:ind w:left="993"/>
        <w:rPr>
          <w:rFonts w:ascii="Tahoma" w:hAnsi="Tahoma" w:cs="Tahoma"/>
        </w:rPr>
      </w:pPr>
      <w:r w:rsidRPr="00114635">
        <w:rPr>
          <w:rFonts w:ascii="Tahoma" w:hAnsi="Tahoma" w:cs="Tahoma"/>
        </w:rPr>
        <w:t>максимальный объем поручения в рублях;</w:t>
      </w:r>
    </w:p>
    <w:p w14:paraId="5405A2B6" w14:textId="4E63C38F" w:rsidR="00740682" w:rsidRPr="00114635" w:rsidRDefault="00333471" w:rsidP="004164CC">
      <w:pPr>
        <w:pStyle w:val="Pointmark2"/>
        <w:numPr>
          <w:ilvl w:val="0"/>
          <w:numId w:val="13"/>
        </w:numPr>
        <w:ind w:left="993"/>
        <w:rPr>
          <w:rFonts w:ascii="Tahoma" w:hAnsi="Tahoma" w:cs="Tahoma"/>
        </w:rPr>
      </w:pPr>
      <w:r w:rsidRPr="00114635">
        <w:rPr>
          <w:rFonts w:ascii="Tahoma" w:hAnsi="Tahoma" w:cs="Tahoma"/>
        </w:rPr>
        <w:t>максимальная сумма, на которую могут подаваться поручения в течение Торгового дня.</w:t>
      </w:r>
    </w:p>
    <w:p w14:paraId="77400B56" w14:textId="77777777" w:rsidR="00740682" w:rsidRDefault="00333471" w:rsidP="00740682">
      <w:pPr>
        <w:pStyle w:val="Point"/>
        <w:numPr>
          <w:ilvl w:val="0"/>
          <w:numId w:val="0"/>
        </w:numPr>
        <w:spacing w:before="120"/>
        <w:ind w:left="646"/>
        <w:rPr>
          <w:rFonts w:ascii="Tahoma" w:hAnsi="Tahoma" w:cs="Tahoma"/>
        </w:rPr>
      </w:pPr>
      <w:r w:rsidRPr="00114635">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6EFFDFAB" w14:textId="74370AA1" w:rsidR="00740682" w:rsidRPr="00B937E7" w:rsidRDefault="00333471" w:rsidP="000D661B">
      <w:pPr>
        <w:pStyle w:val="Point"/>
        <w:spacing w:before="120"/>
        <w:ind w:left="567" w:hanging="567"/>
        <w:rPr>
          <w:rFonts w:ascii="Tahoma" w:hAnsi="Tahoma" w:cs="Tahoma"/>
        </w:rPr>
      </w:pPr>
      <w:r w:rsidRPr="00311FDA">
        <w:rPr>
          <w:rFonts w:ascii="Tahoma" w:hAnsi="Tahoma" w:cs="Tahoma"/>
        </w:rPr>
        <w:lastRenderedPageBreak/>
        <w:t xml:space="preserve">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w:t>
      </w:r>
      <w:r>
        <w:rPr>
          <w:rFonts w:ascii="Tahoma" w:hAnsi="Tahoma" w:cs="Tahoma"/>
        </w:rPr>
        <w:t>Т</w:t>
      </w:r>
      <w:r w:rsidRPr="00311FDA">
        <w:rPr>
          <w:rFonts w:ascii="Tahoma" w:hAnsi="Tahoma" w:cs="Tahoma"/>
        </w:rPr>
        <w:t xml:space="preserve">орговую систему заявку </w:t>
      </w:r>
      <w:r w:rsidRPr="00B937E7">
        <w:rPr>
          <w:rFonts w:ascii="Tahoma" w:hAnsi="Tahoma" w:cs="Tahoma"/>
        </w:rPr>
        <w:t>на заключение сделки. Участник торгов формирует заявку на основании поручения и подписывает ее АСП Участника торгов.</w:t>
      </w:r>
    </w:p>
    <w:p w14:paraId="7E9FB38D" w14:textId="15579D29" w:rsidR="004B3229" w:rsidRPr="00192E9F" w:rsidRDefault="004B3229" w:rsidP="000D661B">
      <w:pPr>
        <w:pStyle w:val="Point"/>
        <w:spacing w:before="120"/>
        <w:ind w:left="567" w:hanging="567"/>
        <w:rPr>
          <w:rFonts w:ascii="Tahoma" w:hAnsi="Tahoma" w:cs="Tahoma"/>
        </w:rPr>
      </w:pPr>
      <w:bookmarkStart w:id="42" w:name="_Hlk24737759"/>
      <w:r w:rsidRPr="00192E9F">
        <w:rPr>
          <w:rFonts w:ascii="Tahoma" w:hAnsi="Tahoma" w:cs="Tahoma"/>
        </w:rPr>
        <w:t xml:space="preserve">Биржа обеспечивает хранение </w:t>
      </w:r>
      <w:r w:rsidR="004E403B" w:rsidRPr="00192E9F">
        <w:rPr>
          <w:rFonts w:ascii="Tahoma" w:hAnsi="Tahoma" w:cs="Tahoma"/>
        </w:rPr>
        <w:t>п</w:t>
      </w:r>
      <w:r w:rsidRPr="00192E9F">
        <w:rPr>
          <w:rFonts w:ascii="Tahoma" w:hAnsi="Tahoma" w:cs="Tahoma"/>
        </w:rPr>
        <w:t>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w:t>
      </w:r>
      <w:r w:rsidR="00B74853" w:rsidRPr="00192E9F">
        <w:rPr>
          <w:rFonts w:ascii="Tahoma" w:hAnsi="Tahoma" w:cs="Tahoma"/>
        </w:rPr>
        <w:t>м</w:t>
      </w:r>
      <w:r w:rsidRPr="00192E9F">
        <w:rPr>
          <w:rFonts w:ascii="Tahoma" w:hAnsi="Tahoma" w:cs="Tahoma"/>
        </w:rPr>
        <w:t xml:space="preserve"> Поручения в той форме, в которой они были приняты.</w:t>
      </w:r>
    </w:p>
    <w:p w14:paraId="6934A605" w14:textId="77777777" w:rsidR="00740682" w:rsidRPr="00FC70EC" w:rsidRDefault="00333471" w:rsidP="003B5CB8">
      <w:pPr>
        <w:pStyle w:val="Title3"/>
        <w:numPr>
          <w:ilvl w:val="2"/>
          <w:numId w:val="3"/>
        </w:numPr>
        <w:tabs>
          <w:tab w:val="clear" w:pos="1418"/>
          <w:tab w:val="num" w:pos="720"/>
          <w:tab w:val="num" w:pos="2127"/>
          <w:tab w:val="left" w:pos="2268"/>
        </w:tabs>
        <w:ind w:left="1080" w:hanging="1080"/>
        <w:rPr>
          <w:rFonts w:ascii="Tahoma" w:hAnsi="Tahoma" w:cs="Tahoma"/>
        </w:rPr>
      </w:pPr>
      <w:bookmarkStart w:id="43" w:name="_Hlk24737802"/>
      <w:bookmarkEnd w:id="42"/>
      <w:r w:rsidRPr="00FC70EC">
        <w:rPr>
          <w:rFonts w:ascii="Tahoma" w:hAnsi="Tahoma" w:cs="Tahoma"/>
        </w:rPr>
        <w:t>Совершение Срочных сделок</w:t>
      </w:r>
    </w:p>
    <w:p w14:paraId="23D1F43F" w14:textId="677BD11B" w:rsidR="00740682" w:rsidRPr="00FA4496" w:rsidRDefault="00333471" w:rsidP="00740682">
      <w:pPr>
        <w:pStyle w:val="Point"/>
        <w:tabs>
          <w:tab w:val="num" w:pos="851"/>
        </w:tabs>
        <w:spacing w:before="120"/>
        <w:ind w:left="567" w:hanging="567"/>
        <w:rPr>
          <w:rFonts w:ascii="Tahoma" w:hAnsi="Tahoma" w:cs="Tahoma"/>
        </w:rPr>
      </w:pPr>
      <w:bookmarkStart w:id="44" w:name="_Hlk24737841"/>
      <w:bookmarkEnd w:id="43"/>
      <w:r w:rsidRPr="00FC70EC">
        <w:rPr>
          <w:rFonts w:ascii="Tahoma" w:hAnsi="Tahoma" w:cs="Tahoma"/>
        </w:rPr>
        <w:t>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Совершение Срочных сделок на основании Индикативных заявок</w:t>
      </w:r>
      <w:r w:rsidR="00D1394C" w:rsidRPr="000D661B">
        <w:rPr>
          <w:rFonts w:ascii="Tahoma" w:hAnsi="Tahoma" w:cs="Tahoma"/>
        </w:rPr>
        <w:t xml:space="preserve"> / </w:t>
      </w:r>
      <w:r w:rsidR="00D1394C">
        <w:rPr>
          <w:rFonts w:ascii="Tahoma" w:hAnsi="Tahoma" w:cs="Tahoma"/>
        </w:rPr>
        <w:t xml:space="preserve">Заявок </w:t>
      </w:r>
      <w:r w:rsidR="00D1394C">
        <w:rPr>
          <w:rFonts w:ascii="Tahoma" w:hAnsi="Tahoma" w:cs="Tahoma"/>
          <w:lang w:val="en-US"/>
        </w:rPr>
        <w:t>RFS</w:t>
      </w:r>
      <w:r w:rsidRPr="00FC70EC">
        <w:rPr>
          <w:rFonts w:ascii="Tahoma" w:hAnsi="Tahoma" w:cs="Tahoma"/>
        </w:rPr>
        <w:t xml:space="preserve"> осуществляется в том же </w:t>
      </w:r>
      <w:r w:rsidRPr="00FA4496">
        <w:rPr>
          <w:rFonts w:ascii="Tahoma" w:hAnsi="Tahoma" w:cs="Tahoma"/>
        </w:rPr>
        <w:t xml:space="preserve">порядке, который предусмотрен настоящей статьей </w:t>
      </w:r>
      <w:r w:rsidR="00627A3B">
        <w:rPr>
          <w:rFonts w:ascii="Tahoma" w:hAnsi="Tahoma" w:cs="Tahoma"/>
        </w:rPr>
        <w:t>11</w:t>
      </w:r>
      <w:r w:rsidR="00627A3B" w:rsidRPr="00FA4496">
        <w:rPr>
          <w:rFonts w:ascii="Tahoma" w:hAnsi="Tahoma" w:cs="Tahoma"/>
        </w:rPr>
        <w:t xml:space="preserve"> </w:t>
      </w:r>
      <w:r w:rsidRPr="00FA4496">
        <w:rPr>
          <w:rFonts w:ascii="Tahoma" w:hAnsi="Tahoma" w:cs="Tahoma"/>
        </w:rPr>
        <w:t>Правил торгов для совершения Срочных сделок на основании иных типов Заявок.</w:t>
      </w:r>
    </w:p>
    <w:p w14:paraId="4893D3FA" w14:textId="77777777" w:rsidR="00740682" w:rsidRPr="00FA4496" w:rsidRDefault="00333471" w:rsidP="00740682">
      <w:pPr>
        <w:pStyle w:val="Point"/>
        <w:tabs>
          <w:tab w:val="clear" w:pos="648"/>
          <w:tab w:val="num" w:pos="567"/>
          <w:tab w:val="num" w:pos="851"/>
        </w:tabs>
        <w:spacing w:before="120"/>
        <w:ind w:left="567" w:hanging="567"/>
        <w:rPr>
          <w:rFonts w:ascii="Tahoma" w:hAnsi="Tahoma" w:cs="Tahoma"/>
        </w:rPr>
      </w:pPr>
      <w:bookmarkStart w:id="45" w:name="_Ref278793940"/>
      <w:bookmarkEnd w:id="44"/>
      <w:r w:rsidRPr="00FA4496">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45"/>
      <w:r w:rsidRPr="00FA4496">
        <w:rPr>
          <w:rFonts w:ascii="Tahoma" w:hAnsi="Tahoma" w:cs="Tahoma"/>
        </w:rPr>
        <w:t xml:space="preserve"> </w:t>
      </w:r>
      <w:bookmarkStart w:id="46" w:name="_Ref277058077"/>
    </w:p>
    <w:p w14:paraId="6A37F569" w14:textId="77777777" w:rsidR="00740682" w:rsidRPr="00FA4496" w:rsidRDefault="00333471" w:rsidP="00740682">
      <w:pPr>
        <w:pStyle w:val="Point"/>
        <w:numPr>
          <w:ilvl w:val="0"/>
          <w:numId w:val="0"/>
        </w:numPr>
        <w:tabs>
          <w:tab w:val="num" w:pos="567"/>
        </w:tabs>
        <w:spacing w:before="120"/>
        <w:ind w:left="567"/>
        <w:rPr>
          <w:rFonts w:ascii="Tahoma" w:hAnsi="Tahoma" w:cs="Tahoma"/>
        </w:rPr>
      </w:pPr>
      <w:bookmarkStart w:id="47" w:name="_Ref334633763"/>
      <w:r w:rsidRPr="00FA4496">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47"/>
    </w:p>
    <w:bookmarkEnd w:id="46"/>
    <w:p w14:paraId="7FCEA3F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35745CD9"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При совершении Срочной сделки в соответствии с пунктом </w:t>
      </w:r>
      <w:r w:rsidRPr="00B42FC3">
        <w:rPr>
          <w:rFonts w:ascii="Tahoma" w:hAnsi="Tahoma" w:cs="Tahoma"/>
        </w:rPr>
        <w:t>10</w:t>
      </w:r>
      <w:r w:rsidRPr="00FA4496">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C1AB3E4" w14:textId="77777777" w:rsidR="00740682" w:rsidRPr="00FA4496" w:rsidRDefault="00333471" w:rsidP="00740682">
      <w:pPr>
        <w:pStyle w:val="Point"/>
        <w:numPr>
          <w:ilvl w:val="0"/>
          <w:numId w:val="0"/>
        </w:numPr>
        <w:tabs>
          <w:tab w:val="num" w:pos="567"/>
        </w:tabs>
        <w:spacing w:before="120"/>
        <w:ind w:left="567"/>
        <w:rPr>
          <w:rFonts w:ascii="Tahoma" w:hAnsi="Tahoma" w:cs="Tahoma"/>
        </w:rPr>
      </w:pPr>
      <w:r w:rsidRPr="00FA4496">
        <w:rPr>
          <w:rFonts w:ascii="Tahoma" w:hAnsi="Tahoma" w:cs="Tahoma"/>
        </w:rPr>
        <w:t xml:space="preserve">При совершении Срочной сделки в соответствии с пунктом </w:t>
      </w:r>
      <w:r w:rsidRPr="00B42FC3">
        <w:rPr>
          <w:rFonts w:ascii="Tahoma" w:hAnsi="Tahoma" w:cs="Tahoma"/>
        </w:rPr>
        <w:t>10</w:t>
      </w:r>
      <w:r w:rsidRPr="00FA4496">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37742179"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Все Срочные сделки, совершенные на Торгах, считаются заключенными в г. Москве.</w:t>
      </w:r>
    </w:p>
    <w:p w14:paraId="270596E9" w14:textId="30F77E6A" w:rsidR="00627A3B" w:rsidRPr="00C112F5" w:rsidRDefault="00333471" w:rsidP="00C112F5">
      <w:pPr>
        <w:pStyle w:val="Point"/>
        <w:tabs>
          <w:tab w:val="num" w:pos="567"/>
        </w:tabs>
        <w:spacing w:before="120"/>
        <w:ind w:left="567" w:hanging="567"/>
        <w:rPr>
          <w:rFonts w:ascii="Tahoma" w:hAnsi="Tahoma" w:cs="Tahoma"/>
        </w:rPr>
      </w:pPr>
      <w:r w:rsidRPr="00FA4496">
        <w:rPr>
          <w:rFonts w:ascii="Tahoma" w:hAnsi="Tahoma" w:cs="Tahoma"/>
          <w:color w:val="000000"/>
        </w:rPr>
        <w:t>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w:t>
      </w:r>
      <w:proofErr w:type="spellStart"/>
      <w:r w:rsidRPr="00FA4496">
        <w:rPr>
          <w:rFonts w:ascii="Tahoma" w:hAnsi="Tahoma" w:cs="Tahoma"/>
          <w:color w:val="000000"/>
        </w:rPr>
        <w:t>мейкера</w:t>
      </w:r>
      <w:proofErr w:type="spellEnd"/>
      <w:r w:rsidRPr="00FA4496">
        <w:rPr>
          <w:rFonts w:ascii="Tahoma" w:hAnsi="Tahoma" w:cs="Tahoma"/>
          <w:color w:val="000000"/>
        </w:rPr>
        <w:t>, то считается, что указанная Срочная сделка совершается Участником торгов при исполнении им обязательств Маркет-</w:t>
      </w:r>
      <w:proofErr w:type="spellStart"/>
      <w:r w:rsidRPr="00FA4496">
        <w:rPr>
          <w:rFonts w:ascii="Tahoma" w:hAnsi="Tahoma" w:cs="Tahoma"/>
          <w:color w:val="000000"/>
        </w:rPr>
        <w:t>мейкера</w:t>
      </w:r>
      <w:proofErr w:type="spellEnd"/>
      <w:r w:rsidRPr="00FA4496">
        <w:rPr>
          <w:rFonts w:ascii="Tahoma" w:hAnsi="Tahoma" w:cs="Tahoma"/>
          <w:color w:val="000000"/>
        </w:rPr>
        <w:t xml:space="preserve">. </w:t>
      </w:r>
    </w:p>
    <w:p w14:paraId="722E5351" w14:textId="77777777" w:rsidR="00740682" w:rsidRPr="00FA4496" w:rsidRDefault="00333471" w:rsidP="00740682">
      <w:pPr>
        <w:pStyle w:val="Point"/>
        <w:tabs>
          <w:tab w:val="num" w:pos="567"/>
        </w:tabs>
        <w:spacing w:before="120"/>
        <w:ind w:left="567" w:hanging="567"/>
        <w:rPr>
          <w:rFonts w:ascii="Tahoma" w:hAnsi="Tahoma" w:cs="Tahoma"/>
        </w:rPr>
      </w:pPr>
      <w:bookmarkStart w:id="48" w:name="_Hlk24737955"/>
      <w:r w:rsidRPr="00FA4496">
        <w:rPr>
          <w:rFonts w:ascii="Tahoma" w:hAnsi="Tahoma" w:cs="Tahoma"/>
        </w:rPr>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763F38F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идентификационные номера Заявок, на основании которых совершена сделка;</w:t>
      </w:r>
    </w:p>
    <w:p w14:paraId="727872C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идентификационный номер сделки;</w:t>
      </w:r>
    </w:p>
    <w:p w14:paraId="11D74409"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дата и время регистрации сделки;</w:t>
      </w:r>
    </w:p>
    <w:p w14:paraId="0A59D2BB" w14:textId="77777777" w:rsidR="00740682" w:rsidRDefault="00333471" w:rsidP="004164CC">
      <w:pPr>
        <w:pStyle w:val="Pointmark2"/>
        <w:numPr>
          <w:ilvl w:val="0"/>
          <w:numId w:val="13"/>
        </w:numPr>
        <w:ind w:left="993"/>
        <w:rPr>
          <w:rFonts w:ascii="Tahoma" w:hAnsi="Tahoma" w:cs="Tahoma"/>
        </w:rPr>
      </w:pPr>
      <w:r w:rsidRPr="00FA4496">
        <w:rPr>
          <w:rFonts w:ascii="Tahoma" w:hAnsi="Tahoma" w:cs="Tahoma"/>
        </w:rPr>
        <w:t>указание на то, что сделка совершена на основании Заявки, поданной во исполнение обязательств Маркет-</w:t>
      </w:r>
      <w:proofErr w:type="spellStart"/>
      <w:r w:rsidRPr="00FA4496">
        <w:rPr>
          <w:rFonts w:ascii="Tahoma" w:hAnsi="Tahoma" w:cs="Tahoma"/>
        </w:rPr>
        <w:t>мейкера</w:t>
      </w:r>
      <w:proofErr w:type="spellEnd"/>
      <w:r w:rsidRPr="00FA4496">
        <w:rPr>
          <w:rFonts w:ascii="Tahoma" w:hAnsi="Tahoma" w:cs="Tahoma"/>
        </w:rPr>
        <w:t xml:space="preserve"> (если такая сделка совершена на основании такой Заявки);</w:t>
      </w:r>
    </w:p>
    <w:p w14:paraId="32F61205" w14:textId="77777777" w:rsidR="00740682" w:rsidRPr="00C63D68" w:rsidRDefault="00333471" w:rsidP="004164CC">
      <w:pPr>
        <w:pStyle w:val="Pointmark2"/>
        <w:numPr>
          <w:ilvl w:val="0"/>
          <w:numId w:val="13"/>
        </w:numPr>
        <w:ind w:left="993"/>
        <w:rPr>
          <w:rFonts w:ascii="Tahoma" w:hAnsi="Tahoma" w:cs="Tahoma"/>
        </w:rPr>
      </w:pPr>
      <w:r w:rsidRPr="00C63D68">
        <w:rPr>
          <w:rFonts w:ascii="Tahoma" w:hAnsi="Tahoma" w:cs="Tahoma"/>
        </w:rPr>
        <w:t xml:space="preserve">ИСД (в случае </w:t>
      </w:r>
      <w:r>
        <w:rPr>
          <w:rFonts w:ascii="Tahoma" w:hAnsi="Tahoma" w:cs="Tahoma"/>
        </w:rPr>
        <w:t xml:space="preserve">совершения сделки по Заявке, поданной </w:t>
      </w:r>
      <w:r w:rsidRPr="00C63D68">
        <w:rPr>
          <w:rFonts w:ascii="Tahoma" w:hAnsi="Tahoma" w:cs="Tahoma"/>
        </w:rPr>
        <w:t xml:space="preserve">на основании поручения с </w:t>
      </w:r>
      <w:r w:rsidRPr="00C63D68">
        <w:rPr>
          <w:rFonts w:ascii="Tahoma" w:hAnsi="Tahoma" w:cs="Tahoma"/>
        </w:rPr>
        <w:lastRenderedPageBreak/>
        <w:t>использованием ИСД);</w:t>
      </w:r>
    </w:p>
    <w:p w14:paraId="251E2B9A" w14:textId="2C019DDD"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указание на то, что сделка совершена на основании Индикативной заявки</w:t>
      </w:r>
      <w:r w:rsidR="00AF59AB" w:rsidRPr="00C112F5">
        <w:rPr>
          <w:rFonts w:ascii="Tahoma" w:hAnsi="Tahoma" w:cs="Tahoma"/>
        </w:rPr>
        <w:t xml:space="preserve"> </w:t>
      </w:r>
      <w:r w:rsidR="00CC0E25">
        <w:rPr>
          <w:rFonts w:ascii="Tahoma" w:hAnsi="Tahoma" w:cs="Tahoma"/>
        </w:rPr>
        <w:t>или</w:t>
      </w:r>
      <w:r w:rsidR="00AF59AB" w:rsidRPr="00C112F5">
        <w:rPr>
          <w:rFonts w:ascii="Tahoma" w:hAnsi="Tahoma" w:cs="Tahoma"/>
        </w:rPr>
        <w:t xml:space="preserve"> </w:t>
      </w:r>
      <w:r w:rsidR="00AF59AB">
        <w:rPr>
          <w:rFonts w:ascii="Tahoma" w:hAnsi="Tahoma" w:cs="Tahoma"/>
        </w:rPr>
        <w:t xml:space="preserve">Заявки </w:t>
      </w:r>
      <w:r w:rsidR="00AF59AB" w:rsidRPr="00C112F5">
        <w:rPr>
          <w:rFonts w:ascii="Tahoma" w:hAnsi="Tahoma" w:cs="Tahoma"/>
        </w:rPr>
        <w:t>RFS</w:t>
      </w:r>
      <w:r w:rsidRPr="00FA4496">
        <w:rPr>
          <w:rFonts w:ascii="Tahoma" w:hAnsi="Tahoma" w:cs="Tahoma"/>
        </w:rPr>
        <w:t xml:space="preserve"> (если такая сделка совершена на основании такой Индикативной заявки</w:t>
      </w:r>
      <w:r w:rsidR="00AF59AB" w:rsidRPr="00C112F5">
        <w:rPr>
          <w:rFonts w:ascii="Tahoma" w:hAnsi="Tahoma" w:cs="Tahoma"/>
        </w:rPr>
        <w:t xml:space="preserve"> </w:t>
      </w:r>
      <w:r w:rsidR="00780FCC">
        <w:rPr>
          <w:rFonts w:ascii="Tahoma" w:hAnsi="Tahoma" w:cs="Tahoma"/>
        </w:rPr>
        <w:t>или</w:t>
      </w:r>
      <w:r w:rsidR="00AF59AB" w:rsidRPr="00C112F5">
        <w:rPr>
          <w:rFonts w:ascii="Tahoma" w:hAnsi="Tahoma" w:cs="Tahoma"/>
        </w:rPr>
        <w:t xml:space="preserve"> </w:t>
      </w:r>
      <w:r w:rsidR="00AF59AB">
        <w:rPr>
          <w:rFonts w:ascii="Tahoma" w:hAnsi="Tahoma" w:cs="Tahoma"/>
        </w:rPr>
        <w:t xml:space="preserve">Заявки </w:t>
      </w:r>
      <w:r w:rsidR="00AF59AB" w:rsidRPr="00C112F5">
        <w:rPr>
          <w:rFonts w:ascii="Tahoma" w:hAnsi="Tahoma" w:cs="Tahoma"/>
        </w:rPr>
        <w:t>RFS</w:t>
      </w:r>
      <w:r w:rsidRPr="00FA4496">
        <w:rPr>
          <w:rFonts w:ascii="Tahoma" w:hAnsi="Tahoma" w:cs="Tahoma"/>
        </w:rPr>
        <w:t>);</w:t>
      </w:r>
    </w:p>
    <w:p w14:paraId="117B67FF" w14:textId="77777777" w:rsidR="00740682" w:rsidRPr="00FA4496" w:rsidRDefault="00333471" w:rsidP="004164CC">
      <w:pPr>
        <w:pStyle w:val="Pointmark2"/>
        <w:numPr>
          <w:ilvl w:val="0"/>
          <w:numId w:val="13"/>
        </w:numPr>
        <w:ind w:left="993"/>
        <w:rPr>
          <w:rFonts w:ascii="Tahoma" w:hAnsi="Tahoma" w:cs="Tahoma"/>
        </w:rPr>
      </w:pPr>
      <w:r>
        <w:rPr>
          <w:rFonts w:ascii="Tahoma" w:hAnsi="Tahoma" w:cs="Tahoma"/>
        </w:rPr>
        <w:t>Торговый и</w:t>
      </w:r>
      <w:r w:rsidRPr="00FA4496">
        <w:rPr>
          <w:rFonts w:ascii="Tahoma" w:hAnsi="Tahoma" w:cs="Tahoma"/>
        </w:rPr>
        <w:t>дентификатор</w:t>
      </w:r>
      <w:r>
        <w:rPr>
          <w:rFonts w:ascii="Tahoma" w:hAnsi="Tahoma" w:cs="Tahoma"/>
        </w:rPr>
        <w:t xml:space="preserve"> Участника торгов</w:t>
      </w:r>
      <w:r w:rsidRPr="00FA4496">
        <w:rPr>
          <w:rFonts w:ascii="Tahoma" w:hAnsi="Tahoma" w:cs="Tahoma"/>
        </w:rPr>
        <w:t>,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w:t>
      </w:r>
      <w:r w:rsidRPr="00C112F5">
        <w:rPr>
          <w:rFonts w:ascii="Tahoma" w:hAnsi="Tahoma" w:cs="Tahoma"/>
        </w:rPr>
        <w:t> </w:t>
      </w:r>
      <w:r w:rsidRPr="00FA4496">
        <w:rPr>
          <w:rFonts w:ascii="Tahoma" w:hAnsi="Tahoma" w:cs="Tahoma"/>
        </w:rPr>
        <w:t>2.3.3. или п.</w:t>
      </w:r>
      <w:r w:rsidRPr="00C112F5">
        <w:rPr>
          <w:rFonts w:ascii="Tahoma" w:hAnsi="Tahoma" w:cs="Tahoma"/>
        </w:rPr>
        <w:t> </w:t>
      </w:r>
      <w:r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6516C3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3CB06360"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количество заключенных Фьючерсных (Опционных) контрактов в Срочной сделке;</w:t>
      </w:r>
    </w:p>
    <w:p w14:paraId="55E12FF7"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цена Фьючерсного контракта (величина премии по Опциону); </w:t>
      </w:r>
    </w:p>
    <w:p w14:paraId="3AFA0B9F"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сумма сделки.</w:t>
      </w:r>
    </w:p>
    <w:bookmarkEnd w:id="48"/>
    <w:p w14:paraId="259C9407" w14:textId="77777777" w:rsidR="00740682" w:rsidRPr="00FA4496" w:rsidRDefault="00333471" w:rsidP="00740682">
      <w:pPr>
        <w:pStyle w:val="Point"/>
        <w:tabs>
          <w:tab w:val="num" w:pos="993"/>
        </w:tabs>
        <w:spacing w:before="120"/>
        <w:ind w:left="567" w:hanging="567"/>
        <w:rPr>
          <w:rFonts w:ascii="Tahoma" w:hAnsi="Tahoma" w:cs="Tahoma"/>
        </w:rPr>
      </w:pPr>
      <w:r w:rsidRPr="00FA4496">
        <w:rPr>
          <w:rFonts w:ascii="Tahoma" w:hAnsi="Tahoma" w:cs="Tahoma"/>
        </w:rPr>
        <w:t xml:space="preserve">Реестр договоров ведется в ходе Торгов. </w:t>
      </w:r>
    </w:p>
    <w:p w14:paraId="02E78C0A" w14:textId="77777777" w:rsidR="00740682" w:rsidRPr="00FA4496" w:rsidRDefault="00333471" w:rsidP="00740682">
      <w:pPr>
        <w:pStyle w:val="Point"/>
        <w:tabs>
          <w:tab w:val="num" w:pos="851"/>
        </w:tabs>
        <w:spacing w:before="120"/>
        <w:ind w:left="567" w:hanging="567"/>
        <w:rPr>
          <w:rFonts w:ascii="Tahoma" w:hAnsi="Tahoma" w:cs="Tahoma"/>
        </w:rPr>
      </w:pPr>
      <w:r w:rsidRPr="00FA4496">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FA4496">
        <w:rPr>
          <w:rFonts w:ascii="Tahoma" w:hAnsi="Tahoma" w:cs="Tahoma"/>
          <w:b/>
          <w:bCs/>
        </w:rPr>
        <w:t xml:space="preserve"> </w:t>
      </w:r>
      <w:r w:rsidRPr="00FA4496">
        <w:rPr>
          <w:rFonts w:ascii="Tahoma" w:hAnsi="Tahoma" w:cs="Tahoma"/>
        </w:rPr>
        <w:t>Порядок взимания биржевого сбора устанавливается в статье 1</w:t>
      </w:r>
      <w:r>
        <w:rPr>
          <w:rFonts w:ascii="Tahoma" w:hAnsi="Tahoma" w:cs="Tahoma"/>
        </w:rPr>
        <w:t>4</w:t>
      </w:r>
      <w:r w:rsidRPr="00FA4496">
        <w:rPr>
          <w:rFonts w:ascii="Tahoma" w:hAnsi="Tahoma" w:cs="Tahoma"/>
        </w:rPr>
        <w:t xml:space="preserve"> настоящих Правил.</w:t>
      </w:r>
    </w:p>
    <w:p w14:paraId="07F417A7" w14:textId="77777777" w:rsidR="00740682" w:rsidRPr="00FA4496" w:rsidRDefault="00333471" w:rsidP="00055A7F">
      <w:pPr>
        <w:pStyle w:val="Point"/>
        <w:tabs>
          <w:tab w:val="num" w:pos="993"/>
        </w:tabs>
        <w:spacing w:before="120"/>
        <w:ind w:left="567" w:hanging="567"/>
        <w:rPr>
          <w:rFonts w:ascii="Tahoma" w:hAnsi="Tahoma" w:cs="Tahoma"/>
        </w:rPr>
      </w:pPr>
      <w:r w:rsidRPr="00FA4496">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3A3C281B" w14:textId="21271451"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color w:val="000000"/>
          <w:lang w:eastAsia="ru-RU"/>
        </w:rPr>
        <w:t>В течение 1 (одного) часа п</w:t>
      </w:r>
      <w:r w:rsidRPr="00FA4496">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r w:rsidR="00055A7F">
        <w:rPr>
          <w:rFonts w:ascii="Tahoma" w:hAnsi="Tahoma" w:cs="Tahoma"/>
        </w:rPr>
        <w:t>.</w:t>
      </w:r>
    </w:p>
    <w:p w14:paraId="30DB5463" w14:textId="19134D28" w:rsidR="00740682" w:rsidRPr="00FA4496" w:rsidRDefault="00333471" w:rsidP="00740682">
      <w:pPr>
        <w:pStyle w:val="Point"/>
        <w:tabs>
          <w:tab w:val="num" w:pos="567"/>
        </w:tabs>
        <w:spacing w:before="120"/>
        <w:ind w:left="567" w:hanging="567"/>
        <w:rPr>
          <w:rFonts w:ascii="Tahoma" w:hAnsi="Tahoma" w:cs="Tahoma"/>
        </w:rPr>
      </w:pPr>
      <w:bookmarkStart w:id="49" w:name="_Hlk24738067"/>
      <w:r w:rsidRPr="00FA4496">
        <w:rPr>
          <w:rFonts w:ascii="Tahoma" w:hAnsi="Tahoma" w:cs="Tahoma"/>
          <w:color w:val="000000"/>
          <w:lang w:eastAsia="ru-RU"/>
        </w:rPr>
        <w:t>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Индикативных котировках</w:t>
      </w:r>
      <w:r w:rsidR="007F5069" w:rsidRPr="00C112F5">
        <w:rPr>
          <w:rFonts w:ascii="Tahoma" w:hAnsi="Tahoma" w:cs="Tahoma"/>
          <w:color w:val="000000"/>
          <w:lang w:eastAsia="ru-RU"/>
        </w:rPr>
        <w:t xml:space="preserve"> / </w:t>
      </w:r>
      <w:r w:rsidR="007F5069">
        <w:rPr>
          <w:rFonts w:ascii="Tahoma" w:hAnsi="Tahoma" w:cs="Tahoma"/>
          <w:color w:val="000000"/>
          <w:lang w:eastAsia="ru-RU"/>
        </w:rPr>
        <w:t xml:space="preserve">Запросах котировок </w:t>
      </w:r>
      <w:r w:rsidR="007F5069">
        <w:rPr>
          <w:rFonts w:ascii="Tahoma" w:hAnsi="Tahoma" w:cs="Tahoma"/>
          <w:color w:val="000000"/>
          <w:lang w:val="en-US" w:eastAsia="ru-RU"/>
        </w:rPr>
        <w:t>RFS</w:t>
      </w:r>
      <w:r w:rsidR="007F5069" w:rsidRPr="00C112F5">
        <w:rPr>
          <w:rFonts w:ascii="Tahoma" w:hAnsi="Tahoma" w:cs="Tahoma"/>
          <w:color w:val="000000"/>
          <w:lang w:eastAsia="ru-RU"/>
        </w:rPr>
        <w:t xml:space="preserve"> / </w:t>
      </w:r>
      <w:r w:rsidR="007F5069">
        <w:rPr>
          <w:rFonts w:ascii="Tahoma" w:hAnsi="Tahoma" w:cs="Tahoma"/>
          <w:color w:val="000000"/>
          <w:lang w:eastAsia="ru-RU"/>
        </w:rPr>
        <w:t xml:space="preserve">Котировках </w:t>
      </w:r>
      <w:r w:rsidR="007F5069">
        <w:rPr>
          <w:rFonts w:ascii="Tahoma" w:hAnsi="Tahoma" w:cs="Tahoma"/>
          <w:color w:val="000000"/>
          <w:lang w:val="en-US" w:eastAsia="ru-RU"/>
        </w:rPr>
        <w:t>RFS</w:t>
      </w:r>
      <w:r w:rsidRPr="00FA4496">
        <w:rPr>
          <w:rFonts w:ascii="Tahoma" w:hAnsi="Tahoma" w:cs="Tahoma"/>
          <w:color w:val="000000"/>
          <w:lang w:eastAsia="ru-RU"/>
        </w:rPr>
        <w:t xml:space="preserve"> и результатах их проверки, осуществленной в соответствии с пунктом 8.7 настоящих Правил (обозначение Срочного контракта, Индикативный объем котировки, Котировка, время регистрации Индикативной заявки</w:t>
      </w:r>
      <w:r w:rsidR="007F5069" w:rsidRPr="00C112F5">
        <w:rPr>
          <w:rFonts w:ascii="Tahoma" w:hAnsi="Tahoma" w:cs="Tahoma"/>
          <w:color w:val="000000"/>
          <w:lang w:eastAsia="ru-RU"/>
        </w:rPr>
        <w:t xml:space="preserve"> / </w:t>
      </w:r>
      <w:r w:rsidR="007F5069">
        <w:rPr>
          <w:rFonts w:ascii="Tahoma" w:hAnsi="Tahoma" w:cs="Tahoma"/>
          <w:color w:val="000000"/>
          <w:lang w:eastAsia="ru-RU"/>
        </w:rPr>
        <w:t xml:space="preserve">Заявки </w:t>
      </w:r>
      <w:r w:rsidR="007F5069">
        <w:rPr>
          <w:rFonts w:ascii="Tahoma" w:hAnsi="Tahoma" w:cs="Tahoma"/>
          <w:color w:val="000000"/>
          <w:lang w:val="en-US" w:eastAsia="ru-RU"/>
        </w:rPr>
        <w:t>RFS</w:t>
      </w:r>
      <w:r w:rsidRPr="00FA4496">
        <w:rPr>
          <w:rFonts w:ascii="Tahoma" w:hAnsi="Tahoma" w:cs="Tahoma"/>
          <w:color w:val="000000"/>
          <w:lang w:eastAsia="ru-RU"/>
        </w:rPr>
        <w:t xml:space="preserve"> в Реестре транзакций и Реестре заявок)</w:t>
      </w:r>
      <w:r w:rsidRPr="00FA4496">
        <w:rPr>
          <w:rFonts w:ascii="Tahoma" w:hAnsi="Tahoma" w:cs="Tahoma"/>
        </w:rPr>
        <w:t>.</w:t>
      </w:r>
    </w:p>
    <w:p w14:paraId="69413A8C" w14:textId="62CF1CFC" w:rsidR="00740682" w:rsidRPr="00FA4496" w:rsidRDefault="00333471" w:rsidP="00740682">
      <w:pPr>
        <w:pStyle w:val="Point"/>
        <w:tabs>
          <w:tab w:val="num" w:pos="567"/>
        </w:tabs>
        <w:spacing w:before="120"/>
        <w:ind w:left="567" w:hanging="567"/>
        <w:rPr>
          <w:rFonts w:ascii="Tahoma" w:hAnsi="Tahoma" w:cs="Tahoma"/>
        </w:rPr>
      </w:pPr>
      <w:bookmarkStart w:id="50" w:name="_Hlk24738122"/>
      <w:bookmarkEnd w:id="49"/>
      <w:r w:rsidRPr="00FA4496">
        <w:rPr>
          <w:rFonts w:ascii="Tahoma" w:hAnsi="Tahoma" w:cs="Tahoma"/>
        </w:rPr>
        <w:t>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w:t>
      </w:r>
      <w:r w:rsidR="008C7214">
        <w:rPr>
          <w:rFonts w:ascii="Tahoma" w:hAnsi="Tahoma" w:cs="Tahoma"/>
        </w:rPr>
        <w:t xml:space="preserve"> </w:t>
      </w:r>
      <w:r w:rsidRPr="00FA4496">
        <w:rPr>
          <w:rFonts w:ascii="Tahoma" w:hAnsi="Tahoma" w:cs="Tahoma"/>
        </w:rPr>
        <w:t>/</w:t>
      </w:r>
      <w:r w:rsidR="008C7214">
        <w:rPr>
          <w:rFonts w:ascii="Tahoma" w:hAnsi="Tahoma" w:cs="Tahoma"/>
        </w:rPr>
        <w:t xml:space="preserve"> </w:t>
      </w:r>
      <w:r w:rsidRPr="00FA4496">
        <w:rPr>
          <w:rFonts w:ascii="Tahoma" w:hAnsi="Tahoma" w:cs="Tahoma"/>
        </w:rPr>
        <w:t>Индикативной заявки</w:t>
      </w:r>
      <w:r w:rsidR="00AD058A" w:rsidRPr="00C112F5">
        <w:rPr>
          <w:rFonts w:ascii="Tahoma" w:hAnsi="Tahoma" w:cs="Tahoma"/>
        </w:rPr>
        <w:t xml:space="preserve"> / </w:t>
      </w:r>
      <w:r w:rsidR="00AD058A">
        <w:rPr>
          <w:rFonts w:ascii="Tahoma" w:hAnsi="Tahoma" w:cs="Tahoma"/>
        </w:rPr>
        <w:t xml:space="preserve">Заявки </w:t>
      </w:r>
      <w:r w:rsidR="00AD058A">
        <w:rPr>
          <w:rFonts w:ascii="Tahoma" w:hAnsi="Tahoma" w:cs="Tahoma"/>
          <w:lang w:val="en-US"/>
        </w:rPr>
        <w:t>RFS</w:t>
      </w:r>
      <w:r w:rsidRPr="00FA4496">
        <w:rPr>
          <w:rFonts w:ascii="Tahoma" w:hAnsi="Tahoma" w:cs="Tahoma"/>
        </w:rPr>
        <w:t>,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066FEBDF" w14:textId="77777777" w:rsidR="00740682" w:rsidRPr="00FA4496" w:rsidRDefault="00333471" w:rsidP="00740682">
      <w:pPr>
        <w:tabs>
          <w:tab w:val="num" w:pos="567"/>
        </w:tabs>
        <w:spacing w:before="120"/>
        <w:ind w:left="567" w:right="11"/>
        <w:jc w:val="both"/>
        <w:rPr>
          <w:rFonts w:ascii="Tahoma" w:hAnsi="Tahoma" w:cs="Tahoma"/>
          <w:sz w:val="20"/>
          <w:szCs w:val="20"/>
        </w:rPr>
      </w:pPr>
      <w:r w:rsidRPr="00FA4496">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0EB889C7" w14:textId="77777777" w:rsidR="00740682" w:rsidRPr="00FA4496" w:rsidRDefault="00333471" w:rsidP="00740682">
      <w:pPr>
        <w:tabs>
          <w:tab w:val="num" w:pos="567"/>
        </w:tabs>
        <w:spacing w:before="120"/>
        <w:ind w:left="567" w:right="11"/>
        <w:jc w:val="both"/>
        <w:rPr>
          <w:rFonts w:ascii="Tahoma" w:hAnsi="Tahoma" w:cs="Tahoma"/>
          <w:sz w:val="20"/>
          <w:szCs w:val="20"/>
        </w:rPr>
      </w:pPr>
      <w:r>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50"/>
    <w:p w14:paraId="588A60D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w:t>
      </w:r>
      <w:r w:rsidRPr="00FA4496">
        <w:rPr>
          <w:rFonts w:ascii="Tahoma" w:hAnsi="Tahoma" w:cs="Tahoma"/>
        </w:rPr>
        <w:lastRenderedPageBreak/>
        <w:t>коммуникационных средств связи, с помощью которых обеспечивается проведение организованных торгов, могут быть признаны незаключенными.</w:t>
      </w:r>
    </w:p>
    <w:p w14:paraId="4FB33316" w14:textId="77777777" w:rsidR="00740682" w:rsidRPr="00FA4496" w:rsidRDefault="00333471" w:rsidP="00740682">
      <w:pPr>
        <w:pStyle w:val="Point"/>
        <w:tabs>
          <w:tab w:val="num" w:pos="567"/>
        </w:tabs>
        <w:spacing w:before="120"/>
        <w:ind w:left="567" w:hanging="567"/>
        <w:rPr>
          <w:rFonts w:ascii="Tahoma" w:hAnsi="Tahoma" w:cs="Tahoma"/>
          <w:b/>
          <w:caps/>
        </w:rPr>
      </w:pPr>
      <w:bookmarkStart w:id="51" w:name="_Ref280004393"/>
      <w:bookmarkStart w:id="52" w:name="_Toc285032353"/>
      <w:bookmarkStart w:id="53" w:name="_Toc333311369"/>
      <w:bookmarkStart w:id="54" w:name="_Toc333916222"/>
      <w:bookmarkStart w:id="55" w:name="_Toc334437059"/>
      <w:bookmarkStart w:id="56" w:name="_Toc336589996"/>
      <w:bookmarkStart w:id="57" w:name="_Toc383419127"/>
      <w:bookmarkStart w:id="58" w:name="_Toc448825019"/>
      <w:r w:rsidRPr="00FA4496">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51"/>
      <w:bookmarkEnd w:id="52"/>
      <w:bookmarkEnd w:id="53"/>
      <w:bookmarkEnd w:id="54"/>
      <w:bookmarkEnd w:id="55"/>
      <w:bookmarkEnd w:id="56"/>
      <w:bookmarkEnd w:id="57"/>
      <w:bookmarkEnd w:id="58"/>
    </w:p>
    <w:p w14:paraId="28BBB84C" w14:textId="77777777" w:rsidR="00740682" w:rsidRPr="00FA4496" w:rsidRDefault="00333471" w:rsidP="00740682">
      <w:pPr>
        <w:pStyle w:val="Point"/>
        <w:numPr>
          <w:ilvl w:val="0"/>
          <w:numId w:val="0"/>
        </w:numPr>
        <w:tabs>
          <w:tab w:val="num" w:pos="1074"/>
        </w:tabs>
        <w:spacing w:before="120"/>
        <w:ind w:left="567"/>
        <w:rPr>
          <w:rFonts w:ascii="Tahoma" w:hAnsi="Tahoma" w:cs="Tahoma"/>
          <w:b/>
          <w:caps/>
        </w:rPr>
      </w:pPr>
      <w:bookmarkStart w:id="59" w:name="_Toc448825020"/>
      <w:r w:rsidRPr="00FA4496">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59"/>
    </w:p>
    <w:p w14:paraId="449A0544" w14:textId="77777777" w:rsidR="00740682" w:rsidRPr="00FA4496" w:rsidRDefault="00333471" w:rsidP="003B5CB8">
      <w:pPr>
        <w:pStyle w:val="Title3"/>
        <w:numPr>
          <w:ilvl w:val="2"/>
          <w:numId w:val="3"/>
        </w:numPr>
        <w:tabs>
          <w:tab w:val="clear" w:pos="1418"/>
          <w:tab w:val="clear" w:pos="1506"/>
          <w:tab w:val="num" w:pos="720"/>
          <w:tab w:val="num" w:pos="1134"/>
          <w:tab w:val="num" w:pos="2268"/>
        </w:tabs>
        <w:ind w:left="1418" w:hanging="1418"/>
        <w:rPr>
          <w:rFonts w:ascii="Tahoma" w:hAnsi="Tahoma" w:cs="Tahoma"/>
        </w:rPr>
      </w:pPr>
      <w:bookmarkStart w:id="60" w:name="_Hlk24738209"/>
      <w:r w:rsidRPr="00FA4496">
        <w:rPr>
          <w:rFonts w:ascii="Tahoma" w:hAnsi="Tahoma" w:cs="Tahoma"/>
        </w:rPr>
        <w:t>Порядок взаимодействия Биржи с Клиринговым центром</w:t>
      </w:r>
    </w:p>
    <w:bookmarkEnd w:id="60"/>
    <w:p w14:paraId="63C8CA62"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2908F2C9"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5756D30C"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38EB5EE2"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38A3D0AE" w14:textId="77777777" w:rsidR="00740682" w:rsidRPr="00FA4496" w:rsidRDefault="00333471" w:rsidP="00740682">
      <w:pPr>
        <w:pStyle w:val="Point"/>
        <w:tabs>
          <w:tab w:val="num" w:pos="567"/>
        </w:tabs>
        <w:spacing w:before="120"/>
        <w:ind w:left="567" w:hanging="567"/>
        <w:rPr>
          <w:rFonts w:ascii="Tahoma" w:hAnsi="Tahoma" w:cs="Tahoma"/>
        </w:rPr>
      </w:pPr>
      <w:r>
        <w:rPr>
          <w:rFonts w:ascii="Tahoma" w:hAnsi="Tahoma" w:cs="Tahoma"/>
        </w:rPr>
        <w:t>Нижняя граница Ценового коридора и Верхняя граница</w:t>
      </w:r>
      <w:r w:rsidRPr="000B7AE1">
        <w:rPr>
          <w:rFonts w:ascii="Tahoma" w:hAnsi="Tahoma" w:cs="Tahoma"/>
        </w:rPr>
        <w:t xml:space="preserve"> Ценового коридора</w:t>
      </w:r>
      <w:r w:rsidRPr="00954BFE">
        <w:rPr>
          <w:rFonts w:ascii="Tahoma" w:hAnsi="Tahoma" w:cs="Tahoma"/>
        </w:rPr>
        <w:t xml:space="preserve"> </w:t>
      </w:r>
      <w:r>
        <w:rPr>
          <w:rFonts w:ascii="Tahoma" w:hAnsi="Tahoma" w:cs="Tahoma"/>
        </w:rPr>
        <w:t>изменяются</w:t>
      </w:r>
      <w:r w:rsidRPr="00FA4496">
        <w:rPr>
          <w:rFonts w:ascii="Tahoma" w:hAnsi="Tahoma" w:cs="Tahoma"/>
        </w:rPr>
        <w:t xml:space="preserve">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7F896F1C"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В случае если в соответствии с Правилами клиринга возникает необходимость </w:t>
      </w:r>
      <w:r>
        <w:rPr>
          <w:rFonts w:ascii="Tahoma" w:hAnsi="Tahoma" w:cs="Tahoma"/>
        </w:rPr>
        <w:t>изменения</w:t>
      </w:r>
      <w:r w:rsidRPr="00FA4496">
        <w:rPr>
          <w:rFonts w:ascii="Tahoma" w:hAnsi="Tahoma" w:cs="Tahoma"/>
        </w:rPr>
        <w:t xml:space="preserve"> </w:t>
      </w:r>
      <w:r>
        <w:t>Верхних и/или Нижних границ диапазона оценки рыночных рисков, Верхних и/или Нижних границ диапазона оценки процентных рисков п</w:t>
      </w:r>
      <w:r w:rsidRPr="00FA4496">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w:t>
      </w:r>
      <w:r>
        <w:rPr>
          <w:rFonts w:ascii="Tahoma" w:hAnsi="Tahoma" w:cs="Tahoma"/>
        </w:rPr>
        <w:t>границ</w:t>
      </w:r>
      <w:r w:rsidRPr="00FA4496">
        <w:rPr>
          <w:rFonts w:ascii="Tahoma" w:hAnsi="Tahoma" w:cs="Tahoma"/>
        </w:rPr>
        <w:t xml:space="preserve">. </w:t>
      </w:r>
    </w:p>
    <w:p w14:paraId="5678857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Клиринговый центр в случаях, установленных Правилами клиринга, направляет Бирже: </w:t>
      </w:r>
    </w:p>
    <w:p w14:paraId="68A4656A"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05D38F25" w14:textId="663412D0"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w:t>
      </w:r>
      <w:r w:rsidR="00802A95">
        <w:rPr>
          <w:rFonts w:ascii="Tahoma" w:hAnsi="Tahoma" w:cs="Tahoma"/>
        </w:rPr>
        <w:t> </w:t>
      </w:r>
      <w:r w:rsidRPr="00FA4496">
        <w:rPr>
          <w:rFonts w:ascii="Tahoma" w:hAnsi="Tahoma" w:cs="Tahoma"/>
        </w:rPr>
        <w:t>2.3.3. или п.</w:t>
      </w:r>
      <w:r w:rsidR="00EC2117" w:rsidRPr="00C112F5">
        <w:rPr>
          <w:rFonts w:ascii="Tahoma" w:hAnsi="Tahoma" w:cs="Tahoma"/>
        </w:rPr>
        <w:t xml:space="preserve"> </w:t>
      </w:r>
      <w:r w:rsidRPr="00FA4496">
        <w:rPr>
          <w:rFonts w:ascii="Tahoma" w:hAnsi="Tahoma" w:cs="Tahoma"/>
        </w:rPr>
        <w:t>2.3.4. Правил торгов с указанием определенного Клиринговым центром Участника клиринга).</w:t>
      </w:r>
    </w:p>
    <w:p w14:paraId="202726AE" w14:textId="77777777" w:rsidR="00740682" w:rsidRPr="006725B7" w:rsidRDefault="00333471" w:rsidP="00C112F5">
      <w:pPr>
        <w:pStyle w:val="Point"/>
        <w:tabs>
          <w:tab w:val="num" w:pos="567"/>
        </w:tabs>
        <w:spacing w:before="120"/>
        <w:ind w:left="567" w:hanging="567"/>
        <w:rPr>
          <w:rFonts w:ascii="Tahoma" w:hAnsi="Tahoma" w:cs="Tahoma"/>
        </w:rPr>
      </w:pPr>
      <w:r w:rsidRPr="006725B7">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w:t>
      </w:r>
      <w:r>
        <w:rPr>
          <w:rFonts w:ascii="Tahoma" w:hAnsi="Tahoma" w:cs="Tahoma"/>
        </w:rPr>
        <w:t>, совпадающего в одном лице с Участником торгов,</w:t>
      </w:r>
      <w:r w:rsidRPr="006725B7">
        <w:rPr>
          <w:rFonts w:ascii="Tahoma" w:hAnsi="Tahoma" w:cs="Tahoma"/>
        </w:rPr>
        <w:t xml:space="preserve"> в ходе торгов торгового дня, </w:t>
      </w:r>
      <w:r>
        <w:rPr>
          <w:rFonts w:ascii="Tahoma" w:hAnsi="Tahoma" w:cs="Tahoma"/>
        </w:rPr>
        <w:t>и приостановления Биржей допуска к торгам такого Участника торгов, Активные З</w:t>
      </w:r>
      <w:r w:rsidRPr="006725B7">
        <w:rPr>
          <w:rFonts w:ascii="Tahoma" w:hAnsi="Tahoma" w:cs="Tahoma"/>
        </w:rPr>
        <w:t xml:space="preserve">аявки, поданные </w:t>
      </w:r>
      <w:r>
        <w:rPr>
          <w:rFonts w:ascii="Tahoma" w:hAnsi="Tahoma" w:cs="Tahoma"/>
        </w:rPr>
        <w:t xml:space="preserve">этим </w:t>
      </w:r>
      <w:r w:rsidRPr="006725B7">
        <w:rPr>
          <w:rFonts w:ascii="Tahoma" w:hAnsi="Tahoma" w:cs="Tahoma"/>
        </w:rPr>
        <w:t xml:space="preserve">Участником торгов, снимаются Биржей с момента приостановления </w:t>
      </w:r>
      <w:r>
        <w:rPr>
          <w:rFonts w:ascii="Tahoma" w:hAnsi="Tahoma" w:cs="Tahoma"/>
        </w:rPr>
        <w:t>допуска Участника торгов к торгам;</w:t>
      </w:r>
      <w:r w:rsidRPr="006725B7">
        <w:rPr>
          <w:rFonts w:ascii="Tahoma" w:hAnsi="Tahoma" w:cs="Tahoma"/>
        </w:rPr>
        <w:t xml:space="preserve"> при эт</w:t>
      </w:r>
      <w:r>
        <w:rPr>
          <w:rFonts w:ascii="Tahoma" w:hAnsi="Tahoma" w:cs="Tahoma"/>
        </w:rPr>
        <w:t>ом не допускается подача новых З</w:t>
      </w:r>
      <w:r w:rsidRPr="006725B7">
        <w:rPr>
          <w:rFonts w:ascii="Tahoma" w:hAnsi="Tahoma" w:cs="Tahoma"/>
        </w:rPr>
        <w:t xml:space="preserve">аявок до момента возобновления </w:t>
      </w:r>
      <w:r>
        <w:rPr>
          <w:rFonts w:ascii="Tahoma" w:hAnsi="Tahoma" w:cs="Tahoma"/>
        </w:rPr>
        <w:t xml:space="preserve">допуска к торгам </w:t>
      </w:r>
      <w:r w:rsidRPr="006725B7">
        <w:rPr>
          <w:rFonts w:ascii="Tahoma" w:hAnsi="Tahoma" w:cs="Tahoma"/>
        </w:rPr>
        <w:t xml:space="preserve">данного Участника </w:t>
      </w:r>
      <w:r>
        <w:rPr>
          <w:rFonts w:ascii="Tahoma" w:hAnsi="Tahoma" w:cs="Tahoma"/>
        </w:rPr>
        <w:t>торгов.</w:t>
      </w:r>
    </w:p>
    <w:p w14:paraId="1903A972" w14:textId="77777777" w:rsidR="00740682" w:rsidRDefault="00333471" w:rsidP="00740682">
      <w:pPr>
        <w:pStyle w:val="Point"/>
        <w:tabs>
          <w:tab w:val="num" w:pos="567"/>
        </w:tabs>
        <w:ind w:left="567" w:hanging="567"/>
        <w:rPr>
          <w:rFonts w:ascii="Tahoma" w:hAnsi="Tahoma" w:cs="Tahoma"/>
        </w:rPr>
      </w:pPr>
      <w:r w:rsidRPr="003F76E9">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w:t>
      </w:r>
      <w:r w:rsidRPr="003F76E9">
        <w:rPr>
          <w:rFonts w:ascii="Tahoma" w:hAnsi="Tahoma" w:cs="Tahoma"/>
        </w:rPr>
        <w:lastRenderedPageBreak/>
        <w:t xml:space="preserve">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3F76E9">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3F76E9">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3C8831C9" w14:textId="77777777" w:rsidR="00740682" w:rsidRPr="004B2BF1" w:rsidRDefault="00333471" w:rsidP="00740682">
      <w:pPr>
        <w:pStyle w:val="Point"/>
        <w:tabs>
          <w:tab w:val="num" w:pos="567"/>
        </w:tabs>
        <w:ind w:left="567" w:hanging="567"/>
        <w:rPr>
          <w:rFonts w:ascii="Tahoma" w:hAnsi="Tahoma" w:cs="Tahoma"/>
        </w:rPr>
      </w:pPr>
      <w:r w:rsidRPr="004B2BF1">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4FEACEC6"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7E0B6B33"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171C8B9A" w14:textId="77777777" w:rsidR="00740682" w:rsidRPr="00FA4496" w:rsidRDefault="00333471" w:rsidP="003B5CB8">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61" w:name="_Hlk24738331"/>
      <w:r w:rsidRPr="00FA4496">
        <w:rPr>
          <w:rFonts w:ascii="Tahoma" w:hAnsi="Tahoma" w:cs="Tahoma"/>
        </w:rPr>
        <w:t>Информация, предоставляемая Биржей Участникам торгов в ходе Торгов</w:t>
      </w:r>
    </w:p>
    <w:bookmarkEnd w:id="61"/>
    <w:p w14:paraId="3D244107"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В течение Торгов Биржа предоставляет через АРМ всем Участникам торгов следующую Биржевую информацию:</w:t>
      </w:r>
    </w:p>
    <w:p w14:paraId="32DF7838"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 расписании Торгов на Срочном рынке ПАО Московская Биржа;</w:t>
      </w:r>
    </w:p>
    <w:p w14:paraId="4213CB8B"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 Фьючерсах и Опционах, которые могут заключаться на Бирже;</w:t>
      </w:r>
    </w:p>
    <w:p w14:paraId="0C746D1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698AAE4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о зарегистрированных в Реестре 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084DA5BB"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объявления Администратора и иные информационные сообщения.</w:t>
      </w:r>
    </w:p>
    <w:p w14:paraId="25DB9DAC"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Каждому Участнику торгов в течение Торгового дня Биржа предоставляет через АРМ доступ к информации:</w:t>
      </w:r>
    </w:p>
    <w:p w14:paraId="753CA5C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32B18CE7"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6077554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 текущем размере вариационной маржи по позициям Участника торгов.</w:t>
      </w:r>
    </w:p>
    <w:p w14:paraId="5D0E888F"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1199D003" w14:textId="77777777" w:rsidR="00740682" w:rsidRPr="00FA4496" w:rsidRDefault="00333471" w:rsidP="00740682">
      <w:pPr>
        <w:pStyle w:val="af6"/>
        <w:tabs>
          <w:tab w:val="num" w:pos="4053"/>
        </w:tabs>
        <w:spacing w:before="120"/>
        <w:ind w:left="1701" w:right="11" w:hanging="850"/>
        <w:jc w:val="both"/>
        <w:rPr>
          <w:rFonts w:ascii="Tahoma" w:hAnsi="Tahoma" w:cs="Tahoma"/>
          <w:lang w:eastAsia="en-US"/>
        </w:rPr>
      </w:pPr>
      <w:r>
        <w:rPr>
          <w:rFonts w:ascii="Tahoma" w:hAnsi="Tahoma" w:cs="Tahoma"/>
          <w:lang w:eastAsia="en-US"/>
        </w:rPr>
        <w:t xml:space="preserve">12.3.1. </w:t>
      </w:r>
      <w:r w:rsidRPr="00FA4496">
        <w:rPr>
          <w:rFonts w:ascii="Tahoma" w:hAnsi="Tahoma" w:cs="Tahoma"/>
          <w:lang w:eastAsia="en-US"/>
        </w:rPr>
        <w:t xml:space="preserve">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54CDB272" w14:textId="77777777" w:rsidR="00740682" w:rsidRPr="00FA4496" w:rsidRDefault="00333471" w:rsidP="003B5CB8">
      <w:pPr>
        <w:pStyle w:val="af6"/>
        <w:numPr>
          <w:ilvl w:val="4"/>
          <w:numId w:val="5"/>
        </w:numPr>
        <w:tabs>
          <w:tab w:val="clear" w:pos="4053"/>
          <w:tab w:val="num" w:pos="1701"/>
        </w:tabs>
        <w:spacing w:before="120"/>
        <w:ind w:left="1560" w:hanging="709"/>
        <w:rPr>
          <w:rFonts w:ascii="Tahoma" w:hAnsi="Tahoma" w:cs="Tahoma"/>
        </w:rPr>
      </w:pPr>
      <w:r w:rsidRPr="00FA4496">
        <w:rPr>
          <w:rFonts w:ascii="Tahoma" w:hAnsi="Tahoma" w:cs="Tahoma"/>
        </w:rPr>
        <w:t xml:space="preserve">По Фьючерсам (по Фьючерсам каждого вида и срока исполнения): </w:t>
      </w:r>
    </w:p>
    <w:p w14:paraId="72439175" w14:textId="77777777" w:rsidR="00740682" w:rsidRPr="00FA4496" w:rsidRDefault="00333471" w:rsidP="004164CC">
      <w:pPr>
        <w:widowControl w:val="0"/>
        <w:numPr>
          <w:ilvl w:val="0"/>
          <w:numId w:val="9"/>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обозначение Фьючерса;</w:t>
      </w:r>
    </w:p>
    <w:p w14:paraId="253031BD" w14:textId="77777777" w:rsidR="00740682" w:rsidRPr="00FA4496" w:rsidRDefault="00333471" w:rsidP="004164CC">
      <w:pPr>
        <w:widowControl w:val="0"/>
        <w:numPr>
          <w:ilvl w:val="0"/>
          <w:numId w:val="9"/>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минимальное и максимальное значение цен в зарегистрированных на данный момент Срочных сделках;</w:t>
      </w:r>
    </w:p>
    <w:p w14:paraId="44F0D96E" w14:textId="77777777" w:rsidR="00740682" w:rsidRPr="00FA4496" w:rsidRDefault="00333471" w:rsidP="004164CC">
      <w:pPr>
        <w:widowControl w:val="0"/>
        <w:numPr>
          <w:ilvl w:val="0"/>
          <w:numId w:val="9"/>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 xml:space="preserve">цены лучших Заявок на покупку, лучших Заявок на продажу, </w:t>
      </w:r>
      <w:r w:rsidRPr="00FA4496">
        <w:rPr>
          <w:rFonts w:ascii="Tahoma" w:hAnsi="Tahoma" w:cs="Tahoma"/>
          <w:sz w:val="20"/>
          <w:szCs w:val="20"/>
        </w:rPr>
        <w:lastRenderedPageBreak/>
        <w:t>зарегистрированных в Реестре заявок;</w:t>
      </w:r>
    </w:p>
    <w:p w14:paraId="66D22C85" w14:textId="77777777" w:rsidR="00740682" w:rsidRPr="00FA4496" w:rsidRDefault="00333471" w:rsidP="004164CC">
      <w:pPr>
        <w:widowControl w:val="0"/>
        <w:numPr>
          <w:ilvl w:val="0"/>
          <w:numId w:val="9"/>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цена в последней зарегистрированной Срочной сделке;</w:t>
      </w:r>
    </w:p>
    <w:p w14:paraId="2802E92C" w14:textId="77777777" w:rsidR="00740682" w:rsidRPr="00FA4496" w:rsidRDefault="00333471" w:rsidP="004164CC">
      <w:pPr>
        <w:widowControl w:val="0"/>
        <w:numPr>
          <w:ilvl w:val="0"/>
          <w:numId w:val="9"/>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изменение цены последней Срочной сделки;</w:t>
      </w:r>
    </w:p>
    <w:p w14:paraId="12B80452" w14:textId="77777777" w:rsidR="00740682" w:rsidRPr="00FA4496" w:rsidRDefault="00333471" w:rsidP="004164CC">
      <w:pPr>
        <w:widowControl w:val="0"/>
        <w:numPr>
          <w:ilvl w:val="0"/>
          <w:numId w:val="9"/>
        </w:numPr>
        <w:tabs>
          <w:tab w:val="clear" w:pos="1068"/>
          <w:tab w:val="left" w:pos="1985"/>
        </w:tabs>
        <w:ind w:left="1984" w:right="11" w:hanging="357"/>
        <w:jc w:val="both"/>
        <w:rPr>
          <w:rFonts w:ascii="Tahoma" w:hAnsi="Tahoma" w:cs="Tahoma"/>
          <w:color w:val="000000"/>
          <w:sz w:val="20"/>
          <w:szCs w:val="20"/>
        </w:rPr>
      </w:pPr>
      <w:r w:rsidRPr="00FA4496">
        <w:rPr>
          <w:rFonts w:ascii="Tahoma" w:hAnsi="Tahoma" w:cs="Tahoma"/>
          <w:color w:val="000000"/>
          <w:sz w:val="20"/>
          <w:szCs w:val="20"/>
        </w:rPr>
        <w:t>количество совершенных Срочных сделок;</w:t>
      </w:r>
    </w:p>
    <w:p w14:paraId="388A6E45" w14:textId="77777777" w:rsidR="00740682" w:rsidRPr="00FA4496" w:rsidRDefault="00333471" w:rsidP="004164CC">
      <w:pPr>
        <w:widowControl w:val="0"/>
        <w:numPr>
          <w:ilvl w:val="0"/>
          <w:numId w:val="9"/>
        </w:numPr>
        <w:tabs>
          <w:tab w:val="clear" w:pos="1068"/>
          <w:tab w:val="left" w:pos="1985"/>
        </w:tabs>
        <w:ind w:left="1984" w:right="11" w:hanging="357"/>
        <w:jc w:val="both"/>
        <w:rPr>
          <w:rFonts w:ascii="Tahoma" w:hAnsi="Tahoma" w:cs="Tahoma"/>
          <w:sz w:val="20"/>
          <w:szCs w:val="20"/>
        </w:rPr>
      </w:pPr>
      <w:r w:rsidRPr="00FA4496">
        <w:rPr>
          <w:rFonts w:ascii="Tahoma" w:hAnsi="Tahoma" w:cs="Tahoma"/>
          <w:sz w:val="20"/>
          <w:szCs w:val="20"/>
        </w:rPr>
        <w:t>оборот с начала текущего Торгового дня (контрактов).</w:t>
      </w:r>
    </w:p>
    <w:p w14:paraId="31B5148D" w14:textId="77777777" w:rsidR="00740682" w:rsidRPr="00FA4496" w:rsidRDefault="00333471" w:rsidP="003B5CB8">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FA4496">
        <w:rPr>
          <w:rFonts w:ascii="Tahoma" w:hAnsi="Tahoma" w:cs="Tahoma"/>
        </w:rPr>
        <w:t>По Опционам (по Опционам каждой Серии):</w:t>
      </w:r>
    </w:p>
    <w:p w14:paraId="0AE223A4" w14:textId="77777777" w:rsidR="00740682" w:rsidRPr="00FA4496" w:rsidRDefault="00333471" w:rsidP="004164CC">
      <w:pPr>
        <w:widowControl w:val="0"/>
        <w:numPr>
          <w:ilvl w:val="0"/>
          <w:numId w:val="10"/>
        </w:numPr>
        <w:tabs>
          <w:tab w:val="left" w:pos="1985"/>
        </w:tabs>
        <w:ind w:left="1985" w:right="11"/>
        <w:jc w:val="both"/>
        <w:rPr>
          <w:rFonts w:ascii="Tahoma" w:hAnsi="Tahoma" w:cs="Tahoma"/>
          <w:sz w:val="20"/>
          <w:szCs w:val="20"/>
        </w:rPr>
      </w:pPr>
      <w:r w:rsidRPr="00FA4496">
        <w:rPr>
          <w:rFonts w:ascii="Tahoma" w:hAnsi="Tahoma" w:cs="Tahoma"/>
          <w:sz w:val="20"/>
          <w:szCs w:val="20"/>
        </w:rPr>
        <w:t>обозначение Опциона;</w:t>
      </w:r>
    </w:p>
    <w:p w14:paraId="207E09D2" w14:textId="77777777" w:rsidR="00740682" w:rsidRPr="00FA4496" w:rsidRDefault="00333471" w:rsidP="004164CC">
      <w:pPr>
        <w:widowControl w:val="0"/>
        <w:numPr>
          <w:ilvl w:val="0"/>
          <w:numId w:val="10"/>
        </w:numPr>
        <w:tabs>
          <w:tab w:val="left" w:pos="1985"/>
        </w:tabs>
        <w:ind w:left="1985" w:right="11"/>
        <w:jc w:val="both"/>
        <w:rPr>
          <w:rFonts w:ascii="Tahoma" w:hAnsi="Tahoma" w:cs="Tahoma"/>
          <w:sz w:val="20"/>
          <w:szCs w:val="20"/>
        </w:rPr>
      </w:pPr>
      <w:r w:rsidRPr="00FA4496">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1E4B7C75" w14:textId="77777777" w:rsidR="00740682" w:rsidRPr="00FA4496" w:rsidRDefault="00333471" w:rsidP="004164CC">
      <w:pPr>
        <w:widowControl w:val="0"/>
        <w:numPr>
          <w:ilvl w:val="0"/>
          <w:numId w:val="10"/>
        </w:numPr>
        <w:tabs>
          <w:tab w:val="left" w:pos="1985"/>
        </w:tabs>
        <w:ind w:left="1985" w:right="11"/>
        <w:jc w:val="both"/>
        <w:rPr>
          <w:rFonts w:ascii="Tahoma" w:hAnsi="Tahoma" w:cs="Tahoma"/>
          <w:sz w:val="20"/>
          <w:szCs w:val="20"/>
        </w:rPr>
      </w:pPr>
      <w:r w:rsidRPr="00FA4496">
        <w:rPr>
          <w:rFonts w:ascii="Tahoma" w:hAnsi="Tahoma" w:cs="Tahoma"/>
          <w:sz w:val="20"/>
          <w:szCs w:val="20"/>
        </w:rPr>
        <w:t>премии в лучших Заявках на покупку и продажу, зарегистрированных в Реестре заявок;</w:t>
      </w:r>
    </w:p>
    <w:p w14:paraId="50F24CB3" w14:textId="77777777" w:rsidR="00740682" w:rsidRPr="00FA4496" w:rsidRDefault="00333471" w:rsidP="004164CC">
      <w:pPr>
        <w:widowControl w:val="0"/>
        <w:numPr>
          <w:ilvl w:val="0"/>
          <w:numId w:val="10"/>
        </w:numPr>
        <w:tabs>
          <w:tab w:val="left" w:pos="1985"/>
        </w:tabs>
        <w:ind w:left="1985" w:right="11"/>
        <w:jc w:val="both"/>
        <w:rPr>
          <w:rFonts w:ascii="Tahoma" w:hAnsi="Tahoma" w:cs="Tahoma"/>
          <w:sz w:val="20"/>
          <w:szCs w:val="20"/>
        </w:rPr>
      </w:pPr>
      <w:r w:rsidRPr="00FA4496">
        <w:rPr>
          <w:rFonts w:ascii="Tahoma" w:hAnsi="Tahoma" w:cs="Tahoma"/>
          <w:sz w:val="20"/>
          <w:szCs w:val="20"/>
        </w:rPr>
        <w:t>премия в последней зарегистрированной Срочной сделке;</w:t>
      </w:r>
    </w:p>
    <w:p w14:paraId="7A7551B4" w14:textId="77777777" w:rsidR="00740682" w:rsidRPr="00FA4496" w:rsidRDefault="00333471" w:rsidP="004164CC">
      <w:pPr>
        <w:widowControl w:val="0"/>
        <w:numPr>
          <w:ilvl w:val="0"/>
          <w:numId w:val="10"/>
        </w:numPr>
        <w:tabs>
          <w:tab w:val="left" w:pos="1985"/>
        </w:tabs>
        <w:ind w:left="1985" w:right="11"/>
        <w:jc w:val="both"/>
        <w:rPr>
          <w:rFonts w:ascii="Tahoma" w:hAnsi="Tahoma" w:cs="Tahoma"/>
          <w:sz w:val="20"/>
          <w:szCs w:val="20"/>
        </w:rPr>
      </w:pPr>
      <w:r w:rsidRPr="00FA4496">
        <w:rPr>
          <w:rFonts w:ascii="Tahoma" w:hAnsi="Tahoma" w:cs="Tahoma"/>
          <w:sz w:val="20"/>
          <w:szCs w:val="20"/>
        </w:rPr>
        <w:t>изменение премии последней Срочной сделки;</w:t>
      </w:r>
    </w:p>
    <w:p w14:paraId="01CC6F10" w14:textId="77777777" w:rsidR="00740682" w:rsidRPr="00FA4496" w:rsidRDefault="00333471" w:rsidP="004164CC">
      <w:pPr>
        <w:widowControl w:val="0"/>
        <w:numPr>
          <w:ilvl w:val="0"/>
          <w:numId w:val="10"/>
        </w:numPr>
        <w:tabs>
          <w:tab w:val="left" w:pos="1985"/>
        </w:tabs>
        <w:ind w:left="1985" w:right="11"/>
        <w:jc w:val="both"/>
        <w:rPr>
          <w:rFonts w:ascii="Tahoma" w:hAnsi="Tahoma" w:cs="Tahoma"/>
          <w:sz w:val="20"/>
          <w:szCs w:val="20"/>
        </w:rPr>
      </w:pPr>
      <w:r w:rsidRPr="00FA4496">
        <w:rPr>
          <w:rFonts w:ascii="Tahoma" w:hAnsi="Tahoma" w:cs="Tahoma"/>
          <w:sz w:val="20"/>
          <w:szCs w:val="20"/>
        </w:rPr>
        <w:t>количество совершенных Срочных сделок;</w:t>
      </w:r>
    </w:p>
    <w:p w14:paraId="1ACD7848" w14:textId="77777777" w:rsidR="00740682" w:rsidRPr="00FA4496" w:rsidRDefault="00333471" w:rsidP="004164CC">
      <w:pPr>
        <w:widowControl w:val="0"/>
        <w:numPr>
          <w:ilvl w:val="0"/>
          <w:numId w:val="10"/>
        </w:numPr>
        <w:tabs>
          <w:tab w:val="left" w:pos="1985"/>
        </w:tabs>
        <w:ind w:left="1985" w:right="11"/>
        <w:jc w:val="both"/>
        <w:rPr>
          <w:rFonts w:ascii="Tahoma" w:hAnsi="Tahoma" w:cs="Tahoma"/>
          <w:sz w:val="20"/>
          <w:szCs w:val="20"/>
        </w:rPr>
      </w:pPr>
      <w:r w:rsidRPr="00FA4496">
        <w:rPr>
          <w:rFonts w:ascii="Tahoma" w:hAnsi="Tahoma" w:cs="Tahoma"/>
          <w:sz w:val="20"/>
          <w:szCs w:val="20"/>
        </w:rPr>
        <w:t>оборот с начала текущего Торгового дня (контрактов).</w:t>
      </w:r>
    </w:p>
    <w:p w14:paraId="578C0FDD" w14:textId="55C7E97F"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 xml:space="preserve">Указанная в пунктах </w:t>
      </w:r>
      <w:r w:rsidR="00EC2117" w:rsidRPr="00FA4496">
        <w:rPr>
          <w:rFonts w:ascii="Tahoma" w:hAnsi="Tahoma" w:cs="Tahoma"/>
        </w:rPr>
        <w:t>1</w:t>
      </w:r>
      <w:r w:rsidR="00EC2117" w:rsidRPr="00F56EC8">
        <w:rPr>
          <w:rFonts w:ascii="Tahoma" w:hAnsi="Tahoma" w:cs="Tahoma"/>
        </w:rPr>
        <w:t>3</w:t>
      </w:r>
      <w:r w:rsidRPr="00FA4496">
        <w:rPr>
          <w:rFonts w:ascii="Tahoma" w:hAnsi="Tahoma" w:cs="Tahoma"/>
        </w:rPr>
        <w:t xml:space="preserve">.1 – </w:t>
      </w:r>
      <w:r w:rsidR="00EC2117" w:rsidRPr="00FA4496">
        <w:rPr>
          <w:rFonts w:ascii="Tahoma" w:hAnsi="Tahoma" w:cs="Tahoma"/>
        </w:rPr>
        <w:t>1</w:t>
      </w:r>
      <w:r w:rsidR="00EC2117" w:rsidRPr="00F56EC8">
        <w:rPr>
          <w:rFonts w:ascii="Tahoma" w:hAnsi="Tahoma" w:cs="Tahoma"/>
        </w:rPr>
        <w:t>3</w:t>
      </w:r>
      <w:r w:rsidRPr="00FA4496">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33497A7C" w14:textId="7A75677D" w:rsidR="00740682" w:rsidRPr="00FA4496" w:rsidRDefault="00333471" w:rsidP="00740682">
      <w:pPr>
        <w:pStyle w:val="Point"/>
        <w:widowControl w:val="0"/>
        <w:tabs>
          <w:tab w:val="left" w:pos="142"/>
          <w:tab w:val="num" w:pos="567"/>
        </w:tabs>
        <w:spacing w:before="120"/>
        <w:ind w:left="567" w:right="11" w:hanging="567"/>
        <w:rPr>
          <w:rFonts w:ascii="Tahoma" w:hAnsi="Tahoma" w:cs="Tahoma"/>
        </w:rPr>
      </w:pPr>
      <w:r w:rsidRPr="00FA4496">
        <w:rPr>
          <w:rFonts w:ascii="Tahoma" w:hAnsi="Tahoma" w:cs="Tahoma"/>
        </w:rPr>
        <w:t xml:space="preserve">Использование Участником торгов и/или его Клиентами Биржевой информации в иных целях, отличных от указанных в пункте </w:t>
      </w:r>
      <w:r w:rsidR="00EC2117" w:rsidRPr="00FA4496">
        <w:rPr>
          <w:rFonts w:ascii="Tahoma" w:hAnsi="Tahoma" w:cs="Tahoma"/>
        </w:rPr>
        <w:t>1</w:t>
      </w:r>
      <w:r w:rsidR="00EC2117" w:rsidRPr="00F56EC8">
        <w:rPr>
          <w:rFonts w:ascii="Tahoma" w:hAnsi="Tahoma" w:cs="Tahoma"/>
        </w:rPr>
        <w:t>3</w:t>
      </w:r>
      <w:r w:rsidRPr="00FA4496">
        <w:rPr>
          <w:rFonts w:ascii="Tahoma" w:hAnsi="Tahoma" w:cs="Tahoma"/>
        </w:rPr>
        <w:t>.4 настоящих Правил, включая, но не ограничиваясь, использованием Биржевой информации:</w:t>
      </w:r>
    </w:p>
    <w:p w14:paraId="24ECC1C9"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29D31496" w14:textId="77777777" w:rsidR="00740682" w:rsidRDefault="00333471" w:rsidP="004164CC">
      <w:pPr>
        <w:pStyle w:val="Pointmark2"/>
        <w:numPr>
          <w:ilvl w:val="0"/>
          <w:numId w:val="13"/>
        </w:numPr>
        <w:ind w:left="993"/>
        <w:rPr>
          <w:rFonts w:ascii="Tahoma" w:hAnsi="Tahoma" w:cs="Tahoma"/>
        </w:rPr>
      </w:pPr>
      <w:r w:rsidRPr="00FA4496">
        <w:rPr>
          <w:rFonts w:ascii="Tahoma" w:hAnsi="Tahoma" w:cs="Tahoma"/>
        </w:rPr>
        <w:t>в системах риск-менеджмента;</w:t>
      </w:r>
    </w:p>
    <w:p w14:paraId="21C98CCB" w14:textId="77777777" w:rsidR="00740682" w:rsidRPr="00114635" w:rsidRDefault="00333471" w:rsidP="004164CC">
      <w:pPr>
        <w:pStyle w:val="Pointmark2"/>
        <w:numPr>
          <w:ilvl w:val="0"/>
          <w:numId w:val="13"/>
        </w:numPr>
        <w:ind w:left="993"/>
        <w:rPr>
          <w:rFonts w:ascii="Tahoma" w:hAnsi="Tahoma" w:cs="Tahoma"/>
        </w:rPr>
      </w:pPr>
      <w:r w:rsidRPr="00114635">
        <w:rPr>
          <w:rFonts w:ascii="Tahoma" w:hAnsi="Tahoma" w:cs="Tahoma"/>
        </w:rPr>
        <w:t xml:space="preserve">в иных системах и иными способами, связанными с </w:t>
      </w:r>
      <w:r w:rsidRPr="00C112F5">
        <w:rPr>
          <w:rFonts w:ascii="Tahoma" w:hAnsi="Tahoma" w:cs="Tahoma"/>
        </w:rPr>
        <w:t>Non</w:t>
      </w:r>
      <w:r w:rsidRPr="00114635">
        <w:rPr>
          <w:rFonts w:ascii="Tahoma" w:hAnsi="Tahoma" w:cs="Tahoma"/>
        </w:rPr>
        <w:t>-</w:t>
      </w:r>
      <w:r w:rsidRPr="00C112F5">
        <w:rPr>
          <w:rFonts w:ascii="Tahoma" w:hAnsi="Tahoma" w:cs="Tahoma"/>
        </w:rPr>
        <w:t>display</w:t>
      </w:r>
      <w:r w:rsidRPr="00114635">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4C2B1A77"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для расчета Производной информации;</w:t>
      </w:r>
    </w:p>
    <w:p w14:paraId="2CA33574"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для распространения Биржевой информации неограниченному кругу лиц;</w:t>
      </w:r>
    </w:p>
    <w:p w14:paraId="0C465E0A"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для предоставления Биржевой информации третьим лицам, </w:t>
      </w:r>
    </w:p>
    <w:p w14:paraId="02925045" w14:textId="77777777" w:rsidR="00740682" w:rsidRPr="00FA4496" w:rsidRDefault="00333471" w:rsidP="00740682">
      <w:pPr>
        <w:pStyle w:val="Iauiue3"/>
        <w:keepLines w:val="0"/>
        <w:tabs>
          <w:tab w:val="left" w:pos="567"/>
        </w:tabs>
        <w:overflowPunct/>
        <w:autoSpaceDE/>
        <w:autoSpaceDN/>
        <w:spacing w:before="120"/>
        <w:ind w:left="567" w:firstLine="0"/>
        <w:rPr>
          <w:rFonts w:ascii="Tahoma" w:hAnsi="Tahoma" w:cs="Tahoma"/>
          <w:sz w:val="20"/>
          <w:szCs w:val="20"/>
        </w:rPr>
      </w:pPr>
      <w:r w:rsidRPr="00FA4496">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421E281B" w14:textId="77777777" w:rsidR="00740682" w:rsidRPr="00FA4496" w:rsidRDefault="00333471" w:rsidP="00740682">
      <w:pPr>
        <w:spacing w:before="120"/>
        <w:ind w:left="567"/>
        <w:rPr>
          <w:rFonts w:ascii="Tahoma" w:hAnsi="Tahoma" w:cs="Tahoma"/>
          <w:sz w:val="20"/>
          <w:szCs w:val="20"/>
          <w:lang w:eastAsia="en-US"/>
        </w:rPr>
      </w:pPr>
      <w:r w:rsidRPr="00FA4496">
        <w:rPr>
          <w:rFonts w:ascii="Tahoma" w:hAnsi="Tahoma" w:cs="Tahoma"/>
          <w:sz w:val="20"/>
          <w:szCs w:val="20"/>
          <w:lang w:eastAsia="en-US"/>
        </w:rPr>
        <w:t>Данное требование не применяется:</w:t>
      </w:r>
    </w:p>
    <w:p w14:paraId="19F560C4"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w:t>
      </w:r>
      <w:r w:rsidRPr="00C112F5">
        <w:rPr>
          <w:rFonts w:ascii="Tahoma" w:hAnsi="Tahoma" w:cs="Tahoma"/>
        </w:rPr>
        <w:t xml:space="preserve"> </w:t>
      </w:r>
      <w:r w:rsidRPr="00114635">
        <w:rPr>
          <w:rFonts w:ascii="Tahoma" w:hAnsi="Tahoma" w:cs="Tahoma"/>
        </w:rPr>
        <w:t xml:space="preserve">без применения </w:t>
      </w:r>
      <w:r w:rsidRPr="00C112F5">
        <w:rPr>
          <w:rFonts w:ascii="Tahoma" w:hAnsi="Tahoma" w:cs="Tahoma"/>
        </w:rPr>
        <w:t>Non</w:t>
      </w:r>
      <w:r w:rsidRPr="00114635">
        <w:rPr>
          <w:rFonts w:ascii="Tahoma" w:hAnsi="Tahoma" w:cs="Tahoma"/>
        </w:rPr>
        <w:t>-</w:t>
      </w:r>
      <w:r w:rsidRPr="00C112F5">
        <w:rPr>
          <w:rFonts w:ascii="Tahoma" w:hAnsi="Tahoma" w:cs="Tahoma"/>
        </w:rPr>
        <w:t>display</w:t>
      </w:r>
      <w:r w:rsidRPr="00114635">
        <w:rPr>
          <w:rFonts w:ascii="Tahoma" w:hAnsi="Tahoma" w:cs="Tahoma"/>
        </w:rPr>
        <w:t xml:space="preserve"> использования, как оно определено в Порядке использования биржевой информации, а также к информации</w:t>
      </w:r>
      <w:r>
        <w:rPr>
          <w:rFonts w:ascii="Tahoma" w:hAnsi="Tahoma" w:cs="Tahoma"/>
        </w:rPr>
        <w:t xml:space="preserve"> </w:t>
      </w:r>
      <w:r w:rsidRPr="00FA4496">
        <w:rPr>
          <w:rFonts w:ascii="Tahoma" w:hAnsi="Tahoma" w:cs="Tahoma"/>
        </w:rPr>
        <w:t>об итогах торгов в отношении сделок, совершенных Участником торгов в интересах Клиента;</w:t>
      </w:r>
    </w:p>
    <w:p w14:paraId="758DF838"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к использованию Биржевой информации для расчета Производной информации в случаях, </w:t>
      </w:r>
      <w:proofErr w:type="gramStart"/>
      <w:r w:rsidRPr="00FA4496">
        <w:rPr>
          <w:rFonts w:ascii="Tahoma" w:hAnsi="Tahoma" w:cs="Tahoma"/>
        </w:rPr>
        <w:t>предусмотренных Порядком</w:t>
      </w:r>
      <w:proofErr w:type="gramEnd"/>
      <w:r w:rsidRPr="00FA4496">
        <w:rPr>
          <w:rFonts w:ascii="Tahoma" w:hAnsi="Tahoma" w:cs="Tahoma"/>
        </w:rPr>
        <w:t xml:space="preserve"> использования биржевой информации;  </w:t>
      </w:r>
    </w:p>
    <w:p w14:paraId="62788550"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449F2966" w14:textId="13CADDE5" w:rsidR="00740682" w:rsidRPr="00FA4496" w:rsidRDefault="00333471" w:rsidP="00740682">
      <w:pPr>
        <w:pStyle w:val="Point"/>
        <w:widowControl w:val="0"/>
        <w:tabs>
          <w:tab w:val="left" w:pos="142"/>
          <w:tab w:val="num" w:pos="567"/>
        </w:tabs>
        <w:spacing w:before="120"/>
        <w:ind w:left="567" w:right="11" w:hanging="567"/>
        <w:rPr>
          <w:rFonts w:ascii="Tahoma" w:hAnsi="Tahoma" w:cs="Tahoma"/>
        </w:rPr>
      </w:pPr>
      <w:r w:rsidRPr="00FA4496">
        <w:rPr>
          <w:rFonts w:ascii="Tahoma" w:hAnsi="Tahoma" w:cs="Tahoma"/>
        </w:rPr>
        <w:t xml:space="preserve">В случае нарушения Участником торгов и/или его Клиентом пункта </w:t>
      </w:r>
      <w:r w:rsidR="00EC2117" w:rsidRPr="00FA4496">
        <w:rPr>
          <w:rFonts w:ascii="Tahoma" w:hAnsi="Tahoma" w:cs="Tahoma"/>
        </w:rPr>
        <w:t>1</w:t>
      </w:r>
      <w:r w:rsidR="00EC2117" w:rsidRPr="00F56EC8">
        <w:rPr>
          <w:rFonts w:ascii="Tahoma" w:hAnsi="Tahoma" w:cs="Tahoma"/>
        </w:rPr>
        <w:t>3</w:t>
      </w:r>
      <w:r w:rsidRPr="00FA4496">
        <w:rPr>
          <w:rFonts w:ascii="Tahoma" w:hAnsi="Tahoma" w:cs="Tahoma"/>
        </w:rPr>
        <w:t xml:space="preserve">.5 настоящих Правил, к Участнику торгов могут быть применены меры ответственности, предусмотренные пунктом </w:t>
      </w:r>
      <w:r w:rsidR="00EC2117" w:rsidRPr="00FA4496">
        <w:rPr>
          <w:rFonts w:ascii="Tahoma" w:hAnsi="Tahoma" w:cs="Tahoma"/>
        </w:rPr>
        <w:t>1</w:t>
      </w:r>
      <w:r w:rsidR="00EC2117" w:rsidRPr="00F56EC8">
        <w:rPr>
          <w:rFonts w:ascii="Tahoma" w:hAnsi="Tahoma" w:cs="Tahoma"/>
        </w:rPr>
        <w:t>8</w:t>
      </w:r>
      <w:r w:rsidRPr="00FA4496">
        <w:rPr>
          <w:rFonts w:ascii="Tahoma" w:hAnsi="Tahoma" w:cs="Tahoma"/>
        </w:rPr>
        <w:t>.3 настоящих Правил.</w:t>
      </w:r>
    </w:p>
    <w:p w14:paraId="29041801" w14:textId="37DB207F" w:rsidR="00740682" w:rsidRDefault="00333471" w:rsidP="00740682">
      <w:pPr>
        <w:pStyle w:val="Point"/>
        <w:widowControl w:val="0"/>
        <w:numPr>
          <w:ilvl w:val="0"/>
          <w:numId w:val="0"/>
        </w:numPr>
        <w:tabs>
          <w:tab w:val="left" w:pos="142"/>
          <w:tab w:val="num" w:pos="567"/>
        </w:tabs>
        <w:spacing w:before="120"/>
        <w:ind w:left="567" w:right="11"/>
        <w:rPr>
          <w:rFonts w:ascii="Tahoma" w:hAnsi="Tahoma" w:cs="Tahoma"/>
        </w:rPr>
      </w:pPr>
      <w:r w:rsidRPr="00114635">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6C7A7D1A" w14:textId="77777777" w:rsidR="00A7504A" w:rsidRPr="005E4F05" w:rsidRDefault="00A7504A" w:rsidP="00740682">
      <w:pPr>
        <w:pStyle w:val="Point"/>
        <w:widowControl w:val="0"/>
        <w:numPr>
          <w:ilvl w:val="0"/>
          <w:numId w:val="0"/>
        </w:numPr>
        <w:tabs>
          <w:tab w:val="left" w:pos="142"/>
          <w:tab w:val="num" w:pos="567"/>
        </w:tabs>
        <w:spacing w:before="120"/>
        <w:ind w:left="567" w:right="11"/>
      </w:pPr>
    </w:p>
    <w:p w14:paraId="1D19B210" w14:textId="77777777" w:rsidR="00740682" w:rsidRPr="00FA4496" w:rsidRDefault="00333471" w:rsidP="003B5CB8">
      <w:pPr>
        <w:pStyle w:val="Title3"/>
        <w:numPr>
          <w:ilvl w:val="2"/>
          <w:numId w:val="3"/>
        </w:numPr>
        <w:tabs>
          <w:tab w:val="clear" w:pos="1418"/>
          <w:tab w:val="clear" w:pos="1506"/>
          <w:tab w:val="num" w:pos="1134"/>
          <w:tab w:val="num" w:pos="2268"/>
        </w:tabs>
        <w:ind w:left="1418" w:hanging="1418"/>
        <w:rPr>
          <w:rFonts w:ascii="Tahoma" w:hAnsi="Tahoma" w:cs="Tahoma"/>
        </w:rPr>
      </w:pPr>
      <w:bookmarkStart w:id="62" w:name="_Hlk24738365"/>
      <w:r w:rsidRPr="00FA4496">
        <w:rPr>
          <w:rFonts w:ascii="Tahoma" w:hAnsi="Tahoma" w:cs="Tahoma"/>
        </w:rPr>
        <w:lastRenderedPageBreak/>
        <w:t>Порядок приостановки, прекращения и возобновления Торгов</w:t>
      </w:r>
    </w:p>
    <w:bookmarkEnd w:id="62"/>
    <w:p w14:paraId="7DD0BF2A"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4C42A6AB"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3400C411" w14:textId="77777777" w:rsidR="00740682" w:rsidRPr="00FA4496" w:rsidRDefault="00333471" w:rsidP="00740682">
      <w:pPr>
        <w:pStyle w:val="Point"/>
        <w:numPr>
          <w:ilvl w:val="0"/>
          <w:numId w:val="0"/>
        </w:numPr>
        <w:tabs>
          <w:tab w:val="num" w:pos="1074"/>
        </w:tabs>
        <w:spacing w:before="120"/>
        <w:ind w:left="567"/>
        <w:rPr>
          <w:rFonts w:ascii="Tahoma" w:hAnsi="Tahoma" w:cs="Tahoma"/>
        </w:rPr>
      </w:pPr>
      <w:r w:rsidRPr="00FA4496">
        <w:rPr>
          <w:rFonts w:ascii="Tahoma" w:hAnsi="Tahoma" w:cs="Tahoma"/>
        </w:rPr>
        <w:t>Биржа вправе приостановить Торги при возникновении иных обстоятельств, в том числе:</w:t>
      </w:r>
    </w:p>
    <w:p w14:paraId="1C6E80C4" w14:textId="2C231E2D"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технических сбоев в работе средств проведения Торгов, не указанных в части первой настоящего пункта </w:t>
      </w:r>
      <w:r w:rsidR="00EC2117" w:rsidRPr="00FA4496">
        <w:rPr>
          <w:rFonts w:ascii="Tahoma" w:hAnsi="Tahoma" w:cs="Tahoma"/>
        </w:rPr>
        <w:t>1</w:t>
      </w:r>
      <w:r w:rsidR="00EC2117" w:rsidRPr="00C112F5">
        <w:rPr>
          <w:rFonts w:ascii="Tahoma" w:hAnsi="Tahoma" w:cs="Tahoma"/>
        </w:rPr>
        <w:t>4</w:t>
      </w:r>
      <w:r w:rsidRPr="00FA4496">
        <w:rPr>
          <w:rFonts w:ascii="Tahoma" w:hAnsi="Tahoma" w:cs="Tahoma"/>
        </w:rPr>
        <w:t>.2 (включая сбои в работе программного обеспечения);</w:t>
      </w:r>
    </w:p>
    <w:p w14:paraId="564EA8B5"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сбои в работе систем связи, электроснабжения;</w:t>
      </w:r>
    </w:p>
    <w:p w14:paraId="22AB08D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обстоятельства непреодолимой силы;</w:t>
      </w:r>
    </w:p>
    <w:p w14:paraId="167FC959"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3F5C249D"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Приостановка Торгов возможна в связи с фактической невозможностью проведения Торгов или по решению Биржи.</w:t>
      </w:r>
    </w:p>
    <w:p w14:paraId="4CF5673D" w14:textId="77777777" w:rsidR="00740682" w:rsidRPr="00FA4496" w:rsidRDefault="00333471" w:rsidP="00740682">
      <w:pPr>
        <w:pStyle w:val="11"/>
        <w:tabs>
          <w:tab w:val="clear" w:pos="4053"/>
        </w:tabs>
        <w:spacing w:before="120" w:beforeAutospacing="0" w:after="0" w:afterAutospacing="0"/>
        <w:ind w:left="567" w:firstLine="0"/>
        <w:rPr>
          <w:rFonts w:ascii="Tahoma" w:hAnsi="Tahoma" w:cs="Tahoma"/>
        </w:rPr>
      </w:pPr>
      <w:r w:rsidRPr="00FA4496">
        <w:rPr>
          <w:rFonts w:ascii="Tahoma" w:hAnsi="Tahoma" w:cs="Tahoma"/>
        </w:rPr>
        <w:t>Торги могут быть приостановлены полностью или частично.</w:t>
      </w:r>
    </w:p>
    <w:p w14:paraId="7D865E95"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Сроки раскрытия информации о приостановке Торгов:</w:t>
      </w:r>
    </w:p>
    <w:p w14:paraId="26E768A6" w14:textId="77777777" w:rsidR="00740682" w:rsidRPr="00FA4496" w:rsidRDefault="00333471" w:rsidP="003B5CB8">
      <w:pPr>
        <w:pStyle w:val="11"/>
        <w:numPr>
          <w:ilvl w:val="4"/>
          <w:numId w:val="3"/>
        </w:numPr>
        <w:tabs>
          <w:tab w:val="clear" w:pos="4053"/>
          <w:tab w:val="num" w:pos="1418"/>
          <w:tab w:val="num" w:pos="1985"/>
        </w:tabs>
        <w:spacing w:before="120" w:beforeAutospacing="0"/>
        <w:ind w:left="1418" w:hanging="851"/>
        <w:rPr>
          <w:rFonts w:ascii="Tahoma" w:hAnsi="Tahoma" w:cs="Tahoma"/>
        </w:rPr>
      </w:pPr>
      <w:r w:rsidRPr="00FA4496">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16A67F26" w14:textId="77777777" w:rsidR="00740682" w:rsidRPr="00FA4496" w:rsidRDefault="00333471" w:rsidP="003B5CB8">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FA4496">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C689C4A" w14:textId="77777777" w:rsidR="00740682" w:rsidRPr="00FA4496" w:rsidRDefault="00333471" w:rsidP="003B5CB8">
      <w:pPr>
        <w:pStyle w:val="11"/>
        <w:numPr>
          <w:ilvl w:val="4"/>
          <w:numId w:val="3"/>
        </w:numPr>
        <w:tabs>
          <w:tab w:val="clear" w:pos="4053"/>
          <w:tab w:val="num" w:pos="1418"/>
          <w:tab w:val="num" w:pos="2127"/>
        </w:tabs>
        <w:spacing w:before="120" w:beforeAutospacing="0"/>
        <w:ind w:left="1418" w:hanging="851"/>
        <w:rPr>
          <w:rFonts w:ascii="Tahoma" w:hAnsi="Tahoma" w:cs="Tahoma"/>
        </w:rPr>
      </w:pPr>
      <w:r w:rsidRPr="00FA4496">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2440814D"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w:t>
      </w:r>
      <w:r w:rsidRPr="007439EB">
        <w:rPr>
          <w:rFonts w:ascii="Tahoma" w:hAnsi="Tahoma" w:cs="Tahoma"/>
        </w:rPr>
        <w:t>7</w:t>
      </w:r>
      <w:r w:rsidRPr="00FA4496">
        <w:rPr>
          <w:rFonts w:ascii="Tahoma" w:hAnsi="Tahoma" w:cs="Tahoma"/>
        </w:rPr>
        <w:t>.33 настоящих Правил.</w:t>
      </w:r>
    </w:p>
    <w:p w14:paraId="59AD2636"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629FCB25" w14:textId="2154C29C"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 xml:space="preserve">Информация обо всех случаях приостановки, прекращения и возобновления Торгов, предусмотренных статьей </w:t>
      </w:r>
      <w:r w:rsidR="00B937E7" w:rsidRPr="00FA4496">
        <w:rPr>
          <w:rFonts w:ascii="Tahoma" w:hAnsi="Tahoma" w:cs="Tahoma"/>
        </w:rPr>
        <w:t>1</w:t>
      </w:r>
      <w:r w:rsidR="00B937E7">
        <w:rPr>
          <w:rFonts w:ascii="Tahoma" w:hAnsi="Tahoma" w:cs="Tahoma"/>
        </w:rPr>
        <w:t>4</w:t>
      </w:r>
      <w:r w:rsidR="00B937E7" w:rsidRPr="00FA4496">
        <w:rPr>
          <w:rFonts w:ascii="Tahoma" w:hAnsi="Tahoma" w:cs="Tahoma"/>
        </w:rPr>
        <w:t xml:space="preserve"> </w:t>
      </w:r>
      <w:r w:rsidRPr="00FA4496">
        <w:rPr>
          <w:rFonts w:ascii="Tahoma" w:hAnsi="Tahoma" w:cs="Tahoma"/>
        </w:rPr>
        <w:t>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27412901"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09CEC7AF" w14:textId="77777777" w:rsidR="00740682" w:rsidRPr="00FA4496" w:rsidRDefault="00333471" w:rsidP="003B5CB8">
      <w:pPr>
        <w:pStyle w:val="Title1"/>
        <w:numPr>
          <w:ilvl w:val="0"/>
          <w:numId w:val="3"/>
        </w:numPr>
        <w:tabs>
          <w:tab w:val="clear" w:pos="360"/>
        </w:tabs>
        <w:ind w:left="1418" w:hanging="1418"/>
        <w:rPr>
          <w:rFonts w:ascii="Tahoma" w:hAnsi="Tahoma" w:cs="Tahoma"/>
        </w:rPr>
      </w:pPr>
      <w:r w:rsidRPr="00FA4496">
        <w:rPr>
          <w:rFonts w:ascii="Tahoma" w:hAnsi="Tahoma" w:cs="Tahoma"/>
        </w:rPr>
        <w:lastRenderedPageBreak/>
        <w:t>ДОПОЛНИТЕЛЬНЫЕ ПОЛОЖЕНИЯ</w:t>
      </w:r>
    </w:p>
    <w:p w14:paraId="5CCF4084" w14:textId="77777777" w:rsidR="00740682" w:rsidRPr="00FA4496" w:rsidRDefault="00333471" w:rsidP="003B5CB8">
      <w:pPr>
        <w:pStyle w:val="Title3"/>
        <w:numPr>
          <w:ilvl w:val="2"/>
          <w:numId w:val="3"/>
        </w:numPr>
        <w:tabs>
          <w:tab w:val="clear" w:pos="1418"/>
          <w:tab w:val="num" w:pos="720"/>
          <w:tab w:val="num" w:pos="2268"/>
        </w:tabs>
        <w:ind w:left="1260" w:hanging="1260"/>
        <w:rPr>
          <w:rFonts w:ascii="Tahoma" w:hAnsi="Tahoma" w:cs="Tahoma"/>
        </w:rPr>
      </w:pPr>
      <w:bookmarkStart w:id="63" w:name="_Hlk24738426"/>
      <w:r w:rsidRPr="00FA4496">
        <w:rPr>
          <w:rFonts w:ascii="Tahoma" w:hAnsi="Tahoma" w:cs="Tahoma"/>
        </w:rPr>
        <w:t>Порядок взимания, а также установления и изменения размеров взносов и сборов за услуги Биржи</w:t>
      </w:r>
    </w:p>
    <w:bookmarkEnd w:id="63"/>
    <w:p w14:paraId="15EAEDC9" w14:textId="505E4289" w:rsidR="00740682" w:rsidRDefault="00333471" w:rsidP="00740682">
      <w:pPr>
        <w:pStyle w:val="Point"/>
        <w:tabs>
          <w:tab w:val="num" w:pos="567"/>
        </w:tabs>
        <w:ind w:left="567" w:hanging="567"/>
        <w:rPr>
          <w:rFonts w:ascii="Tahoma" w:hAnsi="Tahoma" w:cs="Tahoma"/>
        </w:rPr>
      </w:pPr>
      <w:r w:rsidRPr="00FA4496">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w:t>
      </w:r>
      <w:r>
        <w:rPr>
          <w:rFonts w:ascii="Tahoma" w:hAnsi="Tahoma" w:cs="Tahoma"/>
        </w:rPr>
        <w:t>/</w:t>
      </w:r>
      <w:r w:rsidRPr="00FA4496">
        <w:rPr>
          <w:rFonts w:ascii="Tahoma" w:hAnsi="Tahoma" w:cs="Tahoma"/>
        </w:rPr>
        <w:t>или Правилами клиринга.</w:t>
      </w:r>
    </w:p>
    <w:p w14:paraId="70B0E5B9" w14:textId="77777777" w:rsidR="00740682" w:rsidRPr="00FA4496" w:rsidRDefault="00333471" w:rsidP="003B5CB8">
      <w:pPr>
        <w:pStyle w:val="Title3"/>
        <w:numPr>
          <w:ilvl w:val="2"/>
          <w:numId w:val="3"/>
        </w:numPr>
        <w:tabs>
          <w:tab w:val="clear" w:pos="1418"/>
          <w:tab w:val="num" w:pos="851"/>
          <w:tab w:val="num" w:pos="2268"/>
        </w:tabs>
        <w:ind w:left="1260" w:hanging="1260"/>
        <w:rPr>
          <w:rFonts w:ascii="Tahoma" w:hAnsi="Tahoma" w:cs="Tahoma"/>
        </w:rPr>
      </w:pPr>
      <w:bookmarkStart w:id="64" w:name="_Hlk24738445"/>
      <w:r w:rsidRPr="00FA4496">
        <w:rPr>
          <w:rFonts w:ascii="Tahoma" w:hAnsi="Tahoma" w:cs="Tahoma"/>
        </w:rPr>
        <w:t xml:space="preserve">Порядок внесения изменений в Правила, Правила допуска, Спецификации </w:t>
      </w:r>
    </w:p>
    <w:bookmarkEnd w:id="64"/>
    <w:p w14:paraId="4D69E2C4" w14:textId="77777777" w:rsidR="00740682" w:rsidRPr="00FA4496" w:rsidRDefault="00333471" w:rsidP="00740682">
      <w:pPr>
        <w:pStyle w:val="Point"/>
        <w:tabs>
          <w:tab w:val="num" w:pos="567"/>
          <w:tab w:val="num" w:pos="720"/>
        </w:tabs>
        <w:ind w:left="567" w:hanging="567"/>
        <w:rPr>
          <w:rFonts w:ascii="Tahoma" w:hAnsi="Tahoma" w:cs="Tahoma"/>
        </w:rPr>
      </w:pPr>
      <w:r w:rsidRPr="00FA4496">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722D5D14" w14:textId="77777777" w:rsidR="00740682" w:rsidRPr="00FA4496" w:rsidRDefault="00333471" w:rsidP="003B5CB8">
      <w:pPr>
        <w:pStyle w:val="Title3"/>
        <w:numPr>
          <w:ilvl w:val="2"/>
          <w:numId w:val="3"/>
        </w:numPr>
        <w:tabs>
          <w:tab w:val="clear" w:pos="1418"/>
          <w:tab w:val="num" w:pos="720"/>
          <w:tab w:val="num" w:pos="2268"/>
        </w:tabs>
        <w:ind w:left="1260" w:hanging="1260"/>
        <w:rPr>
          <w:rFonts w:ascii="Tahoma" w:hAnsi="Tahoma" w:cs="Tahoma"/>
        </w:rPr>
      </w:pPr>
      <w:bookmarkStart w:id="65" w:name="_Hlk24738459"/>
      <w:r w:rsidRPr="00FA4496">
        <w:rPr>
          <w:rFonts w:ascii="Tahoma" w:hAnsi="Tahoma" w:cs="Tahoma"/>
        </w:rPr>
        <w:t>Действия Биржи при возникновении особых обстоятельств</w:t>
      </w:r>
    </w:p>
    <w:bookmarkEnd w:id="65"/>
    <w:p w14:paraId="5158CD56"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56CA4CDC" w14:textId="77777777" w:rsidR="00740682" w:rsidRPr="00FA4496" w:rsidRDefault="00333471" w:rsidP="00740682">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29F36DFD" w14:textId="77777777" w:rsidR="00740682" w:rsidRPr="00FA4496" w:rsidRDefault="00333471" w:rsidP="00740682">
      <w:pPr>
        <w:pStyle w:val="Point"/>
        <w:numPr>
          <w:ilvl w:val="0"/>
          <w:numId w:val="0"/>
        </w:numPr>
        <w:spacing w:before="120"/>
        <w:ind w:left="567"/>
        <w:rPr>
          <w:rFonts w:ascii="Tahoma" w:hAnsi="Tahoma" w:cs="Tahoma"/>
        </w:rPr>
      </w:pPr>
      <w:r w:rsidRPr="00FA4496">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w:t>
      </w:r>
      <w:r>
        <w:rPr>
          <w:rFonts w:ascii="Tahoma" w:hAnsi="Tahoma" w:cs="Tahoma"/>
        </w:rPr>
        <w:t>/</w:t>
      </w:r>
      <w:r w:rsidRPr="00FA4496">
        <w:rPr>
          <w:rFonts w:ascii="Tahoma" w:hAnsi="Tahoma" w:cs="Tahoma"/>
        </w:rPr>
        <w:t>или Спецификаций.</w:t>
      </w:r>
    </w:p>
    <w:p w14:paraId="7ACF431F" w14:textId="77777777" w:rsidR="00740682" w:rsidRPr="004B2BF1" w:rsidRDefault="00333471" w:rsidP="00740682">
      <w:pPr>
        <w:pStyle w:val="Point"/>
        <w:tabs>
          <w:tab w:val="num" w:pos="567"/>
          <w:tab w:val="num" w:pos="720"/>
        </w:tabs>
        <w:spacing w:before="120"/>
        <w:ind w:left="567" w:hanging="567"/>
        <w:rPr>
          <w:rFonts w:ascii="Tahoma" w:hAnsi="Tahoma" w:cs="Tahoma"/>
        </w:rPr>
      </w:pPr>
      <w:r w:rsidRPr="004B2BF1">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7C4EEFA6"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14:paraId="7B4CA904" w14:textId="77777777" w:rsidR="00740682" w:rsidRPr="00FA4496" w:rsidRDefault="00333471" w:rsidP="00740682">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FA4496">
        <w:rPr>
          <w:rFonts w:ascii="Tahoma" w:hAnsi="Tahoma" w:cs="Tahoma"/>
          <w:i/>
        </w:rPr>
        <w:t xml:space="preserve"> </w:t>
      </w:r>
      <w:r w:rsidRPr="00FA4496">
        <w:rPr>
          <w:rFonts w:ascii="Tahoma" w:hAnsi="Tahoma" w:cs="Tahoma"/>
        </w:rPr>
        <w:t>рекомендаций Комитета по срочному рынку (при наличии таковых).</w:t>
      </w:r>
    </w:p>
    <w:p w14:paraId="46FCE614" w14:textId="77777777" w:rsidR="00740682" w:rsidRPr="00FA4496" w:rsidRDefault="00333471" w:rsidP="00740682">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6F136F32"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w:t>
      </w:r>
      <w:r>
        <w:rPr>
          <w:rFonts w:ascii="Tahoma" w:hAnsi="Tahoma" w:cs="Tahoma"/>
        </w:rPr>
        <w:t>/</w:t>
      </w:r>
      <w:r w:rsidRPr="00FA4496">
        <w:rPr>
          <w:rFonts w:ascii="Tahoma" w:hAnsi="Tahoma" w:cs="Tahoma"/>
        </w:rPr>
        <w:t xml:space="preserve">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79DBA83" w14:textId="38779538"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При приняти</w:t>
      </w:r>
      <w:r w:rsidR="007E35DD">
        <w:rPr>
          <w:rFonts w:ascii="Tahoma" w:hAnsi="Tahoma" w:cs="Tahoma"/>
        </w:rPr>
        <w:t>и</w:t>
      </w:r>
      <w:r w:rsidRPr="00FA4496">
        <w:rPr>
          <w:rFonts w:ascii="Tahoma" w:hAnsi="Tahoma" w:cs="Tahoma"/>
        </w:rPr>
        <w:t xml:space="preserve">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w:t>
      </w:r>
      <w:r w:rsidR="007E35DD" w:rsidRPr="00FA4496">
        <w:rPr>
          <w:rFonts w:ascii="Tahoma" w:hAnsi="Tahoma" w:cs="Tahoma"/>
        </w:rPr>
        <w:t>Бирж</w:t>
      </w:r>
      <w:r w:rsidR="007E35DD">
        <w:rPr>
          <w:rFonts w:ascii="Tahoma" w:hAnsi="Tahoma" w:cs="Tahoma"/>
        </w:rPr>
        <w:t>и</w:t>
      </w:r>
      <w:r w:rsidR="007E35DD" w:rsidRPr="00FA4496">
        <w:rPr>
          <w:rFonts w:ascii="Tahoma" w:hAnsi="Tahoma" w:cs="Tahoma"/>
        </w:rPr>
        <w:t xml:space="preserve"> </w:t>
      </w:r>
      <w:r w:rsidRPr="00FA4496">
        <w:rPr>
          <w:rFonts w:ascii="Tahoma" w:hAnsi="Tahoma" w:cs="Tahoma"/>
        </w:rPr>
        <w:t xml:space="preserve">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59091C6A" w14:textId="77777777" w:rsidR="00740682" w:rsidRPr="00FA4496" w:rsidRDefault="00333471" w:rsidP="003B5CB8">
      <w:pPr>
        <w:pStyle w:val="Title3"/>
        <w:numPr>
          <w:ilvl w:val="2"/>
          <w:numId w:val="3"/>
        </w:numPr>
        <w:tabs>
          <w:tab w:val="clear" w:pos="1418"/>
          <w:tab w:val="num" w:pos="720"/>
          <w:tab w:val="num" w:pos="2268"/>
        </w:tabs>
        <w:ind w:left="1259" w:hanging="1259"/>
        <w:rPr>
          <w:rFonts w:ascii="Tahoma" w:hAnsi="Tahoma" w:cs="Tahoma"/>
        </w:rPr>
      </w:pPr>
      <w:bookmarkStart w:id="66" w:name="_Hlk24738491"/>
      <w:r w:rsidRPr="00FA4496">
        <w:rPr>
          <w:rFonts w:ascii="Tahoma" w:hAnsi="Tahoma" w:cs="Tahoma"/>
        </w:rPr>
        <w:lastRenderedPageBreak/>
        <w:t>Ответственность</w:t>
      </w:r>
    </w:p>
    <w:bookmarkEnd w:id="66"/>
    <w:p w14:paraId="4D93ECC4"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В случае нарушения Участником торгов:</w:t>
      </w:r>
    </w:p>
    <w:p w14:paraId="3EEF0860"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правил подачи Заявок и совершения Срочных сделок в Торговой системе,</w:t>
      </w:r>
    </w:p>
    <w:p w14:paraId="7321174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условий осуществления профессиональной деятельности, установленных документами Биржи, </w:t>
      </w:r>
    </w:p>
    <w:p w14:paraId="5787C94D"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порядка представления информации и документов, </w:t>
      </w:r>
    </w:p>
    <w:p w14:paraId="0F427135"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требований законодательства Российской Федерации, </w:t>
      </w:r>
    </w:p>
    <w:p w14:paraId="02FDB6C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5A58BBF0"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настоящих Правил и Правил допуска, </w:t>
      </w:r>
    </w:p>
    <w:p w14:paraId="192EDE6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3615E0D7" w14:textId="77777777" w:rsidR="00740682" w:rsidRPr="00FA4496" w:rsidRDefault="00333471" w:rsidP="00740682">
      <w:pPr>
        <w:pStyle w:val="Point"/>
        <w:numPr>
          <w:ilvl w:val="0"/>
          <w:numId w:val="0"/>
        </w:numPr>
        <w:tabs>
          <w:tab w:val="num" w:pos="720"/>
          <w:tab w:val="num" w:pos="1074"/>
        </w:tabs>
        <w:spacing w:before="120" w:after="120"/>
        <w:ind w:left="567"/>
        <w:rPr>
          <w:rFonts w:ascii="Tahoma" w:hAnsi="Tahoma" w:cs="Tahoma"/>
        </w:rPr>
      </w:pPr>
      <w:r w:rsidRPr="00FA4496">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005F7B64" w14:textId="77777777"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К значительным нарушениям настоящих Правил и</w:t>
      </w:r>
      <w:r>
        <w:rPr>
          <w:rFonts w:ascii="Tahoma" w:hAnsi="Tahoma" w:cs="Tahoma"/>
        </w:rPr>
        <w:t>/или</w:t>
      </w:r>
      <w:r w:rsidRPr="00FA4496">
        <w:rPr>
          <w:rFonts w:ascii="Tahoma" w:hAnsi="Tahoma" w:cs="Tahoma"/>
        </w:rPr>
        <w:t xml:space="preserve"> Правил допуска относятся следующие нарушения:</w:t>
      </w:r>
    </w:p>
    <w:p w14:paraId="6A0D524A"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1C1ACC1C"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неоднократное, в течение 3 (трех) календарных месяцев, неисполнение Участником торгов Срочных контрактов;</w:t>
      </w:r>
    </w:p>
    <w:p w14:paraId="4B150D43"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01AA9AEF"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09068344"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совершение Участником торгов действий, которые угрожают, или могут создать угрозу нормальному ходу торгов и</w:t>
      </w:r>
      <w:r>
        <w:rPr>
          <w:rFonts w:ascii="Tahoma" w:hAnsi="Tahoma" w:cs="Tahoma"/>
        </w:rPr>
        <w:t>/</w:t>
      </w:r>
      <w:r w:rsidRPr="00FA4496">
        <w:rPr>
          <w:rFonts w:ascii="Tahoma" w:hAnsi="Tahoma" w:cs="Tahoma"/>
        </w:rPr>
        <w:t>или осуществления клиринга, или свидетельствуют о нарушении норм деловой этики.</w:t>
      </w:r>
    </w:p>
    <w:p w14:paraId="59E68346" w14:textId="59EE9F8C" w:rsidR="00740682" w:rsidRPr="00FA4496" w:rsidRDefault="00333471" w:rsidP="00740682">
      <w:pPr>
        <w:pStyle w:val="Point"/>
        <w:tabs>
          <w:tab w:val="num" w:pos="567"/>
          <w:tab w:val="num" w:pos="720"/>
        </w:tabs>
        <w:spacing w:before="120" w:after="120"/>
        <w:ind w:left="567" w:hanging="567"/>
        <w:rPr>
          <w:rFonts w:ascii="Tahoma" w:hAnsi="Tahoma" w:cs="Tahoma"/>
        </w:rPr>
      </w:pPr>
      <w:r w:rsidRPr="00FA4496">
        <w:rPr>
          <w:rFonts w:ascii="Tahoma" w:hAnsi="Tahoma" w:cs="Tahoma"/>
        </w:rPr>
        <w:t xml:space="preserve">В случае нарушения Участником торгов пункта </w:t>
      </w:r>
      <w:r w:rsidR="00057F35" w:rsidRPr="00FA4496">
        <w:rPr>
          <w:rFonts w:ascii="Tahoma" w:hAnsi="Tahoma" w:cs="Tahoma"/>
        </w:rPr>
        <w:t>1</w:t>
      </w:r>
      <w:r w:rsidR="00057F35" w:rsidRPr="00C112F5">
        <w:rPr>
          <w:rFonts w:ascii="Tahoma" w:hAnsi="Tahoma" w:cs="Tahoma"/>
        </w:rPr>
        <w:t>3</w:t>
      </w:r>
      <w:r w:rsidRPr="00FA4496">
        <w:rPr>
          <w:rFonts w:ascii="Tahoma" w:hAnsi="Tahoma" w:cs="Tahoma"/>
        </w:rPr>
        <w:t xml:space="preserve">.5 настоящих Правил, а также при неисполнении обязанности, предусмотренной </w:t>
      </w:r>
      <w:r w:rsidRPr="00D8449C">
        <w:rPr>
          <w:rFonts w:ascii="Tahoma" w:hAnsi="Tahoma" w:cs="Tahoma"/>
        </w:rPr>
        <w:t xml:space="preserve">пунктом </w:t>
      </w:r>
      <w:r w:rsidR="00057F35" w:rsidRPr="00D8449C">
        <w:rPr>
          <w:rFonts w:ascii="Tahoma" w:hAnsi="Tahoma" w:cs="Tahoma"/>
        </w:rPr>
        <w:t>1</w:t>
      </w:r>
      <w:r w:rsidR="00057F35" w:rsidRPr="00C112F5">
        <w:rPr>
          <w:rFonts w:ascii="Tahoma" w:hAnsi="Tahoma" w:cs="Tahoma"/>
        </w:rPr>
        <w:t>9</w:t>
      </w:r>
      <w:r w:rsidRPr="00D8449C">
        <w:rPr>
          <w:rFonts w:ascii="Tahoma" w:hAnsi="Tahoma" w:cs="Tahoma"/>
        </w:rPr>
        <w:t>.2</w:t>
      </w:r>
      <w:r w:rsidRPr="00FA4496">
        <w:rPr>
          <w:rFonts w:ascii="Tahoma" w:hAnsi="Tahoma" w:cs="Tahoma"/>
        </w:rPr>
        <w:t xml:space="preserve"> настоящих Правил, а также в случаях, указанных в пункте </w:t>
      </w:r>
      <w:r w:rsidR="00057F35" w:rsidRPr="00C112F5">
        <w:rPr>
          <w:rFonts w:ascii="Tahoma" w:hAnsi="Tahoma" w:cs="Tahoma"/>
        </w:rPr>
        <w:t>20</w:t>
      </w:r>
      <w:r w:rsidRPr="00FA4496">
        <w:rPr>
          <w:rFonts w:ascii="Tahoma" w:hAnsi="Tahoma" w:cs="Tahoma"/>
        </w:rPr>
        <w:t>.4 настоящих Правил, к Участнику торгов может быть применена одна из следующих мер ответственности:</w:t>
      </w:r>
    </w:p>
    <w:p w14:paraId="7B46EE68"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 xml:space="preserve">предупреждение о нарушении в письменном виде;  </w:t>
      </w:r>
    </w:p>
    <w:p w14:paraId="6B350277"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штраф в размере 250 000 (двести пятьдесят тысяч) рублей;</w:t>
      </w:r>
    </w:p>
    <w:p w14:paraId="6BAC84A4"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приостановление допуска к участию в Торгах на срок до одного года;</w:t>
      </w:r>
    </w:p>
    <w:p w14:paraId="546979B1"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прекращение допуска к участию в Торгах.</w:t>
      </w:r>
    </w:p>
    <w:p w14:paraId="6D6E6DB7" w14:textId="6825777A" w:rsidR="00740682" w:rsidRPr="00FA4496" w:rsidRDefault="00333471" w:rsidP="00740682">
      <w:pPr>
        <w:pStyle w:val="Point"/>
        <w:tabs>
          <w:tab w:val="num" w:pos="567"/>
        </w:tabs>
        <w:spacing w:before="120" w:after="120"/>
        <w:ind w:left="567" w:hanging="567"/>
        <w:rPr>
          <w:rFonts w:ascii="Tahoma" w:hAnsi="Tahoma" w:cs="Tahoma"/>
        </w:rPr>
      </w:pPr>
      <w:r w:rsidRPr="00FA4496">
        <w:rPr>
          <w:rFonts w:ascii="Tahoma" w:hAnsi="Tahoma" w:cs="Tahoma"/>
        </w:rPr>
        <w:t xml:space="preserve">В случае нарушения Клиентом пункта </w:t>
      </w:r>
      <w:r w:rsidR="00057F35" w:rsidRPr="00FA4496">
        <w:rPr>
          <w:rFonts w:ascii="Tahoma" w:hAnsi="Tahoma" w:cs="Tahoma"/>
        </w:rPr>
        <w:t>1</w:t>
      </w:r>
      <w:r w:rsidR="00057F35" w:rsidRPr="00C112F5">
        <w:rPr>
          <w:rFonts w:ascii="Tahoma" w:hAnsi="Tahoma" w:cs="Tahoma"/>
        </w:rPr>
        <w:t>3</w:t>
      </w:r>
      <w:r w:rsidRPr="00FA4496">
        <w:rPr>
          <w:rFonts w:ascii="Tahoma" w:hAnsi="Tahoma" w:cs="Tahoma"/>
        </w:rPr>
        <w:t>.5 настоящих Правил, Участник торгов обязан применить к Клиенту одну из следующих мер ответственности:</w:t>
      </w:r>
    </w:p>
    <w:p w14:paraId="4073ED55" w14:textId="77777777" w:rsidR="00740682" w:rsidRPr="00FA4496" w:rsidRDefault="00333471" w:rsidP="004164CC">
      <w:pPr>
        <w:pStyle w:val="Pointmark2"/>
        <w:numPr>
          <w:ilvl w:val="0"/>
          <w:numId w:val="13"/>
        </w:numPr>
        <w:ind w:left="993"/>
        <w:rPr>
          <w:rFonts w:ascii="Tahoma" w:hAnsi="Tahoma" w:cs="Tahoma"/>
        </w:rPr>
      </w:pPr>
      <w:r w:rsidRPr="00FA4496">
        <w:rPr>
          <w:rFonts w:ascii="Tahoma" w:hAnsi="Tahoma" w:cs="Tahoma"/>
        </w:rPr>
        <w:t>предупреждение о нарушении в письменном виде;</w:t>
      </w:r>
    </w:p>
    <w:p w14:paraId="3A64A66D" w14:textId="321E4DE6" w:rsidR="00740682" w:rsidRDefault="00333471" w:rsidP="004164CC">
      <w:pPr>
        <w:pStyle w:val="Pointmark2"/>
        <w:numPr>
          <w:ilvl w:val="0"/>
          <w:numId w:val="13"/>
        </w:numPr>
        <w:ind w:left="993"/>
        <w:rPr>
          <w:rFonts w:ascii="Tahoma" w:hAnsi="Tahoma" w:cs="Tahoma"/>
        </w:rPr>
      </w:pPr>
      <w:r w:rsidRPr="00FA4496">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4F9F4958" w14:textId="357B34BC" w:rsidR="00A7504A" w:rsidRDefault="00A7504A" w:rsidP="00A7504A">
      <w:pPr>
        <w:pStyle w:val="Pointmark2"/>
        <w:numPr>
          <w:ilvl w:val="0"/>
          <w:numId w:val="0"/>
        </w:numPr>
        <w:ind w:left="993"/>
        <w:rPr>
          <w:rFonts w:ascii="Tahoma" w:hAnsi="Tahoma" w:cs="Tahoma"/>
        </w:rPr>
      </w:pPr>
    </w:p>
    <w:p w14:paraId="52A2E6FD" w14:textId="77777777" w:rsidR="00A7504A" w:rsidRPr="00FA4496" w:rsidRDefault="00A7504A" w:rsidP="00A7504A">
      <w:pPr>
        <w:pStyle w:val="Pointmark2"/>
        <w:numPr>
          <w:ilvl w:val="0"/>
          <w:numId w:val="0"/>
        </w:numPr>
        <w:ind w:left="993"/>
        <w:rPr>
          <w:rFonts w:ascii="Tahoma" w:hAnsi="Tahoma" w:cs="Tahoma"/>
        </w:rPr>
      </w:pPr>
      <w:bookmarkStart w:id="67" w:name="_GoBack"/>
      <w:bookmarkEnd w:id="67"/>
    </w:p>
    <w:p w14:paraId="4251878D" w14:textId="77777777" w:rsidR="00740682" w:rsidRPr="00FA4496" w:rsidRDefault="00333471" w:rsidP="003B5CB8">
      <w:pPr>
        <w:pStyle w:val="Title3"/>
        <w:numPr>
          <w:ilvl w:val="2"/>
          <w:numId w:val="3"/>
        </w:numPr>
        <w:tabs>
          <w:tab w:val="clear" w:pos="1418"/>
          <w:tab w:val="num" w:pos="720"/>
          <w:tab w:val="num" w:pos="2268"/>
        </w:tabs>
        <w:ind w:left="1260" w:hanging="1260"/>
        <w:jc w:val="both"/>
        <w:rPr>
          <w:rFonts w:ascii="Tahoma" w:hAnsi="Tahoma" w:cs="Tahoma"/>
        </w:rPr>
      </w:pPr>
      <w:bookmarkStart w:id="68" w:name="_Hlk24738534"/>
      <w:r w:rsidRPr="00FA4496">
        <w:rPr>
          <w:rFonts w:ascii="Tahoma" w:hAnsi="Tahoma" w:cs="Tahoma"/>
        </w:rPr>
        <w:lastRenderedPageBreak/>
        <w:t>Контроль за соблюдением требований документов Биржи и использованием Биржевой информации</w:t>
      </w:r>
    </w:p>
    <w:bookmarkEnd w:id="68"/>
    <w:p w14:paraId="4CCA11E6"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7F1D910C" w14:textId="19EE5A2F"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 xml:space="preserve">В случае предоставления Клиенту Биржевой информации Участник торгов обязан предупреждать Клиента в письменной форме (под роспись об ознакомлении), что Клиент может использовать Биржевую информацию в целях, указанных в пункте </w:t>
      </w:r>
      <w:r w:rsidR="00057F35" w:rsidRPr="00FA4496">
        <w:rPr>
          <w:rFonts w:ascii="Tahoma" w:hAnsi="Tahoma" w:cs="Tahoma"/>
        </w:rPr>
        <w:t>1</w:t>
      </w:r>
      <w:r w:rsidR="00057F35" w:rsidRPr="00C112F5">
        <w:rPr>
          <w:rFonts w:ascii="Tahoma" w:hAnsi="Tahoma" w:cs="Tahoma"/>
        </w:rPr>
        <w:t>3</w:t>
      </w:r>
      <w:r w:rsidRPr="00FA4496">
        <w:rPr>
          <w:rFonts w:ascii="Tahoma" w:hAnsi="Tahoma" w:cs="Tahoma"/>
        </w:rPr>
        <w:t xml:space="preserve">.4 настоящих Правил, а также о мерах ответственности за нарушение пункта </w:t>
      </w:r>
      <w:r w:rsidR="00057F35" w:rsidRPr="00FA4496">
        <w:rPr>
          <w:rFonts w:ascii="Tahoma" w:hAnsi="Tahoma" w:cs="Tahoma"/>
        </w:rPr>
        <w:t>1</w:t>
      </w:r>
      <w:r w:rsidR="00057F35" w:rsidRPr="00C112F5">
        <w:rPr>
          <w:rFonts w:ascii="Tahoma" w:hAnsi="Tahoma" w:cs="Tahoma"/>
        </w:rPr>
        <w:t>3</w:t>
      </w:r>
      <w:r w:rsidRPr="00FA4496">
        <w:rPr>
          <w:rFonts w:ascii="Tahoma" w:hAnsi="Tahoma" w:cs="Tahoma"/>
        </w:rPr>
        <w:t xml:space="preserve">.5 настоящих Правил, предусмотренных пунктом </w:t>
      </w:r>
      <w:r w:rsidR="00057F35" w:rsidRPr="00FA4496">
        <w:rPr>
          <w:rFonts w:ascii="Tahoma" w:hAnsi="Tahoma" w:cs="Tahoma"/>
        </w:rPr>
        <w:t>1</w:t>
      </w:r>
      <w:r w:rsidR="00057F35" w:rsidRPr="00C112F5">
        <w:rPr>
          <w:rFonts w:ascii="Tahoma" w:hAnsi="Tahoma" w:cs="Tahoma"/>
        </w:rPr>
        <w:t>8</w:t>
      </w:r>
      <w:r w:rsidRPr="00FA4496">
        <w:rPr>
          <w:rFonts w:ascii="Tahoma" w:hAnsi="Tahoma" w:cs="Tahoma"/>
        </w:rPr>
        <w:t xml:space="preserve">.3 настоящих Правил. </w:t>
      </w:r>
    </w:p>
    <w:p w14:paraId="2C527A2A" w14:textId="77777777" w:rsidR="00740682" w:rsidRPr="00FA4496" w:rsidRDefault="00333471" w:rsidP="00740682">
      <w:pPr>
        <w:pStyle w:val="Point"/>
        <w:tabs>
          <w:tab w:val="num" w:pos="567"/>
          <w:tab w:val="num" w:pos="720"/>
        </w:tabs>
        <w:spacing w:before="120"/>
        <w:ind w:left="567" w:hanging="567"/>
        <w:rPr>
          <w:rFonts w:ascii="Tahoma" w:hAnsi="Tahoma" w:cs="Tahoma"/>
          <w:color w:val="000000"/>
        </w:rPr>
      </w:pPr>
      <w:r w:rsidRPr="00FA4496">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73255A06"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Биржей (далее – информационный аудит).</w:t>
      </w:r>
    </w:p>
    <w:p w14:paraId="7AFB7DEE"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 xml:space="preserve">Информационный аудит проводится с предварительным уведомлением Участника торгов в порядке, исключающем создание каких-либо препятствий в осуществлении ею своей профессиональной деятельности. </w:t>
      </w:r>
    </w:p>
    <w:p w14:paraId="1D1B0714" w14:textId="77777777" w:rsidR="00740682" w:rsidRPr="00FA4496" w:rsidRDefault="00333471" w:rsidP="00740682">
      <w:pPr>
        <w:pStyle w:val="a0"/>
        <w:numPr>
          <w:ilvl w:val="0"/>
          <w:numId w:val="0"/>
        </w:numPr>
        <w:tabs>
          <w:tab w:val="clear" w:pos="9180"/>
          <w:tab w:val="left" w:pos="567"/>
        </w:tabs>
        <w:ind w:left="567" w:right="-1"/>
        <w:rPr>
          <w:rFonts w:ascii="Tahoma" w:hAnsi="Tahoma" w:cs="Tahoma"/>
        </w:rPr>
      </w:pPr>
      <w:r w:rsidRPr="00FA4496">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30EB483C" w14:textId="77777777" w:rsidR="00740682" w:rsidRPr="00FA4496" w:rsidRDefault="00333471" w:rsidP="003B5CB8">
      <w:pPr>
        <w:pStyle w:val="Title3"/>
        <w:numPr>
          <w:ilvl w:val="2"/>
          <w:numId w:val="3"/>
        </w:numPr>
        <w:tabs>
          <w:tab w:val="clear" w:pos="1418"/>
          <w:tab w:val="num" w:pos="720"/>
          <w:tab w:val="num" w:pos="2268"/>
        </w:tabs>
        <w:ind w:left="1259" w:hanging="1259"/>
        <w:rPr>
          <w:rFonts w:ascii="Tahoma" w:hAnsi="Tahoma" w:cs="Tahoma"/>
        </w:rPr>
      </w:pPr>
      <w:bookmarkStart w:id="69" w:name="_Hlk24738597"/>
      <w:r w:rsidRPr="00FA4496">
        <w:rPr>
          <w:rFonts w:ascii="Tahoma" w:hAnsi="Tahoma" w:cs="Tahoma"/>
        </w:rPr>
        <w:t>Порядок мониторинга и контроля за Срочными сделками</w:t>
      </w:r>
    </w:p>
    <w:bookmarkEnd w:id="69"/>
    <w:p w14:paraId="4D3EE197" w14:textId="77777777" w:rsidR="00740682" w:rsidRPr="00FA4496" w:rsidRDefault="00333471" w:rsidP="00740682">
      <w:pPr>
        <w:pStyle w:val="Point"/>
        <w:tabs>
          <w:tab w:val="num" w:pos="567"/>
        </w:tabs>
        <w:ind w:left="567" w:hanging="567"/>
        <w:rPr>
          <w:rFonts w:ascii="Tahoma" w:hAnsi="Tahoma" w:cs="Tahoma"/>
        </w:rPr>
      </w:pPr>
      <w:r w:rsidRPr="00FA4496">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006135C0" w14:textId="77777777" w:rsidR="00740682" w:rsidRPr="00FA4496" w:rsidRDefault="00333471" w:rsidP="00740682">
      <w:pPr>
        <w:pStyle w:val="Point"/>
        <w:tabs>
          <w:tab w:val="num" w:pos="567"/>
        </w:tabs>
        <w:spacing w:before="120"/>
        <w:ind w:left="567" w:hanging="567"/>
        <w:rPr>
          <w:rFonts w:ascii="Tahoma" w:hAnsi="Tahoma" w:cs="Tahoma"/>
        </w:rPr>
      </w:pPr>
      <w:r w:rsidRPr="00FA4496">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2C57BCB3" w14:textId="77777777"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Участников торгов представления необходимых документов, объяснений и информации.</w:t>
      </w:r>
    </w:p>
    <w:p w14:paraId="3CEEF07A" w14:textId="0D652518" w:rsidR="00740682" w:rsidRPr="00FA4496" w:rsidRDefault="00333471" w:rsidP="00740682">
      <w:pPr>
        <w:pStyle w:val="Point"/>
        <w:tabs>
          <w:tab w:val="num" w:pos="567"/>
          <w:tab w:val="num" w:pos="720"/>
        </w:tabs>
        <w:spacing w:before="120"/>
        <w:ind w:left="567" w:hanging="567"/>
        <w:rPr>
          <w:rFonts w:ascii="Tahoma" w:hAnsi="Tahoma" w:cs="Tahoma"/>
        </w:rPr>
      </w:pPr>
      <w:r w:rsidRPr="00FA4496">
        <w:rPr>
          <w:rFonts w:ascii="Tahoma" w:hAnsi="Tahoma" w:cs="Tahoma"/>
        </w:rPr>
        <w:t xml:space="preserve">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w:t>
      </w:r>
      <w:r w:rsidR="00057F35" w:rsidRPr="00C112F5">
        <w:rPr>
          <w:rFonts w:ascii="Tahoma" w:hAnsi="Tahoma" w:cs="Tahoma"/>
        </w:rPr>
        <w:t>20</w:t>
      </w:r>
      <w:r w:rsidRPr="00FA4496">
        <w:rPr>
          <w:rFonts w:ascii="Tahoma" w:hAnsi="Tahoma" w:cs="Tahoma"/>
        </w:rPr>
        <w:t xml:space="preserve">.1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w:t>
      </w:r>
      <w:r w:rsidR="00057F35" w:rsidRPr="00FA4496">
        <w:rPr>
          <w:rFonts w:ascii="Tahoma" w:hAnsi="Tahoma" w:cs="Tahoma"/>
        </w:rPr>
        <w:t>1</w:t>
      </w:r>
      <w:r w:rsidR="00057F35" w:rsidRPr="00C112F5">
        <w:rPr>
          <w:rFonts w:ascii="Tahoma" w:hAnsi="Tahoma" w:cs="Tahoma"/>
        </w:rPr>
        <w:t>8</w:t>
      </w:r>
      <w:r w:rsidRPr="00FA4496">
        <w:rPr>
          <w:rFonts w:ascii="Tahoma" w:hAnsi="Tahoma" w:cs="Tahoma"/>
        </w:rPr>
        <w:t>.3 настоящих Правил.</w:t>
      </w:r>
    </w:p>
    <w:p w14:paraId="358C4B31" w14:textId="77777777" w:rsidR="00740682" w:rsidRPr="00C81637" w:rsidRDefault="00740682" w:rsidP="00740682">
      <w:pPr>
        <w:pStyle w:val="2"/>
        <w:numPr>
          <w:ilvl w:val="0"/>
          <w:numId w:val="0"/>
        </w:numPr>
        <w:ind w:left="-720"/>
      </w:pPr>
    </w:p>
    <w:p w14:paraId="42F47F4F" w14:textId="77777777" w:rsidR="00F60CE2" w:rsidRDefault="00F60CE2" w:rsidP="00F60CE2">
      <w:pPr>
        <w:pStyle w:val="BodyText21"/>
        <w:autoSpaceDE/>
        <w:jc w:val="right"/>
        <w:rPr>
          <w:rFonts w:ascii="Tahoma" w:hAnsi="Tahoma" w:cs="Tahoma"/>
        </w:rPr>
      </w:pPr>
    </w:p>
    <w:p w14:paraId="0AC55AFD" w14:textId="77777777" w:rsidR="00F60CE2" w:rsidRDefault="00F60CE2" w:rsidP="00F60CE2">
      <w:pPr>
        <w:pStyle w:val="BodyText21"/>
        <w:autoSpaceDE/>
        <w:jc w:val="right"/>
        <w:rPr>
          <w:rFonts w:ascii="Tahoma" w:hAnsi="Tahoma" w:cs="Tahoma"/>
        </w:rPr>
      </w:pPr>
    </w:p>
    <w:p w14:paraId="0BA4ECC9" w14:textId="77777777" w:rsidR="00F60CE2" w:rsidRDefault="00F60CE2" w:rsidP="00F60CE2">
      <w:pPr>
        <w:pStyle w:val="BodyText21"/>
        <w:autoSpaceDE/>
        <w:jc w:val="right"/>
        <w:rPr>
          <w:rFonts w:ascii="Tahoma" w:hAnsi="Tahoma" w:cs="Tahoma"/>
        </w:rPr>
      </w:pPr>
    </w:p>
    <w:p w14:paraId="3E72870C" w14:textId="77777777" w:rsidR="00F60CE2" w:rsidRDefault="00F60CE2" w:rsidP="00F60CE2">
      <w:pPr>
        <w:pStyle w:val="BodyText21"/>
        <w:autoSpaceDE/>
        <w:jc w:val="right"/>
        <w:rPr>
          <w:rFonts w:ascii="Tahoma" w:hAnsi="Tahoma" w:cs="Tahoma"/>
        </w:rPr>
      </w:pPr>
    </w:p>
    <w:p w14:paraId="12A82D5E" w14:textId="77777777" w:rsidR="00F60CE2" w:rsidRDefault="00F60CE2" w:rsidP="00F60CE2">
      <w:pPr>
        <w:pStyle w:val="BodyText21"/>
        <w:autoSpaceDE/>
        <w:jc w:val="right"/>
        <w:rPr>
          <w:rFonts w:ascii="Tahoma" w:hAnsi="Tahoma" w:cs="Tahoma"/>
        </w:rPr>
      </w:pPr>
    </w:p>
    <w:sectPr w:rsidR="00F60CE2" w:rsidSect="00740682">
      <w:headerReference w:type="default" r:id="rId11"/>
      <w:footerReference w:type="even" r:id="rId12"/>
      <w:footerReference w:type="default" r:id="rId13"/>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1B4C" w14:textId="77777777" w:rsidR="00037775" w:rsidRDefault="00037775">
      <w:r>
        <w:separator/>
      </w:r>
    </w:p>
  </w:endnote>
  <w:endnote w:type="continuationSeparator" w:id="0">
    <w:p w14:paraId="2E2438A8" w14:textId="77777777" w:rsidR="00037775" w:rsidRDefault="000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82EF" w14:textId="77777777" w:rsidR="00037775" w:rsidRDefault="0003777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6C2F033" w14:textId="77777777" w:rsidR="00037775" w:rsidRDefault="00037775">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4B83" w14:textId="084047BE" w:rsidR="00037775" w:rsidRPr="00C34B9E" w:rsidRDefault="00037775">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33</w:t>
    </w:r>
    <w:r w:rsidRPr="00C34B9E">
      <w:rPr>
        <w:rStyle w:val="af1"/>
        <w:rFonts w:ascii="Tahoma" w:hAnsi="Tahoma" w:cs="Tahoma"/>
        <w:sz w:val="20"/>
        <w:szCs w:val="20"/>
      </w:rPr>
      <w:fldChar w:fldCharType="end"/>
    </w:r>
  </w:p>
  <w:p w14:paraId="56A6C225" w14:textId="77777777" w:rsidR="00037775" w:rsidRDefault="00037775">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567BD" w14:textId="77777777" w:rsidR="00037775" w:rsidRDefault="00037775">
      <w:r>
        <w:separator/>
      </w:r>
    </w:p>
  </w:footnote>
  <w:footnote w:type="continuationSeparator" w:id="0">
    <w:p w14:paraId="573ED60E" w14:textId="77777777" w:rsidR="00037775" w:rsidRDefault="0003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E0CD" w14:textId="77777777" w:rsidR="00037775" w:rsidRPr="00210B85" w:rsidRDefault="00037775" w:rsidP="00740682">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339"/>
    <w:multiLevelType w:val="hybridMultilevel"/>
    <w:tmpl w:val="E40C64E8"/>
    <w:lvl w:ilvl="0" w:tplc="A61872E2">
      <w:start w:val="1"/>
      <w:numFmt w:val="bullet"/>
      <w:lvlText w:val=""/>
      <w:lvlJc w:val="left"/>
      <w:pPr>
        <w:ind w:left="720" w:hanging="360"/>
      </w:pPr>
      <w:rPr>
        <w:rFonts w:ascii="Symbol" w:hAnsi="Symbol" w:hint="default"/>
      </w:rPr>
    </w:lvl>
    <w:lvl w:ilvl="1" w:tplc="B122EA4A" w:tentative="1">
      <w:start w:val="1"/>
      <w:numFmt w:val="bullet"/>
      <w:lvlText w:val="o"/>
      <w:lvlJc w:val="left"/>
      <w:pPr>
        <w:ind w:left="1440" w:hanging="360"/>
      </w:pPr>
      <w:rPr>
        <w:rFonts w:ascii="Courier New" w:hAnsi="Courier New" w:cs="Courier New" w:hint="default"/>
      </w:rPr>
    </w:lvl>
    <w:lvl w:ilvl="2" w:tplc="B4B2A15E" w:tentative="1">
      <w:start w:val="1"/>
      <w:numFmt w:val="bullet"/>
      <w:lvlText w:val=""/>
      <w:lvlJc w:val="left"/>
      <w:pPr>
        <w:ind w:left="2160" w:hanging="360"/>
      </w:pPr>
      <w:rPr>
        <w:rFonts w:ascii="Wingdings" w:hAnsi="Wingdings" w:hint="default"/>
      </w:rPr>
    </w:lvl>
    <w:lvl w:ilvl="3" w:tplc="09D8EFF8" w:tentative="1">
      <w:start w:val="1"/>
      <w:numFmt w:val="bullet"/>
      <w:lvlText w:val=""/>
      <w:lvlJc w:val="left"/>
      <w:pPr>
        <w:ind w:left="2880" w:hanging="360"/>
      </w:pPr>
      <w:rPr>
        <w:rFonts w:ascii="Symbol" w:hAnsi="Symbol" w:hint="default"/>
      </w:rPr>
    </w:lvl>
    <w:lvl w:ilvl="4" w:tplc="B5F646F8" w:tentative="1">
      <w:start w:val="1"/>
      <w:numFmt w:val="bullet"/>
      <w:lvlText w:val="o"/>
      <w:lvlJc w:val="left"/>
      <w:pPr>
        <w:ind w:left="3600" w:hanging="360"/>
      </w:pPr>
      <w:rPr>
        <w:rFonts w:ascii="Courier New" w:hAnsi="Courier New" w:cs="Courier New" w:hint="default"/>
      </w:rPr>
    </w:lvl>
    <w:lvl w:ilvl="5" w:tplc="2A72A862" w:tentative="1">
      <w:start w:val="1"/>
      <w:numFmt w:val="bullet"/>
      <w:lvlText w:val=""/>
      <w:lvlJc w:val="left"/>
      <w:pPr>
        <w:ind w:left="4320" w:hanging="360"/>
      </w:pPr>
      <w:rPr>
        <w:rFonts w:ascii="Wingdings" w:hAnsi="Wingdings" w:hint="default"/>
      </w:rPr>
    </w:lvl>
    <w:lvl w:ilvl="6" w:tplc="409C1424" w:tentative="1">
      <w:start w:val="1"/>
      <w:numFmt w:val="bullet"/>
      <w:lvlText w:val=""/>
      <w:lvlJc w:val="left"/>
      <w:pPr>
        <w:ind w:left="5040" w:hanging="360"/>
      </w:pPr>
      <w:rPr>
        <w:rFonts w:ascii="Symbol" w:hAnsi="Symbol" w:hint="default"/>
      </w:rPr>
    </w:lvl>
    <w:lvl w:ilvl="7" w:tplc="F9A4CAA0" w:tentative="1">
      <w:start w:val="1"/>
      <w:numFmt w:val="bullet"/>
      <w:lvlText w:val="o"/>
      <w:lvlJc w:val="left"/>
      <w:pPr>
        <w:ind w:left="5760" w:hanging="360"/>
      </w:pPr>
      <w:rPr>
        <w:rFonts w:ascii="Courier New" w:hAnsi="Courier New" w:cs="Courier New" w:hint="default"/>
      </w:rPr>
    </w:lvl>
    <w:lvl w:ilvl="8" w:tplc="10501814" w:tentative="1">
      <w:start w:val="1"/>
      <w:numFmt w:val="bullet"/>
      <w:lvlText w:val=""/>
      <w:lvlJc w:val="left"/>
      <w:pPr>
        <w:ind w:left="6480" w:hanging="360"/>
      </w:pPr>
      <w:rPr>
        <w:rFonts w:ascii="Wingdings" w:hAnsi="Wingdings" w:hint="default"/>
      </w:rPr>
    </w:lvl>
  </w:abstractNum>
  <w:abstractNum w:abstractNumId="1" w15:restartNumberingAfterBreak="0">
    <w:nsid w:val="1CDE1664"/>
    <w:multiLevelType w:val="hybridMultilevel"/>
    <w:tmpl w:val="B24A6CB8"/>
    <w:lvl w:ilvl="0" w:tplc="72FEF4B2">
      <w:start w:val="1"/>
      <w:numFmt w:val="bullet"/>
      <w:lvlText w:val=""/>
      <w:lvlJc w:val="left"/>
      <w:pPr>
        <w:ind w:left="1494" w:hanging="360"/>
      </w:pPr>
      <w:rPr>
        <w:rFonts w:ascii="Symbol" w:hAnsi="Symbol" w:hint="default"/>
        <w:sz w:val="20"/>
        <w:szCs w:val="20"/>
      </w:rPr>
    </w:lvl>
    <w:lvl w:ilvl="1" w:tplc="EFDEBAA4" w:tentative="1">
      <w:start w:val="1"/>
      <w:numFmt w:val="bullet"/>
      <w:lvlText w:val="o"/>
      <w:lvlJc w:val="left"/>
      <w:pPr>
        <w:ind w:left="2214" w:hanging="360"/>
      </w:pPr>
      <w:rPr>
        <w:rFonts w:ascii="Courier New" w:hAnsi="Courier New" w:cs="Courier New" w:hint="default"/>
      </w:rPr>
    </w:lvl>
    <w:lvl w:ilvl="2" w:tplc="A662A788">
      <w:start w:val="1"/>
      <w:numFmt w:val="bullet"/>
      <w:lvlText w:val=""/>
      <w:lvlJc w:val="left"/>
      <w:pPr>
        <w:ind w:left="2934" w:hanging="360"/>
      </w:pPr>
      <w:rPr>
        <w:rFonts w:ascii="Wingdings" w:hAnsi="Wingdings" w:hint="default"/>
      </w:rPr>
    </w:lvl>
    <w:lvl w:ilvl="3" w:tplc="924A9728" w:tentative="1">
      <w:start w:val="1"/>
      <w:numFmt w:val="bullet"/>
      <w:lvlText w:val=""/>
      <w:lvlJc w:val="left"/>
      <w:pPr>
        <w:ind w:left="3654" w:hanging="360"/>
      </w:pPr>
      <w:rPr>
        <w:rFonts w:ascii="Symbol" w:hAnsi="Symbol" w:hint="default"/>
      </w:rPr>
    </w:lvl>
    <w:lvl w:ilvl="4" w:tplc="609237B4" w:tentative="1">
      <w:start w:val="1"/>
      <w:numFmt w:val="bullet"/>
      <w:lvlText w:val="o"/>
      <w:lvlJc w:val="left"/>
      <w:pPr>
        <w:ind w:left="4374" w:hanging="360"/>
      </w:pPr>
      <w:rPr>
        <w:rFonts w:ascii="Courier New" w:hAnsi="Courier New" w:cs="Courier New" w:hint="default"/>
      </w:rPr>
    </w:lvl>
    <w:lvl w:ilvl="5" w:tplc="45449EF2" w:tentative="1">
      <w:start w:val="1"/>
      <w:numFmt w:val="bullet"/>
      <w:lvlText w:val=""/>
      <w:lvlJc w:val="left"/>
      <w:pPr>
        <w:ind w:left="5094" w:hanging="360"/>
      </w:pPr>
      <w:rPr>
        <w:rFonts w:ascii="Wingdings" w:hAnsi="Wingdings" w:hint="default"/>
      </w:rPr>
    </w:lvl>
    <w:lvl w:ilvl="6" w:tplc="2C74BD08" w:tentative="1">
      <w:start w:val="1"/>
      <w:numFmt w:val="bullet"/>
      <w:lvlText w:val=""/>
      <w:lvlJc w:val="left"/>
      <w:pPr>
        <w:ind w:left="5814" w:hanging="360"/>
      </w:pPr>
      <w:rPr>
        <w:rFonts w:ascii="Symbol" w:hAnsi="Symbol" w:hint="default"/>
      </w:rPr>
    </w:lvl>
    <w:lvl w:ilvl="7" w:tplc="8974B3DE" w:tentative="1">
      <w:start w:val="1"/>
      <w:numFmt w:val="bullet"/>
      <w:lvlText w:val="o"/>
      <w:lvlJc w:val="left"/>
      <w:pPr>
        <w:ind w:left="6534" w:hanging="360"/>
      </w:pPr>
      <w:rPr>
        <w:rFonts w:ascii="Courier New" w:hAnsi="Courier New" w:cs="Courier New" w:hint="default"/>
      </w:rPr>
    </w:lvl>
    <w:lvl w:ilvl="8" w:tplc="02000490" w:tentative="1">
      <w:start w:val="1"/>
      <w:numFmt w:val="bullet"/>
      <w:lvlText w:val=""/>
      <w:lvlJc w:val="left"/>
      <w:pPr>
        <w:ind w:left="7254" w:hanging="360"/>
      </w:pPr>
      <w:rPr>
        <w:rFonts w:ascii="Wingdings" w:hAnsi="Wingdings" w:hint="default"/>
      </w:rPr>
    </w:lvl>
  </w:abstractNum>
  <w:abstractNum w:abstractNumId="2" w15:restartNumberingAfterBreak="0">
    <w:nsid w:val="1D370F66"/>
    <w:multiLevelType w:val="hybridMultilevel"/>
    <w:tmpl w:val="1E10C5D6"/>
    <w:lvl w:ilvl="0" w:tplc="7DD02AC2">
      <w:start w:val="1"/>
      <w:numFmt w:val="bullet"/>
      <w:lvlText w:val=""/>
      <w:lvlJc w:val="left"/>
      <w:pPr>
        <w:ind w:left="720" w:hanging="360"/>
      </w:pPr>
      <w:rPr>
        <w:rFonts w:ascii="Symbol" w:hAnsi="Symbol" w:hint="default"/>
        <w:sz w:val="20"/>
        <w:szCs w:val="20"/>
      </w:rPr>
    </w:lvl>
    <w:lvl w:ilvl="1" w:tplc="D4E880AC" w:tentative="1">
      <w:start w:val="1"/>
      <w:numFmt w:val="bullet"/>
      <w:lvlText w:val="o"/>
      <w:lvlJc w:val="left"/>
      <w:pPr>
        <w:ind w:left="1440" w:hanging="360"/>
      </w:pPr>
      <w:rPr>
        <w:rFonts w:ascii="Courier New" w:hAnsi="Courier New" w:cs="Courier New" w:hint="default"/>
      </w:rPr>
    </w:lvl>
    <w:lvl w:ilvl="2" w:tplc="B1522CFC" w:tentative="1">
      <w:start w:val="1"/>
      <w:numFmt w:val="bullet"/>
      <w:lvlText w:val=""/>
      <w:lvlJc w:val="left"/>
      <w:pPr>
        <w:ind w:left="2160" w:hanging="360"/>
      </w:pPr>
      <w:rPr>
        <w:rFonts w:ascii="Wingdings" w:hAnsi="Wingdings" w:hint="default"/>
      </w:rPr>
    </w:lvl>
    <w:lvl w:ilvl="3" w:tplc="3774B12A" w:tentative="1">
      <w:start w:val="1"/>
      <w:numFmt w:val="bullet"/>
      <w:lvlText w:val=""/>
      <w:lvlJc w:val="left"/>
      <w:pPr>
        <w:ind w:left="2880" w:hanging="360"/>
      </w:pPr>
      <w:rPr>
        <w:rFonts w:ascii="Symbol" w:hAnsi="Symbol" w:hint="default"/>
      </w:rPr>
    </w:lvl>
    <w:lvl w:ilvl="4" w:tplc="41E6A6D6">
      <w:start w:val="1"/>
      <w:numFmt w:val="bullet"/>
      <w:lvlText w:val="o"/>
      <w:lvlJc w:val="left"/>
      <w:pPr>
        <w:ind w:left="3600" w:hanging="360"/>
      </w:pPr>
      <w:rPr>
        <w:rFonts w:ascii="Courier New" w:hAnsi="Courier New" w:cs="Courier New" w:hint="default"/>
      </w:rPr>
    </w:lvl>
    <w:lvl w:ilvl="5" w:tplc="EF8EA33A" w:tentative="1">
      <w:start w:val="1"/>
      <w:numFmt w:val="bullet"/>
      <w:lvlText w:val=""/>
      <w:lvlJc w:val="left"/>
      <w:pPr>
        <w:ind w:left="4320" w:hanging="360"/>
      </w:pPr>
      <w:rPr>
        <w:rFonts w:ascii="Wingdings" w:hAnsi="Wingdings" w:hint="default"/>
      </w:rPr>
    </w:lvl>
    <w:lvl w:ilvl="6" w:tplc="8020A98C" w:tentative="1">
      <w:start w:val="1"/>
      <w:numFmt w:val="bullet"/>
      <w:lvlText w:val=""/>
      <w:lvlJc w:val="left"/>
      <w:pPr>
        <w:ind w:left="5040" w:hanging="360"/>
      </w:pPr>
      <w:rPr>
        <w:rFonts w:ascii="Symbol" w:hAnsi="Symbol" w:hint="default"/>
      </w:rPr>
    </w:lvl>
    <w:lvl w:ilvl="7" w:tplc="DDE6412E" w:tentative="1">
      <w:start w:val="1"/>
      <w:numFmt w:val="bullet"/>
      <w:lvlText w:val="o"/>
      <w:lvlJc w:val="left"/>
      <w:pPr>
        <w:ind w:left="5760" w:hanging="360"/>
      </w:pPr>
      <w:rPr>
        <w:rFonts w:ascii="Courier New" w:hAnsi="Courier New" w:cs="Courier New" w:hint="default"/>
      </w:rPr>
    </w:lvl>
    <w:lvl w:ilvl="8" w:tplc="DBFABAEC" w:tentative="1">
      <w:start w:val="1"/>
      <w:numFmt w:val="bullet"/>
      <w:lvlText w:val=""/>
      <w:lvlJc w:val="left"/>
      <w:pPr>
        <w:ind w:left="6480" w:hanging="360"/>
      </w:pPr>
      <w:rPr>
        <w:rFonts w:ascii="Wingdings" w:hAnsi="Wingdings" w:hint="default"/>
      </w:rPr>
    </w:lvl>
  </w:abstractNum>
  <w:abstractNum w:abstractNumId="3" w15:restartNumberingAfterBreak="0">
    <w:nsid w:val="1F48572F"/>
    <w:multiLevelType w:val="hybridMultilevel"/>
    <w:tmpl w:val="ED009D18"/>
    <w:lvl w:ilvl="0" w:tplc="80D85FE0">
      <w:start w:val="1"/>
      <w:numFmt w:val="bullet"/>
      <w:lvlText w:val=""/>
      <w:lvlJc w:val="left"/>
      <w:pPr>
        <w:ind w:left="2160" w:hanging="360"/>
      </w:pPr>
      <w:rPr>
        <w:rFonts w:ascii="Symbol" w:hAnsi="Symbol" w:hint="default"/>
      </w:rPr>
    </w:lvl>
    <w:lvl w:ilvl="1" w:tplc="7B56F9CE" w:tentative="1">
      <w:start w:val="1"/>
      <w:numFmt w:val="bullet"/>
      <w:lvlText w:val="o"/>
      <w:lvlJc w:val="left"/>
      <w:pPr>
        <w:ind w:left="2880" w:hanging="360"/>
      </w:pPr>
      <w:rPr>
        <w:rFonts w:ascii="Courier New" w:hAnsi="Courier New" w:cs="Courier New" w:hint="default"/>
      </w:rPr>
    </w:lvl>
    <w:lvl w:ilvl="2" w:tplc="103ABC34" w:tentative="1">
      <w:start w:val="1"/>
      <w:numFmt w:val="bullet"/>
      <w:lvlText w:val=""/>
      <w:lvlJc w:val="left"/>
      <w:pPr>
        <w:ind w:left="3600" w:hanging="360"/>
      </w:pPr>
      <w:rPr>
        <w:rFonts w:ascii="Wingdings" w:hAnsi="Wingdings" w:hint="default"/>
      </w:rPr>
    </w:lvl>
    <w:lvl w:ilvl="3" w:tplc="85D848C2" w:tentative="1">
      <w:start w:val="1"/>
      <w:numFmt w:val="bullet"/>
      <w:lvlText w:val=""/>
      <w:lvlJc w:val="left"/>
      <w:pPr>
        <w:ind w:left="4320" w:hanging="360"/>
      </w:pPr>
      <w:rPr>
        <w:rFonts w:ascii="Symbol" w:hAnsi="Symbol" w:hint="default"/>
      </w:rPr>
    </w:lvl>
    <w:lvl w:ilvl="4" w:tplc="923A33DC" w:tentative="1">
      <w:start w:val="1"/>
      <w:numFmt w:val="bullet"/>
      <w:lvlText w:val="o"/>
      <w:lvlJc w:val="left"/>
      <w:pPr>
        <w:ind w:left="5040" w:hanging="360"/>
      </w:pPr>
      <w:rPr>
        <w:rFonts w:ascii="Courier New" w:hAnsi="Courier New" w:cs="Courier New" w:hint="default"/>
      </w:rPr>
    </w:lvl>
    <w:lvl w:ilvl="5" w:tplc="0B645D76" w:tentative="1">
      <w:start w:val="1"/>
      <w:numFmt w:val="bullet"/>
      <w:lvlText w:val=""/>
      <w:lvlJc w:val="left"/>
      <w:pPr>
        <w:ind w:left="5760" w:hanging="360"/>
      </w:pPr>
      <w:rPr>
        <w:rFonts w:ascii="Wingdings" w:hAnsi="Wingdings" w:hint="default"/>
      </w:rPr>
    </w:lvl>
    <w:lvl w:ilvl="6" w:tplc="CA48B038" w:tentative="1">
      <w:start w:val="1"/>
      <w:numFmt w:val="bullet"/>
      <w:lvlText w:val=""/>
      <w:lvlJc w:val="left"/>
      <w:pPr>
        <w:ind w:left="6480" w:hanging="360"/>
      </w:pPr>
      <w:rPr>
        <w:rFonts w:ascii="Symbol" w:hAnsi="Symbol" w:hint="default"/>
      </w:rPr>
    </w:lvl>
    <w:lvl w:ilvl="7" w:tplc="E892C1F4" w:tentative="1">
      <w:start w:val="1"/>
      <w:numFmt w:val="bullet"/>
      <w:lvlText w:val="o"/>
      <w:lvlJc w:val="left"/>
      <w:pPr>
        <w:ind w:left="7200" w:hanging="360"/>
      </w:pPr>
      <w:rPr>
        <w:rFonts w:ascii="Courier New" w:hAnsi="Courier New" w:cs="Courier New" w:hint="default"/>
      </w:rPr>
    </w:lvl>
    <w:lvl w:ilvl="8" w:tplc="67F4581E" w:tentative="1">
      <w:start w:val="1"/>
      <w:numFmt w:val="bullet"/>
      <w:lvlText w:val=""/>
      <w:lvlJc w:val="left"/>
      <w:pPr>
        <w:ind w:left="7920" w:hanging="360"/>
      </w:pPr>
      <w:rPr>
        <w:rFonts w:ascii="Wingdings" w:hAnsi="Wingdings" w:hint="default"/>
      </w:rPr>
    </w:lvl>
  </w:abstractNum>
  <w:abstractNum w:abstractNumId="4" w15:restartNumberingAfterBreak="0">
    <w:nsid w:val="25F027DD"/>
    <w:multiLevelType w:val="hybridMultilevel"/>
    <w:tmpl w:val="0D281EBE"/>
    <w:lvl w:ilvl="0" w:tplc="3D22A5C8">
      <w:start w:val="1"/>
      <w:numFmt w:val="bullet"/>
      <w:lvlText w:val=""/>
      <w:lvlJc w:val="left"/>
      <w:pPr>
        <w:ind w:left="720" w:hanging="360"/>
      </w:pPr>
      <w:rPr>
        <w:rFonts w:ascii="Symbol" w:hAnsi="Symbol" w:hint="default"/>
      </w:rPr>
    </w:lvl>
    <w:lvl w:ilvl="1" w:tplc="876220FE" w:tentative="1">
      <w:start w:val="1"/>
      <w:numFmt w:val="bullet"/>
      <w:lvlText w:val="o"/>
      <w:lvlJc w:val="left"/>
      <w:pPr>
        <w:ind w:left="1440" w:hanging="360"/>
      </w:pPr>
      <w:rPr>
        <w:rFonts w:ascii="Courier New" w:hAnsi="Courier New" w:cs="Courier New" w:hint="default"/>
      </w:rPr>
    </w:lvl>
    <w:lvl w:ilvl="2" w:tplc="36E67F62" w:tentative="1">
      <w:start w:val="1"/>
      <w:numFmt w:val="bullet"/>
      <w:lvlText w:val=""/>
      <w:lvlJc w:val="left"/>
      <w:pPr>
        <w:ind w:left="2160" w:hanging="360"/>
      </w:pPr>
      <w:rPr>
        <w:rFonts w:ascii="Wingdings" w:hAnsi="Wingdings" w:hint="default"/>
      </w:rPr>
    </w:lvl>
    <w:lvl w:ilvl="3" w:tplc="7B0AC2C4" w:tentative="1">
      <w:start w:val="1"/>
      <w:numFmt w:val="bullet"/>
      <w:lvlText w:val=""/>
      <w:lvlJc w:val="left"/>
      <w:pPr>
        <w:ind w:left="2880" w:hanging="360"/>
      </w:pPr>
      <w:rPr>
        <w:rFonts w:ascii="Symbol" w:hAnsi="Symbol" w:hint="default"/>
      </w:rPr>
    </w:lvl>
    <w:lvl w:ilvl="4" w:tplc="69E87EE4" w:tentative="1">
      <w:start w:val="1"/>
      <w:numFmt w:val="bullet"/>
      <w:lvlText w:val="o"/>
      <w:lvlJc w:val="left"/>
      <w:pPr>
        <w:ind w:left="3600" w:hanging="360"/>
      </w:pPr>
      <w:rPr>
        <w:rFonts w:ascii="Courier New" w:hAnsi="Courier New" w:cs="Courier New" w:hint="default"/>
      </w:rPr>
    </w:lvl>
    <w:lvl w:ilvl="5" w:tplc="97D2EB9E" w:tentative="1">
      <w:start w:val="1"/>
      <w:numFmt w:val="bullet"/>
      <w:lvlText w:val=""/>
      <w:lvlJc w:val="left"/>
      <w:pPr>
        <w:ind w:left="4320" w:hanging="360"/>
      </w:pPr>
      <w:rPr>
        <w:rFonts w:ascii="Wingdings" w:hAnsi="Wingdings" w:hint="default"/>
      </w:rPr>
    </w:lvl>
    <w:lvl w:ilvl="6" w:tplc="D3EE0650" w:tentative="1">
      <w:start w:val="1"/>
      <w:numFmt w:val="bullet"/>
      <w:lvlText w:val=""/>
      <w:lvlJc w:val="left"/>
      <w:pPr>
        <w:ind w:left="5040" w:hanging="360"/>
      </w:pPr>
      <w:rPr>
        <w:rFonts w:ascii="Symbol" w:hAnsi="Symbol" w:hint="default"/>
      </w:rPr>
    </w:lvl>
    <w:lvl w:ilvl="7" w:tplc="7318C890" w:tentative="1">
      <w:start w:val="1"/>
      <w:numFmt w:val="bullet"/>
      <w:lvlText w:val="o"/>
      <w:lvlJc w:val="left"/>
      <w:pPr>
        <w:ind w:left="5760" w:hanging="360"/>
      </w:pPr>
      <w:rPr>
        <w:rFonts w:ascii="Courier New" w:hAnsi="Courier New" w:cs="Courier New" w:hint="default"/>
      </w:rPr>
    </w:lvl>
    <w:lvl w:ilvl="8" w:tplc="BA4C9E7A" w:tentative="1">
      <w:start w:val="1"/>
      <w:numFmt w:val="bullet"/>
      <w:lvlText w:val=""/>
      <w:lvlJc w:val="left"/>
      <w:pPr>
        <w:ind w:left="6480" w:hanging="360"/>
      </w:pPr>
      <w:rPr>
        <w:rFonts w:ascii="Wingdings" w:hAnsi="Wingdings" w:hint="default"/>
      </w:rPr>
    </w:lvl>
  </w:abstractNum>
  <w:abstractNum w:abstractNumId="5"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29A83A67"/>
    <w:multiLevelType w:val="hybridMultilevel"/>
    <w:tmpl w:val="768C7CB2"/>
    <w:lvl w:ilvl="0" w:tplc="078CC7B2">
      <w:start w:val="1"/>
      <w:numFmt w:val="bullet"/>
      <w:lvlText w:val=""/>
      <w:lvlJc w:val="left"/>
      <w:pPr>
        <w:ind w:left="720" w:hanging="360"/>
      </w:pPr>
      <w:rPr>
        <w:rFonts w:ascii="Symbol" w:hAnsi="Symbol" w:hint="default"/>
      </w:rPr>
    </w:lvl>
    <w:lvl w:ilvl="1" w:tplc="A886D1D8" w:tentative="1">
      <w:start w:val="1"/>
      <w:numFmt w:val="bullet"/>
      <w:lvlText w:val="o"/>
      <w:lvlJc w:val="left"/>
      <w:pPr>
        <w:ind w:left="1440" w:hanging="360"/>
      </w:pPr>
      <w:rPr>
        <w:rFonts w:ascii="Courier New" w:hAnsi="Courier New" w:cs="Courier New" w:hint="default"/>
      </w:rPr>
    </w:lvl>
    <w:lvl w:ilvl="2" w:tplc="D346B598" w:tentative="1">
      <w:start w:val="1"/>
      <w:numFmt w:val="bullet"/>
      <w:lvlText w:val=""/>
      <w:lvlJc w:val="left"/>
      <w:pPr>
        <w:ind w:left="2160" w:hanging="360"/>
      </w:pPr>
      <w:rPr>
        <w:rFonts w:ascii="Wingdings" w:hAnsi="Wingdings" w:hint="default"/>
      </w:rPr>
    </w:lvl>
    <w:lvl w:ilvl="3" w:tplc="F6560934" w:tentative="1">
      <w:start w:val="1"/>
      <w:numFmt w:val="bullet"/>
      <w:lvlText w:val=""/>
      <w:lvlJc w:val="left"/>
      <w:pPr>
        <w:ind w:left="2880" w:hanging="360"/>
      </w:pPr>
      <w:rPr>
        <w:rFonts w:ascii="Symbol" w:hAnsi="Symbol" w:hint="default"/>
      </w:rPr>
    </w:lvl>
    <w:lvl w:ilvl="4" w:tplc="5E8E01E4" w:tentative="1">
      <w:start w:val="1"/>
      <w:numFmt w:val="bullet"/>
      <w:lvlText w:val="o"/>
      <w:lvlJc w:val="left"/>
      <w:pPr>
        <w:ind w:left="3600" w:hanging="360"/>
      </w:pPr>
      <w:rPr>
        <w:rFonts w:ascii="Courier New" w:hAnsi="Courier New" w:cs="Courier New" w:hint="default"/>
      </w:rPr>
    </w:lvl>
    <w:lvl w:ilvl="5" w:tplc="07EAFA26" w:tentative="1">
      <w:start w:val="1"/>
      <w:numFmt w:val="bullet"/>
      <w:lvlText w:val=""/>
      <w:lvlJc w:val="left"/>
      <w:pPr>
        <w:ind w:left="4320" w:hanging="360"/>
      </w:pPr>
      <w:rPr>
        <w:rFonts w:ascii="Wingdings" w:hAnsi="Wingdings" w:hint="default"/>
      </w:rPr>
    </w:lvl>
    <w:lvl w:ilvl="6" w:tplc="1C987CB0" w:tentative="1">
      <w:start w:val="1"/>
      <w:numFmt w:val="bullet"/>
      <w:lvlText w:val=""/>
      <w:lvlJc w:val="left"/>
      <w:pPr>
        <w:ind w:left="5040" w:hanging="360"/>
      </w:pPr>
      <w:rPr>
        <w:rFonts w:ascii="Symbol" w:hAnsi="Symbol" w:hint="default"/>
      </w:rPr>
    </w:lvl>
    <w:lvl w:ilvl="7" w:tplc="CFE4190E" w:tentative="1">
      <w:start w:val="1"/>
      <w:numFmt w:val="bullet"/>
      <w:lvlText w:val="o"/>
      <w:lvlJc w:val="left"/>
      <w:pPr>
        <w:ind w:left="5760" w:hanging="360"/>
      </w:pPr>
      <w:rPr>
        <w:rFonts w:ascii="Courier New" w:hAnsi="Courier New" w:cs="Courier New" w:hint="default"/>
      </w:rPr>
    </w:lvl>
    <w:lvl w:ilvl="8" w:tplc="944009E8" w:tentative="1">
      <w:start w:val="1"/>
      <w:numFmt w:val="bullet"/>
      <w:lvlText w:val=""/>
      <w:lvlJc w:val="left"/>
      <w:pPr>
        <w:ind w:left="6480" w:hanging="360"/>
      </w:pPr>
      <w:rPr>
        <w:rFonts w:ascii="Wingdings" w:hAnsi="Wingdings" w:hint="default"/>
      </w:rPr>
    </w:lvl>
  </w:abstractNum>
  <w:abstractNum w:abstractNumId="7" w15:restartNumberingAfterBreak="0">
    <w:nsid w:val="2AA12332"/>
    <w:multiLevelType w:val="multilevel"/>
    <w:tmpl w:val="9ABEF984"/>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1506"/>
        </w:tabs>
        <w:ind w:left="930"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648"/>
        </w:tabs>
        <w:ind w:left="648"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8" w15:restartNumberingAfterBreak="0">
    <w:nsid w:val="39BB01A0"/>
    <w:multiLevelType w:val="hybridMultilevel"/>
    <w:tmpl w:val="14FA39C0"/>
    <w:lvl w:ilvl="0" w:tplc="683E9B66">
      <w:start w:val="1"/>
      <w:numFmt w:val="bullet"/>
      <w:lvlText w:val=""/>
      <w:lvlJc w:val="left"/>
      <w:pPr>
        <w:ind w:left="720" w:hanging="360"/>
      </w:pPr>
      <w:rPr>
        <w:rFonts w:ascii="Symbol" w:hAnsi="Symbol" w:hint="default"/>
      </w:rPr>
    </w:lvl>
    <w:lvl w:ilvl="1" w:tplc="31A86FBC" w:tentative="1">
      <w:start w:val="1"/>
      <w:numFmt w:val="bullet"/>
      <w:lvlText w:val="o"/>
      <w:lvlJc w:val="left"/>
      <w:pPr>
        <w:ind w:left="1440" w:hanging="360"/>
      </w:pPr>
      <w:rPr>
        <w:rFonts w:ascii="Courier New" w:hAnsi="Courier New" w:cs="Courier New" w:hint="default"/>
      </w:rPr>
    </w:lvl>
    <w:lvl w:ilvl="2" w:tplc="213C7C64" w:tentative="1">
      <w:start w:val="1"/>
      <w:numFmt w:val="bullet"/>
      <w:lvlText w:val=""/>
      <w:lvlJc w:val="left"/>
      <w:pPr>
        <w:ind w:left="2160" w:hanging="360"/>
      </w:pPr>
      <w:rPr>
        <w:rFonts w:ascii="Wingdings" w:hAnsi="Wingdings" w:hint="default"/>
      </w:rPr>
    </w:lvl>
    <w:lvl w:ilvl="3" w:tplc="9E6ACE12" w:tentative="1">
      <w:start w:val="1"/>
      <w:numFmt w:val="bullet"/>
      <w:lvlText w:val=""/>
      <w:lvlJc w:val="left"/>
      <w:pPr>
        <w:ind w:left="2880" w:hanging="360"/>
      </w:pPr>
      <w:rPr>
        <w:rFonts w:ascii="Symbol" w:hAnsi="Symbol" w:hint="default"/>
      </w:rPr>
    </w:lvl>
    <w:lvl w:ilvl="4" w:tplc="1E4A7EC2" w:tentative="1">
      <w:start w:val="1"/>
      <w:numFmt w:val="bullet"/>
      <w:lvlText w:val="o"/>
      <w:lvlJc w:val="left"/>
      <w:pPr>
        <w:ind w:left="3600" w:hanging="360"/>
      </w:pPr>
      <w:rPr>
        <w:rFonts w:ascii="Courier New" w:hAnsi="Courier New" w:cs="Courier New" w:hint="default"/>
      </w:rPr>
    </w:lvl>
    <w:lvl w:ilvl="5" w:tplc="721E8444" w:tentative="1">
      <w:start w:val="1"/>
      <w:numFmt w:val="bullet"/>
      <w:lvlText w:val=""/>
      <w:lvlJc w:val="left"/>
      <w:pPr>
        <w:ind w:left="4320" w:hanging="360"/>
      </w:pPr>
      <w:rPr>
        <w:rFonts w:ascii="Wingdings" w:hAnsi="Wingdings" w:hint="default"/>
      </w:rPr>
    </w:lvl>
    <w:lvl w:ilvl="6" w:tplc="A2087F2C" w:tentative="1">
      <w:start w:val="1"/>
      <w:numFmt w:val="bullet"/>
      <w:lvlText w:val=""/>
      <w:lvlJc w:val="left"/>
      <w:pPr>
        <w:ind w:left="5040" w:hanging="360"/>
      </w:pPr>
      <w:rPr>
        <w:rFonts w:ascii="Symbol" w:hAnsi="Symbol" w:hint="default"/>
      </w:rPr>
    </w:lvl>
    <w:lvl w:ilvl="7" w:tplc="1FE4CDBC" w:tentative="1">
      <w:start w:val="1"/>
      <w:numFmt w:val="bullet"/>
      <w:lvlText w:val="o"/>
      <w:lvlJc w:val="left"/>
      <w:pPr>
        <w:ind w:left="5760" w:hanging="360"/>
      </w:pPr>
      <w:rPr>
        <w:rFonts w:ascii="Courier New" w:hAnsi="Courier New" w:cs="Courier New" w:hint="default"/>
      </w:rPr>
    </w:lvl>
    <w:lvl w:ilvl="8" w:tplc="3A1A4510" w:tentative="1">
      <w:start w:val="1"/>
      <w:numFmt w:val="bullet"/>
      <w:lvlText w:val=""/>
      <w:lvlJc w:val="left"/>
      <w:pPr>
        <w:ind w:left="6480" w:hanging="360"/>
      </w:pPr>
      <w:rPr>
        <w:rFonts w:ascii="Wingdings" w:hAnsi="Wingdings" w:hint="default"/>
      </w:rPr>
    </w:lvl>
  </w:abstractNum>
  <w:abstractNum w:abstractNumId="9" w15:restartNumberingAfterBreak="0">
    <w:nsid w:val="3DB222B6"/>
    <w:multiLevelType w:val="hybridMultilevel"/>
    <w:tmpl w:val="3A7280EE"/>
    <w:lvl w:ilvl="0" w:tplc="9B08F824">
      <w:start w:val="1"/>
      <w:numFmt w:val="bullet"/>
      <w:pStyle w:val="Pointmark1"/>
      <w:lvlText w:val=""/>
      <w:lvlJc w:val="left"/>
      <w:pPr>
        <w:tabs>
          <w:tab w:val="num" w:pos="720"/>
        </w:tabs>
        <w:ind w:left="720" w:hanging="360"/>
      </w:pPr>
      <w:rPr>
        <w:rFonts w:ascii="Symbol" w:hAnsi="Symbol" w:hint="default"/>
        <w:lang w:val="ru-RU"/>
      </w:rPr>
    </w:lvl>
    <w:lvl w:ilvl="1" w:tplc="22E89022">
      <w:start w:val="1"/>
      <w:numFmt w:val="bullet"/>
      <w:lvlText w:val="o"/>
      <w:lvlJc w:val="left"/>
      <w:pPr>
        <w:tabs>
          <w:tab w:val="num" w:pos="1092"/>
        </w:tabs>
        <w:ind w:left="1092" w:hanging="360"/>
      </w:pPr>
      <w:rPr>
        <w:rFonts w:ascii="Courier New" w:hAnsi="Courier New" w:hint="default"/>
      </w:rPr>
    </w:lvl>
    <w:lvl w:ilvl="2" w:tplc="02F27C20">
      <w:start w:val="1"/>
      <w:numFmt w:val="bullet"/>
      <w:lvlText w:val=""/>
      <w:lvlJc w:val="left"/>
      <w:pPr>
        <w:tabs>
          <w:tab w:val="num" w:pos="1812"/>
        </w:tabs>
        <w:ind w:left="1812" w:hanging="360"/>
      </w:pPr>
      <w:rPr>
        <w:rFonts w:ascii="Wingdings" w:hAnsi="Wingdings" w:hint="default"/>
      </w:rPr>
    </w:lvl>
    <w:lvl w:ilvl="3" w:tplc="6506F0BE">
      <w:start w:val="1"/>
      <w:numFmt w:val="bullet"/>
      <w:lvlText w:val=""/>
      <w:lvlJc w:val="left"/>
      <w:pPr>
        <w:tabs>
          <w:tab w:val="num" w:pos="2532"/>
        </w:tabs>
        <w:ind w:left="2532" w:hanging="360"/>
      </w:pPr>
      <w:rPr>
        <w:rFonts w:ascii="Symbol" w:hAnsi="Symbol" w:hint="default"/>
      </w:rPr>
    </w:lvl>
    <w:lvl w:ilvl="4" w:tplc="290403CA">
      <w:start w:val="1"/>
      <w:numFmt w:val="bullet"/>
      <w:lvlText w:val="o"/>
      <w:lvlJc w:val="left"/>
      <w:pPr>
        <w:tabs>
          <w:tab w:val="num" w:pos="3252"/>
        </w:tabs>
        <w:ind w:left="3252" w:hanging="360"/>
      </w:pPr>
      <w:rPr>
        <w:rFonts w:ascii="Courier New" w:hAnsi="Courier New" w:hint="default"/>
      </w:rPr>
    </w:lvl>
    <w:lvl w:ilvl="5" w:tplc="D4FE9CA0" w:tentative="1">
      <w:start w:val="1"/>
      <w:numFmt w:val="bullet"/>
      <w:lvlText w:val=""/>
      <w:lvlJc w:val="left"/>
      <w:pPr>
        <w:tabs>
          <w:tab w:val="num" w:pos="3972"/>
        </w:tabs>
        <w:ind w:left="3972" w:hanging="360"/>
      </w:pPr>
      <w:rPr>
        <w:rFonts w:ascii="Wingdings" w:hAnsi="Wingdings" w:hint="default"/>
      </w:rPr>
    </w:lvl>
    <w:lvl w:ilvl="6" w:tplc="2822FA3C" w:tentative="1">
      <w:start w:val="1"/>
      <w:numFmt w:val="bullet"/>
      <w:lvlText w:val=""/>
      <w:lvlJc w:val="left"/>
      <w:pPr>
        <w:tabs>
          <w:tab w:val="num" w:pos="4692"/>
        </w:tabs>
        <w:ind w:left="4692" w:hanging="360"/>
      </w:pPr>
      <w:rPr>
        <w:rFonts w:ascii="Symbol" w:hAnsi="Symbol" w:hint="default"/>
      </w:rPr>
    </w:lvl>
    <w:lvl w:ilvl="7" w:tplc="557CC9FC" w:tentative="1">
      <w:start w:val="1"/>
      <w:numFmt w:val="bullet"/>
      <w:lvlText w:val="o"/>
      <w:lvlJc w:val="left"/>
      <w:pPr>
        <w:tabs>
          <w:tab w:val="num" w:pos="5412"/>
        </w:tabs>
        <w:ind w:left="5412" w:hanging="360"/>
      </w:pPr>
      <w:rPr>
        <w:rFonts w:ascii="Courier New" w:hAnsi="Courier New" w:hint="default"/>
      </w:rPr>
    </w:lvl>
    <w:lvl w:ilvl="8" w:tplc="49A6C966"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3F63775C"/>
    <w:multiLevelType w:val="hybridMultilevel"/>
    <w:tmpl w:val="1940EB8E"/>
    <w:lvl w:ilvl="0" w:tplc="06C6598A">
      <w:start w:val="1"/>
      <w:numFmt w:val="bullet"/>
      <w:lvlText w:val=""/>
      <w:lvlJc w:val="left"/>
      <w:pPr>
        <w:tabs>
          <w:tab w:val="num" w:pos="1068"/>
        </w:tabs>
        <w:ind w:left="1068" w:hanging="360"/>
      </w:pPr>
      <w:rPr>
        <w:rFonts w:ascii="Symbol" w:hAnsi="Symbol" w:hint="default"/>
        <w:sz w:val="20"/>
        <w:szCs w:val="20"/>
      </w:rPr>
    </w:lvl>
    <w:lvl w:ilvl="1" w:tplc="9398AC72">
      <w:start w:val="1"/>
      <w:numFmt w:val="bullet"/>
      <w:lvlText w:val="-"/>
      <w:lvlJc w:val="left"/>
      <w:pPr>
        <w:tabs>
          <w:tab w:val="num" w:pos="1635"/>
        </w:tabs>
        <w:ind w:left="1635" w:hanging="555"/>
      </w:pPr>
      <w:rPr>
        <w:rFonts w:hint="default"/>
      </w:rPr>
    </w:lvl>
    <w:lvl w:ilvl="2" w:tplc="1480CE5C">
      <w:start w:val="1"/>
      <w:numFmt w:val="bullet"/>
      <w:lvlText w:val=""/>
      <w:lvlJc w:val="left"/>
      <w:pPr>
        <w:tabs>
          <w:tab w:val="num" w:pos="2160"/>
        </w:tabs>
        <w:ind w:left="2160" w:hanging="360"/>
      </w:pPr>
      <w:rPr>
        <w:rFonts w:ascii="Wingdings" w:hAnsi="Wingdings" w:hint="default"/>
      </w:rPr>
    </w:lvl>
    <w:lvl w:ilvl="3" w:tplc="434416B2" w:tentative="1">
      <w:start w:val="1"/>
      <w:numFmt w:val="bullet"/>
      <w:lvlText w:val=""/>
      <w:lvlJc w:val="left"/>
      <w:pPr>
        <w:tabs>
          <w:tab w:val="num" w:pos="2880"/>
        </w:tabs>
        <w:ind w:left="2880" w:hanging="360"/>
      </w:pPr>
      <w:rPr>
        <w:rFonts w:ascii="Symbol" w:hAnsi="Symbol" w:hint="default"/>
      </w:rPr>
    </w:lvl>
    <w:lvl w:ilvl="4" w:tplc="2842F8C0" w:tentative="1">
      <w:start w:val="1"/>
      <w:numFmt w:val="bullet"/>
      <w:lvlText w:val="o"/>
      <w:lvlJc w:val="left"/>
      <w:pPr>
        <w:tabs>
          <w:tab w:val="num" w:pos="3600"/>
        </w:tabs>
        <w:ind w:left="3600" w:hanging="360"/>
      </w:pPr>
      <w:rPr>
        <w:rFonts w:ascii="Courier New" w:hAnsi="Courier New" w:hint="default"/>
      </w:rPr>
    </w:lvl>
    <w:lvl w:ilvl="5" w:tplc="704A2A5A" w:tentative="1">
      <w:start w:val="1"/>
      <w:numFmt w:val="bullet"/>
      <w:lvlText w:val=""/>
      <w:lvlJc w:val="left"/>
      <w:pPr>
        <w:tabs>
          <w:tab w:val="num" w:pos="4320"/>
        </w:tabs>
        <w:ind w:left="4320" w:hanging="360"/>
      </w:pPr>
      <w:rPr>
        <w:rFonts w:ascii="Wingdings" w:hAnsi="Wingdings" w:hint="default"/>
      </w:rPr>
    </w:lvl>
    <w:lvl w:ilvl="6" w:tplc="1A70B6B2" w:tentative="1">
      <w:start w:val="1"/>
      <w:numFmt w:val="bullet"/>
      <w:lvlText w:val=""/>
      <w:lvlJc w:val="left"/>
      <w:pPr>
        <w:tabs>
          <w:tab w:val="num" w:pos="5040"/>
        </w:tabs>
        <w:ind w:left="5040" w:hanging="360"/>
      </w:pPr>
      <w:rPr>
        <w:rFonts w:ascii="Symbol" w:hAnsi="Symbol" w:hint="default"/>
      </w:rPr>
    </w:lvl>
    <w:lvl w:ilvl="7" w:tplc="3FA87F0C" w:tentative="1">
      <w:start w:val="1"/>
      <w:numFmt w:val="bullet"/>
      <w:lvlText w:val="o"/>
      <w:lvlJc w:val="left"/>
      <w:pPr>
        <w:tabs>
          <w:tab w:val="num" w:pos="5760"/>
        </w:tabs>
        <w:ind w:left="5760" w:hanging="360"/>
      </w:pPr>
      <w:rPr>
        <w:rFonts w:ascii="Courier New" w:hAnsi="Courier New" w:hint="default"/>
      </w:rPr>
    </w:lvl>
    <w:lvl w:ilvl="8" w:tplc="9454C9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15135E"/>
    <w:multiLevelType w:val="hybridMultilevel"/>
    <w:tmpl w:val="6C4E4EFE"/>
    <w:lvl w:ilvl="0" w:tplc="A8F8ABBC">
      <w:start w:val="1"/>
      <w:numFmt w:val="bullet"/>
      <w:lvlText w:val=""/>
      <w:lvlJc w:val="left"/>
      <w:pPr>
        <w:ind w:left="720" w:hanging="360"/>
      </w:pPr>
      <w:rPr>
        <w:rFonts w:ascii="Symbol" w:hAnsi="Symbol" w:hint="default"/>
      </w:rPr>
    </w:lvl>
    <w:lvl w:ilvl="1" w:tplc="FBD01744" w:tentative="1">
      <w:start w:val="1"/>
      <w:numFmt w:val="bullet"/>
      <w:lvlText w:val="o"/>
      <w:lvlJc w:val="left"/>
      <w:pPr>
        <w:ind w:left="1440" w:hanging="360"/>
      </w:pPr>
      <w:rPr>
        <w:rFonts w:ascii="Courier New" w:hAnsi="Courier New" w:cs="Courier New" w:hint="default"/>
      </w:rPr>
    </w:lvl>
    <w:lvl w:ilvl="2" w:tplc="D23E131A" w:tentative="1">
      <w:start w:val="1"/>
      <w:numFmt w:val="bullet"/>
      <w:lvlText w:val=""/>
      <w:lvlJc w:val="left"/>
      <w:pPr>
        <w:ind w:left="2160" w:hanging="360"/>
      </w:pPr>
      <w:rPr>
        <w:rFonts w:ascii="Wingdings" w:hAnsi="Wingdings" w:hint="default"/>
      </w:rPr>
    </w:lvl>
    <w:lvl w:ilvl="3" w:tplc="280224A6" w:tentative="1">
      <w:start w:val="1"/>
      <w:numFmt w:val="bullet"/>
      <w:lvlText w:val=""/>
      <w:lvlJc w:val="left"/>
      <w:pPr>
        <w:ind w:left="2880" w:hanging="360"/>
      </w:pPr>
      <w:rPr>
        <w:rFonts w:ascii="Symbol" w:hAnsi="Symbol" w:hint="default"/>
      </w:rPr>
    </w:lvl>
    <w:lvl w:ilvl="4" w:tplc="5B146910" w:tentative="1">
      <w:start w:val="1"/>
      <w:numFmt w:val="bullet"/>
      <w:lvlText w:val="o"/>
      <w:lvlJc w:val="left"/>
      <w:pPr>
        <w:ind w:left="3600" w:hanging="360"/>
      </w:pPr>
      <w:rPr>
        <w:rFonts w:ascii="Courier New" w:hAnsi="Courier New" w:cs="Courier New" w:hint="default"/>
      </w:rPr>
    </w:lvl>
    <w:lvl w:ilvl="5" w:tplc="2772979A" w:tentative="1">
      <w:start w:val="1"/>
      <w:numFmt w:val="bullet"/>
      <w:lvlText w:val=""/>
      <w:lvlJc w:val="left"/>
      <w:pPr>
        <w:ind w:left="4320" w:hanging="360"/>
      </w:pPr>
      <w:rPr>
        <w:rFonts w:ascii="Wingdings" w:hAnsi="Wingdings" w:hint="default"/>
      </w:rPr>
    </w:lvl>
    <w:lvl w:ilvl="6" w:tplc="7DBAC3EC" w:tentative="1">
      <w:start w:val="1"/>
      <w:numFmt w:val="bullet"/>
      <w:lvlText w:val=""/>
      <w:lvlJc w:val="left"/>
      <w:pPr>
        <w:ind w:left="5040" w:hanging="360"/>
      </w:pPr>
      <w:rPr>
        <w:rFonts w:ascii="Symbol" w:hAnsi="Symbol" w:hint="default"/>
      </w:rPr>
    </w:lvl>
    <w:lvl w:ilvl="7" w:tplc="CD326AD8" w:tentative="1">
      <w:start w:val="1"/>
      <w:numFmt w:val="bullet"/>
      <w:lvlText w:val="o"/>
      <w:lvlJc w:val="left"/>
      <w:pPr>
        <w:ind w:left="5760" w:hanging="360"/>
      </w:pPr>
      <w:rPr>
        <w:rFonts w:ascii="Courier New" w:hAnsi="Courier New" w:cs="Courier New" w:hint="default"/>
      </w:rPr>
    </w:lvl>
    <w:lvl w:ilvl="8" w:tplc="4C024478" w:tentative="1">
      <w:start w:val="1"/>
      <w:numFmt w:val="bullet"/>
      <w:lvlText w:val=""/>
      <w:lvlJc w:val="left"/>
      <w:pPr>
        <w:ind w:left="6480" w:hanging="360"/>
      </w:pPr>
      <w:rPr>
        <w:rFonts w:ascii="Wingdings" w:hAnsi="Wingdings" w:hint="default"/>
      </w:rPr>
    </w:lvl>
  </w:abstractNum>
  <w:abstractNum w:abstractNumId="12"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4C42778"/>
    <w:multiLevelType w:val="hybridMultilevel"/>
    <w:tmpl w:val="5D6451BA"/>
    <w:lvl w:ilvl="0" w:tplc="022471C2">
      <w:start w:val="1"/>
      <w:numFmt w:val="lowerRoman"/>
      <w:lvlText w:val="(%1)"/>
      <w:lvlJc w:val="left"/>
      <w:pPr>
        <w:ind w:left="2138" w:hanging="720"/>
      </w:pPr>
      <w:rPr>
        <w:rFonts w:hint="default"/>
      </w:rPr>
    </w:lvl>
    <w:lvl w:ilvl="1" w:tplc="BED6BB7A" w:tentative="1">
      <w:start w:val="1"/>
      <w:numFmt w:val="lowerLetter"/>
      <w:lvlText w:val="%2."/>
      <w:lvlJc w:val="left"/>
      <w:pPr>
        <w:ind w:left="2498" w:hanging="360"/>
      </w:pPr>
    </w:lvl>
    <w:lvl w:ilvl="2" w:tplc="AF20CDB0" w:tentative="1">
      <w:start w:val="1"/>
      <w:numFmt w:val="lowerRoman"/>
      <w:lvlText w:val="%3."/>
      <w:lvlJc w:val="right"/>
      <w:pPr>
        <w:ind w:left="3218" w:hanging="180"/>
      </w:pPr>
    </w:lvl>
    <w:lvl w:ilvl="3" w:tplc="4F2842D0" w:tentative="1">
      <w:start w:val="1"/>
      <w:numFmt w:val="decimal"/>
      <w:lvlText w:val="%4."/>
      <w:lvlJc w:val="left"/>
      <w:pPr>
        <w:ind w:left="3938" w:hanging="360"/>
      </w:pPr>
    </w:lvl>
    <w:lvl w:ilvl="4" w:tplc="B73052BE" w:tentative="1">
      <w:start w:val="1"/>
      <w:numFmt w:val="lowerLetter"/>
      <w:lvlText w:val="%5."/>
      <w:lvlJc w:val="left"/>
      <w:pPr>
        <w:ind w:left="4658" w:hanging="360"/>
      </w:pPr>
    </w:lvl>
    <w:lvl w:ilvl="5" w:tplc="AD2E62D2" w:tentative="1">
      <w:start w:val="1"/>
      <w:numFmt w:val="lowerRoman"/>
      <w:lvlText w:val="%6."/>
      <w:lvlJc w:val="right"/>
      <w:pPr>
        <w:ind w:left="5378" w:hanging="180"/>
      </w:pPr>
    </w:lvl>
    <w:lvl w:ilvl="6" w:tplc="A334A394" w:tentative="1">
      <w:start w:val="1"/>
      <w:numFmt w:val="decimal"/>
      <w:lvlText w:val="%7."/>
      <w:lvlJc w:val="left"/>
      <w:pPr>
        <w:ind w:left="6098" w:hanging="360"/>
      </w:pPr>
    </w:lvl>
    <w:lvl w:ilvl="7" w:tplc="0248FBD8" w:tentative="1">
      <w:start w:val="1"/>
      <w:numFmt w:val="lowerLetter"/>
      <w:lvlText w:val="%8."/>
      <w:lvlJc w:val="left"/>
      <w:pPr>
        <w:ind w:left="6818" w:hanging="360"/>
      </w:pPr>
    </w:lvl>
    <w:lvl w:ilvl="8" w:tplc="113EB7F8" w:tentative="1">
      <w:start w:val="1"/>
      <w:numFmt w:val="lowerRoman"/>
      <w:lvlText w:val="%9."/>
      <w:lvlJc w:val="right"/>
      <w:pPr>
        <w:ind w:left="7538" w:hanging="180"/>
      </w:pPr>
    </w:lvl>
  </w:abstractNum>
  <w:abstractNum w:abstractNumId="14" w15:restartNumberingAfterBreak="0">
    <w:nsid w:val="5C3D4900"/>
    <w:multiLevelType w:val="hybridMultilevel"/>
    <w:tmpl w:val="7F7AEDE4"/>
    <w:lvl w:ilvl="0" w:tplc="25FECBCA">
      <w:start w:val="1"/>
      <w:numFmt w:val="bullet"/>
      <w:lvlText w:val=""/>
      <w:lvlJc w:val="left"/>
      <w:pPr>
        <w:ind w:left="720" w:hanging="360"/>
      </w:pPr>
      <w:rPr>
        <w:rFonts w:ascii="Symbol" w:hAnsi="Symbol" w:hint="default"/>
      </w:rPr>
    </w:lvl>
    <w:lvl w:ilvl="1" w:tplc="99F02726" w:tentative="1">
      <w:start w:val="1"/>
      <w:numFmt w:val="bullet"/>
      <w:lvlText w:val="o"/>
      <w:lvlJc w:val="left"/>
      <w:pPr>
        <w:ind w:left="1440" w:hanging="360"/>
      </w:pPr>
      <w:rPr>
        <w:rFonts w:ascii="Courier New" w:hAnsi="Courier New" w:cs="Courier New" w:hint="default"/>
      </w:rPr>
    </w:lvl>
    <w:lvl w:ilvl="2" w:tplc="69D6A138" w:tentative="1">
      <w:start w:val="1"/>
      <w:numFmt w:val="bullet"/>
      <w:lvlText w:val=""/>
      <w:lvlJc w:val="left"/>
      <w:pPr>
        <w:ind w:left="2160" w:hanging="360"/>
      </w:pPr>
      <w:rPr>
        <w:rFonts w:ascii="Wingdings" w:hAnsi="Wingdings" w:hint="default"/>
      </w:rPr>
    </w:lvl>
    <w:lvl w:ilvl="3" w:tplc="66D2130C" w:tentative="1">
      <w:start w:val="1"/>
      <w:numFmt w:val="bullet"/>
      <w:lvlText w:val=""/>
      <w:lvlJc w:val="left"/>
      <w:pPr>
        <w:ind w:left="2880" w:hanging="360"/>
      </w:pPr>
      <w:rPr>
        <w:rFonts w:ascii="Symbol" w:hAnsi="Symbol" w:hint="default"/>
      </w:rPr>
    </w:lvl>
    <w:lvl w:ilvl="4" w:tplc="3A16EEEC" w:tentative="1">
      <w:start w:val="1"/>
      <w:numFmt w:val="bullet"/>
      <w:lvlText w:val="o"/>
      <w:lvlJc w:val="left"/>
      <w:pPr>
        <w:ind w:left="3600" w:hanging="360"/>
      </w:pPr>
      <w:rPr>
        <w:rFonts w:ascii="Courier New" w:hAnsi="Courier New" w:cs="Courier New" w:hint="default"/>
      </w:rPr>
    </w:lvl>
    <w:lvl w:ilvl="5" w:tplc="80944EE4" w:tentative="1">
      <w:start w:val="1"/>
      <w:numFmt w:val="bullet"/>
      <w:lvlText w:val=""/>
      <w:lvlJc w:val="left"/>
      <w:pPr>
        <w:ind w:left="4320" w:hanging="360"/>
      </w:pPr>
      <w:rPr>
        <w:rFonts w:ascii="Wingdings" w:hAnsi="Wingdings" w:hint="default"/>
      </w:rPr>
    </w:lvl>
    <w:lvl w:ilvl="6" w:tplc="F482BA6A" w:tentative="1">
      <w:start w:val="1"/>
      <w:numFmt w:val="bullet"/>
      <w:lvlText w:val=""/>
      <w:lvlJc w:val="left"/>
      <w:pPr>
        <w:ind w:left="5040" w:hanging="360"/>
      </w:pPr>
      <w:rPr>
        <w:rFonts w:ascii="Symbol" w:hAnsi="Symbol" w:hint="default"/>
      </w:rPr>
    </w:lvl>
    <w:lvl w:ilvl="7" w:tplc="04463650" w:tentative="1">
      <w:start w:val="1"/>
      <w:numFmt w:val="bullet"/>
      <w:lvlText w:val="o"/>
      <w:lvlJc w:val="left"/>
      <w:pPr>
        <w:ind w:left="5760" w:hanging="360"/>
      </w:pPr>
      <w:rPr>
        <w:rFonts w:ascii="Courier New" w:hAnsi="Courier New" w:cs="Courier New" w:hint="default"/>
      </w:rPr>
    </w:lvl>
    <w:lvl w:ilvl="8" w:tplc="0D2A3E94" w:tentative="1">
      <w:start w:val="1"/>
      <w:numFmt w:val="bullet"/>
      <w:lvlText w:val=""/>
      <w:lvlJc w:val="left"/>
      <w:pPr>
        <w:ind w:left="6480" w:hanging="360"/>
      </w:pPr>
      <w:rPr>
        <w:rFonts w:ascii="Wingdings" w:hAnsi="Wingdings" w:hint="default"/>
      </w:rPr>
    </w:lvl>
  </w:abstractNum>
  <w:abstractNum w:abstractNumId="15" w15:restartNumberingAfterBreak="0">
    <w:nsid w:val="5C655CB2"/>
    <w:multiLevelType w:val="hybridMultilevel"/>
    <w:tmpl w:val="CA7EED0E"/>
    <w:lvl w:ilvl="0" w:tplc="8DE2B194">
      <w:start w:val="1"/>
      <w:numFmt w:val="bullet"/>
      <w:lvlText w:val=""/>
      <w:lvlJc w:val="left"/>
      <w:pPr>
        <w:ind w:left="720" w:hanging="360"/>
      </w:pPr>
      <w:rPr>
        <w:rFonts w:ascii="Symbol" w:hAnsi="Symbol" w:hint="default"/>
      </w:rPr>
    </w:lvl>
    <w:lvl w:ilvl="1" w:tplc="F7C87434" w:tentative="1">
      <w:start w:val="1"/>
      <w:numFmt w:val="bullet"/>
      <w:lvlText w:val="o"/>
      <w:lvlJc w:val="left"/>
      <w:pPr>
        <w:ind w:left="1440" w:hanging="360"/>
      </w:pPr>
      <w:rPr>
        <w:rFonts w:ascii="Courier New" w:hAnsi="Courier New" w:cs="Courier New" w:hint="default"/>
      </w:rPr>
    </w:lvl>
    <w:lvl w:ilvl="2" w:tplc="7C5C77B0" w:tentative="1">
      <w:start w:val="1"/>
      <w:numFmt w:val="bullet"/>
      <w:lvlText w:val=""/>
      <w:lvlJc w:val="left"/>
      <w:pPr>
        <w:ind w:left="2160" w:hanging="360"/>
      </w:pPr>
      <w:rPr>
        <w:rFonts w:ascii="Wingdings" w:hAnsi="Wingdings" w:hint="default"/>
      </w:rPr>
    </w:lvl>
    <w:lvl w:ilvl="3" w:tplc="3A7280EA" w:tentative="1">
      <w:start w:val="1"/>
      <w:numFmt w:val="bullet"/>
      <w:lvlText w:val=""/>
      <w:lvlJc w:val="left"/>
      <w:pPr>
        <w:ind w:left="2880" w:hanging="360"/>
      </w:pPr>
      <w:rPr>
        <w:rFonts w:ascii="Symbol" w:hAnsi="Symbol" w:hint="default"/>
      </w:rPr>
    </w:lvl>
    <w:lvl w:ilvl="4" w:tplc="35660E90" w:tentative="1">
      <w:start w:val="1"/>
      <w:numFmt w:val="bullet"/>
      <w:lvlText w:val="o"/>
      <w:lvlJc w:val="left"/>
      <w:pPr>
        <w:ind w:left="3600" w:hanging="360"/>
      </w:pPr>
      <w:rPr>
        <w:rFonts w:ascii="Courier New" w:hAnsi="Courier New" w:cs="Courier New" w:hint="default"/>
      </w:rPr>
    </w:lvl>
    <w:lvl w:ilvl="5" w:tplc="04B63012" w:tentative="1">
      <w:start w:val="1"/>
      <w:numFmt w:val="bullet"/>
      <w:lvlText w:val=""/>
      <w:lvlJc w:val="left"/>
      <w:pPr>
        <w:ind w:left="4320" w:hanging="360"/>
      </w:pPr>
      <w:rPr>
        <w:rFonts w:ascii="Wingdings" w:hAnsi="Wingdings" w:hint="default"/>
      </w:rPr>
    </w:lvl>
    <w:lvl w:ilvl="6" w:tplc="7B54D3AA" w:tentative="1">
      <w:start w:val="1"/>
      <w:numFmt w:val="bullet"/>
      <w:lvlText w:val=""/>
      <w:lvlJc w:val="left"/>
      <w:pPr>
        <w:ind w:left="5040" w:hanging="360"/>
      </w:pPr>
      <w:rPr>
        <w:rFonts w:ascii="Symbol" w:hAnsi="Symbol" w:hint="default"/>
      </w:rPr>
    </w:lvl>
    <w:lvl w:ilvl="7" w:tplc="BACCD896" w:tentative="1">
      <w:start w:val="1"/>
      <w:numFmt w:val="bullet"/>
      <w:lvlText w:val="o"/>
      <w:lvlJc w:val="left"/>
      <w:pPr>
        <w:ind w:left="5760" w:hanging="360"/>
      </w:pPr>
      <w:rPr>
        <w:rFonts w:ascii="Courier New" w:hAnsi="Courier New" w:cs="Courier New" w:hint="default"/>
      </w:rPr>
    </w:lvl>
    <w:lvl w:ilvl="8" w:tplc="ABFEAEC4" w:tentative="1">
      <w:start w:val="1"/>
      <w:numFmt w:val="bullet"/>
      <w:lvlText w:val=""/>
      <w:lvlJc w:val="left"/>
      <w:pPr>
        <w:ind w:left="6480" w:hanging="360"/>
      </w:pPr>
      <w:rPr>
        <w:rFonts w:ascii="Wingdings" w:hAnsi="Wingdings" w:hint="default"/>
      </w:rPr>
    </w:lvl>
  </w:abstractNum>
  <w:abstractNum w:abstractNumId="16"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15:restartNumberingAfterBreak="0">
    <w:nsid w:val="79BB5A53"/>
    <w:multiLevelType w:val="hybridMultilevel"/>
    <w:tmpl w:val="B664C1A2"/>
    <w:lvl w:ilvl="0" w:tplc="E084DFA8">
      <w:start w:val="1"/>
      <w:numFmt w:val="bullet"/>
      <w:lvlText w:val=""/>
      <w:lvlJc w:val="left"/>
      <w:pPr>
        <w:ind w:left="720" w:hanging="360"/>
      </w:pPr>
      <w:rPr>
        <w:rFonts w:ascii="Symbol" w:hAnsi="Symbol" w:hint="default"/>
      </w:rPr>
    </w:lvl>
    <w:lvl w:ilvl="1" w:tplc="B1467480" w:tentative="1">
      <w:start w:val="1"/>
      <w:numFmt w:val="bullet"/>
      <w:lvlText w:val="o"/>
      <w:lvlJc w:val="left"/>
      <w:pPr>
        <w:ind w:left="1440" w:hanging="360"/>
      </w:pPr>
      <w:rPr>
        <w:rFonts w:ascii="Courier New" w:hAnsi="Courier New" w:cs="Courier New" w:hint="default"/>
      </w:rPr>
    </w:lvl>
    <w:lvl w:ilvl="2" w:tplc="F292520A" w:tentative="1">
      <w:start w:val="1"/>
      <w:numFmt w:val="bullet"/>
      <w:lvlText w:val=""/>
      <w:lvlJc w:val="left"/>
      <w:pPr>
        <w:ind w:left="2160" w:hanging="360"/>
      </w:pPr>
      <w:rPr>
        <w:rFonts w:ascii="Wingdings" w:hAnsi="Wingdings" w:hint="default"/>
      </w:rPr>
    </w:lvl>
    <w:lvl w:ilvl="3" w:tplc="A76EBFEA" w:tentative="1">
      <w:start w:val="1"/>
      <w:numFmt w:val="bullet"/>
      <w:lvlText w:val=""/>
      <w:lvlJc w:val="left"/>
      <w:pPr>
        <w:ind w:left="2880" w:hanging="360"/>
      </w:pPr>
      <w:rPr>
        <w:rFonts w:ascii="Symbol" w:hAnsi="Symbol" w:hint="default"/>
      </w:rPr>
    </w:lvl>
    <w:lvl w:ilvl="4" w:tplc="1234BB20" w:tentative="1">
      <w:start w:val="1"/>
      <w:numFmt w:val="bullet"/>
      <w:lvlText w:val="o"/>
      <w:lvlJc w:val="left"/>
      <w:pPr>
        <w:ind w:left="3600" w:hanging="360"/>
      </w:pPr>
      <w:rPr>
        <w:rFonts w:ascii="Courier New" w:hAnsi="Courier New" w:cs="Courier New" w:hint="default"/>
      </w:rPr>
    </w:lvl>
    <w:lvl w:ilvl="5" w:tplc="335A5718" w:tentative="1">
      <w:start w:val="1"/>
      <w:numFmt w:val="bullet"/>
      <w:lvlText w:val=""/>
      <w:lvlJc w:val="left"/>
      <w:pPr>
        <w:ind w:left="4320" w:hanging="360"/>
      </w:pPr>
      <w:rPr>
        <w:rFonts w:ascii="Wingdings" w:hAnsi="Wingdings" w:hint="default"/>
      </w:rPr>
    </w:lvl>
    <w:lvl w:ilvl="6" w:tplc="B010F93E" w:tentative="1">
      <w:start w:val="1"/>
      <w:numFmt w:val="bullet"/>
      <w:lvlText w:val=""/>
      <w:lvlJc w:val="left"/>
      <w:pPr>
        <w:ind w:left="5040" w:hanging="360"/>
      </w:pPr>
      <w:rPr>
        <w:rFonts w:ascii="Symbol" w:hAnsi="Symbol" w:hint="default"/>
      </w:rPr>
    </w:lvl>
    <w:lvl w:ilvl="7" w:tplc="7A4E6C32" w:tentative="1">
      <w:start w:val="1"/>
      <w:numFmt w:val="bullet"/>
      <w:lvlText w:val="o"/>
      <w:lvlJc w:val="left"/>
      <w:pPr>
        <w:ind w:left="5760" w:hanging="360"/>
      </w:pPr>
      <w:rPr>
        <w:rFonts w:ascii="Courier New" w:hAnsi="Courier New" w:cs="Courier New" w:hint="default"/>
      </w:rPr>
    </w:lvl>
    <w:lvl w:ilvl="8" w:tplc="1FDA76A4" w:tentative="1">
      <w:start w:val="1"/>
      <w:numFmt w:val="bullet"/>
      <w:lvlText w:val=""/>
      <w:lvlJc w:val="left"/>
      <w:pPr>
        <w:ind w:left="6480" w:hanging="360"/>
      </w:pPr>
      <w:rPr>
        <w:rFonts w:ascii="Wingdings" w:hAnsi="Wingdings" w:hint="default"/>
      </w:rPr>
    </w:lvl>
  </w:abstractNum>
  <w:abstractNum w:abstractNumId="18"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A09073E"/>
    <w:multiLevelType w:val="hybridMultilevel"/>
    <w:tmpl w:val="22C8C98A"/>
    <w:lvl w:ilvl="0" w:tplc="F68627FE">
      <w:start w:val="1"/>
      <w:numFmt w:val="bullet"/>
      <w:lvlText w:val=""/>
      <w:lvlJc w:val="left"/>
      <w:pPr>
        <w:ind w:left="720" w:hanging="360"/>
      </w:pPr>
      <w:rPr>
        <w:rFonts w:ascii="Symbol" w:hAnsi="Symbol" w:hint="default"/>
      </w:rPr>
    </w:lvl>
    <w:lvl w:ilvl="1" w:tplc="BD806560" w:tentative="1">
      <w:start w:val="1"/>
      <w:numFmt w:val="bullet"/>
      <w:lvlText w:val="o"/>
      <w:lvlJc w:val="left"/>
      <w:pPr>
        <w:ind w:left="1440" w:hanging="360"/>
      </w:pPr>
      <w:rPr>
        <w:rFonts w:ascii="Courier New" w:hAnsi="Courier New" w:cs="Courier New" w:hint="default"/>
      </w:rPr>
    </w:lvl>
    <w:lvl w:ilvl="2" w:tplc="99C0FB2A" w:tentative="1">
      <w:start w:val="1"/>
      <w:numFmt w:val="bullet"/>
      <w:lvlText w:val=""/>
      <w:lvlJc w:val="left"/>
      <w:pPr>
        <w:ind w:left="2160" w:hanging="360"/>
      </w:pPr>
      <w:rPr>
        <w:rFonts w:ascii="Wingdings" w:hAnsi="Wingdings" w:hint="default"/>
      </w:rPr>
    </w:lvl>
    <w:lvl w:ilvl="3" w:tplc="16A06EE6" w:tentative="1">
      <w:start w:val="1"/>
      <w:numFmt w:val="bullet"/>
      <w:lvlText w:val=""/>
      <w:lvlJc w:val="left"/>
      <w:pPr>
        <w:ind w:left="2880" w:hanging="360"/>
      </w:pPr>
      <w:rPr>
        <w:rFonts w:ascii="Symbol" w:hAnsi="Symbol" w:hint="default"/>
      </w:rPr>
    </w:lvl>
    <w:lvl w:ilvl="4" w:tplc="E7207742" w:tentative="1">
      <w:start w:val="1"/>
      <w:numFmt w:val="bullet"/>
      <w:lvlText w:val="o"/>
      <w:lvlJc w:val="left"/>
      <w:pPr>
        <w:ind w:left="3600" w:hanging="360"/>
      </w:pPr>
      <w:rPr>
        <w:rFonts w:ascii="Courier New" w:hAnsi="Courier New" w:cs="Courier New" w:hint="default"/>
      </w:rPr>
    </w:lvl>
    <w:lvl w:ilvl="5" w:tplc="9C1C5A90" w:tentative="1">
      <w:start w:val="1"/>
      <w:numFmt w:val="bullet"/>
      <w:lvlText w:val=""/>
      <w:lvlJc w:val="left"/>
      <w:pPr>
        <w:ind w:left="4320" w:hanging="360"/>
      </w:pPr>
      <w:rPr>
        <w:rFonts w:ascii="Wingdings" w:hAnsi="Wingdings" w:hint="default"/>
      </w:rPr>
    </w:lvl>
    <w:lvl w:ilvl="6" w:tplc="CB9829C6" w:tentative="1">
      <w:start w:val="1"/>
      <w:numFmt w:val="bullet"/>
      <w:lvlText w:val=""/>
      <w:lvlJc w:val="left"/>
      <w:pPr>
        <w:ind w:left="5040" w:hanging="360"/>
      </w:pPr>
      <w:rPr>
        <w:rFonts w:ascii="Symbol" w:hAnsi="Symbol" w:hint="default"/>
      </w:rPr>
    </w:lvl>
    <w:lvl w:ilvl="7" w:tplc="FBD0F8B0" w:tentative="1">
      <w:start w:val="1"/>
      <w:numFmt w:val="bullet"/>
      <w:lvlText w:val="o"/>
      <w:lvlJc w:val="left"/>
      <w:pPr>
        <w:ind w:left="5760" w:hanging="360"/>
      </w:pPr>
      <w:rPr>
        <w:rFonts w:ascii="Courier New" w:hAnsi="Courier New" w:cs="Courier New" w:hint="default"/>
      </w:rPr>
    </w:lvl>
    <w:lvl w:ilvl="8" w:tplc="305483E8" w:tentative="1">
      <w:start w:val="1"/>
      <w:numFmt w:val="bullet"/>
      <w:lvlText w:val=""/>
      <w:lvlJc w:val="left"/>
      <w:pPr>
        <w:ind w:left="6480" w:hanging="360"/>
      </w:pPr>
      <w:rPr>
        <w:rFonts w:ascii="Wingdings" w:hAnsi="Wingdings" w:hint="default"/>
      </w:rPr>
    </w:lvl>
  </w:abstractNum>
  <w:abstractNum w:abstractNumId="20" w15:restartNumberingAfterBreak="0">
    <w:nsid w:val="7DEE7253"/>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6"/>
  </w:num>
  <w:num w:numId="2">
    <w:abstractNumId w:val="18"/>
  </w:num>
  <w:num w:numId="3">
    <w:abstractNumId w:val="7"/>
  </w:num>
  <w:num w:numId="4">
    <w:abstractNumId w:val="9"/>
  </w:num>
  <w:num w:numId="5">
    <w:abstractNumId w:val="7"/>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2"/>
  </w:num>
  <w:num w:numId="7">
    <w:abstractNumId w:val="3"/>
  </w:num>
  <w:num w:numId="8">
    <w:abstractNumId w:val="17"/>
  </w:num>
  <w:num w:numId="9">
    <w:abstractNumId w:val="10"/>
  </w:num>
  <w:num w:numId="10">
    <w:abstractNumId w:val="1"/>
  </w:num>
  <w:num w:numId="11">
    <w:abstractNumId w:val="11"/>
  </w:num>
  <w:num w:numId="12">
    <w:abstractNumId w:val="0"/>
  </w:num>
  <w:num w:numId="13">
    <w:abstractNumId w:val="6"/>
  </w:num>
  <w:num w:numId="14">
    <w:abstractNumId w:val="4"/>
  </w:num>
  <w:num w:numId="15">
    <w:abstractNumId w:val="14"/>
  </w:num>
  <w:num w:numId="16">
    <w:abstractNumId w:val="8"/>
  </w:num>
  <w:num w:numId="17">
    <w:abstractNumId w:val="19"/>
  </w:num>
  <w:num w:numId="18">
    <w:abstractNumId w:val="12"/>
  </w:num>
  <w:num w:numId="19">
    <w:abstractNumId w:val="15"/>
  </w:num>
  <w:num w:numId="20">
    <w:abstractNumId w:val="13"/>
  </w:num>
  <w:num w:numId="21">
    <w:abstractNumId w:val="20"/>
  </w:num>
  <w:num w:numId="22">
    <w:abstractNumId w:val="5"/>
  </w:num>
  <w:num w:numId="23">
    <w:abstractNumId w:val="7"/>
  </w:num>
  <w:num w:numId="2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6"/>
    <w:rsid w:val="00000637"/>
    <w:rsid w:val="00002508"/>
    <w:rsid w:val="00004C6E"/>
    <w:rsid w:val="00007DE6"/>
    <w:rsid w:val="00021880"/>
    <w:rsid w:val="00022794"/>
    <w:rsid w:val="00024B20"/>
    <w:rsid w:val="00026422"/>
    <w:rsid w:val="00027016"/>
    <w:rsid w:val="0003044D"/>
    <w:rsid w:val="0003107B"/>
    <w:rsid w:val="00034369"/>
    <w:rsid w:val="00035383"/>
    <w:rsid w:val="000376ED"/>
    <w:rsid w:val="00037775"/>
    <w:rsid w:val="00040A5C"/>
    <w:rsid w:val="00047BBD"/>
    <w:rsid w:val="000531CB"/>
    <w:rsid w:val="00053987"/>
    <w:rsid w:val="00054897"/>
    <w:rsid w:val="00055A7F"/>
    <w:rsid w:val="000571DD"/>
    <w:rsid w:val="00057566"/>
    <w:rsid w:val="00057F35"/>
    <w:rsid w:val="000742DA"/>
    <w:rsid w:val="000748CD"/>
    <w:rsid w:val="00084BAD"/>
    <w:rsid w:val="00084BCC"/>
    <w:rsid w:val="000B06B6"/>
    <w:rsid w:val="000B1A4A"/>
    <w:rsid w:val="000D1F1B"/>
    <w:rsid w:val="000D27DC"/>
    <w:rsid w:val="000D5C6F"/>
    <w:rsid w:val="000D661B"/>
    <w:rsid w:val="000E0A4A"/>
    <w:rsid w:val="000E1D95"/>
    <w:rsid w:val="000E63C7"/>
    <w:rsid w:val="000F4048"/>
    <w:rsid w:val="000F4841"/>
    <w:rsid w:val="0010328C"/>
    <w:rsid w:val="00103711"/>
    <w:rsid w:val="0010481F"/>
    <w:rsid w:val="00106982"/>
    <w:rsid w:val="0011150C"/>
    <w:rsid w:val="00113D92"/>
    <w:rsid w:val="0011711B"/>
    <w:rsid w:val="00122D19"/>
    <w:rsid w:val="001230C2"/>
    <w:rsid w:val="00131560"/>
    <w:rsid w:val="001329FC"/>
    <w:rsid w:val="001344D6"/>
    <w:rsid w:val="001410C3"/>
    <w:rsid w:val="00143AF5"/>
    <w:rsid w:val="00144ADA"/>
    <w:rsid w:val="00144D42"/>
    <w:rsid w:val="00144F11"/>
    <w:rsid w:val="00147953"/>
    <w:rsid w:val="00152C07"/>
    <w:rsid w:val="00153E6A"/>
    <w:rsid w:val="0015498D"/>
    <w:rsid w:val="00157591"/>
    <w:rsid w:val="00162D8E"/>
    <w:rsid w:val="00163BB6"/>
    <w:rsid w:val="00170441"/>
    <w:rsid w:val="001726A4"/>
    <w:rsid w:val="001767FF"/>
    <w:rsid w:val="00180F7C"/>
    <w:rsid w:val="00181F03"/>
    <w:rsid w:val="00183CD8"/>
    <w:rsid w:val="00184373"/>
    <w:rsid w:val="00192E9F"/>
    <w:rsid w:val="001A317E"/>
    <w:rsid w:val="001A33D0"/>
    <w:rsid w:val="001A4E64"/>
    <w:rsid w:val="001B022B"/>
    <w:rsid w:val="001B0EC2"/>
    <w:rsid w:val="001B2241"/>
    <w:rsid w:val="001B53DC"/>
    <w:rsid w:val="001C3059"/>
    <w:rsid w:val="001C4176"/>
    <w:rsid w:val="001C78AE"/>
    <w:rsid w:val="001D5D54"/>
    <w:rsid w:val="001E2848"/>
    <w:rsid w:val="001E78C9"/>
    <w:rsid w:val="001E795C"/>
    <w:rsid w:val="0020196C"/>
    <w:rsid w:val="00212AE1"/>
    <w:rsid w:val="00223A54"/>
    <w:rsid w:val="002373F2"/>
    <w:rsid w:val="0024393D"/>
    <w:rsid w:val="002448A4"/>
    <w:rsid w:val="00245EAB"/>
    <w:rsid w:val="00262620"/>
    <w:rsid w:val="00264EF1"/>
    <w:rsid w:val="002667FE"/>
    <w:rsid w:val="00266C99"/>
    <w:rsid w:val="00267C5F"/>
    <w:rsid w:val="00272F94"/>
    <w:rsid w:val="0028085D"/>
    <w:rsid w:val="00285BD0"/>
    <w:rsid w:val="002867BF"/>
    <w:rsid w:val="00294CBE"/>
    <w:rsid w:val="002966E4"/>
    <w:rsid w:val="002A2F65"/>
    <w:rsid w:val="002A41B2"/>
    <w:rsid w:val="002A45C1"/>
    <w:rsid w:val="002A735C"/>
    <w:rsid w:val="002B39AB"/>
    <w:rsid w:val="002B5ECF"/>
    <w:rsid w:val="002B7AC7"/>
    <w:rsid w:val="002C50EE"/>
    <w:rsid w:val="002C6B5E"/>
    <w:rsid w:val="002C7E78"/>
    <w:rsid w:val="002D3603"/>
    <w:rsid w:val="002D370F"/>
    <w:rsid w:val="002D3C22"/>
    <w:rsid w:val="002D5C89"/>
    <w:rsid w:val="002D6E1D"/>
    <w:rsid w:val="002E5376"/>
    <w:rsid w:val="0030018B"/>
    <w:rsid w:val="0030364F"/>
    <w:rsid w:val="003077A8"/>
    <w:rsid w:val="00312F97"/>
    <w:rsid w:val="00315F32"/>
    <w:rsid w:val="00330BBA"/>
    <w:rsid w:val="00333471"/>
    <w:rsid w:val="003345A9"/>
    <w:rsid w:val="00341BE1"/>
    <w:rsid w:val="00341BFC"/>
    <w:rsid w:val="003435A3"/>
    <w:rsid w:val="00346199"/>
    <w:rsid w:val="00346ACC"/>
    <w:rsid w:val="0034757C"/>
    <w:rsid w:val="00351C57"/>
    <w:rsid w:val="00355589"/>
    <w:rsid w:val="00360B5C"/>
    <w:rsid w:val="00370422"/>
    <w:rsid w:val="00372294"/>
    <w:rsid w:val="003771C9"/>
    <w:rsid w:val="00381FB3"/>
    <w:rsid w:val="003827AC"/>
    <w:rsid w:val="0038684F"/>
    <w:rsid w:val="00390452"/>
    <w:rsid w:val="00395742"/>
    <w:rsid w:val="00396E23"/>
    <w:rsid w:val="003A4465"/>
    <w:rsid w:val="003A6DB1"/>
    <w:rsid w:val="003B08EC"/>
    <w:rsid w:val="003B103A"/>
    <w:rsid w:val="003B5CB8"/>
    <w:rsid w:val="003B7E2A"/>
    <w:rsid w:val="003C28EE"/>
    <w:rsid w:val="003C30EF"/>
    <w:rsid w:val="003D3C64"/>
    <w:rsid w:val="003E309F"/>
    <w:rsid w:val="003E3E81"/>
    <w:rsid w:val="003E6E24"/>
    <w:rsid w:val="003F0259"/>
    <w:rsid w:val="003F068C"/>
    <w:rsid w:val="00400FD5"/>
    <w:rsid w:val="00402792"/>
    <w:rsid w:val="00407DF2"/>
    <w:rsid w:val="004117D6"/>
    <w:rsid w:val="00414594"/>
    <w:rsid w:val="004164CC"/>
    <w:rsid w:val="00421EE0"/>
    <w:rsid w:val="0042266F"/>
    <w:rsid w:val="00424F51"/>
    <w:rsid w:val="00425D16"/>
    <w:rsid w:val="0042753B"/>
    <w:rsid w:val="004331C0"/>
    <w:rsid w:val="00433839"/>
    <w:rsid w:val="00437582"/>
    <w:rsid w:val="00441A99"/>
    <w:rsid w:val="004552D2"/>
    <w:rsid w:val="004557D4"/>
    <w:rsid w:val="00456B68"/>
    <w:rsid w:val="00457C7C"/>
    <w:rsid w:val="00461F20"/>
    <w:rsid w:val="00463E0E"/>
    <w:rsid w:val="00463F61"/>
    <w:rsid w:val="00465DDD"/>
    <w:rsid w:val="00467791"/>
    <w:rsid w:val="004748BE"/>
    <w:rsid w:val="00474D3A"/>
    <w:rsid w:val="004757DE"/>
    <w:rsid w:val="004779AD"/>
    <w:rsid w:val="00485F73"/>
    <w:rsid w:val="00494F3B"/>
    <w:rsid w:val="00495D76"/>
    <w:rsid w:val="00497FA7"/>
    <w:rsid w:val="004A188D"/>
    <w:rsid w:val="004A1FAE"/>
    <w:rsid w:val="004A3DE9"/>
    <w:rsid w:val="004A6D54"/>
    <w:rsid w:val="004B320D"/>
    <w:rsid w:val="004B3229"/>
    <w:rsid w:val="004B3511"/>
    <w:rsid w:val="004C42DA"/>
    <w:rsid w:val="004D2784"/>
    <w:rsid w:val="004D27E8"/>
    <w:rsid w:val="004E1005"/>
    <w:rsid w:val="004E403B"/>
    <w:rsid w:val="004F1BE3"/>
    <w:rsid w:val="004F60AF"/>
    <w:rsid w:val="004F6650"/>
    <w:rsid w:val="0050680A"/>
    <w:rsid w:val="00507098"/>
    <w:rsid w:val="00524EA5"/>
    <w:rsid w:val="00526EE8"/>
    <w:rsid w:val="0052785D"/>
    <w:rsid w:val="00530ECA"/>
    <w:rsid w:val="00535BDE"/>
    <w:rsid w:val="0053702B"/>
    <w:rsid w:val="00540949"/>
    <w:rsid w:val="0055221D"/>
    <w:rsid w:val="005524F4"/>
    <w:rsid w:val="00556ED6"/>
    <w:rsid w:val="00565CF6"/>
    <w:rsid w:val="005835E9"/>
    <w:rsid w:val="00584BD0"/>
    <w:rsid w:val="00585311"/>
    <w:rsid w:val="00592B53"/>
    <w:rsid w:val="0059423C"/>
    <w:rsid w:val="005A0591"/>
    <w:rsid w:val="005A2C19"/>
    <w:rsid w:val="005A6C8A"/>
    <w:rsid w:val="005B4512"/>
    <w:rsid w:val="005B49F5"/>
    <w:rsid w:val="005B65CF"/>
    <w:rsid w:val="005B76A5"/>
    <w:rsid w:val="005C4E95"/>
    <w:rsid w:val="005D23C7"/>
    <w:rsid w:val="005D2518"/>
    <w:rsid w:val="005D5E09"/>
    <w:rsid w:val="005E07F9"/>
    <w:rsid w:val="005E3DCD"/>
    <w:rsid w:val="005F0FB6"/>
    <w:rsid w:val="006002F4"/>
    <w:rsid w:val="006034C1"/>
    <w:rsid w:val="00616AB9"/>
    <w:rsid w:val="00621ADC"/>
    <w:rsid w:val="00624D19"/>
    <w:rsid w:val="006262DD"/>
    <w:rsid w:val="00627A3B"/>
    <w:rsid w:val="00627D64"/>
    <w:rsid w:val="00631B9C"/>
    <w:rsid w:val="00637AC8"/>
    <w:rsid w:val="00646CD3"/>
    <w:rsid w:val="006503F9"/>
    <w:rsid w:val="0065084C"/>
    <w:rsid w:val="0065410E"/>
    <w:rsid w:val="006573DA"/>
    <w:rsid w:val="006603CE"/>
    <w:rsid w:val="00670B37"/>
    <w:rsid w:val="00673FA3"/>
    <w:rsid w:val="006A01F6"/>
    <w:rsid w:val="006A26E8"/>
    <w:rsid w:val="006C069E"/>
    <w:rsid w:val="006C1AF2"/>
    <w:rsid w:val="006C3913"/>
    <w:rsid w:val="006C61F0"/>
    <w:rsid w:val="006E2EDD"/>
    <w:rsid w:val="006E74FF"/>
    <w:rsid w:val="006F0F42"/>
    <w:rsid w:val="006F278E"/>
    <w:rsid w:val="006F3AE0"/>
    <w:rsid w:val="006F7667"/>
    <w:rsid w:val="007001B8"/>
    <w:rsid w:val="00701F2A"/>
    <w:rsid w:val="00704B97"/>
    <w:rsid w:val="00705226"/>
    <w:rsid w:val="00707556"/>
    <w:rsid w:val="00711788"/>
    <w:rsid w:val="0071557B"/>
    <w:rsid w:val="007254E6"/>
    <w:rsid w:val="0072563A"/>
    <w:rsid w:val="00725CF9"/>
    <w:rsid w:val="007315E2"/>
    <w:rsid w:val="00740682"/>
    <w:rsid w:val="00740AA9"/>
    <w:rsid w:val="00745AFB"/>
    <w:rsid w:val="00752E68"/>
    <w:rsid w:val="007532A7"/>
    <w:rsid w:val="007573C0"/>
    <w:rsid w:val="00765B18"/>
    <w:rsid w:val="0077617E"/>
    <w:rsid w:val="00776FAD"/>
    <w:rsid w:val="00780AEC"/>
    <w:rsid w:val="00780FCC"/>
    <w:rsid w:val="00781F5B"/>
    <w:rsid w:val="0078740F"/>
    <w:rsid w:val="00790963"/>
    <w:rsid w:val="00795015"/>
    <w:rsid w:val="007A121C"/>
    <w:rsid w:val="007A596C"/>
    <w:rsid w:val="007B1DAD"/>
    <w:rsid w:val="007B2FBD"/>
    <w:rsid w:val="007B70F6"/>
    <w:rsid w:val="007B7D57"/>
    <w:rsid w:val="007C26D7"/>
    <w:rsid w:val="007C3FD8"/>
    <w:rsid w:val="007C4BED"/>
    <w:rsid w:val="007C4D83"/>
    <w:rsid w:val="007C5409"/>
    <w:rsid w:val="007C7E25"/>
    <w:rsid w:val="007D30C6"/>
    <w:rsid w:val="007D30E0"/>
    <w:rsid w:val="007E2167"/>
    <w:rsid w:val="007E35DD"/>
    <w:rsid w:val="007E6E5F"/>
    <w:rsid w:val="007F3BD0"/>
    <w:rsid w:val="007F463A"/>
    <w:rsid w:val="007F5069"/>
    <w:rsid w:val="007F69F2"/>
    <w:rsid w:val="007F6F7B"/>
    <w:rsid w:val="00802A95"/>
    <w:rsid w:val="00816377"/>
    <w:rsid w:val="008167B5"/>
    <w:rsid w:val="00825773"/>
    <w:rsid w:val="00830363"/>
    <w:rsid w:val="00834216"/>
    <w:rsid w:val="008416FA"/>
    <w:rsid w:val="00841E33"/>
    <w:rsid w:val="008441F3"/>
    <w:rsid w:val="008451B4"/>
    <w:rsid w:val="00847947"/>
    <w:rsid w:val="00851B8C"/>
    <w:rsid w:val="00853509"/>
    <w:rsid w:val="0085379F"/>
    <w:rsid w:val="00866237"/>
    <w:rsid w:val="008713C9"/>
    <w:rsid w:val="00873330"/>
    <w:rsid w:val="00874DE5"/>
    <w:rsid w:val="00876926"/>
    <w:rsid w:val="00880D79"/>
    <w:rsid w:val="008869E2"/>
    <w:rsid w:val="008872C4"/>
    <w:rsid w:val="00890823"/>
    <w:rsid w:val="00890A9B"/>
    <w:rsid w:val="00891068"/>
    <w:rsid w:val="008916C6"/>
    <w:rsid w:val="00894F0F"/>
    <w:rsid w:val="008A567A"/>
    <w:rsid w:val="008A57B7"/>
    <w:rsid w:val="008A64F3"/>
    <w:rsid w:val="008C1916"/>
    <w:rsid w:val="008C1F7C"/>
    <w:rsid w:val="008C215B"/>
    <w:rsid w:val="008C2DFF"/>
    <w:rsid w:val="008C7214"/>
    <w:rsid w:val="008C77E1"/>
    <w:rsid w:val="008D7271"/>
    <w:rsid w:val="008E338E"/>
    <w:rsid w:val="008E772F"/>
    <w:rsid w:val="009043A6"/>
    <w:rsid w:val="009049A6"/>
    <w:rsid w:val="00911713"/>
    <w:rsid w:val="00912B0B"/>
    <w:rsid w:val="00921AEE"/>
    <w:rsid w:val="009244EE"/>
    <w:rsid w:val="00930159"/>
    <w:rsid w:val="009302B7"/>
    <w:rsid w:val="00936836"/>
    <w:rsid w:val="009375F4"/>
    <w:rsid w:val="00953228"/>
    <w:rsid w:val="00963502"/>
    <w:rsid w:val="00964315"/>
    <w:rsid w:val="0097193F"/>
    <w:rsid w:val="00971F1E"/>
    <w:rsid w:val="00973DFA"/>
    <w:rsid w:val="00974DE9"/>
    <w:rsid w:val="00975EDE"/>
    <w:rsid w:val="0097636E"/>
    <w:rsid w:val="00980F7E"/>
    <w:rsid w:val="00986013"/>
    <w:rsid w:val="00986BF8"/>
    <w:rsid w:val="00987E94"/>
    <w:rsid w:val="00990B41"/>
    <w:rsid w:val="00991148"/>
    <w:rsid w:val="009A0E32"/>
    <w:rsid w:val="009B138F"/>
    <w:rsid w:val="009B7B44"/>
    <w:rsid w:val="009C11DA"/>
    <w:rsid w:val="009D1F31"/>
    <w:rsid w:val="009D4AB1"/>
    <w:rsid w:val="009E2D4A"/>
    <w:rsid w:val="009E3B0B"/>
    <w:rsid w:val="009E3FE6"/>
    <w:rsid w:val="009E706E"/>
    <w:rsid w:val="00A0155B"/>
    <w:rsid w:val="00A07A29"/>
    <w:rsid w:val="00A15192"/>
    <w:rsid w:val="00A21CA3"/>
    <w:rsid w:val="00A24230"/>
    <w:rsid w:val="00A25BD4"/>
    <w:rsid w:val="00A37C36"/>
    <w:rsid w:val="00A4074E"/>
    <w:rsid w:val="00A41079"/>
    <w:rsid w:val="00A54EEE"/>
    <w:rsid w:val="00A6031B"/>
    <w:rsid w:val="00A604DC"/>
    <w:rsid w:val="00A622DB"/>
    <w:rsid w:val="00A701B5"/>
    <w:rsid w:val="00A7504A"/>
    <w:rsid w:val="00A75528"/>
    <w:rsid w:val="00A84BB9"/>
    <w:rsid w:val="00A85405"/>
    <w:rsid w:val="00A97CBD"/>
    <w:rsid w:val="00AA0C86"/>
    <w:rsid w:val="00AA0FF3"/>
    <w:rsid w:val="00AA7626"/>
    <w:rsid w:val="00AB098F"/>
    <w:rsid w:val="00AB519F"/>
    <w:rsid w:val="00AC083F"/>
    <w:rsid w:val="00AC3790"/>
    <w:rsid w:val="00AC4B0F"/>
    <w:rsid w:val="00AC55F0"/>
    <w:rsid w:val="00AC73B0"/>
    <w:rsid w:val="00AD058A"/>
    <w:rsid w:val="00AD3CB0"/>
    <w:rsid w:val="00AD639C"/>
    <w:rsid w:val="00AD6EBE"/>
    <w:rsid w:val="00AD74E8"/>
    <w:rsid w:val="00AE331B"/>
    <w:rsid w:val="00AE516D"/>
    <w:rsid w:val="00AF0CF1"/>
    <w:rsid w:val="00AF59AB"/>
    <w:rsid w:val="00AF6CF8"/>
    <w:rsid w:val="00AF6FA1"/>
    <w:rsid w:val="00AF7AC5"/>
    <w:rsid w:val="00B00AB9"/>
    <w:rsid w:val="00B029BD"/>
    <w:rsid w:val="00B12EB9"/>
    <w:rsid w:val="00B13C8E"/>
    <w:rsid w:val="00B2470F"/>
    <w:rsid w:val="00B34E87"/>
    <w:rsid w:val="00B35E10"/>
    <w:rsid w:val="00B36DDD"/>
    <w:rsid w:val="00B40B18"/>
    <w:rsid w:val="00B4781B"/>
    <w:rsid w:val="00B52EAF"/>
    <w:rsid w:val="00B564C5"/>
    <w:rsid w:val="00B573ED"/>
    <w:rsid w:val="00B57F8B"/>
    <w:rsid w:val="00B609A9"/>
    <w:rsid w:val="00B60F34"/>
    <w:rsid w:val="00B6140D"/>
    <w:rsid w:val="00B614F2"/>
    <w:rsid w:val="00B6397F"/>
    <w:rsid w:val="00B74853"/>
    <w:rsid w:val="00B8247E"/>
    <w:rsid w:val="00B82C32"/>
    <w:rsid w:val="00B83172"/>
    <w:rsid w:val="00B84118"/>
    <w:rsid w:val="00B937E7"/>
    <w:rsid w:val="00B94992"/>
    <w:rsid w:val="00BB1F93"/>
    <w:rsid w:val="00BB292B"/>
    <w:rsid w:val="00BC0C56"/>
    <w:rsid w:val="00BC2D3C"/>
    <w:rsid w:val="00BC380E"/>
    <w:rsid w:val="00BC5719"/>
    <w:rsid w:val="00BD1430"/>
    <w:rsid w:val="00BE15A9"/>
    <w:rsid w:val="00BE19CA"/>
    <w:rsid w:val="00BE57CD"/>
    <w:rsid w:val="00BF095E"/>
    <w:rsid w:val="00BF1536"/>
    <w:rsid w:val="00BF3678"/>
    <w:rsid w:val="00BF507B"/>
    <w:rsid w:val="00C01544"/>
    <w:rsid w:val="00C07D15"/>
    <w:rsid w:val="00C112F5"/>
    <w:rsid w:val="00C20506"/>
    <w:rsid w:val="00C21EE5"/>
    <w:rsid w:val="00C32A1C"/>
    <w:rsid w:val="00C34466"/>
    <w:rsid w:val="00C3543E"/>
    <w:rsid w:val="00C46362"/>
    <w:rsid w:val="00C46FFE"/>
    <w:rsid w:val="00C5424B"/>
    <w:rsid w:val="00C55B2D"/>
    <w:rsid w:val="00C569FB"/>
    <w:rsid w:val="00C62700"/>
    <w:rsid w:val="00C6723F"/>
    <w:rsid w:val="00C719F2"/>
    <w:rsid w:val="00C749A2"/>
    <w:rsid w:val="00C76427"/>
    <w:rsid w:val="00C821CD"/>
    <w:rsid w:val="00C8439C"/>
    <w:rsid w:val="00C92CA9"/>
    <w:rsid w:val="00CA26F3"/>
    <w:rsid w:val="00CA57FD"/>
    <w:rsid w:val="00CB636D"/>
    <w:rsid w:val="00CB717A"/>
    <w:rsid w:val="00CB74C2"/>
    <w:rsid w:val="00CC0E25"/>
    <w:rsid w:val="00CC18E2"/>
    <w:rsid w:val="00CC5485"/>
    <w:rsid w:val="00CF0438"/>
    <w:rsid w:val="00CF0A48"/>
    <w:rsid w:val="00CF1F01"/>
    <w:rsid w:val="00CF3C6E"/>
    <w:rsid w:val="00CF5390"/>
    <w:rsid w:val="00D0058B"/>
    <w:rsid w:val="00D0173B"/>
    <w:rsid w:val="00D04846"/>
    <w:rsid w:val="00D048FF"/>
    <w:rsid w:val="00D052E8"/>
    <w:rsid w:val="00D101D0"/>
    <w:rsid w:val="00D1086A"/>
    <w:rsid w:val="00D12EF5"/>
    <w:rsid w:val="00D13221"/>
    <w:rsid w:val="00D1394C"/>
    <w:rsid w:val="00D17071"/>
    <w:rsid w:val="00D231C6"/>
    <w:rsid w:val="00D235EB"/>
    <w:rsid w:val="00D25836"/>
    <w:rsid w:val="00D32951"/>
    <w:rsid w:val="00D36015"/>
    <w:rsid w:val="00D361C7"/>
    <w:rsid w:val="00D40623"/>
    <w:rsid w:val="00D46B53"/>
    <w:rsid w:val="00D50DC9"/>
    <w:rsid w:val="00D52EBB"/>
    <w:rsid w:val="00D56683"/>
    <w:rsid w:val="00D6161C"/>
    <w:rsid w:val="00D61A8C"/>
    <w:rsid w:val="00D6519D"/>
    <w:rsid w:val="00D6784C"/>
    <w:rsid w:val="00D67A20"/>
    <w:rsid w:val="00D73A6E"/>
    <w:rsid w:val="00D7577F"/>
    <w:rsid w:val="00D7672B"/>
    <w:rsid w:val="00D83336"/>
    <w:rsid w:val="00D937C1"/>
    <w:rsid w:val="00DA12FC"/>
    <w:rsid w:val="00DA247D"/>
    <w:rsid w:val="00DA627A"/>
    <w:rsid w:val="00DB25AF"/>
    <w:rsid w:val="00DB3E3C"/>
    <w:rsid w:val="00DB7585"/>
    <w:rsid w:val="00DC343B"/>
    <w:rsid w:val="00DC34A4"/>
    <w:rsid w:val="00DC3B3F"/>
    <w:rsid w:val="00DC6912"/>
    <w:rsid w:val="00DC7C2F"/>
    <w:rsid w:val="00DD7642"/>
    <w:rsid w:val="00DD77EE"/>
    <w:rsid w:val="00DE0F44"/>
    <w:rsid w:val="00DE34A8"/>
    <w:rsid w:val="00DE3E31"/>
    <w:rsid w:val="00DE61D8"/>
    <w:rsid w:val="00DF0278"/>
    <w:rsid w:val="00DF0E14"/>
    <w:rsid w:val="00DF132E"/>
    <w:rsid w:val="00DF35A2"/>
    <w:rsid w:val="00DF4BB4"/>
    <w:rsid w:val="00E011F6"/>
    <w:rsid w:val="00E015AA"/>
    <w:rsid w:val="00E06D4B"/>
    <w:rsid w:val="00E12F65"/>
    <w:rsid w:val="00E17CE9"/>
    <w:rsid w:val="00E20EE9"/>
    <w:rsid w:val="00E21E5B"/>
    <w:rsid w:val="00E2219A"/>
    <w:rsid w:val="00E337AA"/>
    <w:rsid w:val="00E41A12"/>
    <w:rsid w:val="00E4737B"/>
    <w:rsid w:val="00E60A95"/>
    <w:rsid w:val="00E62D6F"/>
    <w:rsid w:val="00E63CE5"/>
    <w:rsid w:val="00E746BE"/>
    <w:rsid w:val="00E74956"/>
    <w:rsid w:val="00E758F7"/>
    <w:rsid w:val="00E776EA"/>
    <w:rsid w:val="00E77ABB"/>
    <w:rsid w:val="00E86888"/>
    <w:rsid w:val="00E869B9"/>
    <w:rsid w:val="00E87F30"/>
    <w:rsid w:val="00EA0AAD"/>
    <w:rsid w:val="00EA3973"/>
    <w:rsid w:val="00EB5780"/>
    <w:rsid w:val="00EB597B"/>
    <w:rsid w:val="00EC2117"/>
    <w:rsid w:val="00ED1166"/>
    <w:rsid w:val="00EF257A"/>
    <w:rsid w:val="00EF4300"/>
    <w:rsid w:val="00EF6473"/>
    <w:rsid w:val="00F04817"/>
    <w:rsid w:val="00F07F83"/>
    <w:rsid w:val="00F207F5"/>
    <w:rsid w:val="00F20A9A"/>
    <w:rsid w:val="00F221F3"/>
    <w:rsid w:val="00F229C9"/>
    <w:rsid w:val="00F357E8"/>
    <w:rsid w:val="00F36489"/>
    <w:rsid w:val="00F3706C"/>
    <w:rsid w:val="00F4176A"/>
    <w:rsid w:val="00F439A8"/>
    <w:rsid w:val="00F52D0A"/>
    <w:rsid w:val="00F537EA"/>
    <w:rsid w:val="00F56879"/>
    <w:rsid w:val="00F56EC8"/>
    <w:rsid w:val="00F60CE2"/>
    <w:rsid w:val="00F7252D"/>
    <w:rsid w:val="00F760E2"/>
    <w:rsid w:val="00F81F7E"/>
    <w:rsid w:val="00F82A14"/>
    <w:rsid w:val="00F90078"/>
    <w:rsid w:val="00F9089B"/>
    <w:rsid w:val="00F91008"/>
    <w:rsid w:val="00F93883"/>
    <w:rsid w:val="00F959E9"/>
    <w:rsid w:val="00FA2F86"/>
    <w:rsid w:val="00FA7896"/>
    <w:rsid w:val="00FC1CBB"/>
    <w:rsid w:val="00FC211D"/>
    <w:rsid w:val="00FD552B"/>
    <w:rsid w:val="00FD69F3"/>
    <w:rsid w:val="00FD7738"/>
    <w:rsid w:val="00FE0E3D"/>
    <w:rsid w:val="00FE7E7A"/>
    <w:rsid w:val="00FF1858"/>
    <w:rsid w:val="00FF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6B82"/>
  <w15:docId w15:val="{0ABBADAC-AF02-4E4A-95A6-6628F1F7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C44ED3"/>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8"/>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8"/>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uiPriority w:val="99"/>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uiPriority w:val="99"/>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22"/>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22"/>
      </w:numPr>
      <w:tabs>
        <w:tab w:val="left" w:pos="851"/>
      </w:tabs>
      <w:spacing w:before="120"/>
      <w:jc w:val="both"/>
    </w:pPr>
    <w:rPr>
      <w:rFonts w:eastAsia="MS Mincho"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8514">
      <w:bodyDiv w:val="1"/>
      <w:marLeft w:val="0"/>
      <w:marRight w:val="0"/>
      <w:marTop w:val="0"/>
      <w:marBottom w:val="0"/>
      <w:divBdr>
        <w:top w:val="none" w:sz="0" w:space="0" w:color="auto"/>
        <w:left w:val="none" w:sz="0" w:space="0" w:color="auto"/>
        <w:bottom w:val="none" w:sz="0" w:space="0" w:color="auto"/>
        <w:right w:val="none" w:sz="0" w:space="0" w:color="auto"/>
      </w:divBdr>
    </w:div>
    <w:div w:id="793183778">
      <w:bodyDiv w:val="1"/>
      <w:marLeft w:val="0"/>
      <w:marRight w:val="0"/>
      <w:marTop w:val="0"/>
      <w:marBottom w:val="0"/>
      <w:divBdr>
        <w:top w:val="none" w:sz="0" w:space="0" w:color="auto"/>
        <w:left w:val="none" w:sz="0" w:space="0" w:color="auto"/>
        <w:bottom w:val="none" w:sz="0" w:space="0" w:color="auto"/>
        <w:right w:val="none" w:sz="0" w:space="0" w:color="auto"/>
      </w:divBdr>
    </w:div>
    <w:div w:id="920023641">
      <w:bodyDiv w:val="1"/>
      <w:marLeft w:val="0"/>
      <w:marRight w:val="0"/>
      <w:marTop w:val="0"/>
      <w:marBottom w:val="0"/>
      <w:divBdr>
        <w:top w:val="none" w:sz="0" w:space="0" w:color="auto"/>
        <w:left w:val="none" w:sz="0" w:space="0" w:color="auto"/>
        <w:bottom w:val="none" w:sz="0" w:space="0" w:color="auto"/>
        <w:right w:val="none" w:sz="0" w:space="0" w:color="auto"/>
      </w:divBdr>
    </w:div>
    <w:div w:id="1221600245">
      <w:bodyDiv w:val="1"/>
      <w:marLeft w:val="0"/>
      <w:marRight w:val="0"/>
      <w:marTop w:val="0"/>
      <w:marBottom w:val="0"/>
      <w:divBdr>
        <w:top w:val="none" w:sz="0" w:space="0" w:color="auto"/>
        <w:left w:val="none" w:sz="0" w:space="0" w:color="auto"/>
        <w:bottom w:val="none" w:sz="0" w:space="0" w:color="auto"/>
        <w:right w:val="none" w:sz="0" w:space="0" w:color="auto"/>
      </w:divBdr>
    </w:div>
    <w:div w:id="17373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AA9000-9B15-4794-A08C-C0C2C283F6F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4.xml><?xml version="1.0" encoding="utf-8"?>
<ds:datastoreItem xmlns:ds="http://schemas.openxmlformats.org/officeDocument/2006/customXml" ds:itemID="{A650BA2D-0409-4304-AF9C-153A55DD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18989</Words>
  <Characters>108243</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Борзунова Анастасия Алексеевна</dc:creator>
  <cp:keywords/>
  <dc:description/>
  <cp:lastModifiedBy>Новгородова Марина Александровна</cp:lastModifiedBy>
  <cp:revision>5</cp:revision>
  <cp:lastPrinted>2019-11-14T10:09:00Z</cp:lastPrinted>
  <dcterms:created xsi:type="dcterms:W3CDTF">2019-12-05T09:23:00Z</dcterms:created>
  <dcterms:modified xsi:type="dcterms:W3CDTF">2019-12-11T13:32:00Z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