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341" w:rsidRPr="00211998" w:rsidRDefault="00B92243" w:rsidP="006D034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9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:rsidR="00B92243" w:rsidRPr="005B1866" w:rsidRDefault="00B92243" w:rsidP="006D0341">
      <w:pPr>
        <w:spacing w:after="200" w:line="276" w:lineRule="auto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  <w:bookmarkStart w:id="0" w:name="_GoBack"/>
    </w:p>
    <w:p w:rsidR="006D0341" w:rsidRPr="005B1866" w:rsidRDefault="00211998" w:rsidP="006D0341">
      <w:pPr>
        <w:spacing w:after="0" w:line="276" w:lineRule="auto"/>
        <w:jc w:val="center"/>
        <w:rPr>
          <w:rFonts w:ascii="Tahoma" w:eastAsia="Calibri" w:hAnsi="Tahoma" w:cs="Tahoma"/>
          <w:b/>
          <w:sz w:val="20"/>
          <w:szCs w:val="20"/>
          <w:lang w:eastAsia="ru-RU"/>
        </w:rPr>
      </w:pPr>
      <w:r w:rsidRPr="005B1866">
        <w:rPr>
          <w:rFonts w:ascii="Tahoma" w:eastAsia="Calibri" w:hAnsi="Tahoma" w:cs="Tahoma"/>
          <w:b/>
          <w:sz w:val="20"/>
          <w:szCs w:val="20"/>
          <w:lang w:eastAsia="ru-RU"/>
        </w:rPr>
        <w:t>Схема подключения</w:t>
      </w:r>
    </w:p>
    <w:p w:rsidR="006D0341" w:rsidRPr="005B1866" w:rsidRDefault="00211998" w:rsidP="006D0341">
      <w:pPr>
        <w:spacing w:after="0" w:line="276" w:lineRule="auto"/>
        <w:jc w:val="center"/>
        <w:rPr>
          <w:rFonts w:ascii="Tahoma" w:eastAsia="Calibri" w:hAnsi="Tahoma" w:cs="Tahoma"/>
          <w:b/>
          <w:sz w:val="20"/>
          <w:szCs w:val="20"/>
          <w:lang w:eastAsia="ru-RU"/>
        </w:rPr>
      </w:pPr>
      <w:r w:rsidRPr="005B1866">
        <w:rPr>
          <w:rFonts w:ascii="Tahoma" w:eastAsia="Calibri" w:hAnsi="Tahoma" w:cs="Tahoma"/>
          <w:b/>
          <w:sz w:val="20"/>
          <w:szCs w:val="20"/>
          <w:lang w:eastAsia="ru-RU"/>
        </w:rPr>
        <w:t>для</w:t>
      </w:r>
      <w:r w:rsidR="006D0341" w:rsidRPr="005B1866">
        <w:rPr>
          <w:rFonts w:ascii="Tahoma" w:eastAsia="Calibri" w:hAnsi="Tahoma" w:cs="Tahoma"/>
          <w:b/>
          <w:sz w:val="20"/>
          <w:szCs w:val="20"/>
          <w:lang w:eastAsia="ru-RU"/>
        </w:rPr>
        <w:t xml:space="preserve"> </w:t>
      </w:r>
      <w:r w:rsidR="006D0341" w:rsidRPr="005B1866">
        <w:rPr>
          <w:rFonts w:ascii="Tahoma" w:eastAsia="Calibri" w:hAnsi="Tahoma" w:cs="Tahoma"/>
          <w:b/>
          <w:color w:val="FF0000"/>
          <w:sz w:val="20"/>
          <w:szCs w:val="20"/>
          <w:u w:val="single"/>
          <w:lang w:eastAsia="ru-RU"/>
        </w:rPr>
        <w:t>удалени</w:t>
      </w:r>
      <w:r w:rsidRPr="005B1866">
        <w:rPr>
          <w:rFonts w:ascii="Tahoma" w:eastAsia="Calibri" w:hAnsi="Tahoma" w:cs="Tahoma"/>
          <w:b/>
          <w:color w:val="FF0000"/>
          <w:sz w:val="20"/>
          <w:szCs w:val="20"/>
          <w:u w:val="single"/>
          <w:lang w:eastAsia="ru-RU"/>
        </w:rPr>
        <w:t>я</w:t>
      </w:r>
      <w:r w:rsidR="006D0341" w:rsidRPr="005B1866">
        <w:rPr>
          <w:rFonts w:ascii="Tahoma" w:eastAsia="Calibri" w:hAnsi="Tahoma" w:cs="Tahoma"/>
          <w:b/>
          <w:sz w:val="20"/>
          <w:szCs w:val="20"/>
          <w:lang w:eastAsia="ru-RU"/>
        </w:rPr>
        <w:t xml:space="preserve"> индивидуального кода/</w:t>
      </w:r>
      <w:proofErr w:type="gramStart"/>
      <w:r w:rsidR="006D0341" w:rsidRPr="005B1866">
        <w:rPr>
          <w:rFonts w:ascii="Tahoma" w:eastAsia="Calibri" w:hAnsi="Tahoma" w:cs="Tahoma"/>
          <w:b/>
          <w:sz w:val="20"/>
          <w:szCs w:val="20"/>
          <w:lang w:eastAsia="ru-RU"/>
        </w:rPr>
        <w:t>логина  для</w:t>
      </w:r>
      <w:proofErr w:type="gramEnd"/>
      <w:r w:rsidR="006D0341" w:rsidRPr="005B1866">
        <w:rPr>
          <w:rFonts w:ascii="Tahoma" w:eastAsia="Calibri" w:hAnsi="Tahoma" w:cs="Tahoma"/>
          <w:b/>
          <w:sz w:val="20"/>
          <w:szCs w:val="20"/>
          <w:lang w:eastAsia="ru-RU"/>
        </w:rPr>
        <w:t xml:space="preserve"> входа</w:t>
      </w:r>
    </w:p>
    <w:p w:rsidR="006D0341" w:rsidRPr="005B1866" w:rsidRDefault="006D0341" w:rsidP="006D0341">
      <w:pPr>
        <w:spacing w:after="0" w:line="276" w:lineRule="auto"/>
        <w:jc w:val="center"/>
        <w:rPr>
          <w:rFonts w:ascii="Tahoma" w:eastAsia="Calibri" w:hAnsi="Tahoma" w:cs="Tahoma"/>
          <w:b/>
          <w:sz w:val="20"/>
          <w:szCs w:val="20"/>
          <w:lang w:eastAsia="ru-RU"/>
        </w:rPr>
      </w:pPr>
      <w:r w:rsidRPr="005B1866">
        <w:rPr>
          <w:rFonts w:ascii="Tahoma" w:eastAsia="Calibri" w:hAnsi="Tahoma" w:cs="Tahoma"/>
          <w:b/>
          <w:sz w:val="20"/>
          <w:szCs w:val="20"/>
          <w:lang w:eastAsia="ru-RU"/>
        </w:rPr>
        <w:t xml:space="preserve"> в Торговую систему Срочного рынка</w:t>
      </w:r>
    </w:p>
    <w:p w:rsidR="005B1866" w:rsidRPr="005B1866" w:rsidRDefault="005B1866" w:rsidP="005B1866">
      <w:pPr>
        <w:pStyle w:val="Iauiue"/>
        <w:jc w:val="center"/>
        <w:rPr>
          <w:rFonts w:ascii="Tahoma" w:hAnsi="Tahoma" w:cs="Tahoma"/>
          <w:b/>
          <w:bCs/>
          <w:lang w:val="ru-RU"/>
        </w:rPr>
      </w:pPr>
      <w:r w:rsidRPr="005B1866">
        <w:rPr>
          <w:rFonts w:ascii="Tahoma" w:hAnsi="Tahoma" w:cs="Tahoma"/>
          <w:b/>
          <w:bCs/>
          <w:lang w:val="ru-RU"/>
        </w:rPr>
        <w:t>к договору № _____/</w:t>
      </w:r>
      <w:r w:rsidRPr="005B1866">
        <w:rPr>
          <w:rFonts w:ascii="Tahoma" w:hAnsi="Tahoma" w:cs="Tahoma"/>
          <w:b/>
          <w:bCs/>
        </w:rPr>
        <w:t>TC</w:t>
      </w:r>
      <w:r w:rsidRPr="005B1866">
        <w:rPr>
          <w:rFonts w:ascii="Tahoma" w:hAnsi="Tahoma" w:cs="Tahoma"/>
          <w:b/>
          <w:bCs/>
          <w:lang w:val="ru-RU"/>
        </w:rPr>
        <w:t xml:space="preserve"> от «___» ____________ 201__ г.</w:t>
      </w:r>
    </w:p>
    <w:bookmarkEnd w:id="0"/>
    <w:p w:rsidR="005B1866" w:rsidRPr="006D0341" w:rsidRDefault="005B1866" w:rsidP="006D0341">
      <w:pPr>
        <w:spacing w:after="0" w:line="276" w:lineRule="auto"/>
        <w:jc w:val="center"/>
        <w:rPr>
          <w:rFonts w:ascii="Calibri" w:eastAsia="Calibri" w:hAnsi="Calibri" w:cs="Times New Roman"/>
          <w:b/>
          <w:lang w:eastAsia="ru-RU"/>
        </w:rPr>
      </w:pPr>
    </w:p>
    <w:p w:rsidR="006D0341" w:rsidRPr="006D0341" w:rsidRDefault="006D0341" w:rsidP="006D0341">
      <w:pPr>
        <w:spacing w:before="120" w:after="120" w:line="240" w:lineRule="auto"/>
        <w:rPr>
          <w:rFonts w:ascii="Arial" w:eastAsia="Times New Roman" w:hAnsi="Arial" w:cs="Arial"/>
          <w:lang w:eastAsia="ru-RU"/>
        </w:rPr>
      </w:pPr>
      <w:r w:rsidRPr="006D0341">
        <w:rPr>
          <w:rFonts w:ascii="Arial" w:eastAsia="Times New Roman" w:hAnsi="Arial" w:cs="Arial"/>
          <w:lang w:eastAsia="ru-RU"/>
        </w:rPr>
        <w:t>От Расчетной фирмы: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8"/>
        <w:gridCol w:w="7267"/>
      </w:tblGrid>
      <w:tr w:rsidR="006D0341" w:rsidRPr="006D0341" w:rsidTr="006D0341">
        <w:trPr>
          <w:jc w:val="center"/>
        </w:trPr>
        <w:tc>
          <w:tcPr>
            <w:tcW w:w="2088" w:type="dxa"/>
            <w:shd w:val="clear" w:color="auto" w:fill="F2F2F2"/>
          </w:tcPr>
          <w:p w:rsidR="006D0341" w:rsidRPr="006D0341" w:rsidRDefault="006D0341" w:rsidP="006D0341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6D0341">
              <w:rPr>
                <w:rFonts w:ascii="Arial" w:eastAsia="Times New Roman" w:hAnsi="Arial" w:cs="Arial"/>
                <w:b/>
                <w:lang w:eastAsia="ru-RU"/>
              </w:rPr>
              <w:t xml:space="preserve">Наименование </w:t>
            </w:r>
          </w:p>
        </w:tc>
        <w:tc>
          <w:tcPr>
            <w:tcW w:w="7560" w:type="dxa"/>
          </w:tcPr>
          <w:p w:rsidR="006D0341" w:rsidRPr="006D0341" w:rsidRDefault="006D0341" w:rsidP="006D0341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6D0341" w:rsidRPr="006D0341" w:rsidTr="006D0341">
        <w:trPr>
          <w:jc w:val="center"/>
        </w:trPr>
        <w:tc>
          <w:tcPr>
            <w:tcW w:w="2088" w:type="dxa"/>
            <w:shd w:val="clear" w:color="auto" w:fill="F2F2F2"/>
          </w:tcPr>
          <w:p w:rsidR="006D0341" w:rsidRPr="006D0341" w:rsidRDefault="006D0341" w:rsidP="006D0341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6D0341">
              <w:rPr>
                <w:rFonts w:ascii="Arial" w:eastAsia="Times New Roman" w:hAnsi="Arial" w:cs="Arial"/>
                <w:b/>
                <w:lang w:eastAsia="ru-RU"/>
              </w:rPr>
              <w:t>Код Расчетной фирмы (РФ)</w:t>
            </w:r>
          </w:p>
        </w:tc>
        <w:tc>
          <w:tcPr>
            <w:tcW w:w="7560" w:type="dxa"/>
          </w:tcPr>
          <w:p w:rsidR="006D0341" w:rsidRPr="006D0341" w:rsidRDefault="006D0341" w:rsidP="006D0341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val="en-US" w:eastAsia="ru-RU"/>
              </w:rPr>
            </w:pPr>
          </w:p>
        </w:tc>
      </w:tr>
    </w:tbl>
    <w:p w:rsidR="006D0341" w:rsidRPr="006D0341" w:rsidRDefault="006D0341" w:rsidP="006D0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D0341" w:rsidRPr="006D0341" w:rsidRDefault="006D0341" w:rsidP="006D03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D0341" w:rsidRPr="006D0341" w:rsidRDefault="006D0341" w:rsidP="006D0341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6D0341" w:rsidRPr="006D0341" w:rsidRDefault="006D0341" w:rsidP="006D0341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6D0341">
        <w:rPr>
          <w:rFonts w:ascii="Arial" w:eastAsia="Times New Roman" w:hAnsi="Arial" w:cs="Arial"/>
          <w:lang w:eastAsia="ru-RU"/>
        </w:rPr>
        <w:t>Про</w:t>
      </w:r>
      <w:r w:rsidR="00211998">
        <w:rPr>
          <w:rFonts w:ascii="Arial" w:eastAsia="Times New Roman" w:hAnsi="Arial" w:cs="Arial"/>
          <w:lang w:eastAsia="ru-RU"/>
        </w:rPr>
        <w:t>сьба</w:t>
      </w:r>
      <w:r w:rsidRPr="006D0341">
        <w:rPr>
          <w:rFonts w:ascii="Arial" w:eastAsia="Times New Roman" w:hAnsi="Arial" w:cs="Arial"/>
          <w:lang w:eastAsia="ru-RU"/>
        </w:rPr>
        <w:t xml:space="preserve"> </w:t>
      </w:r>
      <w:r w:rsidRPr="006D0341">
        <w:rPr>
          <w:rFonts w:ascii="Arial" w:eastAsia="Times New Roman" w:hAnsi="Arial" w:cs="Arial"/>
          <w:b/>
          <w:color w:val="FF0000"/>
          <w:u w:val="single"/>
          <w:lang w:eastAsia="ru-RU"/>
        </w:rPr>
        <w:t>удалить</w:t>
      </w:r>
      <w:r w:rsidRPr="006D0341">
        <w:rPr>
          <w:rFonts w:ascii="Arial" w:eastAsia="Times New Roman" w:hAnsi="Arial" w:cs="Arial"/>
          <w:lang w:eastAsia="ru-RU"/>
        </w:rPr>
        <w:t xml:space="preserve"> следующие индивидуальные коды (логины) для входа в Торговую систему Срочного </w:t>
      </w:r>
      <w:proofErr w:type="gramStart"/>
      <w:r w:rsidRPr="006D0341">
        <w:rPr>
          <w:rFonts w:ascii="Arial" w:eastAsia="Times New Roman" w:hAnsi="Arial" w:cs="Arial"/>
          <w:lang w:eastAsia="ru-RU"/>
        </w:rPr>
        <w:t>рынка:_</w:t>
      </w:r>
      <w:proofErr w:type="gramEnd"/>
      <w:r w:rsidRPr="006D0341">
        <w:rPr>
          <w:rFonts w:ascii="Arial" w:eastAsia="Times New Roman" w:hAnsi="Arial" w:cs="Arial"/>
          <w:lang w:eastAsia="ru-RU"/>
        </w:rPr>
        <w:t>______________ с _____(дата)______.</w:t>
      </w:r>
    </w:p>
    <w:p w:rsidR="006D0341" w:rsidRPr="006D0341" w:rsidRDefault="006D0341" w:rsidP="006D0341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6D0341" w:rsidRPr="006D0341" w:rsidRDefault="006D0341" w:rsidP="006D0341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tbl>
      <w:tblPr>
        <w:tblStyle w:val="12"/>
        <w:tblpPr w:leftFromText="180" w:rightFromText="180" w:vertAnchor="text" w:horzAnchor="margin" w:tblpXSpec="center" w:tblpY="120"/>
        <w:tblW w:w="9670" w:type="dxa"/>
        <w:tblLook w:val="01E0" w:firstRow="1" w:lastRow="1" w:firstColumn="1" w:lastColumn="1" w:noHBand="0" w:noVBand="0"/>
      </w:tblPr>
      <w:tblGrid>
        <w:gridCol w:w="3235"/>
        <w:gridCol w:w="6435"/>
      </w:tblGrid>
      <w:tr w:rsidR="006D0341" w:rsidRPr="006D0341" w:rsidTr="006D0341">
        <w:tc>
          <w:tcPr>
            <w:tcW w:w="3235" w:type="dxa"/>
            <w:shd w:val="clear" w:color="auto" w:fill="F2F2F2"/>
          </w:tcPr>
          <w:p w:rsidR="006D0341" w:rsidRPr="006D0341" w:rsidRDefault="006D0341" w:rsidP="006D0341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6D0341">
              <w:rPr>
                <w:rFonts w:ascii="Arial" w:hAnsi="Arial" w:cs="Arial"/>
                <w:b/>
                <w:sz w:val="18"/>
                <w:szCs w:val="18"/>
              </w:rPr>
              <w:t>Название организации/имя клиента*</w:t>
            </w:r>
          </w:p>
        </w:tc>
        <w:tc>
          <w:tcPr>
            <w:tcW w:w="6435" w:type="dxa"/>
          </w:tcPr>
          <w:p w:rsidR="006D0341" w:rsidRPr="006D0341" w:rsidRDefault="006D0341" w:rsidP="006D03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341" w:rsidRPr="006D0341" w:rsidTr="006D0341">
        <w:tc>
          <w:tcPr>
            <w:tcW w:w="3235" w:type="dxa"/>
            <w:shd w:val="clear" w:color="auto" w:fill="F2F2F2"/>
          </w:tcPr>
          <w:p w:rsidR="006D0341" w:rsidRPr="006D0341" w:rsidRDefault="006D0341" w:rsidP="006D0341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6D0341">
              <w:rPr>
                <w:rFonts w:ascii="Arial" w:hAnsi="Arial" w:cs="Arial"/>
                <w:b/>
                <w:sz w:val="18"/>
                <w:szCs w:val="18"/>
              </w:rPr>
              <w:t>Адрес*</w:t>
            </w:r>
          </w:p>
        </w:tc>
        <w:tc>
          <w:tcPr>
            <w:tcW w:w="6435" w:type="dxa"/>
          </w:tcPr>
          <w:p w:rsidR="006D0341" w:rsidRPr="006D0341" w:rsidRDefault="006D0341" w:rsidP="006D03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D0341" w:rsidRPr="006D0341" w:rsidRDefault="006D0341" w:rsidP="006D0341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ru-RU"/>
        </w:rPr>
      </w:pPr>
      <w:r w:rsidRPr="006D0341">
        <w:rPr>
          <w:rFonts w:ascii="Arial" w:eastAsia="Times New Roman" w:hAnsi="Arial" w:cs="Arial"/>
          <w:b/>
          <w:bCs/>
          <w:i/>
          <w:sz w:val="18"/>
          <w:szCs w:val="18"/>
          <w:lang w:eastAsia="ru-RU"/>
        </w:rPr>
        <w:t>*Данные поля обязательны для заполнения в любом случае!</w:t>
      </w:r>
    </w:p>
    <w:p w:rsidR="006D0341" w:rsidRPr="006D0341" w:rsidRDefault="006D0341" w:rsidP="006D034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211998" w:rsidRPr="00C878B5" w:rsidRDefault="00211998" w:rsidP="00211998">
      <w:pPr>
        <w:spacing w:after="0" w:line="240" w:lineRule="auto"/>
        <w:rPr>
          <w:rFonts w:ascii="Arial" w:eastAsia="Times New Roman" w:hAnsi="Arial" w:cs="Arial"/>
          <w:bCs/>
          <w:sz w:val="18"/>
          <w:szCs w:val="16"/>
          <w:lang w:eastAsia="ru-RU"/>
        </w:rPr>
      </w:pPr>
      <w:proofErr w:type="gramStart"/>
      <w:r w:rsidRPr="00211998">
        <w:rPr>
          <w:rFonts w:ascii="Arial" w:eastAsia="Times New Roman" w:hAnsi="Arial" w:cs="Arial"/>
          <w:bCs/>
          <w:sz w:val="20"/>
          <w:szCs w:val="16"/>
          <w:lang w:eastAsia="ru-RU"/>
        </w:rPr>
        <w:t>Исполнитель:_</w:t>
      </w:r>
      <w:proofErr w:type="gramEnd"/>
      <w:r w:rsidRPr="00211998">
        <w:rPr>
          <w:rFonts w:ascii="Arial" w:eastAsia="Times New Roman" w:hAnsi="Arial" w:cs="Arial"/>
          <w:bCs/>
          <w:sz w:val="20"/>
          <w:szCs w:val="16"/>
          <w:lang w:eastAsia="ru-RU"/>
        </w:rPr>
        <w:t>_________________</w:t>
      </w:r>
      <w:r w:rsidRPr="00C878B5">
        <w:rPr>
          <w:rFonts w:ascii="Arial" w:eastAsia="Times New Roman" w:hAnsi="Arial" w:cs="Arial"/>
          <w:bCs/>
          <w:sz w:val="18"/>
          <w:szCs w:val="16"/>
          <w:lang w:eastAsia="ru-RU"/>
        </w:rPr>
        <w:t xml:space="preserve"> </w:t>
      </w:r>
    </w:p>
    <w:p w:rsidR="00211998" w:rsidRDefault="00211998" w:rsidP="00211998">
      <w:pPr>
        <w:spacing w:after="0" w:line="240" w:lineRule="auto"/>
        <w:ind w:left="708" w:firstLine="708"/>
        <w:rPr>
          <w:rFonts w:ascii="Arial" w:eastAsia="Times New Roman" w:hAnsi="Arial" w:cs="Arial"/>
          <w:bCs/>
          <w:sz w:val="18"/>
          <w:szCs w:val="16"/>
          <w:lang w:eastAsia="ru-RU"/>
        </w:rPr>
      </w:pPr>
      <w:r w:rsidRPr="00C878B5">
        <w:rPr>
          <w:rFonts w:ascii="Arial" w:eastAsia="Times New Roman" w:hAnsi="Arial" w:cs="Arial"/>
          <w:bCs/>
          <w:sz w:val="18"/>
          <w:szCs w:val="16"/>
          <w:lang w:eastAsia="ru-RU"/>
        </w:rPr>
        <w:t>(ФИО, тел., e-</w:t>
      </w:r>
      <w:proofErr w:type="spellStart"/>
      <w:r w:rsidRPr="00C878B5">
        <w:rPr>
          <w:rFonts w:ascii="Arial" w:eastAsia="Times New Roman" w:hAnsi="Arial" w:cs="Arial"/>
          <w:bCs/>
          <w:sz w:val="18"/>
          <w:szCs w:val="16"/>
          <w:lang w:eastAsia="ru-RU"/>
        </w:rPr>
        <w:t>mail</w:t>
      </w:r>
      <w:proofErr w:type="spellEnd"/>
      <w:r w:rsidRPr="00C878B5">
        <w:rPr>
          <w:rFonts w:ascii="Arial" w:eastAsia="Times New Roman" w:hAnsi="Arial" w:cs="Arial"/>
          <w:bCs/>
          <w:sz w:val="18"/>
          <w:szCs w:val="16"/>
          <w:lang w:eastAsia="ru-RU"/>
        </w:rPr>
        <w:t>)</w:t>
      </w:r>
    </w:p>
    <w:p w:rsidR="00211998" w:rsidRDefault="00211998"/>
    <w:tbl>
      <w:tblPr>
        <w:tblStyle w:val="a3"/>
        <w:tblpPr w:leftFromText="180" w:rightFromText="180" w:vertAnchor="text" w:horzAnchor="margin" w:tblpXSpec="center" w:tblpY="2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819"/>
      </w:tblGrid>
      <w:tr w:rsidR="00211998" w:rsidRPr="00211998" w:rsidTr="00211998">
        <w:trPr>
          <w:trHeight w:val="80"/>
        </w:trPr>
        <w:tc>
          <w:tcPr>
            <w:tcW w:w="5954" w:type="dxa"/>
          </w:tcPr>
          <w:p w:rsidR="00211998" w:rsidRPr="00211998" w:rsidRDefault="00211998" w:rsidP="00161096">
            <w:pPr>
              <w:outlineLvl w:val="0"/>
              <w:rPr>
                <w:rFonts w:ascii="Tahoma" w:hAnsi="Tahoma" w:cs="Tahoma"/>
                <w:b/>
                <w:bCs/>
                <w:sz w:val="18"/>
              </w:rPr>
            </w:pPr>
          </w:p>
          <w:p w:rsidR="00211998" w:rsidRPr="00211998" w:rsidRDefault="00211998" w:rsidP="00161096">
            <w:pPr>
              <w:outlineLvl w:val="0"/>
              <w:rPr>
                <w:rFonts w:ascii="Tahoma" w:hAnsi="Tahoma" w:cs="Tahoma"/>
                <w:b/>
                <w:bCs/>
                <w:sz w:val="18"/>
              </w:rPr>
            </w:pPr>
          </w:p>
          <w:p w:rsidR="00211998" w:rsidRPr="00211998" w:rsidRDefault="00211998" w:rsidP="00161096">
            <w:pPr>
              <w:outlineLvl w:val="0"/>
              <w:rPr>
                <w:rFonts w:ascii="Arial" w:hAnsi="Arial" w:cs="Arial"/>
                <w:bCs/>
                <w:sz w:val="18"/>
              </w:rPr>
            </w:pPr>
            <w:r w:rsidRPr="00211998">
              <w:rPr>
                <w:rFonts w:ascii="Arial" w:hAnsi="Arial" w:cs="Arial"/>
                <w:bCs/>
                <w:sz w:val="18"/>
              </w:rPr>
              <w:t xml:space="preserve">Клиент: </w:t>
            </w:r>
            <w:r w:rsidRPr="00211998">
              <w:rPr>
                <w:rFonts w:ascii="Arial" w:hAnsi="Arial" w:cs="Arial"/>
                <w:bCs/>
                <w:sz w:val="18"/>
              </w:rPr>
              <w:softHyphen/>
            </w:r>
            <w:r w:rsidRPr="00211998">
              <w:rPr>
                <w:rFonts w:ascii="Arial" w:hAnsi="Arial" w:cs="Arial"/>
                <w:bCs/>
                <w:sz w:val="18"/>
              </w:rPr>
              <w:softHyphen/>
            </w:r>
            <w:r w:rsidRPr="00211998">
              <w:rPr>
                <w:rFonts w:ascii="Arial" w:hAnsi="Arial" w:cs="Arial"/>
                <w:bCs/>
                <w:sz w:val="18"/>
              </w:rPr>
              <w:softHyphen/>
            </w:r>
            <w:r w:rsidRPr="00211998">
              <w:rPr>
                <w:rFonts w:ascii="Arial" w:hAnsi="Arial" w:cs="Arial"/>
                <w:bCs/>
                <w:sz w:val="18"/>
              </w:rPr>
              <w:softHyphen/>
            </w:r>
            <w:r w:rsidRPr="00211998">
              <w:rPr>
                <w:rFonts w:ascii="Arial" w:hAnsi="Arial" w:cs="Arial"/>
                <w:bCs/>
                <w:sz w:val="18"/>
              </w:rPr>
              <w:softHyphen/>
            </w:r>
            <w:r w:rsidRPr="00211998">
              <w:rPr>
                <w:rFonts w:ascii="Arial" w:hAnsi="Arial" w:cs="Arial"/>
                <w:bCs/>
                <w:sz w:val="18"/>
              </w:rPr>
              <w:softHyphen/>
            </w:r>
            <w:r w:rsidRPr="00211998">
              <w:rPr>
                <w:rFonts w:ascii="Arial" w:hAnsi="Arial" w:cs="Arial"/>
                <w:bCs/>
                <w:sz w:val="18"/>
              </w:rPr>
              <w:softHyphen/>
            </w:r>
            <w:r w:rsidRPr="00211998">
              <w:rPr>
                <w:rFonts w:ascii="Arial" w:hAnsi="Arial" w:cs="Arial"/>
                <w:bCs/>
                <w:sz w:val="18"/>
              </w:rPr>
              <w:softHyphen/>
            </w:r>
            <w:r w:rsidRPr="00211998">
              <w:rPr>
                <w:rFonts w:ascii="Arial" w:hAnsi="Arial" w:cs="Arial"/>
                <w:bCs/>
                <w:sz w:val="18"/>
              </w:rPr>
              <w:softHyphen/>
              <w:t>____________/________________/</w:t>
            </w:r>
          </w:p>
          <w:p w:rsidR="00211998" w:rsidRPr="00211998" w:rsidRDefault="00211998" w:rsidP="00161096">
            <w:pPr>
              <w:outlineLvl w:val="0"/>
              <w:rPr>
                <w:rFonts w:ascii="Arial" w:hAnsi="Arial" w:cs="Arial"/>
                <w:bCs/>
                <w:sz w:val="18"/>
              </w:rPr>
            </w:pPr>
          </w:p>
          <w:p w:rsidR="00211998" w:rsidRPr="00211998" w:rsidRDefault="00211998" w:rsidP="00161096">
            <w:pPr>
              <w:outlineLvl w:val="0"/>
              <w:rPr>
                <w:rFonts w:ascii="Arial" w:hAnsi="Arial" w:cs="Arial"/>
                <w:bCs/>
                <w:sz w:val="18"/>
              </w:rPr>
            </w:pPr>
            <w:r w:rsidRPr="00211998">
              <w:rPr>
                <w:rFonts w:ascii="Arial" w:hAnsi="Arial" w:cs="Arial"/>
                <w:bCs/>
                <w:sz w:val="18"/>
              </w:rPr>
              <w:t xml:space="preserve"> «    »_____________ 201__г.</w:t>
            </w:r>
          </w:p>
          <w:p w:rsidR="00211998" w:rsidRPr="00211998" w:rsidRDefault="00211998" w:rsidP="00161096">
            <w:pPr>
              <w:outlineLvl w:val="0"/>
              <w:rPr>
                <w:rFonts w:ascii="Arial" w:hAnsi="Arial" w:cs="Arial"/>
                <w:bCs/>
                <w:sz w:val="18"/>
              </w:rPr>
            </w:pPr>
          </w:p>
          <w:p w:rsidR="00211998" w:rsidRPr="00211998" w:rsidRDefault="00211998" w:rsidP="00161096">
            <w:pPr>
              <w:outlineLvl w:val="0"/>
              <w:rPr>
                <w:rFonts w:ascii="Tahoma" w:hAnsi="Tahoma" w:cs="Tahoma"/>
                <w:b/>
                <w:bCs/>
                <w:sz w:val="18"/>
              </w:rPr>
            </w:pPr>
            <w:r w:rsidRPr="00211998">
              <w:rPr>
                <w:rFonts w:ascii="Arial" w:hAnsi="Arial" w:cs="Arial"/>
                <w:bCs/>
                <w:sz w:val="18"/>
              </w:rPr>
              <w:t>МП</w:t>
            </w:r>
          </w:p>
        </w:tc>
        <w:tc>
          <w:tcPr>
            <w:tcW w:w="4819" w:type="dxa"/>
          </w:tcPr>
          <w:p w:rsidR="00211998" w:rsidRPr="00211998" w:rsidRDefault="00211998" w:rsidP="00161096">
            <w:pPr>
              <w:pStyle w:val="a4"/>
              <w:rPr>
                <w:sz w:val="18"/>
              </w:rPr>
            </w:pPr>
          </w:p>
          <w:p w:rsidR="00211998" w:rsidRPr="00211998" w:rsidRDefault="00211998" w:rsidP="00161096">
            <w:pPr>
              <w:pStyle w:val="a4"/>
              <w:rPr>
                <w:rFonts w:ascii="Arial" w:hAnsi="Arial" w:cs="Arial"/>
                <w:sz w:val="18"/>
              </w:rPr>
            </w:pPr>
          </w:p>
          <w:p w:rsidR="00211998" w:rsidRPr="00211998" w:rsidRDefault="00211998" w:rsidP="00161096">
            <w:pPr>
              <w:pStyle w:val="a4"/>
              <w:rPr>
                <w:rFonts w:ascii="Arial" w:hAnsi="Arial" w:cs="Arial"/>
                <w:sz w:val="18"/>
                <w:lang w:val="en-US"/>
              </w:rPr>
            </w:pPr>
            <w:r w:rsidRPr="00211998">
              <w:rPr>
                <w:rFonts w:ascii="Arial" w:hAnsi="Arial" w:cs="Arial"/>
                <w:sz w:val="18"/>
              </w:rPr>
              <w:t>Технический центр: ____________/</w:t>
            </w:r>
            <w:r w:rsidRPr="00211998">
              <w:rPr>
                <w:rFonts w:ascii="Arial" w:hAnsi="Arial" w:cs="Arial"/>
                <w:sz w:val="18"/>
                <w:lang w:val="en-US"/>
              </w:rPr>
              <w:t>________________/</w:t>
            </w:r>
          </w:p>
          <w:p w:rsidR="00211998" w:rsidRPr="00211998" w:rsidRDefault="00211998" w:rsidP="00161096">
            <w:pPr>
              <w:pStyle w:val="a4"/>
              <w:rPr>
                <w:rFonts w:ascii="Arial" w:hAnsi="Arial" w:cs="Arial"/>
                <w:sz w:val="18"/>
              </w:rPr>
            </w:pPr>
          </w:p>
          <w:p w:rsidR="00211998" w:rsidRPr="00211998" w:rsidRDefault="00211998" w:rsidP="00161096">
            <w:pPr>
              <w:pStyle w:val="a4"/>
              <w:rPr>
                <w:rFonts w:ascii="Arial" w:hAnsi="Arial" w:cs="Arial"/>
                <w:sz w:val="18"/>
              </w:rPr>
            </w:pPr>
            <w:r w:rsidRPr="00211998">
              <w:rPr>
                <w:rFonts w:ascii="Arial" w:hAnsi="Arial" w:cs="Arial"/>
                <w:sz w:val="18"/>
              </w:rPr>
              <w:t>«   »______________ 201__г.</w:t>
            </w:r>
          </w:p>
          <w:p w:rsidR="00211998" w:rsidRPr="00211998" w:rsidRDefault="00211998" w:rsidP="00161096">
            <w:pPr>
              <w:pStyle w:val="a4"/>
              <w:rPr>
                <w:rFonts w:ascii="Arial" w:hAnsi="Arial" w:cs="Arial"/>
                <w:sz w:val="18"/>
              </w:rPr>
            </w:pPr>
          </w:p>
          <w:p w:rsidR="00211998" w:rsidRPr="00211998" w:rsidRDefault="00211998" w:rsidP="00161096">
            <w:pPr>
              <w:pStyle w:val="a4"/>
              <w:rPr>
                <w:rFonts w:ascii="Arial" w:hAnsi="Arial" w:cs="Arial"/>
                <w:sz w:val="18"/>
              </w:rPr>
            </w:pPr>
            <w:r w:rsidRPr="00211998">
              <w:rPr>
                <w:rFonts w:ascii="Arial" w:hAnsi="Arial" w:cs="Arial"/>
                <w:sz w:val="18"/>
              </w:rPr>
              <w:t>МП</w:t>
            </w:r>
          </w:p>
          <w:p w:rsidR="00211998" w:rsidRPr="00211998" w:rsidRDefault="00211998" w:rsidP="00161096">
            <w:pPr>
              <w:pStyle w:val="a4"/>
              <w:rPr>
                <w:sz w:val="18"/>
              </w:rPr>
            </w:pPr>
          </w:p>
        </w:tc>
      </w:tr>
    </w:tbl>
    <w:p w:rsidR="00211998" w:rsidRDefault="0021199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-518161</wp:posOffset>
                </wp:positionH>
                <wp:positionV relativeFrom="paragraph">
                  <wp:posOffset>1221105</wp:posOffset>
                </wp:positionV>
                <wp:extent cx="6715125" cy="2857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51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B7982F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8pt,96.15pt" to="487.95pt,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" strokecolor="black [3213]" strokeweight=".5pt">
                <v:stroke dashstyle="dash" joinstyle="miter"/>
              </v:line>
            </w:pict>
          </mc:Fallback>
        </mc:AlternateContent>
      </w:r>
    </w:p>
    <w:p w:rsidR="00211998" w:rsidRDefault="00211998" w:rsidP="00211998"/>
    <w:p w:rsidR="00211998" w:rsidRDefault="00211998" w:rsidP="00211998">
      <w:pPr>
        <w:jc w:val="center"/>
      </w:pPr>
      <w:r>
        <w:tab/>
        <w:t>Заполняется сотрудниками Технического центра</w:t>
      </w:r>
    </w:p>
    <w:p w:rsidR="00211998" w:rsidRDefault="00211998" w:rsidP="00211998">
      <w:pPr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211998" w:rsidTr="00161096">
        <w:trPr>
          <w:jc w:val="center"/>
        </w:trPr>
        <w:tc>
          <w:tcPr>
            <w:tcW w:w="4110" w:type="dxa"/>
          </w:tcPr>
          <w:p w:rsidR="00211998" w:rsidRPr="00182F5F" w:rsidRDefault="00211998" w:rsidP="00211998">
            <w:pPr>
              <w:jc w:val="center"/>
              <w:rPr>
                <w:i/>
              </w:rPr>
            </w:pPr>
            <w:r w:rsidRPr="00182F5F">
              <w:rPr>
                <w:i/>
              </w:rPr>
              <w:t xml:space="preserve">дата </w:t>
            </w:r>
            <w:r>
              <w:rPr>
                <w:i/>
              </w:rPr>
              <w:t>удаления</w:t>
            </w:r>
            <w:r w:rsidRPr="00182F5F">
              <w:rPr>
                <w:i/>
              </w:rPr>
              <w:t xml:space="preserve"> услуги</w:t>
            </w:r>
          </w:p>
        </w:tc>
        <w:tc>
          <w:tcPr>
            <w:tcW w:w="3544" w:type="dxa"/>
          </w:tcPr>
          <w:p w:rsidR="00211998" w:rsidRDefault="00211998" w:rsidP="00161096">
            <w:pPr>
              <w:jc w:val="center"/>
            </w:pPr>
          </w:p>
        </w:tc>
      </w:tr>
      <w:tr w:rsidR="00211998" w:rsidTr="00161096">
        <w:trPr>
          <w:jc w:val="center"/>
        </w:trPr>
        <w:tc>
          <w:tcPr>
            <w:tcW w:w="4110" w:type="dxa"/>
          </w:tcPr>
          <w:p w:rsidR="00211998" w:rsidRPr="00182F5F" w:rsidRDefault="00211998" w:rsidP="00161096">
            <w:pPr>
              <w:jc w:val="center"/>
              <w:rPr>
                <w:i/>
              </w:rPr>
            </w:pPr>
            <w:r w:rsidRPr="00182F5F">
              <w:rPr>
                <w:i/>
              </w:rPr>
              <w:t>ФИО исполнителя</w:t>
            </w:r>
          </w:p>
        </w:tc>
        <w:tc>
          <w:tcPr>
            <w:tcW w:w="3544" w:type="dxa"/>
          </w:tcPr>
          <w:p w:rsidR="00211998" w:rsidRDefault="00211998" w:rsidP="00161096">
            <w:pPr>
              <w:jc w:val="center"/>
            </w:pPr>
          </w:p>
        </w:tc>
      </w:tr>
    </w:tbl>
    <w:p w:rsidR="00211998" w:rsidRPr="00211998" w:rsidRDefault="00211998" w:rsidP="00211998">
      <w:pPr>
        <w:tabs>
          <w:tab w:val="left" w:pos="3660"/>
        </w:tabs>
      </w:pPr>
    </w:p>
    <w:sectPr w:rsidR="00211998" w:rsidRPr="00211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41"/>
    <w:rsid w:val="001816A5"/>
    <w:rsid w:val="00211998"/>
    <w:rsid w:val="005B1866"/>
    <w:rsid w:val="006D0341"/>
    <w:rsid w:val="00A8752D"/>
    <w:rsid w:val="00B92243"/>
    <w:rsid w:val="00F2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F4EA80F-78A9-4D1B-B91A-3ADF4497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99"/>
    <w:rsid w:val="006D0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11998"/>
    <w:pPr>
      <w:spacing w:after="0" w:line="240" w:lineRule="auto"/>
    </w:pPr>
  </w:style>
  <w:style w:type="paragraph" w:customStyle="1" w:styleId="Iauiue">
    <w:name w:val="Iau?iue"/>
    <w:uiPriority w:val="99"/>
    <w:rsid w:val="005B186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Тюнина Елена Александровна</cp:lastModifiedBy>
  <cp:revision>3</cp:revision>
  <dcterms:created xsi:type="dcterms:W3CDTF">2018-02-05T05:48:00Z</dcterms:created>
  <dcterms:modified xsi:type="dcterms:W3CDTF">2018-02-05T05:48:00Z</dcterms:modified>
</cp:coreProperties>
</file>