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B2A" w:rsidRPr="00782A6F" w:rsidRDefault="00D11B2A">
      <w:pPr>
        <w:spacing w:after="120"/>
        <w:ind w:left="482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УТВЕРЖДЕНО </w:t>
      </w:r>
    </w:p>
    <w:p w:rsidR="00D11B2A" w:rsidRPr="00782A6F" w:rsidDel="00C43733" w:rsidRDefault="00D11B2A" w:rsidP="00C43733">
      <w:pPr>
        <w:ind w:left="48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решением Правления Общества с ограниченной ответственностью «Технический центр РТС» </w:t>
      </w:r>
    </w:p>
    <w:p w:rsidR="00D11B2A" w:rsidRPr="00782A6F" w:rsidRDefault="00D11B2A">
      <w:pPr>
        <w:ind w:left="4820"/>
        <w:rPr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>(протокол №</w:t>
      </w:r>
      <w:r w:rsidR="00196206">
        <w:rPr>
          <w:rFonts w:ascii="Arial" w:hAnsi="Arial" w:cs="Arial"/>
          <w:lang w:val="ru-RU"/>
        </w:rPr>
        <w:t xml:space="preserve"> 0</w:t>
      </w:r>
      <w:r w:rsidR="000D411D">
        <w:rPr>
          <w:rFonts w:ascii="Arial" w:hAnsi="Arial" w:cs="Arial"/>
          <w:lang w:val="ru-RU"/>
        </w:rPr>
        <w:t>9</w:t>
      </w:r>
      <w:r w:rsidR="00196206">
        <w:rPr>
          <w:rFonts w:ascii="Arial" w:hAnsi="Arial" w:cs="Arial"/>
          <w:lang w:val="ru-RU"/>
        </w:rPr>
        <w:t>-</w:t>
      </w:r>
      <w:r w:rsidR="000D411D">
        <w:rPr>
          <w:rFonts w:ascii="Arial" w:hAnsi="Arial" w:cs="Arial"/>
          <w:lang w:val="ru-RU"/>
        </w:rPr>
        <w:t>24052013</w:t>
      </w:r>
      <w:proofErr w:type="gramEnd"/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от «</w:t>
      </w:r>
      <w:r w:rsidR="00196206">
        <w:rPr>
          <w:rFonts w:ascii="Arial" w:hAnsi="Arial" w:cs="Arial"/>
          <w:lang w:val="ru-RU"/>
        </w:rPr>
        <w:t>2</w:t>
      </w:r>
      <w:r w:rsidR="000D411D">
        <w:rPr>
          <w:rFonts w:ascii="Arial" w:hAnsi="Arial" w:cs="Arial"/>
          <w:lang w:val="ru-RU"/>
        </w:rPr>
        <w:t>4</w:t>
      </w:r>
      <w:r w:rsidRPr="00782A6F">
        <w:rPr>
          <w:rFonts w:ascii="Arial" w:hAnsi="Arial" w:cs="Arial"/>
          <w:lang w:val="ru-RU"/>
        </w:rPr>
        <w:t xml:space="preserve">» </w:t>
      </w:r>
      <w:r w:rsidR="000D411D">
        <w:rPr>
          <w:rFonts w:ascii="Arial" w:hAnsi="Arial" w:cs="Arial"/>
          <w:lang w:val="ru-RU"/>
        </w:rPr>
        <w:t>мая</w:t>
      </w:r>
      <w:r w:rsidR="000D411D">
        <w:rPr>
          <w:rFonts w:ascii="Arial" w:hAnsi="Arial" w:cs="Arial"/>
          <w:lang w:val="ru-RU"/>
        </w:rPr>
        <w:t xml:space="preserve"> </w:t>
      </w:r>
      <w:r w:rsidR="000D411D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201</w:t>
      </w:r>
      <w:r w:rsidR="00196206">
        <w:rPr>
          <w:rFonts w:ascii="Arial" w:hAnsi="Arial" w:cs="Arial"/>
          <w:lang w:val="ru-RU"/>
        </w:rPr>
        <w:t>3</w:t>
      </w:r>
      <w:r w:rsidRPr="00782A6F">
        <w:rPr>
          <w:rFonts w:ascii="Arial" w:hAnsi="Arial" w:cs="Arial"/>
          <w:lang w:val="ru-RU"/>
        </w:rPr>
        <w:t xml:space="preserve"> года)</w:t>
      </w:r>
      <w:r w:rsidRPr="00782A6F" w:rsidDel="00C43733">
        <w:rPr>
          <w:rFonts w:ascii="Arial" w:hAnsi="Arial" w:cs="Arial"/>
          <w:bCs/>
          <w:lang w:val="ru-RU"/>
        </w:rPr>
        <w:t xml:space="preserve"> </w:t>
      </w:r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</w:p>
    <w:p w:rsidR="00D11B2A" w:rsidRPr="00782A6F" w:rsidRDefault="00D11B2A">
      <w:pPr>
        <w:ind w:left="4111"/>
        <w:rPr>
          <w:rFonts w:ascii="Arial" w:hAnsi="Arial" w:cs="Arial"/>
          <w:lang w:val="ru-RU"/>
        </w:rPr>
      </w:pPr>
    </w:p>
    <w:p w:rsidR="00D11B2A" w:rsidRPr="00782A6F" w:rsidRDefault="00D11B2A">
      <w:pPr>
        <w:ind w:left="4111"/>
        <w:rPr>
          <w:rFonts w:ascii="Arial" w:hAnsi="Arial" w:cs="Arial"/>
          <w:lang w:val="ru-RU"/>
        </w:rPr>
      </w:pPr>
    </w:p>
    <w:p w:rsidR="00D11B2A" w:rsidRPr="00782A6F" w:rsidRDefault="00D11B2A">
      <w:pPr>
        <w:jc w:val="right"/>
        <w:rPr>
          <w:rFonts w:ascii="Arial" w:hAnsi="Arial" w:cs="Arial"/>
          <w:lang w:val="ru-RU"/>
        </w:rPr>
      </w:pPr>
    </w:p>
    <w:p w:rsidR="00D11B2A" w:rsidRPr="00782A6F" w:rsidRDefault="00D11B2A">
      <w:pPr>
        <w:jc w:val="right"/>
        <w:rPr>
          <w:rFonts w:ascii="Arial" w:hAnsi="Arial" w:cs="Arial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УСЛОВИЯ ОКАЗАНИЯ УСЛУГ ИНФОРМАЦИОННО - ТЕХНИЧЕСКОГО ОБЕСПЕЧЕНИЯ ОБЩЕСТВА С ОГРАНИЧЕННОЙ ОТВЕТСТВЕНОСТЬЮ «ТЕХНИЧЕСКИЙ ЦЕНТР РТС»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>Настоящие Условия регулируют вопросы, связанные с оказанием Обществом с ограниченной ответственностью «Технический центр РТС» (далее – Технический центр) услуг информационно-технического обеспечения, определяют их содержание, режимы и условия оказания, а также порядок и размер их оплаты.</w:t>
      </w:r>
    </w:p>
    <w:p w:rsidR="00D11B2A" w:rsidRPr="00782A6F" w:rsidRDefault="00D11B2A">
      <w:pPr>
        <w:pStyle w:val="a9"/>
        <w:rPr>
          <w:rFonts w:ascii="Arial" w:hAnsi="Arial" w:cs="Arial"/>
          <w:b/>
          <w:bCs/>
          <w:sz w:val="20"/>
          <w:szCs w:val="20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  <w:sz w:val="20"/>
          <w:szCs w:val="20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  <w:sz w:val="20"/>
          <w:szCs w:val="20"/>
        </w:rPr>
      </w:pPr>
      <w:r w:rsidRPr="00782A6F">
        <w:rPr>
          <w:rFonts w:ascii="Arial" w:hAnsi="Arial" w:cs="Arial"/>
          <w:b/>
          <w:bCs/>
          <w:sz w:val="20"/>
          <w:szCs w:val="20"/>
        </w:rPr>
        <w:t>Раздел 1   ТЕРМИНЫ И ОПРЕДЕЛЕНИЯ</w:t>
      </w:r>
    </w:p>
    <w:p w:rsidR="00D11B2A" w:rsidRPr="00782A6F" w:rsidRDefault="00D11B2A">
      <w:pPr>
        <w:pStyle w:val="a9"/>
        <w:spacing w:before="40"/>
        <w:rPr>
          <w:rFonts w:ascii="Arial" w:hAnsi="Arial" w:cs="Arial"/>
          <w:sz w:val="20"/>
          <w:szCs w:val="20"/>
        </w:rPr>
      </w:pP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«Договор»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  <w:b/>
          <w:bCs/>
        </w:rPr>
        <w:t xml:space="preserve"> </w:t>
      </w:r>
      <w:r w:rsidRPr="00782A6F">
        <w:rPr>
          <w:rFonts w:ascii="Arial" w:hAnsi="Arial" w:cs="Arial"/>
        </w:rPr>
        <w:t xml:space="preserve">Договор об информационно-техническом обеспечении Технического центра, в основном составленный по форме, приведенной в Приложении №1 к настоящим Условиям.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  <w:b/>
          <w:bCs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«Клиент» </w:t>
      </w:r>
      <w:r w:rsidRPr="00782A6F">
        <w:rPr>
          <w:rFonts w:ascii="Arial" w:hAnsi="Arial" w:cs="Arial"/>
        </w:rPr>
        <w:t>- лицо, заключившее Договор с Техническим центром.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«Схема подключения»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</w:rPr>
        <w:t xml:space="preserve"> Приложение №1 к Договору, содержащее информацию, предусмотренную Условиями в отношении услуг информационно-технического обеспечения, оказываемых Техническим центром Клиенту, подписанное Сторонами и являющееся неотъемлемой частью Договора.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>«Перечень услуг»</w:t>
      </w:r>
      <w:r w:rsidRPr="00782A6F">
        <w:rPr>
          <w:rFonts w:ascii="Arial" w:hAnsi="Arial" w:cs="Arial"/>
        </w:rPr>
        <w:t xml:space="preserve"> – Приложение №2 к Условиям, являющееся его неотъемлемой частью и содержащее информацию об услугах информационно-технического обеспечения, предусмотренн</w:t>
      </w:r>
      <w:r>
        <w:rPr>
          <w:rFonts w:ascii="Arial" w:hAnsi="Arial" w:cs="Arial"/>
        </w:rPr>
        <w:t>ых</w:t>
      </w:r>
      <w:r w:rsidRPr="00782A6F">
        <w:rPr>
          <w:rFonts w:ascii="Arial" w:hAnsi="Arial" w:cs="Arial"/>
        </w:rPr>
        <w:t xml:space="preserve"> Условиями. </w:t>
      </w:r>
    </w:p>
    <w:p w:rsidR="00D11B2A" w:rsidRPr="00782A6F" w:rsidRDefault="00D11B2A" w:rsidP="00E95A66">
      <w:pPr>
        <w:pStyle w:val="1b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«Тариф»</w:t>
      </w:r>
      <w:r w:rsidRPr="00782A6F">
        <w:rPr>
          <w:rFonts w:ascii="Arial" w:hAnsi="Arial" w:cs="Arial"/>
        </w:rPr>
        <w:t xml:space="preserve"> - размер оплаты  услуг информационно-технического обеспечения, установленный в Перечне услуг.</w:t>
      </w:r>
    </w:p>
    <w:p w:rsidR="00D11B2A" w:rsidRPr="00782A6F" w:rsidRDefault="00D11B2A" w:rsidP="00A96FF7">
      <w:pPr>
        <w:pStyle w:val="1b"/>
        <w:rPr>
          <w:rFonts w:ascii="Arial" w:hAnsi="Arial" w:cs="Arial"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«Организаторы торговли» -</w:t>
      </w:r>
      <w:r w:rsidRPr="00782A6F">
        <w:rPr>
          <w:rFonts w:ascii="Arial" w:hAnsi="Arial" w:cs="Arial"/>
        </w:rPr>
        <w:t xml:space="preserve"> организаторы торговли на рынке ценных бумаг, в том числе фондовые биржи и товарные биржи.</w:t>
      </w:r>
    </w:p>
    <w:p w:rsidR="00D11B2A" w:rsidRPr="00782A6F" w:rsidRDefault="00D11B2A" w:rsidP="001542AE">
      <w:pPr>
        <w:pStyle w:val="ab"/>
        <w:ind w:left="360"/>
        <w:jc w:val="both"/>
        <w:rPr>
          <w:rFonts w:ascii="Arial" w:hAnsi="Arial" w:cs="Arial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«ПО (Программное обеспечение)» </w:t>
      </w:r>
      <w:r w:rsidRPr="00782A6F">
        <w:rPr>
          <w:rFonts w:ascii="Arial" w:hAnsi="Arial" w:cs="Arial"/>
        </w:rPr>
        <w:t xml:space="preserve">- указанное в Перечне услуг программное обеспечение, права на которое принадлежат Техническому центру.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numPr>
          <w:ilvl w:val="2"/>
          <w:numId w:val="3"/>
        </w:numPr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>«Серверная часть ПО (Программного обеспечения)»</w:t>
      </w:r>
      <w:r w:rsidRPr="00782A6F">
        <w:rPr>
          <w:rFonts w:ascii="Arial" w:hAnsi="Arial" w:cs="Arial"/>
        </w:rPr>
        <w:t xml:space="preserve"> - совокупность Программного обеспечения и баз данных, функционирующих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>ах), расположенных в офисе(ах) Технического центра или у иных лиц по соглашению с Техническим центром, и обеспечивающих возможность получения, хранения, поддержания, обработки, передачи информации, необходимой для оказания услуг Организаторами торговли,  для совершения банковских операций по купле-продаже иностранной валюты, а также для совершения иных действий в случаях, установленных настоящими Условиями.</w:t>
      </w:r>
    </w:p>
    <w:p w:rsidR="00D11B2A" w:rsidRPr="00782A6F" w:rsidRDefault="00D11B2A">
      <w:pPr>
        <w:pStyle w:val="ab"/>
        <w:ind w:left="360" w:hanging="360"/>
        <w:jc w:val="both"/>
        <w:rPr>
          <w:rFonts w:ascii="Arial" w:hAnsi="Arial" w:cs="Arial"/>
          <w:b/>
          <w:bCs/>
        </w:rPr>
      </w:pPr>
    </w:p>
    <w:p w:rsidR="00D11B2A" w:rsidRPr="00782A6F" w:rsidRDefault="00D11B2A">
      <w:pPr>
        <w:pStyle w:val="ab"/>
        <w:numPr>
          <w:ilvl w:val="2"/>
          <w:numId w:val="3"/>
        </w:numPr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«Клиентская часть ПО (Программного обеспечения)»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</w:rPr>
        <w:t xml:space="preserve"> Программное обеспечение, установленное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>ах) Клиента или иных лиц, которым Клиентом предоставлено право использования такого Программного обеспечения, позволяющее осуществлять обмен информацией с Серверной частью Программного обеспечения.</w:t>
      </w:r>
    </w:p>
    <w:p w:rsidR="00D11B2A" w:rsidRPr="00782A6F" w:rsidRDefault="00D11B2A">
      <w:pPr>
        <w:pStyle w:val="ab"/>
        <w:rPr>
          <w:rFonts w:ascii="Arial" w:hAnsi="Arial" w:cs="Arial"/>
          <w:b/>
        </w:rPr>
      </w:pPr>
    </w:p>
    <w:p w:rsidR="00D11B2A" w:rsidRPr="00782A6F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lastRenderedPageBreak/>
        <w:t>ОАО Московская Биржа</w:t>
      </w:r>
      <w:r w:rsidRPr="00782A6F">
        <w:rPr>
          <w:rFonts w:ascii="Arial" w:hAnsi="Arial" w:cs="Arial"/>
        </w:rPr>
        <w:t xml:space="preserve"> - Открытое акционерное общество «Московская Биржа ММВБ-РТС».</w:t>
      </w:r>
    </w:p>
    <w:p w:rsidR="00D11B2A" w:rsidRPr="00782A6F" w:rsidRDefault="00D11B2A" w:rsidP="00FD1DD7">
      <w:pPr>
        <w:pStyle w:val="aff8"/>
        <w:rPr>
          <w:rFonts w:ascii="Arial" w:hAnsi="Arial" w:cs="Arial"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ЗАО «ФБ ММВБ»</w:t>
      </w:r>
      <w:r w:rsidRPr="00782A6F">
        <w:rPr>
          <w:rFonts w:ascii="Arial" w:hAnsi="Arial" w:cs="Arial"/>
        </w:rPr>
        <w:t xml:space="preserve"> - Закрытое акционерное общество «Фондовая биржа ММВБ».</w:t>
      </w:r>
    </w:p>
    <w:p w:rsidR="00D11B2A" w:rsidRPr="00782A6F" w:rsidRDefault="00D11B2A" w:rsidP="0029099D">
      <w:pPr>
        <w:pStyle w:val="1b"/>
        <w:rPr>
          <w:rFonts w:ascii="Arial" w:hAnsi="Arial" w:cs="Arial"/>
          <w:b/>
          <w:lang w:val="ru-RU"/>
        </w:rPr>
      </w:pPr>
    </w:p>
    <w:p w:rsidR="00D11B2A" w:rsidRPr="00782A6F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 xml:space="preserve">ОАО «Санкт-Петербургская биржа» </w:t>
      </w:r>
      <w:r w:rsidRPr="00782A6F">
        <w:rPr>
          <w:rFonts w:ascii="Arial" w:hAnsi="Arial" w:cs="Arial"/>
        </w:rPr>
        <w:t>- Открытое акционерное общество «Санкт-Петербургская биржа.</w:t>
      </w:r>
    </w:p>
    <w:p w:rsidR="00D11B2A" w:rsidRPr="00782A6F" w:rsidRDefault="00D11B2A" w:rsidP="0029099D">
      <w:pPr>
        <w:pStyle w:val="ab"/>
        <w:ind w:left="360"/>
        <w:jc w:val="both"/>
        <w:rPr>
          <w:rFonts w:ascii="Arial" w:hAnsi="Arial" w:cs="Arial"/>
        </w:rPr>
      </w:pPr>
    </w:p>
    <w:p w:rsidR="00D11B2A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D42D4D">
        <w:rPr>
          <w:rFonts w:ascii="Arial" w:hAnsi="Arial" w:cs="Arial"/>
          <w:b/>
        </w:rPr>
        <w:t>«ОАО «</w:t>
      </w:r>
      <w:proofErr w:type="spellStart"/>
      <w:r w:rsidRPr="00D42D4D">
        <w:rPr>
          <w:rFonts w:ascii="Arial" w:hAnsi="Arial" w:cs="Arial"/>
          <w:b/>
        </w:rPr>
        <w:t>Мосэнергобиржа</w:t>
      </w:r>
      <w:proofErr w:type="spellEnd"/>
      <w:r w:rsidRPr="00D42D4D">
        <w:rPr>
          <w:rFonts w:ascii="Arial" w:hAnsi="Arial" w:cs="Arial"/>
          <w:b/>
        </w:rPr>
        <w:t>»»</w:t>
      </w:r>
      <w:r w:rsidRPr="00D42D4D">
        <w:rPr>
          <w:rFonts w:ascii="Arial" w:hAnsi="Arial" w:cs="Arial"/>
        </w:rPr>
        <w:t xml:space="preserve"> - Открытое акционерное общество «Московская энергетическая биржа».</w:t>
      </w:r>
    </w:p>
    <w:p w:rsidR="00D11B2A" w:rsidRPr="00A30195" w:rsidRDefault="00D11B2A" w:rsidP="00B62263">
      <w:pPr>
        <w:pStyle w:val="aff8"/>
        <w:rPr>
          <w:rFonts w:ascii="Arial" w:hAnsi="Arial" w:cs="Arial"/>
          <w:lang w:val="ru-RU"/>
        </w:rPr>
      </w:pPr>
    </w:p>
    <w:p w:rsidR="00D11B2A" w:rsidRPr="00B37882" w:rsidRDefault="00D11B2A" w:rsidP="00D42D4D">
      <w:pPr>
        <w:pStyle w:val="ab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B62263">
        <w:rPr>
          <w:rFonts w:ascii="Arial" w:hAnsi="Arial" w:cs="Arial"/>
          <w:b/>
        </w:rPr>
        <w:t>ЗАО НТБ</w:t>
      </w:r>
      <w:r>
        <w:rPr>
          <w:rFonts w:ascii="Arial" w:hAnsi="Arial" w:cs="Arial"/>
          <w:b/>
        </w:rPr>
        <w:t xml:space="preserve"> - </w:t>
      </w:r>
      <w:r w:rsidRPr="00B62263">
        <w:rPr>
          <w:rFonts w:ascii="Arial" w:hAnsi="Arial" w:cs="Arial"/>
        </w:rPr>
        <w:t>Закрытое акционерное общество «Национальная товарная биржа»</w:t>
      </w:r>
      <w:r>
        <w:rPr>
          <w:rFonts w:ascii="Arial" w:hAnsi="Arial" w:cs="Arial"/>
        </w:rPr>
        <w:t xml:space="preserve">. </w:t>
      </w:r>
    </w:p>
    <w:p w:rsidR="00D11B2A" w:rsidRPr="00BC6536" w:rsidRDefault="00D11B2A" w:rsidP="00B37882">
      <w:pPr>
        <w:pStyle w:val="aff8"/>
        <w:rPr>
          <w:rFonts w:ascii="Arial" w:hAnsi="Arial" w:cs="Arial"/>
          <w:b/>
          <w:lang w:val="ru-RU"/>
        </w:rPr>
      </w:pPr>
    </w:p>
    <w:p w:rsidR="00D11B2A" w:rsidRPr="00B37882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B37882">
        <w:rPr>
          <w:rFonts w:ascii="Arial" w:hAnsi="Arial" w:cs="Arial"/>
          <w:b/>
        </w:rPr>
        <w:t>ЗАО АКБ «Национальный Клиринговый Центр»</w:t>
      </w:r>
      <w:r w:rsidRPr="00B37882">
        <w:rPr>
          <w:rFonts w:ascii="Arial" w:hAnsi="Arial" w:cs="Arial"/>
        </w:rPr>
        <w:t xml:space="preserve"> - Акционерный коммерческий Банк "Национальный Клиринговый Центр" (Закрытое акционерное общество)</w:t>
      </w:r>
      <w:r>
        <w:rPr>
          <w:rFonts w:ascii="Arial" w:hAnsi="Arial" w:cs="Arial"/>
        </w:rPr>
        <w:t>.</w:t>
      </w:r>
    </w:p>
    <w:p w:rsidR="00D11B2A" w:rsidRPr="00B37882" w:rsidRDefault="00D11B2A" w:rsidP="00B37882">
      <w:pPr>
        <w:pStyle w:val="aff8"/>
        <w:rPr>
          <w:rFonts w:ascii="Arial" w:hAnsi="Arial" w:cs="Arial"/>
          <w:b/>
          <w:lang w:val="ru-RU"/>
        </w:rPr>
      </w:pPr>
    </w:p>
    <w:p w:rsidR="00D11B2A" w:rsidRPr="00E1503A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40970">
        <w:rPr>
          <w:rFonts w:ascii="Arial" w:hAnsi="Arial" w:cs="Arial"/>
          <w:b/>
        </w:rPr>
        <w:t xml:space="preserve">Правила клиринга - </w:t>
      </w:r>
      <w:r w:rsidRPr="00B37882">
        <w:rPr>
          <w:rFonts w:ascii="Arial" w:hAnsi="Arial" w:cs="Arial"/>
        </w:rPr>
        <w:t>правила клиринга ЗАО АКБ «Национальный Клиринговый Центр», регламентирующие порядок осуществления клиринга по сделкам, заключаемым на срочном и фондовом рынках.</w:t>
      </w:r>
    </w:p>
    <w:p w:rsidR="00E1503A" w:rsidRPr="00B03372" w:rsidRDefault="00E1503A" w:rsidP="00E1503A">
      <w:pPr>
        <w:pStyle w:val="aff8"/>
        <w:rPr>
          <w:rFonts w:ascii="Arial" w:hAnsi="Arial" w:cs="Arial"/>
          <w:b/>
          <w:lang w:val="ru-RU"/>
        </w:rPr>
      </w:pPr>
    </w:p>
    <w:p w:rsidR="00E1503A" w:rsidRPr="00553EBC" w:rsidRDefault="00E1503A" w:rsidP="00E1503A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</w:pPr>
      <w:r w:rsidRPr="00C36F03">
        <w:rPr>
          <w:rFonts w:ascii="Arial" w:hAnsi="Arial"/>
          <w:b/>
          <w:i/>
        </w:rPr>
        <w:t>Система</w:t>
      </w:r>
      <w:r w:rsidRPr="00611B04">
        <w:rPr>
          <w:rFonts w:ascii="Arial" w:hAnsi="Arial" w:cs="Arial"/>
          <w:b/>
          <w:bCs/>
          <w:i/>
          <w:iCs/>
        </w:rPr>
        <w:t> электронного документооборота </w:t>
      </w:r>
      <w:r>
        <w:rPr>
          <w:rFonts w:ascii="Arial" w:hAnsi="Arial" w:cs="Arial"/>
          <w:b/>
          <w:bCs/>
          <w:i/>
          <w:iCs/>
        </w:rPr>
        <w:t>(</w:t>
      </w:r>
      <w:r w:rsidRPr="00C36F03">
        <w:rPr>
          <w:rFonts w:ascii="Arial" w:hAnsi="Arial"/>
          <w:b/>
          <w:i/>
        </w:rPr>
        <w:t>ЭДО</w:t>
      </w:r>
      <w:r w:rsidRPr="00611B04">
        <w:rPr>
          <w:rFonts w:ascii="Arial" w:hAnsi="Arial" w:cs="Arial"/>
          <w:b/>
          <w:bCs/>
          <w:i/>
          <w:iCs/>
        </w:rPr>
        <w:t>)</w:t>
      </w:r>
      <w:r w:rsidRPr="00C36F03">
        <w:rPr>
          <w:i/>
        </w:rPr>
        <w:t xml:space="preserve"> 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</w:rPr>
        <w:t xml:space="preserve"> </w:t>
      </w:r>
      <w:r w:rsidRPr="00553EBC">
        <w:rPr>
          <w:rFonts w:ascii="Arial" w:hAnsi="Arial" w:cs="Arial"/>
        </w:rPr>
        <w:t xml:space="preserve">корпоративная система электронного документооборота </w:t>
      </w:r>
      <w:r>
        <w:rPr>
          <w:rFonts w:ascii="Arial" w:hAnsi="Arial" w:cs="Arial"/>
        </w:rPr>
        <w:t>ОАО Московская Биржа</w:t>
      </w:r>
      <w:r w:rsidRPr="00553EBC">
        <w:rPr>
          <w:rFonts w:ascii="Arial" w:hAnsi="Arial" w:cs="Arial"/>
        </w:rPr>
        <w:t>, представляющая собой совокупность Программного обеспечения, баз данных и вычислительных средств, обеспечивающая обмен электронны</w:t>
      </w:r>
      <w:r>
        <w:rPr>
          <w:rFonts w:ascii="Arial" w:hAnsi="Arial" w:cs="Arial"/>
        </w:rPr>
        <w:t>ми документами, подписанными электронной подписью (ЭП)</w:t>
      </w:r>
      <w:r w:rsidRPr="00553EBC">
        <w:rPr>
          <w:rFonts w:ascii="Arial" w:hAnsi="Arial" w:cs="Arial"/>
        </w:rPr>
        <w:t>, с соблюдением требований законодательства Российской Федерации, в том числе совершение действий по формированию эле</w:t>
      </w:r>
      <w:r>
        <w:rPr>
          <w:rFonts w:ascii="Arial" w:hAnsi="Arial" w:cs="Arial"/>
        </w:rPr>
        <w:t>ктронных документов, созданию Э</w:t>
      </w:r>
      <w:r w:rsidRPr="00553EBC">
        <w:rPr>
          <w:rFonts w:ascii="Arial" w:hAnsi="Arial" w:cs="Arial"/>
        </w:rPr>
        <w:t>П и подписанию электронных документов, пер</w:t>
      </w:r>
      <w:r>
        <w:rPr>
          <w:rFonts w:ascii="Arial" w:hAnsi="Arial" w:cs="Arial"/>
        </w:rPr>
        <w:t>едаче и получению подписанных Э</w:t>
      </w:r>
      <w:r w:rsidRPr="00553EBC">
        <w:rPr>
          <w:rFonts w:ascii="Arial" w:hAnsi="Arial" w:cs="Arial"/>
        </w:rPr>
        <w:t>П электронных документов.</w:t>
      </w:r>
    </w:p>
    <w:p w:rsidR="00E1503A" w:rsidRPr="00E40970" w:rsidRDefault="00E1503A" w:rsidP="00E1503A">
      <w:pPr>
        <w:pStyle w:val="ab"/>
        <w:ind w:left="0"/>
        <w:jc w:val="both"/>
        <w:rPr>
          <w:rFonts w:ascii="Arial" w:hAnsi="Arial" w:cs="Arial"/>
          <w:b/>
        </w:rPr>
      </w:pPr>
    </w:p>
    <w:p w:rsidR="00D11B2A" w:rsidRPr="00782A6F" w:rsidRDefault="00D11B2A" w:rsidP="0029099D">
      <w:pPr>
        <w:pStyle w:val="ab"/>
        <w:ind w:left="360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Иные термины, используемые в настоящих Условиях, толкуются с учетом содержания соответствующих документов Технического центра, в которых используются такие термины, а также нормативных правовых актов Российской Федерации, документов ОАО Московская Биржа, ЗАО «ФБ ММВБ», ОАО «Санкт-Петербургская биржа», ОАО «</w:t>
      </w:r>
      <w:proofErr w:type="spellStart"/>
      <w:r w:rsidRPr="00782A6F">
        <w:rPr>
          <w:rFonts w:ascii="Arial" w:hAnsi="Arial" w:cs="Arial"/>
        </w:rPr>
        <w:t>Мосэнергобиржа</w:t>
      </w:r>
      <w:proofErr w:type="spellEnd"/>
      <w:r w:rsidRPr="00782A6F">
        <w:rPr>
          <w:rFonts w:ascii="Arial" w:hAnsi="Arial" w:cs="Arial"/>
        </w:rPr>
        <w:t xml:space="preserve">», </w:t>
      </w:r>
      <w:r w:rsidRPr="00B62263">
        <w:rPr>
          <w:rFonts w:ascii="Arial" w:hAnsi="Arial" w:cs="Arial"/>
        </w:rPr>
        <w:t>ЗАО НТБ</w:t>
      </w:r>
      <w:r>
        <w:rPr>
          <w:rFonts w:ascii="Arial" w:hAnsi="Arial" w:cs="Arial"/>
        </w:rPr>
        <w:t>.</w:t>
      </w:r>
    </w:p>
    <w:p w:rsidR="00D11B2A" w:rsidRPr="00782A6F" w:rsidRDefault="00D11B2A">
      <w:pPr>
        <w:pStyle w:val="a9"/>
        <w:rPr>
          <w:rFonts w:ascii="Arial" w:hAnsi="Arial" w:cs="Arial"/>
          <w:b/>
          <w:bCs/>
          <w:sz w:val="20"/>
          <w:szCs w:val="20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  <w:sz w:val="20"/>
          <w:szCs w:val="20"/>
        </w:rPr>
      </w:pPr>
      <w:r w:rsidRPr="00782A6F">
        <w:rPr>
          <w:rFonts w:ascii="Arial" w:hAnsi="Arial" w:cs="Arial"/>
          <w:b/>
          <w:bCs/>
          <w:sz w:val="20"/>
          <w:szCs w:val="20"/>
        </w:rPr>
        <w:t>Раздел 2   ОБЩИЕ ПОЛОЖЕНИЯ</w:t>
      </w: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</w:p>
    <w:p w:rsidR="00D11B2A" w:rsidRPr="00782A6F" w:rsidRDefault="00D11B2A" w:rsidP="00AB4C9B">
      <w:pPr>
        <w:pStyle w:val="1b"/>
        <w:rPr>
          <w:rFonts w:ascii="Arial" w:hAnsi="Arial" w:cs="Arial"/>
          <w:lang w:val="ru-RU"/>
        </w:rPr>
      </w:pPr>
    </w:p>
    <w:p w:rsidR="00D11B2A" w:rsidRPr="00782A6F" w:rsidRDefault="00D11B2A" w:rsidP="00126205">
      <w:pPr>
        <w:pStyle w:val="a9"/>
        <w:numPr>
          <w:ilvl w:val="1"/>
          <w:numId w:val="6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>В целях настоящих Условий и Договора под услугами информационно-технического обеспечения понимается действия, указанные в пункте 2.2 настоящих Условий.</w:t>
      </w:r>
    </w:p>
    <w:p w:rsidR="00D11B2A" w:rsidRPr="00782A6F" w:rsidRDefault="00D11B2A" w:rsidP="00126205">
      <w:pPr>
        <w:pStyle w:val="a9"/>
        <w:numPr>
          <w:ilvl w:val="1"/>
          <w:numId w:val="6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 xml:space="preserve">В соответствии с настоящими Условиями Технический центр обязуется в порядке и на условиях, установленных настоящими Условиями:  </w:t>
      </w:r>
    </w:p>
    <w:p w:rsidR="00D11B2A" w:rsidRPr="00782A6F" w:rsidRDefault="00D11B2A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>оказывать Клиенту услуги информационно-технического обеспечения, включающие в себя: предоставление права использования Программного обеспечения, осуществление абонентского обслуживания указанного Программного обеспечения и проведение профилактических работ в отношении указанного Программного обеспечения;</w:t>
      </w:r>
    </w:p>
    <w:p w:rsidR="00D11B2A" w:rsidRPr="00782A6F" w:rsidRDefault="00D11B2A" w:rsidP="00E95080">
      <w:pPr>
        <w:pStyle w:val="a9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>оказывать Клиенту иные услуги информационно-технического обеспечения, описание которых содержится в Перечне услуг, указанные Сторонами в Схеме подключения.</w:t>
      </w:r>
    </w:p>
    <w:p w:rsidR="00D11B2A" w:rsidRPr="00782A6F" w:rsidRDefault="00D11B2A">
      <w:pPr>
        <w:pStyle w:val="a9"/>
        <w:spacing w:before="120"/>
        <w:ind w:left="720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>Технический центр вправе оказывать Клиенту иные услуги информационно-технического обеспечения в случае, если это предусмотрено дополнительным соглашением Сторон.</w:t>
      </w:r>
    </w:p>
    <w:p w:rsidR="00D11B2A" w:rsidRPr="00782A6F" w:rsidRDefault="00D11B2A">
      <w:pPr>
        <w:pStyle w:val="a9"/>
        <w:rPr>
          <w:rFonts w:ascii="Arial" w:hAnsi="Arial" w:cs="Arial"/>
          <w:b/>
          <w:bCs/>
          <w:sz w:val="20"/>
          <w:szCs w:val="20"/>
        </w:rPr>
      </w:pPr>
    </w:p>
    <w:p w:rsidR="00D11B2A" w:rsidRPr="00782A6F" w:rsidRDefault="00D11B2A" w:rsidP="00D56BCB">
      <w:pPr>
        <w:pStyle w:val="ab"/>
        <w:numPr>
          <w:ilvl w:val="1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Схема подключения вступает в силу </w:t>
      </w:r>
      <w:proofErr w:type="gramStart"/>
      <w:r w:rsidRPr="00782A6F">
        <w:rPr>
          <w:rFonts w:ascii="Arial" w:hAnsi="Arial" w:cs="Arial"/>
        </w:rPr>
        <w:t>с даты</w:t>
      </w:r>
      <w:proofErr w:type="gramEnd"/>
      <w:r w:rsidRPr="00782A6F">
        <w:rPr>
          <w:rFonts w:ascii="Arial" w:hAnsi="Arial" w:cs="Arial"/>
        </w:rPr>
        <w:t xml:space="preserve"> ее подписания, если иное не согласовано Сторонами. Любые изменения в Схему подключения оформляются подписанием Сторонами новой Схемы подключения. С момента подписания новой Схемы подключения ранее действовавшая Схема подключения утрачивает силу. </w:t>
      </w:r>
    </w:p>
    <w:p w:rsidR="00D11B2A" w:rsidRPr="00782A6F" w:rsidRDefault="00D11B2A" w:rsidP="00CE21BC">
      <w:pPr>
        <w:pStyle w:val="ab"/>
        <w:ind w:left="709"/>
        <w:jc w:val="both"/>
        <w:rPr>
          <w:rFonts w:ascii="Arial" w:hAnsi="Arial" w:cs="Arial"/>
        </w:rPr>
      </w:pPr>
    </w:p>
    <w:p w:rsidR="00D11B2A" w:rsidRPr="00782A6F" w:rsidRDefault="00D11B2A" w:rsidP="00D56BCB">
      <w:pPr>
        <w:pStyle w:val="ab"/>
        <w:numPr>
          <w:ilvl w:val="1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Технический центр вправе в любое время (при условии предварительного уведомления Клиента в сроки, установленные Разделом 11 настоящих Условий) прекратить оказание определенной услуги (услуг) информационно-технического обеспечения при условии внесения соответствующих изменений в настоящие Условия. В случае внесения изменений в настоящие Условия, в результате которых Технический центр прекращает </w:t>
      </w:r>
      <w:r w:rsidRPr="00782A6F">
        <w:rPr>
          <w:rFonts w:ascii="Arial" w:hAnsi="Arial" w:cs="Arial"/>
        </w:rPr>
        <w:lastRenderedPageBreak/>
        <w:t xml:space="preserve">оказание определенной услуги (услуг) информационно-технического обеспечения, Схема подключения в части указанной услуги (услуг) информационно-технического обеспечения, утрачивает силу </w:t>
      </w:r>
      <w:proofErr w:type="gramStart"/>
      <w:r w:rsidRPr="00782A6F">
        <w:rPr>
          <w:rFonts w:ascii="Arial" w:hAnsi="Arial" w:cs="Arial"/>
        </w:rPr>
        <w:t>с даты вступления</w:t>
      </w:r>
      <w:proofErr w:type="gramEnd"/>
      <w:r w:rsidRPr="00782A6F">
        <w:rPr>
          <w:rFonts w:ascii="Arial" w:hAnsi="Arial" w:cs="Arial"/>
        </w:rPr>
        <w:t xml:space="preserve"> в силу соответствующих изменений в Условия. </w:t>
      </w:r>
    </w:p>
    <w:p w:rsidR="00D11B2A" w:rsidRPr="00782A6F" w:rsidRDefault="00D11B2A" w:rsidP="00CB62CD">
      <w:pPr>
        <w:pStyle w:val="ab"/>
      </w:pP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</w:p>
    <w:p w:rsidR="00D11B2A" w:rsidRPr="00782A6F" w:rsidRDefault="00D11B2A">
      <w:pPr>
        <w:pStyle w:val="a9"/>
        <w:jc w:val="left"/>
        <w:rPr>
          <w:rFonts w:ascii="Arial" w:hAnsi="Arial" w:cs="Arial"/>
          <w:b/>
          <w:bCs/>
          <w:sz w:val="20"/>
          <w:szCs w:val="20"/>
        </w:rPr>
      </w:pPr>
      <w:r w:rsidRPr="00782A6F">
        <w:rPr>
          <w:rFonts w:ascii="Arial" w:hAnsi="Arial" w:cs="Arial"/>
          <w:b/>
          <w:bCs/>
          <w:sz w:val="20"/>
          <w:szCs w:val="20"/>
        </w:rPr>
        <w:t>Раздел 3   ПРАВО ИСПОЛЬЗОВАНИЯ ПРОГРАММНОГО ОБЕСПЕЧЕНИЯ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  <w:b/>
          <w:bCs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782A6F">
        <w:rPr>
          <w:rFonts w:ascii="Arial" w:hAnsi="Arial"/>
          <w:lang w:val="ru-RU"/>
        </w:rPr>
        <w:t xml:space="preserve">Технический центр на неисключительной основе обязуется предоставить Клиенту в порядке, в объеме и на условиях, предусмотренных настоящими Условиями, право использования на территории Российской Федерации и за ее пределами Программного обеспечения, указанного Сторонами в Схеме подключения (неисключительную лицензию либо неисключительную сублицензию). </w:t>
      </w:r>
    </w:p>
    <w:p w:rsidR="00D11B2A" w:rsidRPr="00782A6F" w:rsidRDefault="00D11B2A">
      <w:pPr>
        <w:pStyle w:val="3"/>
        <w:tabs>
          <w:tab w:val="clear" w:pos="0"/>
        </w:tabs>
        <w:ind w:left="720"/>
        <w:rPr>
          <w:rFonts w:ascii="Arial" w:hAnsi="Arial"/>
          <w:lang w:val="ru-RU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устанавливать, осуществлять доступ, отображать, запускать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ему Техническим центром, использовать указанное Программное обеспечение в соответствии с его назначением, в том числе указанным в технической документации к Программному обеспечению. </w:t>
      </w:r>
    </w:p>
    <w:p w:rsidR="00D11B2A" w:rsidRPr="00782A6F" w:rsidRDefault="00D11B2A">
      <w:pPr>
        <w:pStyle w:val="3"/>
        <w:tabs>
          <w:tab w:val="clear" w:pos="0"/>
        </w:tabs>
        <w:ind w:left="720"/>
        <w:rPr>
          <w:rFonts w:ascii="Arial" w:hAnsi="Arial" w:cs="Arial"/>
          <w:lang w:val="ru-RU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обязуется не </w:t>
      </w:r>
      <w:r w:rsidRPr="00782A6F">
        <w:rPr>
          <w:rFonts w:ascii="Arial" w:hAnsi="Arial"/>
          <w:lang w:val="ru-RU"/>
        </w:rPr>
        <w:t>модифицировать</w:t>
      </w:r>
      <w:r w:rsidRPr="00782A6F">
        <w:rPr>
          <w:rFonts w:ascii="Arial" w:hAnsi="Arial" w:cs="Arial"/>
          <w:lang w:val="ru-RU"/>
        </w:rPr>
        <w:t xml:space="preserve">, не адаптировать, не </w:t>
      </w:r>
      <w:proofErr w:type="spellStart"/>
      <w:r w:rsidRPr="00782A6F">
        <w:rPr>
          <w:rFonts w:ascii="Arial" w:hAnsi="Arial" w:cs="Arial"/>
          <w:lang w:val="ru-RU"/>
        </w:rPr>
        <w:t>раскомпоновывать</w:t>
      </w:r>
      <w:proofErr w:type="spellEnd"/>
      <w:r w:rsidRPr="00782A6F">
        <w:rPr>
          <w:rFonts w:ascii="Arial" w:hAnsi="Arial" w:cs="Arial"/>
          <w:lang w:val="ru-RU"/>
        </w:rPr>
        <w:t xml:space="preserve">, не </w:t>
      </w:r>
      <w:proofErr w:type="spellStart"/>
      <w:r w:rsidRPr="00782A6F">
        <w:rPr>
          <w:rFonts w:ascii="Arial" w:hAnsi="Arial"/>
          <w:lang w:val="ru-RU"/>
        </w:rPr>
        <w:t>декомпилировать</w:t>
      </w:r>
      <w:proofErr w:type="spellEnd"/>
      <w:r w:rsidRPr="00782A6F">
        <w:rPr>
          <w:rFonts w:ascii="Arial" w:hAnsi="Arial" w:cs="Arial"/>
          <w:lang w:val="ru-RU"/>
        </w:rPr>
        <w:t xml:space="preserve">, не вносить изменения в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ему Техническим центром, а также не создавать производные от него продукты.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В случаях, предусмотренных настоящими Условиями, Клиент вправе на неисключительной основе и на условиях, не противоречащих настоящим Условиям, предоставлять третьим лицам право использования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(неисключительную сублицензию), без права его последующей передачи (распространения). В случае предоставления Клиентом сублицензии на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центром,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обеспечения.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не вправе разглашать информацию о паролях доступа к Программному обеспечению, </w:t>
      </w:r>
      <w:r w:rsidRPr="00782A6F">
        <w:rPr>
          <w:rFonts w:ascii="Arial" w:hAnsi="Arial"/>
          <w:lang w:val="ru-RU"/>
        </w:rPr>
        <w:t>предоставленную</w:t>
      </w:r>
      <w:r w:rsidRPr="00782A6F">
        <w:rPr>
          <w:rFonts w:ascii="Arial" w:hAnsi="Arial" w:cs="Arial"/>
          <w:lang w:val="ru-RU"/>
        </w:rPr>
        <w:t xml:space="preserve"> ему Техническим центром, </w:t>
      </w:r>
      <w:r w:rsidRPr="00782A6F">
        <w:rPr>
          <w:rFonts w:ascii="Arial" w:hAnsi="Arial"/>
          <w:lang w:val="ru-RU"/>
        </w:rPr>
        <w:t>за исключением случаев, предусмотренных настоящими Условиями.</w:t>
      </w:r>
    </w:p>
    <w:p w:rsidR="00D11B2A" w:rsidRPr="00782A6F" w:rsidRDefault="00D11B2A">
      <w:pPr>
        <w:pStyle w:val="a9"/>
        <w:spacing w:before="60"/>
        <w:ind w:left="709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 xml:space="preserve">Клиент вправе передать информацию о паролях доступа к Программному обеспечению, предоставленному Техническим центром, лицам, которым он предоставил право использования соответствующего Программного обеспечения. В этом случае Клиент обязан обеспечить неразглашение указанными лицами переданной им информации о паролях доступа к Программному обеспечению. </w:t>
      </w:r>
    </w:p>
    <w:p w:rsidR="00D11B2A" w:rsidRPr="00782A6F" w:rsidRDefault="00D11B2A">
      <w:pPr>
        <w:pStyle w:val="a9"/>
        <w:spacing w:before="60"/>
        <w:ind w:left="709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 xml:space="preserve">Клиент обязуется незамедлительно информировать Технический центр об утрате или разглашении информации, предусмотренной настоящим пунктом. </w:t>
      </w:r>
    </w:p>
    <w:p w:rsidR="00D11B2A" w:rsidRPr="00782A6F" w:rsidRDefault="00D11B2A">
      <w:pPr>
        <w:pStyle w:val="a9"/>
        <w:spacing w:before="60"/>
        <w:ind w:left="709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 xml:space="preserve">Клиент несет ответственность за нарушение требований, предусмотренных настоящим пунктом, а также все риски, связанные с их нарушением, в том числе риск использования неуполномоченными лицами </w:t>
      </w:r>
      <w:proofErr w:type="gramStart"/>
      <w:r w:rsidRPr="00782A6F">
        <w:rPr>
          <w:rFonts w:ascii="Arial" w:hAnsi="Arial" w:cs="Arial"/>
          <w:sz w:val="20"/>
          <w:szCs w:val="20"/>
        </w:rPr>
        <w:t>ПО</w:t>
      </w:r>
      <w:proofErr w:type="gramEnd"/>
      <w:r w:rsidRPr="00782A6F">
        <w:rPr>
          <w:rFonts w:ascii="Arial" w:hAnsi="Arial" w:cs="Arial"/>
          <w:sz w:val="20"/>
          <w:szCs w:val="20"/>
        </w:rPr>
        <w:t>.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Условием предоставления Техническим центром права использования Программного обеспечения является наличие у Клиента (иного лица, которому Клиентом предоставляется право использования Программного обеспечения) необходимых программного обеспечения и технических средств, предусмотренных Приложением №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3 к настоящим Условиям, и выполнения Клиентом (таким лицом) иных необходимых действий (условий), предусмотренных настоящими Условиями.</w:t>
      </w:r>
    </w:p>
    <w:p w:rsidR="00CC7D52" w:rsidRDefault="00CC7D52" w:rsidP="00B03372">
      <w:pPr>
        <w:pStyle w:val="ab"/>
      </w:pPr>
    </w:p>
    <w:p w:rsidR="000F052C" w:rsidRPr="00B03372" w:rsidRDefault="000F052C" w:rsidP="00B03372">
      <w:pPr>
        <w:pStyle w:val="ab"/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 Программного обеспечения предоставляется Техническим центром путем подключения Клиента (иного лица, которому Клиентом предоставляется право использования Программного обеспечения) к Серверной части Программного обеспечения.</w:t>
      </w:r>
      <w:r w:rsidRPr="00782A6F">
        <w:rPr>
          <w:rFonts w:ascii="Arial" w:hAnsi="Arial"/>
          <w:lang w:val="ru-RU"/>
        </w:rPr>
        <w:t xml:space="preserve"> В случае если в соответствии с настоящими Условиями право использования Программного обеспечения предоставляется Клиент</w:t>
      </w:r>
      <w:r>
        <w:rPr>
          <w:rFonts w:ascii="Arial" w:hAnsi="Arial"/>
          <w:lang w:val="ru-RU"/>
        </w:rPr>
        <w:t>ом</w:t>
      </w:r>
      <w:r w:rsidRPr="00782A6F">
        <w:rPr>
          <w:rFonts w:ascii="Arial" w:hAnsi="Arial"/>
          <w:lang w:val="ru-RU"/>
        </w:rPr>
        <w:t xml:space="preserve"> третьим лицам, </w:t>
      </w:r>
      <w:r w:rsidRPr="00782A6F">
        <w:rPr>
          <w:rFonts w:ascii="Arial" w:hAnsi="Arial"/>
          <w:lang w:val="ru-RU"/>
        </w:rPr>
        <w:lastRenderedPageBreak/>
        <w:t>оказание услуг в соответствии с настоящими Условиями начинается с момента подключения Клиента к Серверной части Программного обеспечения.</w:t>
      </w:r>
    </w:p>
    <w:p w:rsidR="00CD7DB5" w:rsidRDefault="00D11B2A" w:rsidP="00995921">
      <w:pPr>
        <w:pStyle w:val="ab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Под подключением Клиента (иного лица, которому Клиентом предоставлено право использования Программного обеспечения) к Серверной части Программного обеспечения в целях настоящих Условий понимается регистрация Программного обеспечения, установка Программного обеспечения и активация выданных и зарегистрированных Техническим центром на имя Клиента пользовательского имени (логина) и пароля доступа к Программному обеспечению (в случае их необходимости для доступа к Серверной части Программного обеспечения).</w:t>
      </w:r>
      <w:proofErr w:type="gramEnd"/>
      <w:r w:rsidRPr="00782A6F">
        <w:rPr>
          <w:rFonts w:ascii="Arial" w:hAnsi="Arial" w:cs="Arial"/>
        </w:rPr>
        <w:t xml:space="preserve"> </w:t>
      </w:r>
      <w:r w:rsidR="00CD7DB5">
        <w:rPr>
          <w:rFonts w:ascii="Arial" w:hAnsi="Arial" w:cs="Arial"/>
        </w:rPr>
        <w:t>Подключение Клиентов</w:t>
      </w:r>
      <w:r w:rsidR="00CD7DB5" w:rsidRPr="005915EB">
        <w:rPr>
          <w:rFonts w:ascii="Arial" w:hAnsi="Arial" w:cs="Arial"/>
        </w:rPr>
        <w:t xml:space="preserve"> Системы ЭДО </w:t>
      </w:r>
      <w:r w:rsidR="00CD7DB5">
        <w:rPr>
          <w:rFonts w:ascii="Arial" w:hAnsi="Arial" w:cs="Arial"/>
        </w:rPr>
        <w:t>к Серверной части Программного обеспечения подразумевает также</w:t>
      </w:r>
      <w:r w:rsidR="005A5B09">
        <w:rPr>
          <w:rFonts w:ascii="Arial" w:hAnsi="Arial" w:cs="Arial"/>
        </w:rPr>
        <w:t xml:space="preserve"> предоставления возможности</w:t>
      </w:r>
      <w:r w:rsidR="00CD7DB5" w:rsidRPr="005915EB">
        <w:rPr>
          <w:rFonts w:ascii="Arial" w:hAnsi="Arial" w:cs="Arial"/>
        </w:rPr>
        <w:t xml:space="preserve"> получать и/или отправлять сообщения системы ЭДО Владельцам  сертификатов ключей</w:t>
      </w:r>
      <w:r w:rsidR="005A5B09">
        <w:rPr>
          <w:rFonts w:ascii="Arial" w:hAnsi="Arial" w:cs="Arial"/>
        </w:rPr>
        <w:t xml:space="preserve"> электронной подписи</w:t>
      </w:r>
      <w:r w:rsidR="00CD7DB5" w:rsidRPr="005915EB">
        <w:rPr>
          <w:rFonts w:ascii="Arial" w:hAnsi="Arial" w:cs="Arial"/>
        </w:rPr>
        <w:t xml:space="preserve">, указанным </w:t>
      </w:r>
      <w:proofErr w:type="gramStart"/>
      <w:r w:rsidR="00CD7DB5" w:rsidRPr="005915EB">
        <w:rPr>
          <w:rFonts w:ascii="Arial" w:hAnsi="Arial" w:cs="Arial"/>
        </w:rPr>
        <w:t>в</w:t>
      </w:r>
      <w:proofErr w:type="gramEnd"/>
      <w:r w:rsidR="00CD7DB5" w:rsidRPr="005915EB">
        <w:rPr>
          <w:rFonts w:ascii="Arial" w:hAnsi="Arial" w:cs="Arial"/>
        </w:rPr>
        <w:t xml:space="preserve"> заявлением на подключение к Системе ЭДО по форме, предусмотренной Приложением № 4 к настоящим Условиям.</w:t>
      </w:r>
    </w:p>
    <w:p w:rsidR="00995921" w:rsidRDefault="00D11B2A" w:rsidP="00995921">
      <w:pPr>
        <w:pStyle w:val="ab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Клиент (иное лицо, которому Клиентом предоставлено право использования </w:t>
      </w:r>
      <w:proofErr w:type="gramStart"/>
      <w:r w:rsidRPr="00782A6F">
        <w:rPr>
          <w:rFonts w:ascii="Arial" w:hAnsi="Arial" w:cs="Arial"/>
        </w:rPr>
        <w:t>Программного</w:t>
      </w:r>
      <w:proofErr w:type="gramEnd"/>
      <w:r w:rsidRPr="00782A6F">
        <w:rPr>
          <w:rFonts w:ascii="Arial" w:hAnsi="Arial" w:cs="Arial"/>
        </w:rPr>
        <w:t xml:space="preserve"> обеспечения)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обеспечения.</w:t>
      </w:r>
    </w:p>
    <w:p w:rsidR="00D11B2A" w:rsidRPr="00782A6F" w:rsidRDefault="00D11B2A">
      <w:pPr>
        <w:pStyle w:val="ab"/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>Технический центр осуществляет подключение Клиента (иного лица, которому Клиентом предоставляется право использования Программного обеспечения) к Серверной части Программного обеспечения в течение 10 рабочих дней после оплаты Клиентом Платы за регистрацию Программного обеспечения (как она определена в Разделе 6 настоящих Условий) и получения Техническим центром информации, подтверждающей выполнение Клиентом (таким лицом) необходимых действий (условий), предусмотренных настоящими Условиями.</w:t>
      </w:r>
      <w:proofErr w:type="gramEnd"/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Регистрация Программного обеспечения осуществляется путем регистрации (внесения в базы данных Технического центра) на имя Клиента пользовательского имени (логина) и пароля доступа к Программному обеспечению. </w:t>
      </w:r>
    </w:p>
    <w:p w:rsidR="00D11B2A" w:rsidRPr="00782A6F" w:rsidRDefault="00D11B2A">
      <w:pPr>
        <w:pStyle w:val="ab"/>
        <w:ind w:left="0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lang w:val="ru-RU"/>
        </w:rPr>
      </w:pPr>
      <w:r w:rsidRPr="00782A6F">
        <w:rPr>
          <w:rFonts w:ascii="Arial" w:hAnsi="Arial" w:cs="Arial"/>
          <w:lang w:val="ru-RU"/>
        </w:rPr>
        <w:t>Установка Программного обеспечения осуществляется путем инсталляции Клиентской части Программного обеспечения на персональном компьютере Клиента (иного лица, которому Клиентом предоставляется право использования Программного обеспечения) по адресу, указанному в Схеме подключения. Клиент обязан оказывать Техническому центру необходимое для установки Программного обеспечения содействие.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Активация пользовательского имени (логина)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центра.</w:t>
      </w:r>
    </w:p>
    <w:p w:rsidR="00D11B2A" w:rsidRPr="00782A6F" w:rsidRDefault="00D11B2A">
      <w:pPr>
        <w:spacing w:before="60"/>
        <w:ind w:left="70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Под активацией пользовательского имени (логина)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(логина) и пароля доступа к Программному обеспечению.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По результатам установки Программного обеспечения и, в случае необходимости, активации </w:t>
      </w:r>
      <w:proofErr w:type="gramStart"/>
      <w:r w:rsidRPr="00782A6F">
        <w:rPr>
          <w:rFonts w:ascii="Arial" w:hAnsi="Arial" w:cs="Arial"/>
          <w:lang w:val="ru-RU"/>
        </w:rPr>
        <w:t>выданных</w:t>
      </w:r>
      <w:proofErr w:type="gramEnd"/>
      <w:r w:rsidRPr="00782A6F">
        <w:rPr>
          <w:rFonts w:ascii="Arial" w:hAnsi="Arial" w:cs="Arial"/>
          <w:lang w:val="ru-RU"/>
        </w:rPr>
        <w:t xml:space="preserve"> и зарегистрированных Техническим центром на имя Клиента пользовательского имени (логина) и пароля доступа к Программному обеспечению Технический центр осуществляет проверку работоспособности Клиентской части Программного обеспечения.</w:t>
      </w:r>
    </w:p>
    <w:p w:rsidR="00D11B2A" w:rsidRPr="00782A6F" w:rsidRDefault="00D11B2A" w:rsidP="00A22290">
      <w:pPr>
        <w:pStyle w:val="ab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по соглашению с Клиентом обязуется предоставить Клиенту возможность предварительного тестирования Программного обеспечения. В случаях, предусмотренных Перечнем услуг, предварительное тестирование Программного обеспечения проводится в обязательном порядке. </w:t>
      </w:r>
    </w:p>
    <w:p w:rsidR="00D11B2A" w:rsidRPr="00782A6F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сроки. </w:t>
      </w:r>
    </w:p>
    <w:p w:rsidR="00D11B2A" w:rsidRPr="00782A6F" w:rsidRDefault="00D11B2A" w:rsidP="00A22290">
      <w:pPr>
        <w:pStyle w:val="ab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обязуется использовать Программное обеспечение  в соответствии с технической документацией к Программному обеспечению. </w:t>
      </w:r>
      <w:proofErr w:type="gramStart"/>
      <w:r w:rsidRPr="00782A6F">
        <w:rPr>
          <w:rFonts w:ascii="Arial" w:hAnsi="Arial" w:cs="Arial"/>
          <w:lang w:val="ru-RU"/>
        </w:rPr>
        <w:t xml:space="preserve">При использовании </w:t>
      </w:r>
      <w:r w:rsidRPr="00782A6F">
        <w:rPr>
          <w:rFonts w:ascii="Arial" w:hAnsi="Arial" w:cs="Arial"/>
          <w:lang w:val="ru-RU"/>
        </w:rPr>
        <w:lastRenderedPageBreak/>
        <w:t>Программного обеспечения Клиент обязуется не совершать действия (бездействие), нарушающие или способные нарушить нормальное функционирование Программного обеспечения в соответствии с его назначением, в том числе создающие препятствия для оказания Техническим центром услуг другим Клиентам и (или) нарушающие процесс проведения торгов Организаторов торговли, для проведения которых используется Программное обеспечение, и (или) процесс совершения банковских операций по купле-продаже иностранной валюты, для</w:t>
      </w:r>
      <w:proofErr w:type="gramEnd"/>
      <w:r w:rsidRPr="00782A6F">
        <w:rPr>
          <w:rFonts w:ascii="Arial" w:hAnsi="Arial" w:cs="Arial"/>
          <w:lang w:val="ru-RU"/>
        </w:rPr>
        <w:t xml:space="preserve"> </w:t>
      </w:r>
      <w:proofErr w:type="gramStart"/>
      <w:r w:rsidRPr="00782A6F">
        <w:rPr>
          <w:rFonts w:ascii="Arial" w:hAnsi="Arial" w:cs="Arial"/>
          <w:lang w:val="ru-RU"/>
        </w:rPr>
        <w:t>осуществления</w:t>
      </w:r>
      <w:proofErr w:type="gramEnd"/>
      <w:r w:rsidRPr="00782A6F">
        <w:rPr>
          <w:rFonts w:ascii="Arial" w:hAnsi="Arial" w:cs="Arial"/>
          <w:lang w:val="ru-RU"/>
        </w:rPr>
        <w:t xml:space="preserve"> которых используется Программное обеспечение, а также  любые иные действия (бездействие), которые по усмотрению Технического центра создают или могут создать препятствия для нормальной работы Программного обеспечения в соответствии с его назначением. 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 Программного обеспечения, предоставленное Техническим центром, прекращается в случае отключения в соответствии с разделом 8 настоящих Условий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:rsidR="00D11B2A" w:rsidRPr="00782A6F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Техническим центром, считается прекращенным с момента отключения Клиента (иного лица, которому Клиентом предоставлено право использования Программного обеспечения) от Серверной части Программного обеспечения. </w:t>
      </w:r>
    </w:p>
    <w:p w:rsidR="00D11B2A" w:rsidRPr="00782A6F" w:rsidRDefault="00D11B2A">
      <w:pPr>
        <w:pStyle w:val="ab"/>
        <w:jc w:val="both"/>
      </w:pPr>
    </w:p>
    <w:p w:rsidR="00D11B2A" w:rsidRDefault="00D11B2A" w:rsidP="00782A6F">
      <w:pPr>
        <w:pStyle w:val="ab"/>
        <w:numPr>
          <w:ilvl w:val="1"/>
          <w:numId w:val="1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Клиентом в соответствии с настоящими Условиями право использования Программного обеспечения предоставлено третьим лицам, ответственность перед Техническим центром за действия таких третьих лиц несет Клиент. </w:t>
      </w:r>
    </w:p>
    <w:p w:rsidR="00D11B2A" w:rsidRPr="00782A6F" w:rsidRDefault="00D11B2A">
      <w:pPr>
        <w:jc w:val="both"/>
        <w:rPr>
          <w:rFonts w:ascii="Arial" w:hAnsi="Arial" w:cs="Arial"/>
          <w:color w:val="FFFFFF"/>
          <w:lang w:val="ru-RU"/>
        </w:rPr>
      </w:pP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4</w:t>
      </w:r>
      <w:r w:rsidRPr="00782A6F">
        <w:rPr>
          <w:rFonts w:ascii="Arial" w:hAnsi="Arial" w:cs="Arial"/>
          <w:b/>
          <w:bCs/>
          <w:lang w:val="ru-RU"/>
        </w:rPr>
        <w:tab/>
        <w:t>АБОНЕНТСКОЕ ОБСЛУЖИВАНИЕ И ПРОФИЛАКТИЧЕСКИЕ РАБОТЫ</w:t>
      </w:r>
    </w:p>
    <w:p w:rsidR="00D11B2A" w:rsidRPr="00782A6F" w:rsidRDefault="00D11B2A">
      <w:pPr>
        <w:pStyle w:val="ab"/>
        <w:ind w:left="0"/>
        <w:rPr>
          <w:rFonts w:ascii="Arial" w:hAnsi="Arial" w:cs="Arial"/>
        </w:rPr>
      </w:pPr>
    </w:p>
    <w:p w:rsidR="00D11B2A" w:rsidRPr="00782A6F" w:rsidRDefault="00D11B2A" w:rsidP="00CB62CD">
      <w:pPr>
        <w:pStyle w:val="3"/>
        <w:numPr>
          <w:ilvl w:val="1"/>
          <w:numId w:val="43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обязуется осуществлять абонентское обслуживание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Клиенту, а также проводить профилактические работы в отношении указанного Программного обеспечения в сроки, определенные Техническим центром.</w:t>
      </w:r>
    </w:p>
    <w:p w:rsidR="00D11B2A" w:rsidRPr="00782A6F" w:rsidRDefault="00D11B2A" w:rsidP="00CB62CD">
      <w:pPr>
        <w:pStyle w:val="3"/>
        <w:tabs>
          <w:tab w:val="clear" w:pos="0"/>
        </w:tabs>
        <w:ind w:left="709" w:hanging="709"/>
        <w:rPr>
          <w:rFonts w:ascii="Arial" w:hAnsi="Arial" w:cs="Arial"/>
          <w:lang w:val="ru-RU"/>
        </w:rPr>
      </w:pPr>
    </w:p>
    <w:p w:rsidR="00D11B2A" w:rsidRPr="00782A6F" w:rsidRDefault="00D11B2A" w:rsidP="00CB62CD">
      <w:pPr>
        <w:pStyle w:val="3"/>
        <w:numPr>
          <w:ilvl w:val="1"/>
          <w:numId w:val="43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Абонентское обслуживание Программного обеспечения включает в себя:</w:t>
      </w:r>
    </w:p>
    <w:p w:rsidR="00D11B2A" w:rsidRPr="00782A6F" w:rsidRDefault="00D11B2A" w:rsidP="00782A6F">
      <w:pPr>
        <w:numPr>
          <w:ilvl w:val="0"/>
          <w:numId w:val="34"/>
        </w:numPr>
        <w:tabs>
          <w:tab w:val="clear" w:pos="720"/>
          <w:tab w:val="num" w:pos="993"/>
        </w:tabs>
        <w:ind w:left="709" w:firstLine="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консультирование Клиента по вопросам эксплуатации Программного обеспечения. Консультирование осуществляется в рабочее время Технического центра посредством электронной почты или телефонной связи. По договоренности Сторон могут использоваться также факс, </w:t>
      </w:r>
      <w:proofErr w:type="spellStart"/>
      <w:r w:rsidRPr="00782A6F">
        <w:rPr>
          <w:rFonts w:ascii="Arial" w:hAnsi="Arial" w:cs="Arial"/>
          <w:lang w:val="ru-RU"/>
        </w:rPr>
        <w:t>ftp</w:t>
      </w:r>
      <w:proofErr w:type="spellEnd"/>
      <w:r w:rsidRPr="00782A6F">
        <w:rPr>
          <w:rFonts w:ascii="Arial" w:hAnsi="Arial" w:cs="Arial"/>
          <w:lang w:val="ru-RU"/>
        </w:rPr>
        <w:t>-сервер или почта;</w:t>
      </w:r>
    </w:p>
    <w:p w:rsidR="00D11B2A" w:rsidRPr="00782A6F" w:rsidRDefault="00D11B2A" w:rsidP="00782A6F">
      <w:pPr>
        <w:numPr>
          <w:ilvl w:val="0"/>
          <w:numId w:val="34"/>
        </w:numPr>
        <w:tabs>
          <w:tab w:val="clear" w:pos="720"/>
          <w:tab w:val="num" w:pos="993"/>
        </w:tabs>
        <w:ind w:left="709" w:firstLine="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предоставление Клиенту (иному лицу, которому Клиентом предоставлено право использования Программного обеспечения) по мере выпуска новых версий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такому Клиенту (такому лицу). В случае необходимости замены версии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Клиенту (иному лицу, которому Клиентом предоставлено право использования Программного обеспечения), на новую Технический центр осуществляет такую замену.</w:t>
      </w:r>
    </w:p>
    <w:p w:rsidR="00D11B2A" w:rsidRPr="00782A6F" w:rsidRDefault="00D11B2A">
      <w:pPr>
        <w:ind w:left="709" w:hanging="709"/>
        <w:jc w:val="both"/>
        <w:rPr>
          <w:rFonts w:ascii="Arial" w:hAnsi="Arial" w:cs="Arial"/>
          <w:lang w:val="ru-RU"/>
        </w:rPr>
      </w:pPr>
    </w:p>
    <w:p w:rsidR="00D11B2A" w:rsidRPr="00782A6F" w:rsidRDefault="00D11B2A" w:rsidP="00CB62CD">
      <w:pPr>
        <w:pStyle w:val="3"/>
        <w:numPr>
          <w:ilvl w:val="1"/>
          <w:numId w:val="43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На время проведения профилактических работ Технический центр вправе прекратить частично или полностью доступ Клиента (иного лица, которому Клиентом предоставлено право использования Программного обеспечения) к Серверной части соответствующего Программного обеспечения. Технический центр обязуется информировать Клиента обо всех плановых прерываниях работы Серверной части Программного обеспечения и/или сре</w:t>
      </w:r>
      <w:proofErr w:type="gramStart"/>
      <w:r w:rsidRPr="00782A6F">
        <w:rPr>
          <w:rFonts w:ascii="Arial" w:hAnsi="Arial" w:cs="Arial"/>
          <w:lang w:val="ru-RU"/>
        </w:rPr>
        <w:t>дств св</w:t>
      </w:r>
      <w:proofErr w:type="gramEnd"/>
      <w:r w:rsidRPr="00782A6F">
        <w:rPr>
          <w:rFonts w:ascii="Arial" w:hAnsi="Arial" w:cs="Arial"/>
          <w:lang w:val="ru-RU"/>
        </w:rPr>
        <w:t xml:space="preserve">язи не позднее, чем за 24 часа до начала таковых. </w:t>
      </w:r>
    </w:p>
    <w:p w:rsidR="00D11B2A" w:rsidRPr="00782A6F" w:rsidRDefault="00D11B2A" w:rsidP="00CB62CD">
      <w:pPr>
        <w:pStyle w:val="ab"/>
      </w:pPr>
    </w:p>
    <w:p w:rsidR="00D11B2A" w:rsidRPr="00782A6F" w:rsidRDefault="00D11B2A" w:rsidP="00CB62CD">
      <w:pPr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Раздел 5</w:t>
      </w:r>
      <w:r w:rsidRPr="00782A6F">
        <w:rPr>
          <w:rFonts w:ascii="Arial" w:hAnsi="Arial" w:cs="Arial"/>
          <w:b/>
          <w:lang w:val="ru-RU"/>
        </w:rPr>
        <w:tab/>
        <w:t>ХРАНЕНИЕ ОБОРУДОВАНИЯ КЛИЕНТА</w:t>
      </w:r>
    </w:p>
    <w:p w:rsidR="00D11B2A" w:rsidRPr="00782A6F" w:rsidRDefault="00D11B2A" w:rsidP="00CB62CD">
      <w:pPr>
        <w:jc w:val="both"/>
        <w:rPr>
          <w:rFonts w:ascii="Arial" w:hAnsi="Arial" w:cs="Arial"/>
          <w:shd w:val="clear" w:color="auto" w:fill="FF00FF"/>
          <w:lang w:val="ru-RU"/>
        </w:rPr>
      </w:pP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случаях, установленных в Перечне услуг, Технический центр обеспечивает хранение переданного Клиентом оборудования на условиях, предусмотренных Перечнем услуг и Схемой подключения.</w:t>
      </w: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Технический центр обязуется хранить оборудование, указанное в Схеме подключения и переданное ему Клиентом на хранение, и возвратить оборудование в сохранности.</w:t>
      </w: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Принятие на хранение оборудования Клиента и его возврат Клиенту осуществляется по акту, подписанному Сторонами.</w:t>
      </w: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Технический центр осуществляет хранение переданного Клиентом оборудования до его востребования Клиентом, если иное не предусмотрено Договором. </w:t>
      </w: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ind w:left="1418" w:hanging="1418"/>
        <w:rPr>
          <w:rFonts w:ascii="Arial" w:hAnsi="Arial" w:cs="Arial"/>
          <w:b/>
          <w:bCs/>
          <w:sz w:val="20"/>
          <w:szCs w:val="20"/>
        </w:rPr>
      </w:pPr>
      <w:r w:rsidRPr="00782A6F">
        <w:rPr>
          <w:rFonts w:ascii="Arial" w:hAnsi="Arial" w:cs="Arial"/>
          <w:b/>
          <w:bCs/>
          <w:sz w:val="20"/>
          <w:szCs w:val="20"/>
        </w:rPr>
        <w:t>Раздел 6</w:t>
      </w:r>
      <w:r w:rsidRPr="00782A6F">
        <w:rPr>
          <w:rFonts w:ascii="Arial" w:hAnsi="Arial" w:cs="Arial"/>
          <w:b/>
          <w:bCs/>
          <w:sz w:val="20"/>
          <w:szCs w:val="20"/>
        </w:rPr>
        <w:tab/>
        <w:t xml:space="preserve">ПОРЯДОК ОПЛАТЫ УСЛУГ </w:t>
      </w:r>
      <w:r w:rsidRPr="00782A6F">
        <w:rPr>
          <w:rFonts w:ascii="Arial" w:hAnsi="Arial" w:cs="Arial"/>
          <w:b/>
          <w:sz w:val="20"/>
          <w:szCs w:val="20"/>
        </w:rPr>
        <w:t>ИНФОРМАЦИОННО-ТЕХНИЧЕСКОГО ОБЕСПЕЧЕНИЯ</w:t>
      </w:r>
      <w:r w:rsidRPr="00782A6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ab/>
      </w:r>
    </w:p>
    <w:p w:rsidR="00D11B2A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Размер оплаты</w:t>
      </w:r>
      <w:r w:rsidRPr="00782A6F">
        <w:rPr>
          <w:rFonts w:ascii="Arial" w:hAnsi="Arial" w:cs="Arial"/>
          <w:lang w:val="ru-RU"/>
        </w:rPr>
        <w:t xml:space="preserve"> услуг информационно-технического обеспечения (Тарифы) устанавливается в Перечне услуг. Порядок оплаты услуг информационно-технического обеспечения установлен настоящим разделом Условий.</w:t>
      </w:r>
    </w:p>
    <w:p w:rsidR="00D11B2A" w:rsidRPr="00782A6F" w:rsidRDefault="00D11B2A" w:rsidP="00782A6F">
      <w:pPr>
        <w:pStyle w:val="ab"/>
      </w:pPr>
    </w:p>
    <w:p w:rsidR="00D11B2A" w:rsidRPr="00782A6F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Оплата услуг информационно-технического обеспечения может быть осуществлена в виде</w:t>
      </w:r>
      <w:r w:rsidRPr="00782A6F">
        <w:rPr>
          <w:rFonts w:ascii="Arial" w:hAnsi="Arial" w:cs="Arial"/>
          <w:lang w:val="ru-RU"/>
        </w:rPr>
        <w:t>:</w:t>
      </w:r>
    </w:p>
    <w:p w:rsidR="00D11B2A" w:rsidRPr="00782A6F" w:rsidRDefault="00D11B2A" w:rsidP="00BD05D0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платы за регистрацию (далее – Плата за регистрацию), и (или)  </w:t>
      </w:r>
    </w:p>
    <w:p w:rsidR="00D11B2A" w:rsidRPr="00782A6F" w:rsidRDefault="00D11B2A" w:rsidP="00BD05D0">
      <w:pPr>
        <w:pStyle w:val="a9"/>
        <w:ind w:left="709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>- абонентской платы (далее – Абонентская плата), и (или)</w:t>
      </w:r>
    </w:p>
    <w:p w:rsidR="00D11B2A" w:rsidRPr="00782A6F" w:rsidRDefault="00D11B2A" w:rsidP="00BD05D0">
      <w:pPr>
        <w:pStyle w:val="a9"/>
        <w:ind w:left="709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>- сборов за неэффективные и ошибочные транзакции;</w:t>
      </w:r>
    </w:p>
    <w:p w:rsidR="00D11B2A" w:rsidRPr="00782A6F" w:rsidRDefault="00D11B2A" w:rsidP="00BD05D0">
      <w:pPr>
        <w:pStyle w:val="a9"/>
        <w:ind w:left="709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 xml:space="preserve">- иных платежей, указанных в Перечне услуг. </w:t>
      </w:r>
    </w:p>
    <w:p w:rsidR="00D11B2A" w:rsidRDefault="00D11B2A" w:rsidP="004721FA">
      <w:pPr>
        <w:pStyle w:val="3"/>
        <w:numPr>
          <w:ilvl w:val="2"/>
          <w:numId w:val="17"/>
        </w:numPr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Плата за регистрацию, указанная в Перечне услуг, взимается единовременно. </w:t>
      </w:r>
    </w:p>
    <w:p w:rsidR="00D11B2A" w:rsidRPr="00782A6F" w:rsidRDefault="00D11B2A" w:rsidP="00782A6F">
      <w:pPr>
        <w:pStyle w:val="ab"/>
      </w:pPr>
    </w:p>
    <w:p w:rsidR="00D11B2A" w:rsidRPr="00782A6F" w:rsidRDefault="00D11B2A" w:rsidP="004721FA">
      <w:pPr>
        <w:pStyle w:val="ab"/>
        <w:numPr>
          <w:ilvl w:val="2"/>
          <w:numId w:val="17"/>
        </w:numPr>
        <w:spacing w:before="6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Абонентская плата, указанная в Перечне услуг, взимается ежемесячно или ежегодно, в соответствии со сроками, указанными в Перечне услуг.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При этом датой начала исчисления Абонентской платы является дата подключения Клиентской части Программного обеспечения, установленного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 xml:space="preserve">ах) Клиента (иного лица, которому Клиентом предоставлено право использования Программного обеспечения), к Серверной части соответствующего Программного обеспечения. 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Технический центр начал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полная сумма соответствующей Абонентской платы, если после указанного числа, то - половина суммы соответствующей Абонентской платы. 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если Технический центр прекращает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половина суммы соответствующей Абонентской платы, если после указанного числа, то полная сумма соответствующей Абонентской платы.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проведения профилактических работ в течение срока, превышающего три рабочих дня в течение календарного месяца, размер Абонентской платы подлежит уменьшению пропорционально времени, в течение которого осуществлялись такие работы. 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</w:p>
    <w:p w:rsidR="00D11B2A" w:rsidRDefault="00D11B2A" w:rsidP="004721FA">
      <w:pPr>
        <w:pStyle w:val="ab"/>
        <w:numPr>
          <w:ilvl w:val="2"/>
          <w:numId w:val="17"/>
        </w:numPr>
        <w:spacing w:before="60"/>
        <w:jc w:val="both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 xml:space="preserve">Сборы, указанные в Перечне услуг, взимаются ежедневно, путем списания денежных средств с Разделов клиринговых регистров с одинаковым ИНН (или кодом, его заменяющим Расчетной фирмы в отношении Срочного рынка </w:t>
      </w:r>
      <w:r w:rsidRPr="00782A6F">
        <w:rPr>
          <w:rFonts w:ascii="Arial" w:hAnsi="Arial" w:cs="Arial"/>
          <w:lang w:val="en-US"/>
        </w:rPr>
        <w:t>FORTS</w:t>
      </w:r>
      <w:r w:rsidRPr="00782A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ОАО Московская Биржа</w:t>
      </w:r>
      <w:r w:rsidRPr="00782A6F">
        <w:rPr>
          <w:rFonts w:ascii="Arial" w:hAnsi="Arial" w:cs="Arial"/>
        </w:rPr>
        <w:t xml:space="preserve"> и сектора рынка </w:t>
      </w:r>
      <w:r w:rsidRPr="00782A6F">
        <w:rPr>
          <w:rFonts w:ascii="Arial" w:hAnsi="Arial" w:cs="Arial"/>
          <w:lang w:val="en-US"/>
        </w:rPr>
        <w:t>Standard</w:t>
      </w:r>
      <w:r w:rsidRPr="00BC65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ЗАО «ФБ «ММВБ»</w:t>
      </w:r>
      <w:r w:rsidRPr="00782A6F">
        <w:rPr>
          <w:rFonts w:ascii="Arial" w:hAnsi="Arial" w:cs="Arial"/>
        </w:rPr>
        <w:t xml:space="preserve">. </w:t>
      </w:r>
      <w:proofErr w:type="gramEnd"/>
    </w:p>
    <w:p w:rsidR="00D11B2A" w:rsidRPr="00782A6F" w:rsidRDefault="00D11B2A" w:rsidP="00782A6F">
      <w:pPr>
        <w:pStyle w:val="ab"/>
        <w:spacing w:before="60"/>
        <w:ind w:left="2130"/>
        <w:jc w:val="both"/>
        <w:rPr>
          <w:rFonts w:ascii="Arial" w:hAnsi="Arial" w:cs="Arial"/>
        </w:rPr>
      </w:pPr>
    </w:p>
    <w:p w:rsidR="00D11B2A" w:rsidRPr="00782A6F" w:rsidRDefault="00D11B2A" w:rsidP="00BD05D0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6.2.4</w:t>
      </w:r>
      <w:proofErr w:type="gramStart"/>
      <w:r w:rsidRPr="00782A6F">
        <w:rPr>
          <w:rFonts w:ascii="Arial" w:hAnsi="Arial" w:cs="Arial"/>
        </w:rPr>
        <w:t xml:space="preserve"> И</w:t>
      </w:r>
      <w:proofErr w:type="gramEnd"/>
      <w:r w:rsidRPr="00782A6F">
        <w:rPr>
          <w:rFonts w:ascii="Arial" w:hAnsi="Arial" w:cs="Arial"/>
        </w:rPr>
        <w:t>ные платежи, указанные в Перечне услуг взимаются единовременно или ежемесячно, в соответствии со сроками, указанными в Перечне услуг.</w:t>
      </w:r>
    </w:p>
    <w:p w:rsidR="00D11B2A" w:rsidRPr="00782A6F" w:rsidRDefault="00D11B2A" w:rsidP="00BD05D0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Услуги информационно-технического обеспечения, оказанные Техническим центром, подлежат оплате в полном объеме вне зависимости от объема их использования Клиентом.</w:t>
      </w:r>
    </w:p>
    <w:p w:rsidR="00D11B2A" w:rsidRPr="00782A6F" w:rsidRDefault="00D11B2A" w:rsidP="00BD05D0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Тарифы указаны в Перечне услуг без учета НДС.</w:t>
      </w:r>
    </w:p>
    <w:p w:rsidR="00D11B2A" w:rsidRPr="00782A6F" w:rsidRDefault="00D11B2A" w:rsidP="00782A6F">
      <w:pPr>
        <w:pStyle w:val="ab"/>
        <w:ind w:left="709"/>
      </w:pPr>
      <w:r w:rsidRPr="00782A6F">
        <w:rPr>
          <w:rFonts w:ascii="Arial" w:hAnsi="Arial" w:cs="Arial"/>
        </w:rPr>
        <w:t>Клиент осуществляет оплату услуг информационно-технического обеспечения  на основании выставленных Техническим центром счетов, за исключением сборов за неэффективные и ошибочные транзакции</w:t>
      </w: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Счета на оплату резидентами услуг информационно-технического обеспечения выставляются в рублях. Счета на оплату нерезидентами услуг информационно-</w:t>
      </w:r>
      <w:r w:rsidRPr="00782A6F">
        <w:rPr>
          <w:rFonts w:ascii="Arial" w:hAnsi="Arial" w:cs="Arial"/>
        </w:rPr>
        <w:lastRenderedPageBreak/>
        <w:t>технического обеспечения выставляются в долларах США по курсу Банка России на день выставления счета.</w:t>
      </w: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Технический центр выставляет счет на оплату Платы за регистрацию  на основании согласованной Сторонами Схемы подключения после заключения Договора. </w:t>
      </w: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Счета на оплату услуг по абонентскому обслуживанию выставляются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10 календарных дней до начала оплачиваемого периода, при этом оплата должна быть произведена не позднее последнего дня месяца, предшествующего периоду, за который производится оплата.</w:t>
      </w: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изменения Схемы подключения Клиент оплачивает Техническому центру Плату за Регистрацию, а также возмещает Техническому центру положительную разницу между Платой за абонентское обслуживание в соответствии с прежней Схемой подключения и Платой абонентское обслуживание в соответствии с новой Схемой подключения. 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Иные платежи за оказание соответствующих услуг информационно-технического обеспечения указываются Техническим центром в счетах за оказание услуг информационно-технического обеспечения</w:t>
      </w:r>
      <w:r w:rsidRPr="00782A6F" w:rsidDel="00336E41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и должны быть уплачены Техническому центру в порядке, предусмотренном настоящим пунктом.</w:t>
      </w:r>
    </w:p>
    <w:p w:rsidR="00D11B2A" w:rsidRPr="00782A6F" w:rsidRDefault="00D11B2A" w:rsidP="00782A6F">
      <w:pPr>
        <w:pStyle w:val="ab"/>
      </w:pPr>
    </w:p>
    <w:p w:rsidR="00D11B2A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считается исполнившим свои обязательства по оплате с момента поступления денежных средств на расчетный счет Технического центра.</w:t>
      </w:r>
    </w:p>
    <w:p w:rsidR="00D11B2A" w:rsidRPr="00782A6F" w:rsidRDefault="00D11B2A" w:rsidP="00782A6F">
      <w:pPr>
        <w:pStyle w:val="ab"/>
      </w:pPr>
    </w:p>
    <w:p w:rsidR="00D11B2A" w:rsidRPr="00782A6F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оплачивает все расходы Технического центра, связанные с устранением неисправностей и производством на территории Клиента (иного лица, которому Клиентом предоставлено право использования Программного обеспечения) работ, в том числе работ, возникших в результате несанкционированного вмешательства в работу Программного обеспечения, установленного в соответствии со Схемой подключения. В случае выезда специалиста по адресу установки Программного обеспечения, указанному в Схеме подключения, с целью установки такого Программного обеспечения либо проведения указанных работ Клиент оплачивает выезд специалиста, а также возмещает все командировочные расходы такого специалиста.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не возмещает Техническому центру указанные расходы Технического центра, в случае если необходимость осуществления таких работ возникла по вине Технического центра либо лица, являющегося правообладателем Программного обеспечения.</w:t>
      </w:r>
    </w:p>
    <w:p w:rsidR="00D11B2A" w:rsidRPr="00782A6F" w:rsidRDefault="00D11B2A" w:rsidP="00782A6F">
      <w:pPr>
        <w:pStyle w:val="ab"/>
      </w:pPr>
    </w:p>
    <w:p w:rsidR="00D11B2A" w:rsidRPr="00782A6F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Услуги информационно-технического обеспечения считаются надлежащим образом оказанными, если по истечении 3 (трех) дней после окончания календарного месяца, в котором оказывались такие услуги, к Техническому центру не были предъявлены претензии по ненадлежащему оказанию услуг, оформленные в соответствии с Разделом 9 настоящих Условий.</w:t>
      </w:r>
    </w:p>
    <w:p w:rsidR="00D11B2A" w:rsidRPr="00782A6F" w:rsidRDefault="00D11B2A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sz w:val="20"/>
          <w:szCs w:val="20"/>
        </w:rPr>
      </w:pPr>
      <w:r w:rsidRPr="00782A6F">
        <w:rPr>
          <w:rFonts w:ascii="Arial" w:hAnsi="Arial" w:cs="Arial"/>
          <w:b/>
          <w:bCs/>
          <w:sz w:val="20"/>
          <w:szCs w:val="20"/>
        </w:rPr>
        <w:t>Раздел 7</w:t>
      </w:r>
      <w:r w:rsidRPr="00782A6F">
        <w:rPr>
          <w:rFonts w:ascii="Arial" w:hAnsi="Arial" w:cs="Arial"/>
          <w:b/>
          <w:bCs/>
          <w:sz w:val="20"/>
          <w:szCs w:val="20"/>
        </w:rPr>
        <w:tab/>
      </w:r>
      <w:r w:rsidRPr="00782A6F">
        <w:rPr>
          <w:rFonts w:ascii="Arial" w:hAnsi="Arial" w:cs="Arial"/>
          <w:b/>
          <w:sz w:val="20"/>
          <w:szCs w:val="20"/>
        </w:rPr>
        <w:t>ПРЕДОСТАВЛЕНИЕ ДОСТУПА К ИНФОРМАЦИИ</w:t>
      </w: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</w:p>
    <w:p w:rsidR="00D11B2A" w:rsidRDefault="00D11B2A" w:rsidP="00F238E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В случае если Клиенту предоставлено право использования Программного обеспечения, с использованием которого осуществляется доступ к информации о состоянии рынка и (или) просмотр заявок и заключенных сделок, иной информации в случаях, установленных Перечнем услуг, Клиент обязуется осуществлять использование указанной информации в порядке и на условиях, установленных настоящим разделом Условий. </w:t>
      </w:r>
    </w:p>
    <w:p w:rsidR="00D11B2A" w:rsidRPr="00782A6F" w:rsidRDefault="00D11B2A" w:rsidP="00782A6F">
      <w:pPr>
        <w:pStyle w:val="ab"/>
      </w:pPr>
    </w:p>
    <w:p w:rsidR="00D11B2A" w:rsidRPr="00782A6F" w:rsidRDefault="00D11B2A" w:rsidP="00F238E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Под информацией о состоянии рынка в целях настоящих Условий понимается информация в отношении финансовых инструментов на торгах Организаторов торговли, включающая в себя:</w:t>
      </w:r>
    </w:p>
    <w:p w:rsidR="00D11B2A" w:rsidRPr="00782A6F" w:rsidRDefault="00D11B2A">
      <w:pPr>
        <w:pStyle w:val="ab"/>
        <w:ind w:left="1418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-</w:t>
      </w:r>
      <w:r w:rsidRPr="00782A6F">
        <w:rPr>
          <w:rFonts w:ascii="Arial" w:hAnsi="Arial" w:cs="Arial"/>
        </w:rPr>
        <w:tab/>
        <w:t xml:space="preserve">сводную информацию о состоянии рынка по каждому финансовому инструменту и иному инструменту (включая иностранную валюту и валюту Российской Федерации); </w:t>
      </w:r>
    </w:p>
    <w:p w:rsidR="00D11B2A" w:rsidRPr="00782A6F" w:rsidRDefault="00D11B2A">
      <w:pPr>
        <w:pStyle w:val="ab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-</w:t>
      </w:r>
      <w:r w:rsidRPr="00782A6F">
        <w:rPr>
          <w:rFonts w:ascii="Arial" w:hAnsi="Arial" w:cs="Arial"/>
        </w:rPr>
        <w:tab/>
        <w:t>цену лучшего предложения на покупку и цену лучшего предложения на продажу;</w:t>
      </w:r>
    </w:p>
    <w:p w:rsidR="00D11B2A" w:rsidRPr="00782A6F" w:rsidRDefault="00D11B2A">
      <w:pPr>
        <w:pStyle w:val="ab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-</w:t>
      </w:r>
      <w:r w:rsidRPr="00782A6F">
        <w:rPr>
          <w:rFonts w:ascii="Arial" w:hAnsi="Arial" w:cs="Arial"/>
        </w:rPr>
        <w:tab/>
        <w:t>цену последней сделки;</w:t>
      </w:r>
    </w:p>
    <w:p w:rsidR="00D11B2A" w:rsidRPr="00782A6F" w:rsidRDefault="00D11B2A">
      <w:pPr>
        <w:pStyle w:val="ab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-</w:t>
      </w:r>
      <w:r w:rsidRPr="00782A6F">
        <w:rPr>
          <w:rFonts w:ascii="Arial" w:hAnsi="Arial" w:cs="Arial"/>
        </w:rPr>
        <w:tab/>
        <w:t>объем последней сделки;</w:t>
      </w:r>
    </w:p>
    <w:p w:rsidR="00D11B2A" w:rsidRPr="00782A6F" w:rsidRDefault="00D11B2A">
      <w:pPr>
        <w:pStyle w:val="ab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-</w:t>
      </w:r>
      <w:r w:rsidRPr="00782A6F">
        <w:rPr>
          <w:rFonts w:ascii="Arial" w:hAnsi="Arial" w:cs="Arial"/>
        </w:rPr>
        <w:tab/>
        <w:t>объем торгов за торговый день;</w:t>
      </w:r>
    </w:p>
    <w:p w:rsidR="00D11B2A" w:rsidRPr="00782A6F" w:rsidRDefault="00D11B2A">
      <w:pPr>
        <w:pStyle w:val="ab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-</w:t>
      </w:r>
      <w:r w:rsidRPr="00782A6F">
        <w:rPr>
          <w:rFonts w:ascii="Arial" w:hAnsi="Arial" w:cs="Arial"/>
        </w:rPr>
        <w:tab/>
        <w:t xml:space="preserve">цену последней сделки на конец предыдущего торгового дня; </w:t>
      </w:r>
    </w:p>
    <w:p w:rsidR="00D11B2A" w:rsidRPr="00782A6F" w:rsidRDefault="00D11B2A">
      <w:pPr>
        <w:pStyle w:val="ab"/>
        <w:ind w:left="1418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>-</w:t>
      </w:r>
      <w:r w:rsidRPr="00782A6F">
        <w:rPr>
          <w:rFonts w:ascii="Arial" w:hAnsi="Arial" w:cs="Arial"/>
        </w:rPr>
        <w:tab/>
        <w:t>детализированную информацию по предложениям на покупку и продажу, по каждому предложению - код финансового инструмента и иного инструмента (включая иностранную валюту и валюту Российской Федерации), код участника торгов, тип предложения (покупка или продажа), объем предложения, дополнительные условия оплаты и перерегистрации ценных бумаг.</w:t>
      </w:r>
    </w:p>
    <w:p w:rsidR="00D11B2A" w:rsidRPr="00782A6F" w:rsidRDefault="00D11B2A" w:rsidP="00C0559D">
      <w:pPr>
        <w:pStyle w:val="ab"/>
        <w:ind w:left="1418" w:hanging="709"/>
        <w:jc w:val="both"/>
        <w:rPr>
          <w:rFonts w:ascii="Arial" w:hAnsi="Arial" w:cs="Arial"/>
        </w:rPr>
      </w:pPr>
    </w:p>
    <w:p w:rsidR="00D11B2A" w:rsidRPr="00782A6F" w:rsidRDefault="00D11B2A" w:rsidP="00F238E8">
      <w:pPr>
        <w:pStyle w:val="3"/>
        <w:tabs>
          <w:tab w:val="clear" w:pos="0"/>
        </w:tabs>
        <w:ind w:left="709" w:hanging="1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Обладателем информации о состоянии рынка, а  также информации о заявках и заключенных сделках, иной информации в случаях, установленных Перечнем услуг (далее в настоящем Разделе совместно именуемым «Информация»), являются соответствующие Организаторы торговли. Указанная информация предоставляется в объеме, установленном указанными организациями в отношении Клиента.</w:t>
      </w:r>
    </w:p>
    <w:p w:rsidR="00D11B2A" w:rsidRPr="00782A6F" w:rsidRDefault="00D11B2A" w:rsidP="00F238E8">
      <w:pPr>
        <w:pStyle w:val="ab"/>
        <w:ind w:left="709" w:hanging="709"/>
      </w:pPr>
    </w:p>
    <w:p w:rsidR="00D11B2A" w:rsidRPr="00782A6F" w:rsidRDefault="00D11B2A" w:rsidP="00F238E8">
      <w:pPr>
        <w:pStyle w:val="3"/>
        <w:tabs>
          <w:tab w:val="clear" w:pos="0"/>
        </w:tabs>
        <w:ind w:left="709" w:hanging="1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Иная информация является собственной информацией Технического центра и включает в себя, в том числе, информацию, хранение которой осуществляется Техническим центром в целях осуществления </w:t>
      </w:r>
      <w:proofErr w:type="gramStart"/>
      <w:r w:rsidRPr="00782A6F">
        <w:rPr>
          <w:rFonts w:ascii="Arial" w:hAnsi="Arial" w:cs="Arial"/>
          <w:lang w:val="ru-RU"/>
        </w:rPr>
        <w:t>контроля за</w:t>
      </w:r>
      <w:proofErr w:type="gramEnd"/>
      <w:r w:rsidRPr="00782A6F">
        <w:rPr>
          <w:rFonts w:ascii="Arial" w:hAnsi="Arial" w:cs="Arial"/>
          <w:lang w:val="ru-RU"/>
        </w:rPr>
        <w:t xml:space="preserve"> деятельностью Клиентов (иных лиц, которым Клиент предоставил право использования Программного обеспечения), а также необходимую при разрешении конфликтов, возникших в связи с исполнением Договора.</w:t>
      </w:r>
    </w:p>
    <w:p w:rsidR="00D11B2A" w:rsidRPr="00782A6F" w:rsidRDefault="00D11B2A" w:rsidP="00F238E8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782A6F" w:rsidRDefault="00D11B2A" w:rsidP="00F238E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гарантирует, что он обладает всеми необходимыми правами на </w:t>
      </w:r>
      <w:r>
        <w:rPr>
          <w:rFonts w:ascii="Arial" w:hAnsi="Arial" w:cs="Arial"/>
          <w:lang w:val="ru-RU"/>
        </w:rPr>
        <w:t>предоставление</w:t>
      </w:r>
      <w:r w:rsidRPr="00782A6F">
        <w:rPr>
          <w:rFonts w:ascii="Arial" w:hAnsi="Arial" w:cs="Arial"/>
          <w:lang w:val="ru-RU"/>
        </w:rPr>
        <w:t xml:space="preserve"> Информации. </w:t>
      </w:r>
    </w:p>
    <w:p w:rsidR="00D11B2A" w:rsidRPr="00782A6F" w:rsidRDefault="00D11B2A" w:rsidP="00F238E8">
      <w:pPr>
        <w:pStyle w:val="3"/>
        <w:tabs>
          <w:tab w:val="clear" w:pos="0"/>
        </w:tabs>
        <w:ind w:left="709" w:hanging="1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В отношении Информации в части финансовых инструментов, предназначенных для квалифицированных инвесторов, и сделок с такими финансовыми инструментами Технический центр гарантирует, что обладает всеми необходимыми правами для предоставления доступа к такой информации.</w:t>
      </w:r>
    </w:p>
    <w:p w:rsidR="00D11B2A" w:rsidRPr="00782A6F" w:rsidRDefault="00D11B2A" w:rsidP="00F238E8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782A6F" w:rsidRDefault="00D11B2A" w:rsidP="00F238E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bookmarkStart w:id="0" w:name="_Ref248748428"/>
      <w:r w:rsidRPr="00782A6F">
        <w:rPr>
          <w:rFonts w:ascii="Arial" w:hAnsi="Arial" w:cs="Arial"/>
          <w:lang w:val="ru-RU"/>
        </w:rPr>
        <w:t xml:space="preserve">Технический центр предоставляет доступ к Информации </w:t>
      </w:r>
      <w:bookmarkEnd w:id="0"/>
      <w:r w:rsidRPr="00782A6F">
        <w:rPr>
          <w:rFonts w:ascii="Arial" w:hAnsi="Arial" w:cs="Arial"/>
          <w:lang w:val="ru-RU"/>
        </w:rPr>
        <w:t>с использованием терминалов и шлюзов, указанных в Перечне услуг.</w:t>
      </w:r>
    </w:p>
    <w:p w:rsidR="00D11B2A" w:rsidRPr="00782A6F" w:rsidRDefault="00D11B2A" w:rsidP="00F238E8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782A6F" w:rsidRDefault="00D11B2A" w:rsidP="00F238E8">
      <w:pPr>
        <w:pStyle w:val="ab"/>
        <w:ind w:left="709" w:hanging="1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Доступ к Информации в отношении финансовых инструментов, предназначенных для квалифицированных инвесторов, и сделок с такими финансовыми инструментами предоставляется с использованием указанных в Перечне услуг рабочих станций, терминалов и шлюзов, право </w:t>
      </w:r>
      <w:proofErr w:type="gramStart"/>
      <w:r w:rsidRPr="00782A6F">
        <w:rPr>
          <w:rFonts w:ascii="Arial" w:hAnsi="Arial" w:cs="Arial"/>
        </w:rPr>
        <w:t>использования</w:t>
      </w:r>
      <w:proofErr w:type="gramEnd"/>
      <w:r w:rsidRPr="00782A6F">
        <w:rPr>
          <w:rFonts w:ascii="Arial" w:hAnsi="Arial" w:cs="Arial"/>
        </w:rPr>
        <w:t xml:space="preserve"> которых предоставляется только Участникам торгов на Срочном рынке </w:t>
      </w:r>
      <w:r w:rsidRPr="00782A6F">
        <w:rPr>
          <w:rFonts w:ascii="Arial" w:hAnsi="Arial" w:cs="Arial"/>
          <w:lang w:val="en-US"/>
        </w:rPr>
        <w:t>FORTS</w:t>
      </w:r>
      <w:r w:rsidRPr="00782A6F">
        <w:rPr>
          <w:rFonts w:ascii="Arial" w:hAnsi="Arial" w:cs="Arial"/>
        </w:rPr>
        <w:t xml:space="preserve"> ОАО Московская Биржа, в Секторе рынка </w:t>
      </w:r>
      <w:r w:rsidRPr="00782A6F">
        <w:rPr>
          <w:rFonts w:ascii="Arial" w:hAnsi="Arial" w:cs="Arial"/>
          <w:lang w:val="en-US"/>
        </w:rPr>
        <w:t>Standard</w:t>
      </w:r>
      <w:r w:rsidRPr="00782A6F">
        <w:rPr>
          <w:rFonts w:ascii="Arial" w:hAnsi="Arial" w:cs="Arial"/>
        </w:rPr>
        <w:t xml:space="preserve"> ЗАО «ФБ ММВБ», а также иным лицам по решению указанных Организаторов торговли, являющихся квалифицированными инвесторами.</w:t>
      </w:r>
    </w:p>
    <w:p w:rsidR="00D11B2A" w:rsidRPr="00782A6F" w:rsidRDefault="00D11B2A" w:rsidP="00F238E8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782A6F" w:rsidRDefault="00D11B2A" w:rsidP="00F238E8">
      <w:pPr>
        <w:pStyle w:val="3"/>
        <w:numPr>
          <w:ilvl w:val="1"/>
          <w:numId w:val="26"/>
        </w:numPr>
        <w:tabs>
          <w:tab w:val="clear" w:pos="0"/>
        </w:tabs>
        <w:ind w:left="709" w:hanging="709"/>
        <w:rPr>
          <w:rFonts w:ascii="Arial" w:hAnsi="Arial" w:cs="Arial"/>
          <w:lang w:val="ru-RU"/>
        </w:rPr>
      </w:pPr>
      <w:bookmarkStart w:id="1" w:name="_Ref248754024"/>
      <w:r w:rsidRPr="00782A6F">
        <w:rPr>
          <w:rFonts w:ascii="Arial" w:hAnsi="Arial" w:cs="Arial"/>
          <w:lang w:val="ru-RU"/>
        </w:rPr>
        <w:t>Клиент,</w:t>
      </w:r>
      <w:r w:rsidRPr="00782A6F">
        <w:rPr>
          <w:rFonts w:ascii="Arial" w:hAnsi="Arial"/>
          <w:lang w:val="ru-RU"/>
        </w:rPr>
        <w:t xml:space="preserve"> а также </w:t>
      </w:r>
      <w:r w:rsidRPr="00782A6F">
        <w:rPr>
          <w:rFonts w:ascii="Arial" w:hAnsi="Arial" w:cs="Arial"/>
          <w:lang w:val="ru-RU"/>
        </w:rPr>
        <w:t>иные</w:t>
      </w:r>
      <w:r w:rsidRPr="00782A6F">
        <w:rPr>
          <w:rFonts w:ascii="Arial" w:hAnsi="Arial"/>
          <w:lang w:val="ru-RU"/>
        </w:rPr>
        <w:t xml:space="preserve"> лица, </w:t>
      </w:r>
      <w:r w:rsidRPr="00782A6F">
        <w:rPr>
          <w:rFonts w:ascii="Arial" w:hAnsi="Arial" w:cs="Arial"/>
          <w:lang w:val="ru-RU"/>
        </w:rPr>
        <w:t xml:space="preserve">которым Клиентом предоставлено </w:t>
      </w:r>
      <w:r w:rsidRPr="00782A6F">
        <w:rPr>
          <w:rFonts w:ascii="Arial" w:hAnsi="Arial"/>
          <w:lang w:val="ru-RU"/>
        </w:rPr>
        <w:t>право использования Программного обеспечения,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/>
          <w:lang w:val="ru-RU"/>
        </w:rPr>
        <w:t xml:space="preserve">указанного в пункте 7.4 настоящих Условий, </w:t>
      </w:r>
      <w:r w:rsidRPr="00782A6F">
        <w:rPr>
          <w:rFonts w:ascii="Arial" w:hAnsi="Arial" w:cs="Arial"/>
          <w:lang w:val="ru-RU"/>
        </w:rPr>
        <w:t>вправе использовать информацию о состоянии рынка следующим образом:</w:t>
      </w:r>
      <w:bookmarkEnd w:id="1"/>
    </w:p>
    <w:p w:rsidR="00D11B2A" w:rsidRPr="00782A6F" w:rsidRDefault="00D11B2A" w:rsidP="00F238E8">
      <w:pPr>
        <w:pStyle w:val="ab"/>
        <w:ind w:left="709" w:hanging="1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- использовать информацию о состоянии рынка в режиме реального </w:t>
      </w:r>
      <w:r w:rsidRPr="00B42EA9">
        <w:rPr>
          <w:rFonts w:ascii="Arial" w:hAnsi="Arial" w:cs="Arial"/>
        </w:rPr>
        <w:t xml:space="preserve">времени </w:t>
      </w:r>
      <w:r w:rsidRPr="00770EA6">
        <w:rPr>
          <w:rFonts w:ascii="Arial" w:hAnsi="Arial" w:cs="Arial"/>
        </w:rPr>
        <w:t>в целях заключения сделок</w:t>
      </w:r>
      <w:r w:rsidR="00C54536" w:rsidRPr="00770EA6">
        <w:rPr>
          <w:rFonts w:ascii="Arial" w:hAnsi="Arial" w:cs="Arial"/>
        </w:rPr>
        <w:t xml:space="preserve">, </w:t>
      </w:r>
      <w:r w:rsidRPr="00770EA6">
        <w:rPr>
          <w:rFonts w:ascii="Arial" w:hAnsi="Arial" w:cs="Arial"/>
        </w:rPr>
        <w:t>на торгах Организаторов торговли, доступ к которым осуществляется с использованием такого Программного обеспечения, а также в целях</w:t>
      </w:r>
      <w:r w:rsidRPr="00782A6F">
        <w:rPr>
          <w:rFonts w:ascii="Arial" w:hAnsi="Arial" w:cs="Arial"/>
        </w:rPr>
        <w:t xml:space="preserve"> осуществления технической поддержки. Предоставлять своим клиентам информацию о состоянии рынка в режиме реального времени в целях заключения такими клиентами сделок на торгах Организаторов торговли, доступ к которым осуществляется с использованием такого Программного обеспечения</w:t>
      </w:r>
      <w:proofErr w:type="gramStart"/>
      <w:r w:rsidRPr="00782A6F">
        <w:rPr>
          <w:rFonts w:ascii="Arial" w:hAnsi="Arial" w:cs="Arial"/>
        </w:rPr>
        <w:t>,;</w:t>
      </w:r>
      <w:proofErr w:type="gramEnd"/>
    </w:p>
    <w:p w:rsidR="00D11B2A" w:rsidRPr="00782A6F" w:rsidRDefault="00D11B2A" w:rsidP="00F238E8">
      <w:pPr>
        <w:pStyle w:val="ab"/>
        <w:ind w:left="709" w:hanging="1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- использовать информацию о состоянии рынка в режиме реального времени в целях, не связанных с получением дохода, (право использовать информацию о состоянии рынка в целях, предусмотренных настоящим абзацем, предоставляется только лицам, получивших доступ к такой информации с использованием рабочих станций либо терминалов);</w:t>
      </w:r>
    </w:p>
    <w:p w:rsidR="00D11B2A" w:rsidRPr="00782A6F" w:rsidRDefault="00D11B2A" w:rsidP="00F238E8">
      <w:pPr>
        <w:pStyle w:val="a9"/>
        <w:ind w:left="709" w:hanging="1"/>
        <w:rPr>
          <w:rFonts w:ascii="Arial" w:hAnsi="Arial" w:cs="Arial"/>
          <w:sz w:val="20"/>
          <w:szCs w:val="20"/>
        </w:rPr>
      </w:pPr>
      <w:r w:rsidRPr="00782A6F">
        <w:rPr>
          <w:rFonts w:ascii="Arial" w:hAnsi="Arial" w:cs="Arial"/>
          <w:sz w:val="20"/>
          <w:szCs w:val="20"/>
        </w:rPr>
        <w:t>- использовать информацию о состоянии рынка в отношении финансовых инструментов, предназначенных для квалифицированных инвесторов, и сделок с такими финансовыми инструментами с учетом ограничений, предусмотренных нормативными правовыми актами Российской Федерации и настоящими Условиями;</w:t>
      </w:r>
    </w:p>
    <w:p w:rsidR="00D11B2A" w:rsidRPr="00782A6F" w:rsidRDefault="00D11B2A" w:rsidP="00F238E8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782A6F" w:rsidRDefault="00D11B2A" w:rsidP="00F238E8">
      <w:pPr>
        <w:pStyle w:val="ab"/>
        <w:ind w:left="709" w:hanging="1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Клиент вправе предоставить доступ к Информации только своим уполномоченным сотрудникам, которым такая информация необходима для реализации указанных целей.</w:t>
      </w:r>
    </w:p>
    <w:p w:rsidR="00D11B2A" w:rsidRPr="00782A6F" w:rsidRDefault="00D11B2A" w:rsidP="00F238E8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782A6F" w:rsidRDefault="00D11B2A" w:rsidP="00F238E8">
      <w:pPr>
        <w:pStyle w:val="ab"/>
        <w:ind w:left="709" w:hanging="1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Использование Информации в иных целях, иными способами либо иными сотрудниками Клиента (лица, которому Клиентом предоставлено право доступа к </w:t>
      </w:r>
      <w:r w:rsidRPr="00782A6F">
        <w:rPr>
          <w:rFonts w:ascii="Arial" w:hAnsi="Arial" w:cs="Arial"/>
        </w:rPr>
        <w:lastRenderedPageBreak/>
        <w:t xml:space="preserve">информации о состоянии рынка) допускается на основании отдельно заключенного с </w:t>
      </w:r>
      <w:r w:rsidR="0046470C">
        <w:rPr>
          <w:rFonts w:ascii="Arial" w:hAnsi="Arial" w:cs="Arial"/>
        </w:rPr>
        <w:t xml:space="preserve">соответствующим </w:t>
      </w:r>
      <w:r w:rsidRPr="00782A6F">
        <w:rPr>
          <w:rFonts w:ascii="Arial" w:hAnsi="Arial" w:cs="Arial"/>
        </w:rPr>
        <w:t>Организатором торговли,</w:t>
      </w:r>
      <w:r w:rsidR="0046470C">
        <w:rPr>
          <w:rFonts w:ascii="Arial" w:hAnsi="Arial" w:cs="Arial"/>
        </w:rPr>
        <w:t xml:space="preserve"> </w:t>
      </w:r>
      <w:r w:rsidRPr="00782A6F">
        <w:rPr>
          <w:rFonts w:ascii="Arial" w:hAnsi="Arial" w:cs="Arial"/>
        </w:rPr>
        <w:t>соглашения,</w:t>
      </w:r>
      <w:r w:rsidRPr="0019144C">
        <w:rPr>
          <w:rFonts w:ascii="Arial" w:hAnsi="Arial" w:cs="Arial"/>
        </w:rPr>
        <w:t xml:space="preserve"> </w:t>
      </w:r>
      <w:r w:rsidRPr="00782A6F">
        <w:rPr>
          <w:rFonts w:ascii="Arial" w:hAnsi="Arial" w:cs="Arial"/>
        </w:rPr>
        <w:t>регулирующего условия такого использования.</w:t>
      </w:r>
    </w:p>
    <w:p w:rsidR="00D11B2A" w:rsidRPr="00782A6F" w:rsidRDefault="00D11B2A" w:rsidP="00F238E8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782A6F" w:rsidRDefault="00D11B2A" w:rsidP="00F238E8">
      <w:pPr>
        <w:pStyle w:val="ab"/>
        <w:ind w:left="709" w:hanging="1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Клиент, предоставивший третьим лицам право использования Программного обеспечения, указанного</w:t>
      </w:r>
      <w:r w:rsidRPr="00782A6F">
        <w:rPr>
          <w:rFonts w:ascii="Arial" w:hAnsi="Arial"/>
        </w:rPr>
        <w:t xml:space="preserve"> в пункте 7.4 настоящих Условий</w:t>
      </w:r>
      <w:r w:rsidRPr="00782A6F">
        <w:rPr>
          <w:rFonts w:ascii="Arial" w:hAnsi="Arial" w:cs="Arial"/>
        </w:rPr>
        <w:t>, обязан обеспечить соблюдение такими лицами предусмотренного настоящим пунктом условий и порядка использования информации о состоянии рынка.</w:t>
      </w:r>
    </w:p>
    <w:p w:rsidR="00D11B2A" w:rsidRPr="00782A6F" w:rsidRDefault="00D11B2A" w:rsidP="00F238E8">
      <w:pPr>
        <w:pStyle w:val="a9"/>
        <w:ind w:left="709" w:hanging="709"/>
        <w:rPr>
          <w:rFonts w:ascii="Arial" w:hAnsi="Arial" w:cs="Arial"/>
          <w:sz w:val="20"/>
          <w:szCs w:val="20"/>
        </w:rPr>
      </w:pPr>
    </w:p>
    <w:p w:rsidR="00D11B2A" w:rsidRPr="00782A6F" w:rsidRDefault="00D11B2A" w:rsidP="00F238E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в порядке и на условиях, установленных законодательством Российской Федерации, использовать Информацию, полученную им с помощью Программного </w:t>
      </w:r>
      <w:r w:rsidRPr="00782A6F">
        <w:rPr>
          <w:rFonts w:ascii="Arial" w:hAnsi="Arial"/>
          <w:lang w:val="ru-RU"/>
        </w:rPr>
        <w:t>обеспечения</w:t>
      </w:r>
      <w:r w:rsidRPr="00782A6F">
        <w:rPr>
          <w:rFonts w:ascii="Arial" w:hAnsi="Arial" w:cs="Arial"/>
          <w:lang w:val="ru-RU"/>
        </w:rPr>
        <w:t xml:space="preserve">, указанного в пункте 7.4 </w:t>
      </w:r>
      <w:r w:rsidRPr="00782A6F">
        <w:rPr>
          <w:rFonts w:ascii="Arial" w:hAnsi="Arial"/>
          <w:lang w:val="ru-RU"/>
        </w:rPr>
        <w:t>настоящих Условий</w:t>
      </w:r>
      <w:r w:rsidRPr="00782A6F">
        <w:rPr>
          <w:rFonts w:ascii="Arial" w:hAnsi="Arial" w:cs="Arial"/>
          <w:lang w:val="ru-RU"/>
        </w:rPr>
        <w:t>, и содержащую отчеты о совершенных Клиентом сделках.</w:t>
      </w:r>
    </w:p>
    <w:p w:rsidR="00D11B2A" w:rsidRPr="00782A6F" w:rsidRDefault="00D11B2A" w:rsidP="00F238E8">
      <w:pPr>
        <w:pStyle w:val="a9"/>
        <w:ind w:left="709" w:hanging="709"/>
        <w:rPr>
          <w:rFonts w:ascii="Arial" w:hAnsi="Arial" w:cs="Arial"/>
          <w:sz w:val="20"/>
          <w:szCs w:val="20"/>
        </w:rPr>
      </w:pPr>
    </w:p>
    <w:p w:rsidR="00D11B2A" w:rsidRPr="00782A6F" w:rsidRDefault="00D11B2A" w:rsidP="00F238E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Объем и вид иной Информации, предоставляемой Техническим центром Клиенту (иному лицу, которому Клиентом предоставлено право использования Программного обеспечения, указанного в пункте 7.4 настоящих Условий), определяются Техническим центром в соответствии с документами Технического центра и могут быть в любое время изменены Техническим центром.</w:t>
      </w: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</w:p>
    <w:p w:rsidR="00D11B2A" w:rsidRPr="00782A6F" w:rsidRDefault="00D11B2A">
      <w:pPr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8</w:t>
      </w:r>
      <w:r w:rsidRPr="00782A6F">
        <w:rPr>
          <w:rFonts w:ascii="Arial" w:hAnsi="Arial" w:cs="Arial"/>
          <w:b/>
          <w:bCs/>
          <w:lang w:val="ru-RU"/>
        </w:rPr>
        <w:tab/>
        <w:t>ОТКЛЮЧЕНИЕ КЛИЕНТА ОТ СЕРВЕРНОЙ ЧАСТИ ПРОГРАММНОГО ОБЕСПЕЧЕНИЯ</w:t>
      </w: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8.1. </w:t>
      </w:r>
      <w:r w:rsidRPr="00782A6F">
        <w:rPr>
          <w:rFonts w:ascii="Arial" w:hAnsi="Arial" w:cs="Arial"/>
        </w:rPr>
        <w:tab/>
        <w:t xml:space="preserve">Отключением Клиента от Серверной части Программного обеспечения являются действия  Технического центра, делающие невозможным доступ Клиента и всех лиц, которым этот Клиент предоставил право использования Программного обеспечения, к Серверной части Программного обеспечения (прекращение возможности обмена информацией между соответствующей Клиентской частью </w:t>
      </w:r>
      <w:proofErr w:type="gramStart"/>
      <w:r w:rsidRPr="00782A6F">
        <w:rPr>
          <w:rFonts w:ascii="Arial" w:hAnsi="Arial" w:cs="Arial"/>
        </w:rPr>
        <w:t>ПО</w:t>
      </w:r>
      <w:proofErr w:type="gramEnd"/>
      <w:r w:rsidRPr="00782A6F">
        <w:rPr>
          <w:rFonts w:ascii="Arial" w:hAnsi="Arial" w:cs="Arial"/>
        </w:rPr>
        <w:t xml:space="preserve"> и Серверной частью ПО).</w:t>
      </w:r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3"/>
        <w:tabs>
          <w:tab w:val="clear" w:pos="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8.2. </w:t>
      </w:r>
      <w:r w:rsidRPr="00782A6F">
        <w:rPr>
          <w:rFonts w:ascii="Arial" w:hAnsi="Arial" w:cs="Arial"/>
          <w:lang w:val="ru-RU"/>
        </w:rPr>
        <w:tab/>
        <w:t>Отключение от Серверной части Программного обеспечения может быть временным или окончательным. Решение о виде отключения принимает Технический центр с учетом положений настоящего Раздела.</w:t>
      </w:r>
      <w:bookmarkStart w:id="2" w:name="_Ref335468474"/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 w:rsidP="0085035F">
      <w:pPr>
        <w:pStyle w:val="3"/>
        <w:numPr>
          <w:ilvl w:val="1"/>
          <w:numId w:val="29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  <w:lang w:val="ru-RU"/>
        </w:rPr>
      </w:pPr>
      <w:bookmarkStart w:id="3" w:name="_Ref248819266"/>
      <w:r w:rsidRPr="00782A6F">
        <w:rPr>
          <w:rFonts w:ascii="Arial" w:hAnsi="Arial" w:cs="Arial"/>
          <w:lang w:val="ru-RU"/>
        </w:rPr>
        <w:t>Отключение Клиента от Серверной части Программного обеспечения может быть вызвано следующими причинами:</w:t>
      </w:r>
      <w:bookmarkEnd w:id="2"/>
      <w:bookmarkEnd w:id="3"/>
    </w:p>
    <w:p w:rsidR="00D11B2A" w:rsidRPr="00782A6F" w:rsidRDefault="00D11B2A">
      <w:pPr>
        <w:pStyle w:val="ab"/>
        <w:numPr>
          <w:ilvl w:val="0"/>
          <w:numId w:val="34"/>
        </w:numPr>
        <w:jc w:val="both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нарушение</w:t>
      </w:r>
      <w:proofErr w:type="gramEnd"/>
      <w:r w:rsidRPr="00782A6F">
        <w:rPr>
          <w:rFonts w:ascii="Arial" w:hAnsi="Arial" w:cs="Arial"/>
        </w:rPr>
        <w:t xml:space="preserve"> Клиентом условий Договора, включая положений настоящих Условий, а также положений внутренних документов Технического центра;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-</w:t>
      </w:r>
      <w:r w:rsidRPr="00782A6F">
        <w:rPr>
          <w:rFonts w:ascii="Arial" w:hAnsi="Arial" w:cs="Arial"/>
        </w:rPr>
        <w:tab/>
        <w:t>прекращение Договора;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-</w:t>
      </w:r>
      <w:r w:rsidRPr="00782A6F">
        <w:rPr>
          <w:rFonts w:ascii="Arial" w:hAnsi="Arial" w:cs="Arial"/>
        </w:rPr>
        <w:tab/>
        <w:t>по письменному требованию Организаторов торговли, доступ к торгам которых предоставляется с использованием Программного обеспечения</w:t>
      </w:r>
      <w:proofErr w:type="gramStart"/>
      <w:r>
        <w:rPr>
          <w:rFonts w:ascii="Arial" w:hAnsi="Arial" w:cs="Arial"/>
        </w:rPr>
        <w:t>.</w:t>
      </w:r>
      <w:r w:rsidRPr="00782A6F">
        <w:rPr>
          <w:rFonts w:ascii="Arial" w:hAnsi="Arial" w:cs="Arial"/>
        </w:rPr>
        <w:t>.</w:t>
      </w:r>
      <w:proofErr w:type="gramEnd"/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прекращения Договора Технический центр осуществляет окончательное отключение Клиента и всех лиц, которым этот Клиент предоставил право использования Программного обеспечения, от Серверной части Программного обеспечения.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Style w:val="ab"/>
        <w:numPr>
          <w:ilvl w:val="1"/>
          <w:numId w:val="29"/>
        </w:numPr>
        <w:ind w:left="720"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Технические причины, повлекшие невозможность доступа к Серверной части Программного обеспечения, не являются отключением Клиента </w:t>
      </w:r>
      <w:r w:rsidRPr="00782A6F">
        <w:rPr>
          <w:rFonts w:ascii="Arial" w:hAnsi="Arial"/>
        </w:rPr>
        <w:t xml:space="preserve">(иного лица, которому Клиентом предоставлено право использования Программного обеспечения) </w:t>
      </w:r>
      <w:r w:rsidRPr="00782A6F">
        <w:rPr>
          <w:rFonts w:ascii="Arial" w:hAnsi="Arial" w:cs="Arial"/>
        </w:rPr>
        <w:t>от Серверной части Программного обеспечения.</w:t>
      </w:r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numPr>
          <w:ilvl w:val="1"/>
          <w:numId w:val="29"/>
        </w:numPr>
        <w:ind w:left="720"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Техническим центром было принято решение о временном отключении Клиента </w:t>
      </w:r>
      <w:r w:rsidRPr="00782A6F">
        <w:rPr>
          <w:rFonts w:ascii="Arial" w:hAnsi="Arial"/>
        </w:rPr>
        <w:t xml:space="preserve">(иного лица, которому Клиентом предоставлено право использования Программного обеспечения) </w:t>
      </w:r>
      <w:r w:rsidRPr="00782A6F">
        <w:rPr>
          <w:rFonts w:ascii="Arial" w:hAnsi="Arial" w:cs="Arial"/>
        </w:rPr>
        <w:t>от Серверной части Программного обеспечения по основаниям, предусмотренным абзацами вторым пункта 8.3 настоящих Условий, решение о повторном подключении принимается после устранений допущенных Клиентом нарушений.</w:t>
      </w:r>
    </w:p>
    <w:p w:rsidR="00D11B2A" w:rsidRPr="00782A6F" w:rsidRDefault="00D11B2A">
      <w:pPr>
        <w:pStyle w:val="ab"/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 xml:space="preserve">В случае если Техническим центром было принято решение о временном отключении Клиента (иного лица, которому Клиентом предоставлено право использования Программного обеспечения) от Серверной части Программного обеспечения по основаниям, предусмотренным абзацем четвертым пункта 8.3  настоящих Условий, решение о повторном подключении принимается после получения от лица, по </w:t>
      </w:r>
      <w:r w:rsidRPr="00782A6F">
        <w:rPr>
          <w:rFonts w:ascii="Arial" w:hAnsi="Arial" w:cs="Arial"/>
        </w:rPr>
        <w:lastRenderedPageBreak/>
        <w:t>требованию которого Клиент (иное лицо, которому Клиентом предоставлено право использования Программного обеспечения) был отключен от</w:t>
      </w:r>
      <w:proofErr w:type="gramEnd"/>
      <w:r w:rsidRPr="00782A6F">
        <w:rPr>
          <w:rFonts w:ascii="Arial" w:hAnsi="Arial" w:cs="Arial"/>
        </w:rPr>
        <w:t xml:space="preserve"> Серверной части Программного обеспечения, информации о возможности такого повторного подключения.</w:t>
      </w: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</w:p>
    <w:p w:rsidR="00D11B2A" w:rsidRPr="00782A6F" w:rsidRDefault="00D11B2A">
      <w:pPr>
        <w:pStyle w:val="ab"/>
        <w:spacing w:line="220" w:lineRule="exact"/>
        <w:ind w:hanging="720"/>
        <w:jc w:val="both"/>
        <w:rPr>
          <w:rFonts w:ascii="Arial" w:hAnsi="Arial" w:cs="Arial"/>
          <w:b/>
          <w:bCs/>
        </w:rPr>
      </w:pPr>
    </w:p>
    <w:p w:rsidR="00D11B2A" w:rsidRPr="00782A6F" w:rsidRDefault="00D11B2A">
      <w:pPr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9</w:t>
      </w:r>
      <w:r w:rsidRPr="00782A6F">
        <w:rPr>
          <w:rFonts w:ascii="Arial" w:hAnsi="Arial" w:cs="Arial"/>
          <w:b/>
          <w:bCs/>
          <w:lang w:val="ru-RU"/>
        </w:rPr>
        <w:tab/>
        <w:t>ПОРЯДОК РАССМОТРЕНИЯ СПОРОВ</w:t>
      </w:r>
    </w:p>
    <w:p w:rsidR="00D11B2A" w:rsidRPr="00782A6F" w:rsidRDefault="00D11B2A">
      <w:pPr>
        <w:pStyle w:val="ab"/>
        <w:spacing w:before="60" w:line="220" w:lineRule="exact"/>
        <w:ind w:hanging="720"/>
        <w:jc w:val="both"/>
        <w:rPr>
          <w:rFonts w:ascii="Arial" w:hAnsi="Arial" w:cs="Arial"/>
        </w:rPr>
      </w:pPr>
    </w:p>
    <w:p w:rsidR="00D11B2A" w:rsidRPr="00782A6F" w:rsidRDefault="00D11B2A">
      <w:pPr>
        <w:ind w:left="720" w:hanging="72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9.1. </w:t>
      </w:r>
      <w:r w:rsidRPr="00782A6F">
        <w:rPr>
          <w:rFonts w:ascii="Arial" w:hAnsi="Arial" w:cs="Arial"/>
          <w:lang w:val="ru-RU"/>
        </w:rPr>
        <w:tab/>
        <w:t>В случае возникновения споров, вытекающих из Договора, до обращения в суд Стороны обязаны соблюсти претензионный порядок урегулирования споров. Претензия и ответ на претензию направляются в письменной форме, с использованием сре</w:t>
      </w:r>
      <w:proofErr w:type="gramStart"/>
      <w:r w:rsidRPr="00782A6F">
        <w:rPr>
          <w:rFonts w:ascii="Arial" w:hAnsi="Arial" w:cs="Arial"/>
          <w:lang w:val="ru-RU"/>
        </w:rPr>
        <w:t>дств св</w:t>
      </w:r>
      <w:proofErr w:type="gramEnd"/>
      <w:r w:rsidRPr="00782A6F">
        <w:rPr>
          <w:rFonts w:ascii="Arial" w:hAnsi="Arial" w:cs="Arial"/>
          <w:lang w:val="ru-RU"/>
        </w:rPr>
        <w:t>язи, обеспечивающих фиксирование их доставки, либо вручаются под расписку. В претензии указываются:</w:t>
      </w:r>
    </w:p>
    <w:p w:rsidR="00D11B2A" w:rsidRPr="00782A6F" w:rsidRDefault="00D11B2A">
      <w:pPr>
        <w:pStyle w:val="16"/>
        <w:tabs>
          <w:tab w:val="left" w:pos="360"/>
        </w:tabs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</w:r>
      <w:r w:rsidRPr="00782A6F">
        <w:rPr>
          <w:b w:val="0"/>
          <w:bCs w:val="0"/>
        </w:rPr>
        <w:tab/>
        <w:t>требования заявителя;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сумма претенз</w:t>
      </w:r>
      <w:proofErr w:type="gramStart"/>
      <w:r w:rsidRPr="00782A6F">
        <w:rPr>
          <w:b w:val="0"/>
          <w:bCs w:val="0"/>
        </w:rPr>
        <w:t>ии и ее</w:t>
      </w:r>
      <w:proofErr w:type="gramEnd"/>
      <w:r w:rsidRPr="00782A6F">
        <w:rPr>
          <w:b w:val="0"/>
          <w:bCs w:val="0"/>
        </w:rPr>
        <w:t xml:space="preserve"> обоснованный расчет, если претензия подлежит денежной оценке;</w:t>
      </w:r>
    </w:p>
    <w:p w:rsidR="00D11B2A" w:rsidRPr="00782A6F" w:rsidRDefault="00D11B2A">
      <w:pPr>
        <w:pStyle w:val="16"/>
        <w:numPr>
          <w:ilvl w:val="0"/>
          <w:numId w:val="34"/>
        </w:numPr>
        <w:rPr>
          <w:b w:val="0"/>
          <w:bCs w:val="0"/>
        </w:rPr>
      </w:pPr>
      <w:r w:rsidRPr="00782A6F">
        <w:rPr>
          <w:b w:val="0"/>
          <w:bCs w:val="0"/>
        </w:rPr>
        <w:t>обстоятельства, на которых основываются требования, и доказательства, подтверждающие их;</w:t>
      </w:r>
    </w:p>
    <w:p w:rsidR="00D11B2A" w:rsidRPr="00782A6F" w:rsidRDefault="00D11B2A">
      <w:pPr>
        <w:pStyle w:val="16"/>
        <w:numPr>
          <w:ilvl w:val="0"/>
          <w:numId w:val="34"/>
        </w:numPr>
        <w:rPr>
          <w:b w:val="0"/>
          <w:bCs w:val="0"/>
        </w:rPr>
      </w:pPr>
      <w:r w:rsidRPr="00782A6F">
        <w:rPr>
          <w:b w:val="0"/>
          <w:bCs w:val="0"/>
        </w:rPr>
        <w:t>перечень прилагаемых к претензии документов и других доказательств;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иные сведения, необходимые для урегулирования спора.</w:t>
      </w:r>
    </w:p>
    <w:p w:rsidR="00D11B2A" w:rsidRPr="00782A6F" w:rsidRDefault="00D11B2A">
      <w:pPr>
        <w:pStyle w:val="16"/>
        <w:rPr>
          <w:b w:val="0"/>
          <w:bCs w:val="0"/>
        </w:rPr>
      </w:pP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 xml:space="preserve">9.2. </w:t>
      </w:r>
      <w:r w:rsidRPr="00782A6F">
        <w:rPr>
          <w:b w:val="0"/>
          <w:bCs w:val="0"/>
        </w:rPr>
        <w:tab/>
        <w:t>Претензия рассматривается в течение 7 (семи) рабочих дней со дня получения. В ответе на претензию указываются признанные и непризнанные требования, содержащиеся в претензии.</w:t>
      </w:r>
    </w:p>
    <w:p w:rsidR="00D11B2A" w:rsidRPr="00782A6F" w:rsidRDefault="00D11B2A">
      <w:pPr>
        <w:pStyle w:val="16"/>
        <w:ind w:left="720"/>
        <w:rPr>
          <w:b w:val="0"/>
          <w:bCs w:val="0"/>
        </w:rPr>
      </w:pPr>
      <w:r w:rsidRPr="00782A6F">
        <w:rPr>
          <w:b w:val="0"/>
          <w:bCs w:val="0"/>
        </w:rPr>
        <w:t>При полном или частичном отказе в удовлетворении претензии в ответе на претензию указываются: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обоснованные мотивы отказа со ссылкой на соответствующие нормативные правовые акты Российской Федерации;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доказательства, обосновывающие отказ;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перечень прилагаемых к ответу на претензию документов, других доказательств;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иные сведения, необходимые для урегулирования спора.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</w:p>
    <w:p w:rsidR="00D11B2A" w:rsidRPr="00782A6F" w:rsidRDefault="00D11B2A">
      <w:pPr>
        <w:pStyle w:val="16"/>
        <w:numPr>
          <w:ilvl w:val="1"/>
          <w:numId w:val="9"/>
        </w:numPr>
        <w:tabs>
          <w:tab w:val="left" w:pos="270"/>
        </w:tabs>
        <w:spacing w:before="60" w:line="220" w:lineRule="exact"/>
        <w:ind w:left="709" w:hanging="709"/>
      </w:pPr>
      <w:r w:rsidRPr="00782A6F">
        <w:rPr>
          <w:b w:val="0"/>
          <w:bCs w:val="0"/>
        </w:rPr>
        <w:t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заявитель вправе обратиться в суд. Все споры, вытекающие из Договора, подлежат разрешению в Третейском суде Национальной ассоциации участников фондового рынка в соответствии с его регламентом, если иное не предусмотрено Договором.</w:t>
      </w:r>
      <w:r w:rsidRPr="00782A6F">
        <w:t xml:space="preserve"> </w:t>
      </w: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</w:p>
    <w:p w:rsidR="00D11B2A" w:rsidRPr="00782A6F" w:rsidRDefault="00D11B2A">
      <w:pPr>
        <w:pStyle w:val="a9"/>
        <w:rPr>
          <w:rFonts w:ascii="Arial" w:hAnsi="Arial" w:cs="Arial"/>
          <w:sz w:val="20"/>
          <w:szCs w:val="20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  <w:sz w:val="20"/>
          <w:szCs w:val="20"/>
        </w:rPr>
      </w:pPr>
      <w:r w:rsidRPr="00782A6F">
        <w:rPr>
          <w:rFonts w:ascii="Arial" w:hAnsi="Arial" w:cs="Arial"/>
          <w:b/>
          <w:bCs/>
          <w:sz w:val="20"/>
          <w:szCs w:val="20"/>
        </w:rPr>
        <w:t>Раздел 10</w:t>
      </w:r>
      <w:r w:rsidRPr="00782A6F">
        <w:rPr>
          <w:rFonts w:ascii="Arial" w:hAnsi="Arial" w:cs="Arial"/>
          <w:b/>
          <w:bCs/>
          <w:sz w:val="20"/>
          <w:szCs w:val="20"/>
        </w:rPr>
        <w:tab/>
        <w:t xml:space="preserve">ОТВЕТСТВЕННОСТЬ 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6A2F1F">
      <w:pPr>
        <w:pStyle w:val="3"/>
        <w:numPr>
          <w:ilvl w:val="1"/>
          <w:numId w:val="7"/>
        </w:numPr>
        <w:tabs>
          <w:tab w:val="clear" w:pos="0"/>
        </w:tabs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не несет ответственности за действия лиц, приведших к невозможности выполнения обязательств по Договору в случае, если деятельность таких лиц не может контролироваться Техническим центром.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 w:rsidP="00A22290">
      <w:pPr>
        <w:pStyle w:val="3"/>
        <w:numPr>
          <w:ilvl w:val="1"/>
          <w:numId w:val="7"/>
        </w:numPr>
        <w:tabs>
          <w:tab w:val="clear" w:pos="0"/>
        </w:tabs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не гарантирует:</w:t>
      </w:r>
    </w:p>
    <w:p w:rsidR="00D11B2A" w:rsidRPr="00782A6F" w:rsidRDefault="00D11B2A">
      <w:pPr>
        <w:pStyle w:val="3"/>
        <w:tabs>
          <w:tab w:val="clear" w:pos="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1) соответствие ПО потребностям Клиента, возможность использования ПО любым конкретным способом и /или получение от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 конкретных результатов;</w:t>
      </w:r>
    </w:p>
    <w:p w:rsidR="00D11B2A" w:rsidRPr="00782A6F" w:rsidRDefault="00D11B2A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2) бесперебойное функционирование ПО и отсутствие в нем ошибок.</w:t>
      </w:r>
    </w:p>
    <w:p w:rsidR="00D11B2A" w:rsidRPr="00782A6F" w:rsidRDefault="00D11B2A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не несет ответственности в случае несоответствия или неполного соответствия ПО потребностям Клиента, получения какого-либо отрицательного результата и/или неполучения какого-либо положительного результата в результате использования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. </w:t>
      </w:r>
    </w:p>
    <w:p w:rsidR="00D11B2A" w:rsidRPr="00782A6F" w:rsidRDefault="00D11B2A" w:rsidP="00756785">
      <w:pPr>
        <w:pStyle w:val="ab"/>
      </w:pPr>
    </w:p>
    <w:p w:rsidR="00D11B2A" w:rsidRPr="00782A6F" w:rsidRDefault="00D11B2A" w:rsidP="00756785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Технический центр не несет ответственности за неисполнение и (или) ненадлежащее исполнение обязательств по Договору, возникшие в результате сбоев, неисправностей и (или) отказов в работе оборудования, систем связи, энергоснабжения, кондиционирования и (или) других систем жизнеобеспечения.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Style w:val="3"/>
        <w:numPr>
          <w:ilvl w:val="1"/>
          <w:numId w:val="7"/>
        </w:numPr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Сторона Договора, не исполнившая свои обязательства либо исполнившая их ненадлежащим образом, обязана при наличии вины (умысла или грубой неосторожности) возместить другой стороне реальный ущерб, понесенный такой стороной. В любом случае ответственность Технического центра перед Клиентом </w:t>
      </w:r>
      <w:r w:rsidRPr="00782A6F">
        <w:rPr>
          <w:rFonts w:ascii="Arial" w:hAnsi="Arial" w:cs="Arial"/>
          <w:lang w:val="ru-RU"/>
        </w:rPr>
        <w:lastRenderedPageBreak/>
        <w:t xml:space="preserve">ограничивается суммой платежей, уплаченных </w:t>
      </w:r>
      <w:r>
        <w:rPr>
          <w:rFonts w:ascii="Arial" w:hAnsi="Arial" w:cs="Arial"/>
          <w:lang w:val="ru-RU"/>
        </w:rPr>
        <w:t xml:space="preserve">Клиентом </w:t>
      </w:r>
      <w:r w:rsidRPr="00782A6F">
        <w:rPr>
          <w:rFonts w:ascii="Arial" w:hAnsi="Arial" w:cs="Arial"/>
          <w:lang w:val="ru-RU"/>
        </w:rPr>
        <w:t>в соответствии с Тарифами, установленными в отношении соответствующего ПО</w:t>
      </w:r>
      <w:r>
        <w:rPr>
          <w:rFonts w:ascii="Arial" w:hAnsi="Arial" w:cs="Arial"/>
          <w:lang w:val="ru-RU"/>
        </w:rPr>
        <w:t xml:space="preserve"> и услуг, за период использования ПО и </w:t>
      </w:r>
      <w:r w:rsidR="0046470C">
        <w:rPr>
          <w:rFonts w:ascii="Arial" w:hAnsi="Arial" w:cs="Arial"/>
          <w:lang w:val="ru-RU"/>
        </w:rPr>
        <w:t xml:space="preserve">пользования </w:t>
      </w:r>
      <w:r>
        <w:rPr>
          <w:rFonts w:ascii="Arial" w:hAnsi="Arial" w:cs="Arial"/>
          <w:lang w:val="ru-RU"/>
        </w:rPr>
        <w:t>услугами, но не более</w:t>
      </w:r>
      <w:proofErr w:type="gramStart"/>
      <w:r>
        <w:rPr>
          <w:rFonts w:ascii="Arial" w:hAnsi="Arial" w:cs="Arial"/>
          <w:lang w:val="ru-RU"/>
        </w:rPr>
        <w:t>,</w:t>
      </w:r>
      <w:proofErr w:type="gramEnd"/>
      <w:r>
        <w:rPr>
          <w:rFonts w:ascii="Arial" w:hAnsi="Arial" w:cs="Arial"/>
          <w:lang w:val="ru-RU"/>
        </w:rPr>
        <w:t xml:space="preserve"> чем за 12 (двенадцать) предшествующих месяцев.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>
      <w:pPr>
        <w:pStyle w:val="ab"/>
      </w:pPr>
    </w:p>
    <w:p w:rsidR="00D11B2A" w:rsidRPr="00782A6F" w:rsidRDefault="00D11B2A">
      <w:pPr>
        <w:pStyle w:val="a9"/>
        <w:rPr>
          <w:rFonts w:ascii="Arial" w:hAnsi="Arial" w:cs="Arial"/>
          <w:b/>
          <w:bCs/>
          <w:sz w:val="20"/>
          <w:szCs w:val="20"/>
        </w:rPr>
      </w:pPr>
      <w:r w:rsidRPr="00782A6F">
        <w:rPr>
          <w:rFonts w:ascii="Arial" w:hAnsi="Arial" w:cs="Arial"/>
          <w:b/>
          <w:bCs/>
          <w:sz w:val="20"/>
          <w:szCs w:val="20"/>
        </w:rPr>
        <w:t>Раздел 11</w:t>
      </w:r>
      <w:r w:rsidRPr="00782A6F">
        <w:rPr>
          <w:rFonts w:ascii="Arial" w:hAnsi="Arial" w:cs="Arial"/>
          <w:b/>
          <w:bCs/>
          <w:sz w:val="20"/>
          <w:szCs w:val="20"/>
        </w:rPr>
        <w:tab/>
        <w:t>ЗАКЛЮЧИТЕЛЬНЫЕ ПОЛОЖЕНИЯ</w:t>
      </w:r>
    </w:p>
    <w:p w:rsidR="00D11B2A" w:rsidRPr="00782A6F" w:rsidRDefault="00D11B2A">
      <w:pPr>
        <w:pStyle w:val="ab"/>
      </w:pPr>
    </w:p>
    <w:p w:rsidR="00D11B2A" w:rsidRPr="00782A6F" w:rsidRDefault="00D11B2A" w:rsidP="006A2F1F">
      <w:pPr>
        <w:pStyle w:val="ab"/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 w:rsidRPr="00782A6F">
        <w:rPr>
          <w:rFonts w:ascii="Arial" w:hAnsi="Arial" w:cs="Arial"/>
        </w:rPr>
        <w:t xml:space="preserve">11.1. </w:t>
      </w:r>
      <w:r w:rsidRPr="00782A6F">
        <w:rPr>
          <w:rFonts w:ascii="Arial" w:hAnsi="Arial" w:cs="Arial"/>
        </w:rPr>
        <w:tab/>
      </w:r>
      <w:r w:rsidRPr="00782A6F">
        <w:rPr>
          <w:rFonts w:ascii="Arial" w:hAnsi="Arial" w:cs="Arial"/>
          <w:color w:val="000000"/>
        </w:rPr>
        <w:t xml:space="preserve">Изменения в настоящие Условия вносятся в одностороннем порядке </w:t>
      </w:r>
      <w:r w:rsidRPr="00782A6F">
        <w:rPr>
          <w:rFonts w:ascii="Arial" w:hAnsi="Arial" w:cs="Arial"/>
        </w:rPr>
        <w:t>решениями Технического центра путем утверждения соответствующих изменений в настоящие Условия.</w:t>
      </w:r>
      <w:r w:rsidRPr="00782A6F">
        <w:rPr>
          <w:rFonts w:ascii="Arial" w:hAnsi="Arial" w:cs="Arial"/>
          <w:color w:val="000000"/>
        </w:rPr>
        <w:t xml:space="preserve"> Текст измененной редакции настоящих Условий, а также информация о вступлении в силу изменений в настоящие Условия публикуются на сайте </w:t>
      </w:r>
      <w:r w:rsidRPr="00782A6F">
        <w:rPr>
          <w:rFonts w:ascii="Arial" w:hAnsi="Arial" w:cs="Arial"/>
        </w:rPr>
        <w:t>ОАО Московская Биржа</w:t>
      </w:r>
      <w:r w:rsidRPr="00782A6F">
        <w:t xml:space="preserve"> </w:t>
      </w:r>
      <w:r w:rsidRPr="00782A6F">
        <w:rPr>
          <w:rFonts w:ascii="Arial" w:hAnsi="Arial" w:cs="Arial"/>
          <w:color w:val="000000"/>
        </w:rPr>
        <w:t xml:space="preserve">в сети Интернет. </w:t>
      </w:r>
    </w:p>
    <w:p w:rsidR="00D11B2A" w:rsidRDefault="00D11B2A">
      <w:pPr>
        <w:pStyle w:val="ab"/>
        <w:jc w:val="both"/>
        <w:rPr>
          <w:rFonts w:ascii="Arial" w:hAnsi="Arial" w:cs="Arial"/>
          <w:color w:val="000000"/>
        </w:rPr>
      </w:pPr>
      <w:r w:rsidRPr="00782A6F">
        <w:rPr>
          <w:rFonts w:ascii="Arial" w:hAnsi="Arial" w:cs="Arial"/>
          <w:color w:val="000000"/>
        </w:rPr>
        <w:t xml:space="preserve">В случае если изменения в настоящие Условия связаны </w:t>
      </w:r>
      <w:r>
        <w:rPr>
          <w:rFonts w:ascii="Arial" w:hAnsi="Arial" w:cs="Arial"/>
          <w:color w:val="000000"/>
        </w:rPr>
        <w:t xml:space="preserve">с добавлением в Перечень услуг новых </w:t>
      </w:r>
      <w:r w:rsidRPr="00782A6F">
        <w:rPr>
          <w:rFonts w:ascii="Arial" w:hAnsi="Arial" w:cs="Arial"/>
          <w:color w:val="000000"/>
        </w:rPr>
        <w:t xml:space="preserve">Тарифов, то Технический центр осуществляет опубликование текста измененной редакции настоящих Условий, а также информацию о вступлении в силу изменений в настоящие Условия не </w:t>
      </w:r>
      <w:proofErr w:type="gramStart"/>
      <w:r w:rsidRPr="00782A6F">
        <w:rPr>
          <w:rFonts w:ascii="Arial" w:hAnsi="Arial" w:cs="Arial"/>
          <w:color w:val="000000"/>
        </w:rPr>
        <w:t>позднее</w:t>
      </w:r>
      <w:proofErr w:type="gramEnd"/>
      <w:r w:rsidRPr="00782A6F">
        <w:rPr>
          <w:rFonts w:ascii="Arial" w:hAnsi="Arial" w:cs="Arial"/>
          <w:color w:val="000000"/>
        </w:rPr>
        <w:t xml:space="preserve"> чем за 30 дней до даты вступления в силу таких изменений.</w:t>
      </w:r>
    </w:p>
    <w:p w:rsidR="00D11B2A" w:rsidRPr="00782A6F" w:rsidRDefault="00D11B2A" w:rsidP="00CA4CDF">
      <w:pPr>
        <w:pStyle w:val="ab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случае если </w:t>
      </w:r>
      <w:r w:rsidRPr="00782A6F">
        <w:rPr>
          <w:rFonts w:ascii="Arial" w:hAnsi="Arial" w:cs="Arial"/>
          <w:color w:val="000000"/>
        </w:rPr>
        <w:t>изменения в настоящие Условия связаны с</w:t>
      </w:r>
      <w:r>
        <w:rPr>
          <w:rFonts w:ascii="Arial" w:hAnsi="Arial" w:cs="Arial"/>
          <w:color w:val="000000"/>
        </w:rPr>
        <w:t xml:space="preserve"> изменением размеров Тарифов и/или уточнением параметров, используемых для определения размеров Тарифов, </w:t>
      </w:r>
      <w:r w:rsidRPr="00782A6F">
        <w:rPr>
          <w:rFonts w:ascii="Arial" w:hAnsi="Arial" w:cs="Arial"/>
          <w:color w:val="000000"/>
        </w:rPr>
        <w:t>то Технический центр осуществляет опубликование текста измененной редакции настоящих Условий, а также информацию о вступлении в силу изменений в настоящие Условия не позднее</w:t>
      </w:r>
      <w:r>
        <w:rPr>
          <w:rFonts w:ascii="Arial" w:hAnsi="Arial" w:cs="Arial"/>
          <w:color w:val="000000"/>
        </w:rPr>
        <w:t>,</w:t>
      </w:r>
      <w:r w:rsidRPr="00782A6F">
        <w:rPr>
          <w:rFonts w:ascii="Arial" w:hAnsi="Arial" w:cs="Arial"/>
          <w:color w:val="000000"/>
        </w:rPr>
        <w:t xml:space="preserve"> чем за </w:t>
      </w:r>
      <w:r>
        <w:rPr>
          <w:rFonts w:ascii="Arial" w:hAnsi="Arial" w:cs="Arial"/>
          <w:color w:val="000000"/>
        </w:rPr>
        <w:t>1</w:t>
      </w:r>
      <w:r w:rsidRPr="00782A6F">
        <w:rPr>
          <w:rFonts w:ascii="Arial" w:hAnsi="Arial" w:cs="Arial"/>
          <w:color w:val="000000"/>
        </w:rPr>
        <w:t>0 дней до даты вступления в силу таких изменений.</w:t>
      </w:r>
      <w:proofErr w:type="gramEnd"/>
    </w:p>
    <w:p w:rsidR="00D11B2A" w:rsidRPr="00782A6F" w:rsidRDefault="00D11B2A">
      <w:pPr>
        <w:pStyle w:val="ab"/>
      </w:pPr>
    </w:p>
    <w:p w:rsidR="00D11B2A" w:rsidRPr="00782A6F" w:rsidRDefault="00D11B2A" w:rsidP="006A2F1F">
      <w:pPr>
        <w:pStyle w:val="ab"/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11.2. </w:t>
      </w:r>
      <w:r w:rsidRPr="00782A6F">
        <w:rPr>
          <w:rFonts w:ascii="Arial" w:hAnsi="Arial" w:cs="Arial"/>
        </w:rPr>
        <w:tab/>
        <w:t xml:space="preserve">Любая из Сторон вправе отказаться от Договора, письменно уведомив об этом другую сторону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30 дней до даты расторжения Договора. </w:t>
      </w: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несогласия Клиента с изменениями, вносимыми Техническим центром в настоящие Условия, Клиент вправе отказаться от исполнения Договора, письменно уведомив об этом Технический центр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10 дней до даты расторжения Договора.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задержки Клиентом оплаты услуг информационно-технического обеспечения более чем на один календарный месяц Технический центр имеет право в одностороннем порядке отказаться от исполнения Договора, письменно уведомив об этом Клиента. При этом датой прекращения Договора считается дата направления такого уведомления.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</w:p>
    <w:p w:rsidR="00D11B2A" w:rsidRPr="00782A6F" w:rsidRDefault="00D11B2A" w:rsidP="006A2F1F">
      <w:pPr>
        <w:pStyle w:val="ab"/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11.3. </w:t>
      </w:r>
      <w:r w:rsidRPr="00782A6F">
        <w:rPr>
          <w:rFonts w:ascii="Arial" w:hAnsi="Arial" w:cs="Arial"/>
        </w:rPr>
        <w:tab/>
        <w:t>Клиент не вправе передавать права и обязанности по Договору без предварительного письменного согласия Технического центра.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ageBreakBefore/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lastRenderedPageBreak/>
        <w:t>Приложение № 1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технического обеспечения 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Общества с ограниченной ответственностью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«Технический центр РТС»</w:t>
      </w:r>
    </w:p>
    <w:p w:rsidR="00D11B2A" w:rsidRPr="00782A6F" w:rsidRDefault="00D11B2A">
      <w:pPr>
        <w:ind w:hanging="990"/>
        <w:jc w:val="center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hanging="990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Договор об информационно-техническом обеспечении Технического центра</w:t>
      </w:r>
    </w:p>
    <w:p w:rsidR="00D11B2A" w:rsidRPr="00782A6F" w:rsidRDefault="00D11B2A">
      <w:pPr>
        <w:jc w:val="both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-426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г. Москва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>«__»___________ 20___ года</w:t>
      </w:r>
    </w:p>
    <w:p w:rsidR="00D11B2A" w:rsidRPr="00782A6F" w:rsidRDefault="00D11B2A">
      <w:pPr>
        <w:jc w:val="both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pStyle w:val="ac"/>
        <w:tabs>
          <w:tab w:val="clear" w:pos="709"/>
        </w:tabs>
        <w:ind w:left="-426" w:firstLine="0"/>
      </w:pPr>
      <w:proofErr w:type="gramStart"/>
      <w:r w:rsidRPr="00782A6F">
        <w:t>Общество с ограниченной ответственностью «Технический центр РТС» (далее именуемое «Технический центр») в лице ________________________________, действующего на основании ________________________________________________________________, с одной стороны, и ______________________________________________________________ (далее именуемое «Клиент») в лице _______________________________________, действующего на основании ___________________________________________________, с другой стороны, совместно именуемые «Стороны», заключили настоящий Договор о нижеследующем:</w:t>
      </w:r>
      <w:proofErr w:type="gramEnd"/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ab/>
      </w:r>
    </w:p>
    <w:p w:rsidR="00D11B2A" w:rsidRPr="00782A6F" w:rsidRDefault="00D11B2A">
      <w:pPr>
        <w:shd w:val="clear" w:color="auto" w:fill="FFFFFF"/>
        <w:tabs>
          <w:tab w:val="left" w:pos="-1080"/>
          <w:tab w:val="left" w:pos="7200"/>
        </w:tabs>
        <w:spacing w:line="240" w:lineRule="atLeast"/>
        <w:ind w:left="-432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1. Настоящий Договор заключен в соответствии с Условиями оказания услуг информационно-технического обеспечения Общества с ограниченной ответственностью «Технический центр РТС» (далее – «Условия»), опубликованными на сайте ОАО Московская Биржа, действующими на момент заключения Договора и являющимися неотъемлемой частью Договора. Стороны согласились ко всем отношениям, вытекающим из настоящего Договора, применять нормы и принципы, установленные Условиями. Термины, используемые в настоящем Договоре, трактуются в соответствии с Условиями. Любой спор по Договору подлежит рассмотрению в Третейском суде НАУФОР в соответствии с его Регламентом, действующим на момент подачи искового заявления.</w:t>
      </w:r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32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2. Технический центр обязуется оказывать Клиенту услуги информационно-технического обеспечения, предусмотренные Условиями, в соответствии со Схемой подключения, подписанной Сторонами и являющейся неотъемлемой частью настоящего Договора, в порядке и на условиях, установленных Условиями.   </w:t>
      </w: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3. Клиент обязуется оплатить указанные услуги в размере, установленном в Перечне услуг. Оплата производится в порядке и сроки, установленные Условиями.</w:t>
      </w:r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4. Стороны согласились с тем, что настоящий Договор вступает в силу </w:t>
      </w:r>
      <w:proofErr w:type="gramStart"/>
      <w:r w:rsidRPr="00782A6F">
        <w:rPr>
          <w:rFonts w:ascii="Arial" w:hAnsi="Arial" w:cs="Arial"/>
          <w:lang w:val="ru-RU"/>
        </w:rPr>
        <w:t>с даты</w:t>
      </w:r>
      <w:proofErr w:type="gramEnd"/>
      <w:r w:rsidRPr="00782A6F">
        <w:rPr>
          <w:rFonts w:ascii="Arial" w:hAnsi="Arial" w:cs="Arial"/>
          <w:lang w:val="ru-RU"/>
        </w:rPr>
        <w:t xml:space="preserve"> его заключения, действует в течение одного года и пролонгируется на очередной год, если ни одна из Сторон не уведомит другую сторону об отказе от продления срока действия Договора не позднее 5 рабочих дней до истечения срока действия Договора. </w:t>
      </w: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5. Все документы, которыми обмениваются Стороны в ходе исполнения обязательств по настоящему Договору, предоставляются способом, позволяющим подтвердить доставку соответствующего документа противоположной Стороне. 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ind w:hanging="450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ТЕХНИЧЕСКИЙ ЦЕНТР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>КЛИЕНТ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ind w:hanging="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ООО «Технический центр РТС» 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Место нахождения: Российская Федерация, 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129329, </w:t>
      </w:r>
      <w:proofErr w:type="spellStart"/>
      <w:r w:rsidRPr="00782A6F">
        <w:rPr>
          <w:rFonts w:ascii="Arial" w:hAnsi="Arial" w:cs="Arial"/>
          <w:lang w:val="ru-RU"/>
        </w:rPr>
        <w:t>г</w:t>
      </w:r>
      <w:proofErr w:type="gramStart"/>
      <w:r w:rsidRPr="00782A6F">
        <w:rPr>
          <w:rFonts w:ascii="Arial" w:hAnsi="Arial" w:cs="Arial"/>
          <w:lang w:val="ru-RU"/>
        </w:rPr>
        <w:t>.М</w:t>
      </w:r>
      <w:proofErr w:type="gramEnd"/>
      <w:r w:rsidRPr="00782A6F">
        <w:rPr>
          <w:rFonts w:ascii="Arial" w:hAnsi="Arial" w:cs="Arial"/>
          <w:lang w:val="ru-RU"/>
        </w:rPr>
        <w:t>осква</w:t>
      </w:r>
      <w:proofErr w:type="spellEnd"/>
      <w:r w:rsidRPr="00782A6F">
        <w:rPr>
          <w:rFonts w:ascii="Arial" w:hAnsi="Arial" w:cs="Arial"/>
          <w:lang w:val="ru-RU"/>
        </w:rPr>
        <w:t xml:space="preserve">, </w:t>
      </w:r>
      <w:proofErr w:type="spellStart"/>
      <w:r w:rsidRPr="00782A6F">
        <w:rPr>
          <w:rFonts w:ascii="Arial" w:hAnsi="Arial" w:cs="Arial"/>
          <w:lang w:val="ru-RU"/>
        </w:rPr>
        <w:t>ул.Кольская</w:t>
      </w:r>
      <w:proofErr w:type="spellEnd"/>
      <w:r w:rsidRPr="00782A6F">
        <w:rPr>
          <w:rFonts w:ascii="Arial" w:hAnsi="Arial" w:cs="Arial"/>
          <w:lang w:val="ru-RU"/>
        </w:rPr>
        <w:t>, д.8, стр.50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Почтовый адрес: Россия, 125009, 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г. Москва, ул. Воздвиженка, д.4/7, стр.1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Банковские реквизиты: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color w:val="000000"/>
          <w:szCs w:val="24"/>
          <w:lang w:val="ru-RU"/>
        </w:rPr>
        <w:t>р</w:t>
      </w:r>
      <w:proofErr w:type="gramEnd"/>
      <w:r w:rsidRPr="00782A6F">
        <w:rPr>
          <w:rFonts w:ascii="Arial" w:hAnsi="Arial" w:cs="Arial"/>
          <w:color w:val="000000"/>
          <w:szCs w:val="24"/>
          <w:lang w:val="ru-RU"/>
        </w:rPr>
        <w:t>/с №40702810200000000054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color w:val="000000"/>
          <w:szCs w:val="24"/>
          <w:lang w:val="ru-RU"/>
        </w:rPr>
      </w:pPr>
      <w:r w:rsidRPr="00782A6F">
        <w:rPr>
          <w:rFonts w:ascii="Arial" w:hAnsi="Arial" w:cs="Arial"/>
          <w:color w:val="000000"/>
          <w:szCs w:val="24"/>
          <w:lang w:val="ru-RU"/>
        </w:rPr>
        <w:t>в НКО "Расчетная палата РТС" (ЗАО)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color w:val="000000"/>
          <w:szCs w:val="24"/>
          <w:lang w:val="ru-RU"/>
        </w:rPr>
      </w:pPr>
      <w:r w:rsidRPr="00782A6F">
        <w:rPr>
          <w:rFonts w:ascii="Arial" w:hAnsi="Arial" w:cs="Arial"/>
          <w:color w:val="000000"/>
          <w:szCs w:val="24"/>
          <w:lang w:val="ru-RU"/>
        </w:rPr>
        <w:t>к/с № 30103810200000000258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color w:val="000000"/>
          <w:szCs w:val="24"/>
          <w:lang w:val="ru-RU"/>
        </w:rPr>
        <w:t>БИК 044583258</w:t>
      </w:r>
    </w:p>
    <w:p w:rsidR="00D11B2A" w:rsidRPr="00782A6F" w:rsidRDefault="00D11B2A">
      <w:pPr>
        <w:tabs>
          <w:tab w:val="left" w:pos="90"/>
        </w:tabs>
        <w:ind w:left="-540" w:firstLine="9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ИНН/КПП7716693609/771601001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ПОДПИСИ СТОРОН</w:t>
      </w:r>
    </w:p>
    <w:p w:rsidR="00D11B2A" w:rsidRPr="00782A6F" w:rsidRDefault="00D11B2A">
      <w:pPr>
        <w:ind w:left="-99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-450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От Технического центра: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 xml:space="preserve">От Клиента </w:t>
      </w:r>
    </w:p>
    <w:p w:rsidR="00D11B2A" w:rsidRPr="00782A6F" w:rsidRDefault="00D11B2A">
      <w:pPr>
        <w:ind w:left="-99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  <w:sz w:val="20"/>
          <w:szCs w:val="20"/>
        </w:rPr>
      </w:pPr>
      <w:r w:rsidRPr="00782A6F">
        <w:rPr>
          <w:rFonts w:ascii="Arial" w:hAnsi="Arial" w:cs="Arial"/>
          <w:b/>
          <w:bCs/>
          <w:sz w:val="20"/>
          <w:szCs w:val="20"/>
        </w:rPr>
        <w:t>____________</w:t>
      </w:r>
      <w:r w:rsidRPr="00782A6F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782A6F">
        <w:rPr>
          <w:rFonts w:ascii="Arial" w:hAnsi="Arial" w:cs="Arial"/>
          <w:b/>
          <w:bCs/>
          <w:sz w:val="20"/>
          <w:szCs w:val="20"/>
        </w:rPr>
        <w:tab/>
      </w:r>
      <w:r w:rsidRPr="00782A6F">
        <w:rPr>
          <w:rFonts w:ascii="Arial" w:hAnsi="Arial" w:cs="Arial"/>
          <w:b/>
          <w:bCs/>
          <w:sz w:val="20"/>
          <w:szCs w:val="20"/>
        </w:rPr>
        <w:tab/>
      </w:r>
      <w:r w:rsidRPr="00782A6F">
        <w:rPr>
          <w:rFonts w:ascii="Arial" w:hAnsi="Arial" w:cs="Arial"/>
          <w:b/>
          <w:bCs/>
          <w:sz w:val="20"/>
          <w:szCs w:val="20"/>
        </w:rPr>
        <w:tab/>
      </w:r>
      <w:r w:rsidRPr="00782A6F">
        <w:rPr>
          <w:rFonts w:ascii="Arial" w:hAnsi="Arial" w:cs="Arial"/>
          <w:b/>
          <w:bCs/>
          <w:sz w:val="20"/>
          <w:szCs w:val="20"/>
        </w:rPr>
        <w:tab/>
      </w:r>
      <w:r w:rsidRPr="00782A6F">
        <w:rPr>
          <w:rFonts w:ascii="Arial" w:hAnsi="Arial" w:cs="Arial"/>
          <w:b/>
          <w:bCs/>
          <w:sz w:val="20"/>
          <w:szCs w:val="20"/>
        </w:rPr>
        <w:tab/>
        <w:t>____________/___________/</w:t>
      </w:r>
    </w:p>
    <w:p w:rsidR="00D11B2A" w:rsidRPr="00782A6F" w:rsidRDefault="00D11B2A">
      <w:pPr>
        <w:pageBreakBefore/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lastRenderedPageBreak/>
        <w:t>Приложение № 1</w:t>
      </w:r>
    </w:p>
    <w:p w:rsidR="00D11B2A" w:rsidRPr="00782A6F" w:rsidRDefault="00D11B2A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к Договору </w:t>
      </w:r>
      <w:proofErr w:type="gramStart"/>
      <w:r w:rsidRPr="00782A6F">
        <w:rPr>
          <w:rFonts w:ascii="Arial" w:hAnsi="Arial" w:cs="Arial"/>
          <w:b/>
          <w:lang w:val="ru-RU"/>
        </w:rPr>
        <w:t>об</w:t>
      </w:r>
      <w:proofErr w:type="gramEnd"/>
      <w:r w:rsidRPr="00782A6F">
        <w:rPr>
          <w:rFonts w:ascii="Arial" w:hAnsi="Arial" w:cs="Arial"/>
          <w:b/>
          <w:lang w:val="ru-RU"/>
        </w:rPr>
        <w:t xml:space="preserve"> информационно-</w:t>
      </w:r>
    </w:p>
    <w:p w:rsidR="00D11B2A" w:rsidRPr="00782A6F" w:rsidRDefault="00D11B2A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техническом </w:t>
      </w:r>
      <w:proofErr w:type="gramStart"/>
      <w:r w:rsidRPr="00782A6F">
        <w:rPr>
          <w:rFonts w:ascii="Arial" w:hAnsi="Arial" w:cs="Arial"/>
          <w:b/>
          <w:lang w:val="ru-RU"/>
        </w:rPr>
        <w:t>обеспечении</w:t>
      </w:r>
      <w:proofErr w:type="gramEnd"/>
      <w:r w:rsidRPr="00782A6F">
        <w:rPr>
          <w:rFonts w:ascii="Arial" w:hAnsi="Arial" w:cs="Arial"/>
          <w:b/>
          <w:lang w:val="ru-RU"/>
        </w:rPr>
        <w:t xml:space="preserve"> Технического центра</w:t>
      </w:r>
    </w:p>
    <w:p w:rsidR="00D11B2A" w:rsidRPr="00782A6F" w:rsidRDefault="00D11B2A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№ ___ от _________________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82A6F">
        <w:rPr>
          <w:rFonts w:ascii="Arial" w:hAnsi="Arial" w:cs="Arial"/>
          <w:b/>
          <w:bCs/>
          <w:sz w:val="22"/>
          <w:szCs w:val="22"/>
          <w:lang w:val="ru-RU"/>
        </w:rPr>
        <w:t>Схема подключения</w:t>
      </w:r>
    </w:p>
    <w:p w:rsidR="00D11B2A" w:rsidRPr="00782A6F" w:rsidRDefault="00D11B2A">
      <w:pPr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“____” _______________ 20___г.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p w:rsidR="00D11B2A" w:rsidRPr="00782A6F" w:rsidRDefault="00D11B2A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>Наименование Клиента: ____________________________________________________________</w:t>
      </w:r>
    </w:p>
    <w:p w:rsidR="00D11B2A" w:rsidRPr="00782A6F" w:rsidRDefault="00D11B2A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 xml:space="preserve">Код Клиента: </w:t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</w:r>
      <w:r w:rsidRPr="00782A6F">
        <w:rPr>
          <w:rFonts w:ascii="Arial" w:hAnsi="Arial" w:cs="Arial"/>
          <w:lang w:val="ru-RU"/>
        </w:rPr>
        <w:softHyphen/>
        <w:t>_____________________________________________________________________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p w:rsidR="00D11B2A" w:rsidRPr="00782A6F" w:rsidRDefault="00D11B2A">
      <w:pPr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</w:rPr>
        <w:t>I</w:t>
      </w:r>
      <w:r w:rsidRPr="00782A6F">
        <w:rPr>
          <w:rFonts w:ascii="Arial" w:hAnsi="Arial" w:cs="Arial"/>
          <w:b/>
          <w:bCs/>
          <w:lang w:val="ru-RU"/>
        </w:rPr>
        <w:t>.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b/>
          <w:bCs/>
          <w:lang w:val="ru-RU"/>
        </w:rPr>
        <w:t>Перечень услуг, предоставляемых Клиенту:</w:t>
      </w:r>
    </w:p>
    <w:p w:rsidR="00D11B2A" w:rsidRPr="00782A6F" w:rsidRDefault="00D11B2A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 xml:space="preserve">1. Адрес предоставления услуг: </w:t>
      </w:r>
      <w:r w:rsidRPr="00782A6F">
        <w:rPr>
          <w:rFonts w:ascii="Arial" w:hAnsi="Arial" w:cs="Arial"/>
          <w:sz w:val="22"/>
          <w:szCs w:val="22"/>
          <w:lang w:val="ru-RU"/>
        </w:rPr>
        <w:t>________________________________________________</w:t>
      </w:r>
    </w:p>
    <w:p w:rsidR="00D11B2A" w:rsidRPr="00782A6F" w:rsidRDefault="00D11B2A">
      <w:pPr>
        <w:rPr>
          <w:lang w:val="ru-RU"/>
        </w:rPr>
      </w:pPr>
    </w:p>
    <w:p w:rsidR="00D11B2A" w:rsidRPr="00782A6F" w:rsidRDefault="000D411D">
      <w:pPr>
        <w:pStyle w:val="2"/>
        <w:rPr>
          <w:color w:val="auto"/>
        </w:rPr>
      </w:pPr>
      <w:r>
        <w:rPr>
          <w:color w:val="auto"/>
        </w:rPr>
        <w:t>Срочный рынок</w:t>
      </w:r>
      <w:r w:rsidR="00D11B2A" w:rsidRPr="00782A6F">
        <w:rPr>
          <w:color w:val="auto"/>
        </w:rPr>
        <w:t>: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2955"/>
        <w:gridCol w:w="3523"/>
        <w:gridCol w:w="1428"/>
      </w:tblGrid>
      <w:tr w:rsidR="00D11B2A" w:rsidRPr="00782A6F" w:rsidTr="000D411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 w:rsidP="000D411D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0D411D" w:rsidRPr="00782A6F" w:rsidTr="000D411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782A6F" w:rsidRDefault="000D411D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782A6F" w:rsidRDefault="000D411D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782A6F" w:rsidRDefault="000D411D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1D" w:rsidRPr="00782A6F" w:rsidRDefault="000D411D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0D411D" w:rsidRPr="00782A6F" w:rsidTr="000D411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782A6F" w:rsidRDefault="000D411D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782A6F" w:rsidRDefault="000D411D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782A6F" w:rsidRDefault="000D411D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1D" w:rsidRPr="00782A6F" w:rsidRDefault="000D411D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D11B2A" w:rsidRPr="00782A6F" w:rsidRDefault="00D11B2A"/>
    <w:p w:rsidR="00D11B2A" w:rsidRPr="00782A6F" w:rsidRDefault="00D11B2A"/>
    <w:p w:rsidR="000D411D" w:rsidRPr="00553EBC" w:rsidRDefault="000D411D" w:rsidP="000D411D">
      <w:pPr>
        <w:pStyle w:val="15"/>
      </w:pPr>
      <w:r w:rsidRPr="00553EBC">
        <w:t xml:space="preserve">Приложения Системы ЭДО </w:t>
      </w:r>
    </w:p>
    <w:p w:rsidR="000D411D" w:rsidRPr="00553EBC" w:rsidRDefault="000D411D" w:rsidP="000D411D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78"/>
        <w:gridCol w:w="1418"/>
      </w:tblGrid>
      <w:tr w:rsidR="000D411D" w:rsidRPr="00553EBC" w:rsidTr="000D411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553EBC" w:rsidRDefault="000D411D" w:rsidP="00092310">
            <w:pPr>
              <w:snapToGrid w:val="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553EBC" w:rsidRDefault="000D411D" w:rsidP="00C12D21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Приложени</w:t>
            </w:r>
            <w:r w:rsidR="00C12D21">
              <w:rPr>
                <w:rFonts w:ascii="Arial" w:hAnsi="Arial" w:cs="Arial"/>
                <w:lang w:val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1D" w:rsidRPr="00553EBC" w:rsidRDefault="000D411D" w:rsidP="000D411D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0D411D" w:rsidRPr="00553EBC" w:rsidTr="000D411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553EBC" w:rsidRDefault="000D411D" w:rsidP="0009231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553EBC" w:rsidRDefault="000D411D" w:rsidP="0009231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1D" w:rsidRPr="00553EBC" w:rsidRDefault="000D411D" w:rsidP="0009231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0D411D" w:rsidRPr="00553EBC" w:rsidTr="000D411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553EBC" w:rsidRDefault="000D411D" w:rsidP="0009231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1D" w:rsidRPr="00553EBC" w:rsidRDefault="000D411D" w:rsidP="0009231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1D" w:rsidRPr="00553EBC" w:rsidRDefault="000D411D" w:rsidP="00092310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0D411D" w:rsidRDefault="000D411D">
      <w:pPr>
        <w:pStyle w:val="15"/>
      </w:pPr>
    </w:p>
    <w:p w:rsidR="000D411D" w:rsidRDefault="000D411D">
      <w:pPr>
        <w:pStyle w:val="15"/>
      </w:pPr>
    </w:p>
    <w:p w:rsidR="00D11B2A" w:rsidRPr="00782A6F" w:rsidRDefault="00D11B2A">
      <w:pPr>
        <w:pStyle w:val="15"/>
      </w:pPr>
      <w:r w:rsidRPr="00782A6F">
        <w:t>Иные услуги/Комментарии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440"/>
        <w:gridCol w:w="1440"/>
        <w:gridCol w:w="1270"/>
      </w:tblGrid>
      <w:tr w:rsidR="00D11B2A" w:rsidRPr="00782A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 w:rsidP="000D411D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 w:rsidP="000D411D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 w:rsidP="000D411D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Цена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 w:rsidP="000D411D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 w:rsidP="000D411D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782A6F">
              <w:rPr>
                <w:rFonts w:ascii="Arial" w:hAnsi="Arial" w:cs="Arial"/>
                <w:lang w:val="ru-RU"/>
              </w:rPr>
              <w:t>Ед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.и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>зм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>.</w:t>
            </w:r>
          </w:p>
        </w:tc>
      </w:tr>
      <w:tr w:rsidR="00D11B2A" w:rsidRPr="00782A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D11B2A" w:rsidRPr="00782A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D11B2A" w:rsidRPr="00782A6F" w:rsidRDefault="00D11B2A">
      <w:pPr>
        <w:rPr>
          <w:rFonts w:ascii="Arial" w:hAnsi="Arial" w:cs="Arial"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p w:rsidR="00D11B2A" w:rsidRPr="00782A6F" w:rsidRDefault="00D11B2A">
      <w:pPr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</w:rPr>
        <w:t>II</w:t>
      </w:r>
      <w:r w:rsidRPr="00782A6F">
        <w:rPr>
          <w:rFonts w:ascii="Arial" w:hAnsi="Arial" w:cs="Arial"/>
          <w:b/>
          <w:bCs/>
          <w:lang w:val="ru-RU"/>
        </w:rPr>
        <w:t>. Список абонентских платежей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80"/>
        <w:gridCol w:w="1450"/>
      </w:tblGrid>
      <w:tr w:rsidR="00D11B2A" w:rsidRPr="00782A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 w:rsidP="000D411D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D11B2A" w:rsidRPr="00782A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D11B2A" w:rsidRPr="00782A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D11B2A" w:rsidRPr="00782A6F" w:rsidRDefault="00D11B2A"/>
    <w:p w:rsidR="00D11B2A" w:rsidRPr="00782A6F" w:rsidRDefault="00D11B2A">
      <w:pPr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От Технического центра</w:t>
      </w:r>
      <w:proofErr w:type="gramStart"/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  <w:t>О</w:t>
      </w:r>
      <w:proofErr w:type="gramEnd"/>
      <w:r w:rsidRPr="00782A6F">
        <w:rPr>
          <w:rFonts w:ascii="Arial" w:hAnsi="Arial" w:cs="Arial"/>
          <w:b/>
          <w:lang w:val="ru-RU"/>
        </w:rPr>
        <w:t>т Клиента</w:t>
      </w:r>
    </w:p>
    <w:p w:rsidR="00D11B2A" w:rsidRPr="00782A6F" w:rsidRDefault="00D11B2A">
      <w:pPr>
        <w:ind w:left="-990"/>
        <w:rPr>
          <w:rFonts w:ascii="Arial" w:hAnsi="Arial" w:cs="Arial"/>
          <w:sz w:val="22"/>
          <w:szCs w:val="22"/>
          <w:lang w:val="ru-RU"/>
        </w:rPr>
      </w:pPr>
    </w:p>
    <w:p w:rsidR="00D11B2A" w:rsidRPr="00782A6F" w:rsidRDefault="00D11B2A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sz w:val="22"/>
          <w:szCs w:val="22"/>
          <w:lang w:val="ru-RU"/>
        </w:rPr>
        <w:t>________________</w:t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  <w:t>____________________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br w:type="page"/>
      </w:r>
      <w:r w:rsidRPr="00782A6F">
        <w:rPr>
          <w:rFonts w:ascii="Arial" w:hAnsi="Arial" w:cs="Arial"/>
          <w:b/>
          <w:bCs/>
          <w:lang w:val="ru-RU"/>
        </w:rPr>
        <w:lastRenderedPageBreak/>
        <w:t>Приложение № 2</w:t>
      </w: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технического обеспечения 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Общества с ограниченной ответственностью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«Технический центр РТС»</w:t>
      </w:r>
    </w:p>
    <w:p w:rsidR="00D11B2A" w:rsidRPr="00782A6F" w:rsidRDefault="00D11B2A" w:rsidP="00A97F48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jc w:val="center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Перечень услуг </w:t>
      </w:r>
    </w:p>
    <w:p w:rsidR="00D11B2A" w:rsidRPr="00782A6F" w:rsidRDefault="00D11B2A" w:rsidP="00A97F48">
      <w:pPr>
        <w:rPr>
          <w:rFonts w:ascii="Arial" w:hAnsi="Arial" w:cs="Arial"/>
          <w:lang w:val="ru-RU"/>
        </w:rPr>
      </w:pPr>
    </w:p>
    <w:p w:rsidR="00D11B2A" w:rsidRPr="00782A6F" w:rsidRDefault="00D11B2A" w:rsidP="000F4A19">
      <w:pPr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1.</w:t>
      </w:r>
      <w:r w:rsidRPr="00782A6F">
        <w:rPr>
          <w:rFonts w:ascii="Arial" w:hAnsi="Arial" w:cs="Arial"/>
          <w:i/>
          <w:iCs/>
          <w:lang w:val="ru-RU"/>
        </w:rPr>
        <w:t xml:space="preserve">  </w:t>
      </w:r>
      <w:r w:rsidRPr="00782A6F">
        <w:rPr>
          <w:rFonts w:ascii="Arial" w:hAnsi="Arial" w:cs="Arial"/>
          <w:i/>
          <w:iCs/>
          <w:lang w:val="ru-RU"/>
        </w:rPr>
        <w:tab/>
      </w:r>
      <w:proofErr w:type="gramStart"/>
      <w:r w:rsidRPr="00782A6F">
        <w:rPr>
          <w:rFonts w:ascii="Arial" w:hAnsi="Arial" w:cs="Arial"/>
          <w:i/>
          <w:iCs/>
          <w:lang w:val="ru-RU"/>
        </w:rPr>
        <w:t xml:space="preserve">Промежуточный сервер </w:t>
      </w:r>
      <w:r w:rsidRPr="00782A6F">
        <w:rPr>
          <w:rFonts w:ascii="Arial" w:hAnsi="Arial" w:cs="Arial"/>
          <w:lang w:val="ru-RU"/>
        </w:rPr>
        <w:t>– Клиентская часть ПО – Торговой и клиринговой системы рынка фьючерсных контрактов и опционов, установленная и работающая на персональном компьютере с целью уменьшения нагрузки на Серверную часть ПО – Торговой и клиринговой системы рынка фьючерсных контрактов и опционов и на канал связи между Клиентом (иным лицом, которому Клиентом предоставлено право использования ПО) и Техническим центром.</w:t>
      </w:r>
      <w:proofErr w:type="gramEnd"/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вправе передавать право использования Промежуточного сервера (сублицензию) третьим лицам в соответствии с Условиями.</w:t>
      </w:r>
    </w:p>
    <w:p w:rsidR="00D11B2A" w:rsidRPr="00782A6F" w:rsidRDefault="00D11B2A" w:rsidP="001807BC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40 000 рублей.</w:t>
      </w: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30 000 рублей в месяц.</w:t>
      </w: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2.</w:t>
      </w:r>
      <w:r w:rsidRPr="00782A6F">
        <w:rPr>
          <w:rFonts w:ascii="Arial" w:hAnsi="Arial" w:cs="Arial"/>
          <w:iCs/>
          <w:lang w:val="ru-RU"/>
        </w:rPr>
        <w:tab/>
      </w:r>
      <w:proofErr w:type="gramStart"/>
      <w:r w:rsidRPr="00782A6F">
        <w:rPr>
          <w:rFonts w:ascii="Arial" w:hAnsi="Arial" w:cs="Arial"/>
          <w:i/>
          <w:iCs/>
          <w:lang w:val="ru-RU"/>
        </w:rPr>
        <w:t xml:space="preserve">Терминал срочного рынка/Терминал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- Клиентская часть ПО – Торговой и клиринговой системы рынка фьючерсных контрактов и опционов, установленная и работающая на персональном компьютере</w:t>
      </w:r>
      <w:r w:rsidRPr="00782A6F">
        <w:rPr>
          <w:rFonts w:ascii="Arial" w:hAnsi="Arial" w:cs="Arial"/>
          <w:iCs/>
          <w:lang w:val="ru-RU"/>
        </w:rPr>
        <w:t>, с использованием которой осуществляются действия в объеме, предусмотренном пунктами  2.1 - 2.2 настоящего Перечня услуг.</w:t>
      </w:r>
      <w:proofErr w:type="gramEnd"/>
    </w:p>
    <w:p w:rsidR="00D11B2A" w:rsidRPr="00782A6F" w:rsidRDefault="00D11B2A" w:rsidP="003F602A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Терминала срочного рынка/Терминала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предоставляется путем предоставления пользовательского имени (логина).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Для обеспечения обмена данными Терминала F</w:t>
      </w:r>
      <w:r w:rsidRPr="00782A6F">
        <w:rPr>
          <w:rFonts w:ascii="Arial" w:hAnsi="Arial" w:cs="Arial"/>
        </w:rPr>
        <w:t>ORTS</w:t>
      </w:r>
      <w:r w:rsidRPr="00782A6F">
        <w:rPr>
          <w:rFonts w:ascii="Arial" w:hAnsi="Arial" w:cs="Arial"/>
          <w:lang w:val="ru-RU"/>
        </w:rPr>
        <w:t xml:space="preserve"> с Серверной частью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 </w:t>
      </w:r>
      <w:proofErr w:type="gramStart"/>
      <w:r w:rsidRPr="00782A6F">
        <w:rPr>
          <w:rFonts w:ascii="Arial" w:hAnsi="Arial" w:cs="Arial"/>
          <w:lang w:val="ru-RU"/>
        </w:rPr>
        <w:t>Торговой</w:t>
      </w:r>
      <w:proofErr w:type="gramEnd"/>
      <w:r w:rsidRPr="00782A6F">
        <w:rPr>
          <w:rFonts w:ascii="Arial" w:hAnsi="Arial" w:cs="Arial"/>
          <w:lang w:val="ru-RU"/>
        </w:rPr>
        <w:t xml:space="preserve"> системы  использ</w:t>
      </w:r>
      <w:r>
        <w:rPr>
          <w:rFonts w:ascii="Arial" w:hAnsi="Arial" w:cs="Arial"/>
          <w:lang w:val="ru-RU"/>
        </w:rPr>
        <w:t>уется</w:t>
      </w:r>
      <w:r w:rsidRPr="00782A6F">
        <w:rPr>
          <w:rFonts w:ascii="Arial" w:hAnsi="Arial" w:cs="Arial"/>
          <w:lang w:val="ru-RU"/>
        </w:rPr>
        <w:t xml:space="preserve"> протокол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. 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 изменении режима терминала с Просмотрового/Клиентского терминала FORTS, указанного в пункте 2.</w:t>
      </w:r>
      <w:r>
        <w:rPr>
          <w:rFonts w:ascii="Arial" w:hAnsi="Arial" w:cs="Arial"/>
          <w:lang w:val="ru-RU"/>
        </w:rPr>
        <w:t>2</w:t>
      </w:r>
      <w:r w:rsidRPr="00782A6F">
        <w:rPr>
          <w:rFonts w:ascii="Arial" w:hAnsi="Arial" w:cs="Arial"/>
          <w:lang w:val="ru-RU"/>
        </w:rPr>
        <w:t xml:space="preserve"> настоящего Перечня услуг, на Торговый терминал FORTS, указанный в пункте  2.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 (изменения объема действий, осуществляемых с использованием терминала срочного рынка/Терминала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) оплачивается разница между </w:t>
      </w:r>
      <w:r>
        <w:rPr>
          <w:rFonts w:ascii="Arial" w:hAnsi="Arial" w:cs="Arial"/>
          <w:lang w:val="ru-RU"/>
        </w:rPr>
        <w:t xml:space="preserve">Платой за регистрацию и Абонентской платой </w:t>
      </w:r>
      <w:r w:rsidRPr="00782A6F">
        <w:rPr>
          <w:rFonts w:ascii="Arial" w:hAnsi="Arial" w:cs="Arial"/>
          <w:lang w:val="ru-RU"/>
        </w:rPr>
        <w:t xml:space="preserve">соответствующих терминалов (логинов). 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 изменении режима терминала с Торгового терминала FORTS на Просмотровый/Клиентский терминал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разница в тарифах Клиенту не возвращается.</w:t>
      </w:r>
    </w:p>
    <w:p w:rsidR="00D11B2A" w:rsidRPr="00782A6F" w:rsidRDefault="00D11B2A" w:rsidP="00A97F48">
      <w:pPr>
        <w:ind w:left="1320" w:hanging="894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2.1.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Торговый терминал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lang w:val="ru-RU"/>
        </w:rPr>
        <w:t xml:space="preserve">  </w:t>
      </w:r>
    </w:p>
    <w:p w:rsidR="00D11B2A" w:rsidRPr="00782A6F" w:rsidRDefault="00D11B2A" w:rsidP="00F94C04">
      <w:pPr>
        <w:ind w:left="540" w:firstLine="27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 xml:space="preserve">Торговый терминал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iCs/>
          <w:lang w:val="ru-RU"/>
        </w:rPr>
        <w:t xml:space="preserve"> – </w:t>
      </w:r>
      <w:r w:rsidRPr="00782A6F">
        <w:rPr>
          <w:rFonts w:ascii="Arial" w:hAnsi="Arial" w:cs="Arial"/>
          <w:lang w:val="ru-RU"/>
        </w:rPr>
        <w:t xml:space="preserve">Клиентская часть ПО - Торговой и клиринговой системы рынка фьючерсных контрактов и опционов, с использованием которой осуществляются: </w:t>
      </w:r>
      <w:proofErr w:type="gramEnd"/>
    </w:p>
    <w:p w:rsidR="00D11B2A" w:rsidRPr="00E11255" w:rsidRDefault="00D11B2A" w:rsidP="00F94C04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D26249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;</w:t>
      </w:r>
    </w:p>
    <w:p w:rsidR="00D11B2A" w:rsidRPr="00782A6F" w:rsidRDefault="00D11B2A" w:rsidP="00D26249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</w:t>
      </w:r>
    </w:p>
    <w:p w:rsidR="00D11B2A" w:rsidRPr="00782A6F" w:rsidRDefault="00D11B2A" w:rsidP="000F4A19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доступ к информации о состоянии рынка,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, и всех заключенных сделок на торгах производными финансовыми инструментами, указанных в настоящем пункте 2.1.</w:t>
      </w:r>
    </w:p>
    <w:p w:rsidR="00D11B2A" w:rsidRPr="00782A6F" w:rsidRDefault="00D11B2A" w:rsidP="000F4A19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 xml:space="preserve">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может быть предоставлено  только Участникам торгов на Срочном рынке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ОАО Московская Биржа,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Участникам торгов ОАО «Санкт-Петербургская биржа», Участникам торгов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 xml:space="preserve">Участникам торгов ЗАО НТБ, </w:t>
      </w:r>
      <w:r w:rsidRPr="00782A6F">
        <w:rPr>
          <w:rFonts w:ascii="Arial" w:hAnsi="Arial" w:cs="Arial"/>
          <w:lang w:val="ru-RU"/>
        </w:rPr>
        <w:t>клиентам указанных Участников торгов</w:t>
      </w:r>
      <w:proofErr w:type="gramStart"/>
      <w:r w:rsidRPr="00782A6F">
        <w:rPr>
          <w:rFonts w:ascii="Arial" w:hAnsi="Arial" w:cs="Arial"/>
          <w:lang w:val="ru-RU"/>
        </w:rPr>
        <w:t>,.</w:t>
      </w:r>
      <w:proofErr w:type="gramEnd"/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предоставлять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(сублицензию) третьим лицам на условиях, установленных настоящим Условиям.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1F443D">
      <w:pPr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1F443D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- 4 000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 –  4 000 рублей в месяц.</w:t>
      </w:r>
    </w:p>
    <w:p w:rsidR="00D11B2A" w:rsidRPr="00782A6F" w:rsidRDefault="00D11B2A" w:rsidP="00A97F48">
      <w:pPr>
        <w:ind w:left="1276"/>
        <w:rPr>
          <w:rFonts w:ascii="Arial" w:hAnsi="Arial" w:cs="Arial"/>
          <w:lang w:val="ru-RU"/>
        </w:rPr>
      </w:pPr>
    </w:p>
    <w:p w:rsidR="00D11B2A" w:rsidRPr="00782A6F" w:rsidRDefault="00D11B2A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2.2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Просмотровый/Клиентский терминал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lang w:val="ru-RU"/>
        </w:rPr>
        <w:t xml:space="preserve"> </w:t>
      </w:r>
    </w:p>
    <w:p w:rsidR="00D11B2A" w:rsidRPr="00782A6F" w:rsidRDefault="00D11B2A" w:rsidP="00B76CF5">
      <w:pPr>
        <w:ind w:left="540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 xml:space="preserve">Просмотровый/Клиентский терминал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iCs/>
          <w:lang w:val="ru-RU"/>
        </w:rPr>
        <w:t xml:space="preserve"> – </w:t>
      </w:r>
      <w:r w:rsidRPr="00782A6F">
        <w:rPr>
          <w:rFonts w:ascii="Arial" w:hAnsi="Arial" w:cs="Arial"/>
          <w:lang w:val="ru-RU"/>
        </w:rPr>
        <w:t xml:space="preserve">Клиентская часть ПО - Торговой и клиринговой системы рынка фьючерсных контрактов и опционов, с использованием которой осуществляются: </w:t>
      </w:r>
      <w:proofErr w:type="gramEnd"/>
    </w:p>
    <w:p w:rsidR="00D11B2A" w:rsidRPr="00782A6F" w:rsidRDefault="00D11B2A" w:rsidP="00B76CF5">
      <w:pPr>
        <w:ind w:left="540" w:firstLine="27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доступ к информации о состоянии рынка,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и всех заключенных сделок на торгах производными финансовыми инструментами, организуемых ОАО Московская Биржа на Срочном рынке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</w:t>
      </w:r>
      <w:proofErr w:type="gramEnd"/>
      <w:r w:rsidRPr="00782A6F">
        <w:rPr>
          <w:rFonts w:ascii="Arial" w:hAnsi="Arial" w:cs="Arial"/>
          <w:lang w:val="ru-RU"/>
        </w:rPr>
        <w:t xml:space="preserve">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</w:t>
      </w:r>
      <w:r>
        <w:rPr>
          <w:rFonts w:ascii="Arial" w:hAnsi="Arial" w:cs="Arial"/>
          <w:lang w:val="ru-RU"/>
        </w:rPr>
        <w:t xml:space="preserve">,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BF4610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- доступ к информации о состоянии рынка,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и всех заключенных сделок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3B60F0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Просмотрового/Клиентского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может быть предоставлено только в случае наличия у Клиента права использования не менее одного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установленного на отдельном компьютере. 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Просмотрового/Клиентского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может быть предоставлено: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на Срочном рынке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ОАО Московская Биржа;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ММВБ»;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ОАО «Санкт-Петербургская биржа», которым ОАО «Санкт-Петербургская биржа»  предоставляет услуги по организации торгов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 xml:space="preserve">; </w:t>
      </w:r>
    </w:p>
    <w:p w:rsidR="00D11B2A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- Участникам торгов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»;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Участникам торгов Секции стандартных контрактов на зерновые, зернобобовые и технические культуры ЗАО НТБ;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- клиентам указанных в настоящем параграфе лиц, а также любым иным лицам.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передавать право использования Просмотрового/Клиентского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(сублицензию) третьим лицам на условиях, установленных настоящими Условиями.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1F443D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- 2 000 рублей.</w:t>
      </w:r>
    </w:p>
    <w:p w:rsidR="00D11B2A" w:rsidRPr="00782A6F" w:rsidRDefault="00D11B2A" w:rsidP="00A97F48">
      <w:pPr>
        <w:pStyle w:val="23"/>
        <w:spacing w:after="0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2 000 рублей в месяц.</w:t>
      </w:r>
    </w:p>
    <w:p w:rsidR="00D11B2A" w:rsidRPr="00782A6F" w:rsidRDefault="00D11B2A" w:rsidP="00A97F48">
      <w:pPr>
        <w:tabs>
          <w:tab w:val="left" w:pos="1276"/>
        </w:tabs>
        <w:spacing w:before="40" w:after="40"/>
        <w:ind w:left="540" w:hanging="540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3</w:t>
      </w:r>
      <w:r w:rsidRPr="00782A6F">
        <w:rPr>
          <w:rFonts w:ascii="Arial" w:hAnsi="Arial" w:cs="Arial"/>
          <w:i/>
          <w:iCs/>
          <w:lang w:val="ru-RU"/>
        </w:rPr>
        <w:tab/>
        <w:t>Шлюзы Срочного рынка:</w:t>
      </w:r>
    </w:p>
    <w:p w:rsidR="00D11B2A" w:rsidRPr="00782A6F" w:rsidRDefault="00D11B2A" w:rsidP="00A97F48">
      <w:pPr>
        <w:ind w:left="1276"/>
        <w:rPr>
          <w:rFonts w:ascii="Arial" w:hAnsi="Arial" w:cs="Arial"/>
          <w:lang w:val="ru-RU"/>
        </w:rPr>
      </w:pPr>
    </w:p>
    <w:p w:rsidR="00D11B2A" w:rsidRPr="00782A6F" w:rsidRDefault="00D11B2A">
      <w:pPr>
        <w:ind w:left="540" w:hanging="540"/>
        <w:jc w:val="both"/>
        <w:rPr>
          <w:rFonts w:ascii="Arial" w:hAnsi="Arial" w:cs="Arial"/>
          <w:iCs/>
          <w:lang w:val="ru-RU"/>
        </w:rPr>
      </w:pPr>
      <w:proofErr w:type="gramStart"/>
      <w:r w:rsidRPr="00782A6F">
        <w:rPr>
          <w:rFonts w:ascii="Arial" w:hAnsi="Arial" w:cs="Arial"/>
          <w:iCs/>
          <w:lang w:val="ru-RU"/>
        </w:rPr>
        <w:t>3.1</w:t>
      </w:r>
      <w:r w:rsidRPr="00782A6F">
        <w:rPr>
          <w:rFonts w:ascii="Arial" w:hAnsi="Arial" w:cs="Arial"/>
          <w:iCs/>
          <w:lang w:val="ru-RU"/>
        </w:rPr>
        <w:tab/>
        <w:t>.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Plaza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II</w:t>
      </w:r>
      <w:r w:rsidRPr="00782A6F">
        <w:rPr>
          <w:rFonts w:ascii="Arial" w:hAnsi="Arial" w:cs="Arial"/>
          <w:i/>
          <w:iCs/>
          <w:lang w:val="ru-RU"/>
        </w:rPr>
        <w:t xml:space="preserve"> Шлюз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– </w:t>
      </w:r>
      <w:r w:rsidRPr="00782A6F">
        <w:rPr>
          <w:rFonts w:ascii="Arial" w:hAnsi="Arial" w:cs="Arial"/>
          <w:iCs/>
          <w:lang w:val="ru-RU"/>
        </w:rPr>
        <w:t xml:space="preserve">Программное обеспечение, обеспечивающее обмен данными между Серверной частью ПО – </w:t>
      </w:r>
      <w:r w:rsidRPr="00782A6F">
        <w:rPr>
          <w:rFonts w:ascii="Arial" w:hAnsi="Arial" w:cs="Arial"/>
          <w:lang w:val="ru-RU"/>
        </w:rPr>
        <w:t xml:space="preserve">Торговой и клиринговой системы рынка фьючерсных </w:t>
      </w:r>
      <w:r w:rsidRPr="00782A6F">
        <w:rPr>
          <w:rFonts w:ascii="Arial" w:hAnsi="Arial" w:cs="Arial"/>
          <w:lang w:val="ru-RU"/>
        </w:rPr>
        <w:lastRenderedPageBreak/>
        <w:t>контрактов и опционов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(Торговой системой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) </w:t>
      </w:r>
      <w:r w:rsidRPr="00782A6F">
        <w:rPr>
          <w:rFonts w:ascii="Arial" w:hAnsi="Arial" w:cs="Arial"/>
          <w:iCs/>
          <w:lang w:val="ru-RU"/>
        </w:rPr>
        <w:t>и сертифицированной брокерской системой Интернет-трейдинга по протоколу P</w:t>
      </w:r>
      <w:proofErr w:type="spellStart"/>
      <w:r w:rsidRPr="00782A6F">
        <w:rPr>
          <w:rFonts w:ascii="Arial" w:hAnsi="Arial" w:cs="Arial"/>
          <w:iCs/>
        </w:rPr>
        <w:t>laza</w:t>
      </w:r>
      <w:proofErr w:type="spellEnd"/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, с использованием которой осуществляются действия </w:t>
      </w:r>
      <w:r w:rsidRPr="00782A6F">
        <w:rPr>
          <w:rFonts w:ascii="Arial" w:hAnsi="Arial" w:cs="Arial"/>
          <w:lang w:val="ru-RU"/>
        </w:rPr>
        <w:t>в объеме и на условиях, указанных в подпунктах 1 - 3 настоящего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  <w:proofErr w:type="gramEnd"/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ab/>
        <w:t xml:space="preserve">Право использования указанного Программного обеспечения может быть предоставлено Техническим центром следующим Клиентам: </w:t>
      </w:r>
    </w:p>
    <w:p w:rsidR="00D11B2A" w:rsidRPr="00782A6F" w:rsidRDefault="00D11B2A" w:rsidP="00FD1DD7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Участникам торгов на Срочном рынке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ОАО ММВБ-РТС; </w:t>
      </w:r>
    </w:p>
    <w:p w:rsidR="00D11B2A" w:rsidRPr="00782A6F" w:rsidRDefault="00D11B2A" w:rsidP="00FD1DD7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ММВБ»; </w:t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ab/>
        <w:t xml:space="preserve">- Участникам торгов ОАО «Санкт-Петербургская биржа», которым ОАО «Санкт-Петербургская биржа» предоставляет услуги по организации торгов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 xml:space="preserve">; </w:t>
      </w:r>
    </w:p>
    <w:p w:rsidR="00D11B2A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ab/>
        <w:t>- Участникам торгов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»; </w:t>
      </w:r>
    </w:p>
    <w:p w:rsidR="00D11B2A" w:rsidRPr="00782A6F" w:rsidRDefault="00D11B2A" w:rsidP="009411EA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lang w:val="ru-RU"/>
        </w:rPr>
        <w:tab/>
        <w:t>- Участникам торгов Секции стандартных контрактов на зерновые, зернобобовые и технические культуры ЗАО НТБ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ab/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ab/>
        <w:t>Клиент вправе предоставлять право использования P</w:t>
      </w:r>
      <w:proofErr w:type="spellStart"/>
      <w:r w:rsidRPr="00782A6F">
        <w:rPr>
          <w:rFonts w:ascii="Arial" w:hAnsi="Arial" w:cs="Arial"/>
          <w:iCs/>
        </w:rPr>
        <w:t>laza</w:t>
      </w:r>
      <w:proofErr w:type="spellEnd"/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(сублицензию) третьим лицам на условиях, установленных настоящими Условиями.</w:t>
      </w:r>
      <w:r w:rsidRPr="00782A6F">
        <w:rPr>
          <w:rFonts w:ascii="Arial" w:hAnsi="Arial" w:cs="Arial"/>
          <w:lang w:val="ru-RU"/>
        </w:rPr>
        <w:t xml:space="preserve"> При этом на таких лиц, если они не являются лицами, указанными в абзаце втором настоящего пункта, не распространяется требование по наличию не менее одного установленного на отдельном компьютере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предоставляет право использования указанного Программного обеспечения с использованием пользовательского имени (логина) и соответствующего ему пароля доступа. Объем прав по использованию указанного Программного обеспечения определяется в зависимости от вида пользовательского имени (логина) – Основной логин, Просмотровый логин, Транзакционный логин.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proofErr w:type="gramStart"/>
      <w:r w:rsidRPr="00782A6F">
        <w:rPr>
          <w:rFonts w:ascii="Arial" w:hAnsi="Arial" w:cs="Arial"/>
          <w:iCs/>
          <w:lang w:val="ru-RU"/>
        </w:rPr>
        <w:t xml:space="preserve">В случае если взаимодействие Клиента с Серверной частью ПО – </w:t>
      </w:r>
      <w:r w:rsidRPr="00782A6F">
        <w:rPr>
          <w:rFonts w:ascii="Arial" w:hAnsi="Arial" w:cs="Arial"/>
          <w:lang w:val="ru-RU"/>
        </w:rPr>
        <w:t>Торговой и клиринговой системы рынка фьючерсных контрактов и опционов</w:t>
      </w:r>
      <w:r w:rsidRPr="00782A6F">
        <w:rPr>
          <w:rFonts w:ascii="Arial" w:hAnsi="Arial" w:cs="Arial"/>
          <w:iCs/>
          <w:lang w:val="ru-RU"/>
        </w:rPr>
        <w:t xml:space="preserve"> осуществляется через Промежуточный сервер, установленный на оборудовании, принадлежащем Техническому центру, размер </w:t>
      </w:r>
      <w:r w:rsidRPr="00782A6F">
        <w:rPr>
          <w:rFonts w:ascii="Arial" w:hAnsi="Arial" w:cs="Arial"/>
          <w:lang w:val="ru-RU"/>
        </w:rPr>
        <w:t>Абонентской платы</w:t>
      </w:r>
      <w:r w:rsidRPr="00782A6F">
        <w:rPr>
          <w:rFonts w:ascii="Arial" w:hAnsi="Arial" w:cs="Arial"/>
          <w:iCs/>
          <w:lang w:val="ru-RU"/>
        </w:rPr>
        <w:t>, предусмотренный подпунктами 1, 2, 3 настоящего пункта</w:t>
      </w:r>
      <w:r>
        <w:rPr>
          <w:rFonts w:ascii="Arial" w:hAnsi="Arial" w:cs="Arial"/>
          <w:iCs/>
          <w:lang w:val="ru-RU"/>
        </w:rPr>
        <w:t xml:space="preserve"> 3.1</w:t>
      </w:r>
      <w:r w:rsidRPr="00782A6F">
        <w:rPr>
          <w:rFonts w:ascii="Arial" w:hAnsi="Arial" w:cs="Arial"/>
          <w:iCs/>
          <w:lang w:val="ru-RU"/>
        </w:rPr>
        <w:t xml:space="preserve">, увеличивается в два раза. </w:t>
      </w:r>
      <w:proofErr w:type="gramEnd"/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 изменении вида пользовательского имени (логина), повлекшем увеличение тарифов, Клиент обязуется уплатить разницу между Платой за регистрацию и Абонентской платой. При изменении вида пользовательского имени (логина), повлекшем уменьшение тарифов, разница между тарифами Клиенту не возвращается.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>
      <w:pPr>
        <w:numPr>
          <w:ilvl w:val="0"/>
          <w:numId w:val="42"/>
        </w:numPr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>Основной логин</w:t>
      </w:r>
      <w:r w:rsidRPr="00782A6F">
        <w:rPr>
          <w:rFonts w:ascii="Arial" w:hAnsi="Arial" w:cs="Arial"/>
          <w:iCs/>
          <w:lang w:val="ru-RU"/>
        </w:rPr>
        <w:t xml:space="preserve"> – вид пользовательского имени (логина), использование которого </w:t>
      </w:r>
      <w:r w:rsidRPr="00782A6F">
        <w:rPr>
          <w:rFonts w:ascii="Arial" w:hAnsi="Arial" w:cs="Arial"/>
          <w:lang w:val="ru-RU"/>
        </w:rPr>
        <w:t xml:space="preserve">позволяет при использовании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</w:t>
      </w:r>
      <w:proofErr w:type="spellEnd"/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521BF1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;</w:t>
      </w:r>
    </w:p>
    <w:p w:rsidR="00D11B2A" w:rsidRDefault="00D11B2A" w:rsidP="00BC6536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- </w:t>
      </w: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доступ к информации о состоянии рынка, а также просмотр заявок, объявленных в интересах лица, которому предоставлено право использования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</w:t>
      </w:r>
      <w:proofErr w:type="spellEnd"/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lang w:val="ru-RU"/>
        </w:rPr>
        <w:t>, и всех заключенных сделок на торгах производными финансовыми инструментами, указанных в настоящем подпункте 1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6D1CB0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Plaza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с использованием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Основного логина может быть предоставлено Клиенту при условии наличия у него права использования не менее одного Торгового терминала FORTS, установленного на отдельном компьютере, доступ к которому осуществляется с использованием Основного логина.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Основной логин может быть предоставлен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их клиентам.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 использовании Основного логина Клиент может осуществлять транзакции, необходимые для совершения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Клиентом 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 а количество единиц производительности может быть только целым числом больше нуля.</w:t>
      </w:r>
      <w:r w:rsidRPr="00782A6F">
        <w:rPr>
          <w:rFonts w:ascii="Arial" w:hAnsi="Arial" w:cs="Arial"/>
          <w:lang w:val="ru-RU"/>
        </w:rPr>
        <w:t xml:space="preserve"> </w:t>
      </w: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>
      <w:pPr>
        <w:tabs>
          <w:tab w:val="left" w:pos="540"/>
        </w:tabs>
        <w:ind w:firstLine="539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Плата за регистрацию – 4 000 рублей за каждую единицу производительности, указанную Клиентом 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2 000 рублей в месяц за каждую единицу производительности, указанную Клиентом в Схеме подключения.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 xml:space="preserve">2) Просмотровый логин </w:t>
      </w:r>
      <w:r w:rsidRPr="00782A6F">
        <w:rPr>
          <w:rFonts w:ascii="Arial" w:hAnsi="Arial" w:cs="Arial"/>
          <w:lang w:val="ru-RU"/>
        </w:rPr>
        <w:t xml:space="preserve">– вид пользовательского имени (логина), использование которого позволяет при использовании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</w:t>
      </w:r>
      <w:proofErr w:type="spellEnd"/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доступ к информации о состоянии рынка, а также просмотр заявок, объявленных в интересах лица, которому предоставлено право использования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</w:t>
      </w:r>
      <w:proofErr w:type="spellEnd"/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</w:t>
      </w:r>
      <w:r w:rsidRPr="00782A6F">
        <w:rPr>
          <w:rFonts w:ascii="Arial" w:hAnsi="Arial" w:cs="Arial"/>
          <w:lang w:val="ru-RU"/>
        </w:rPr>
        <w:t xml:space="preserve"> и всех заключенных сделок на торгах производными финансовыми инструментами, организуемых ОАО Московская Биржа на Срочном рынке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; </w:t>
      </w:r>
      <w:proofErr w:type="gramStart"/>
      <w:r w:rsidRPr="00782A6F">
        <w:rPr>
          <w:rFonts w:ascii="Arial" w:hAnsi="Arial" w:cs="Arial"/>
          <w:lang w:val="ru-RU"/>
        </w:rPr>
        <w:t xml:space="preserve">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  <w:proofErr w:type="gramEnd"/>
    </w:p>
    <w:p w:rsidR="00D11B2A" w:rsidRDefault="00D11B2A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- доступ к информации о состоянии рынка, а также просмотр собственных Заявок и всех заключенных сделок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Просмотровый логин может быть предоставлен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их клиентам, а также любым иным лицам.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передавать право использования </w:t>
      </w:r>
      <w:proofErr w:type="spellStart"/>
      <w:r w:rsidRPr="00782A6F">
        <w:rPr>
          <w:rFonts w:ascii="Arial" w:hAnsi="Arial" w:cs="Arial"/>
          <w:lang w:val="ru-RU"/>
        </w:rPr>
        <w:t>Plaza</w:t>
      </w:r>
      <w:proofErr w:type="spellEnd"/>
      <w:r w:rsidRPr="00782A6F">
        <w:rPr>
          <w:rFonts w:ascii="Arial" w:hAnsi="Arial" w:cs="Arial"/>
          <w:lang w:val="ru-RU"/>
        </w:rPr>
        <w:t xml:space="preserve"> II Шлюз FORTS, доступ к которому предоставляется с использованием Просмотрового логина (сублицензию), третьим лицам на условиях, установленных настоящими Условиями.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b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Плата за регистрацию – 2 000 рублей.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1 000 рублей в месяц.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C67ACC">
      <w:pPr>
        <w:ind w:left="567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 xml:space="preserve">3) Транзакционный логин – </w:t>
      </w:r>
      <w:r w:rsidRPr="00782A6F">
        <w:rPr>
          <w:rFonts w:ascii="Arial" w:hAnsi="Arial" w:cs="Arial"/>
          <w:iCs/>
          <w:lang w:val="ru-RU"/>
        </w:rPr>
        <w:t xml:space="preserve">вид пользовательского имени (логина), использование которого </w:t>
      </w:r>
      <w:r w:rsidRPr="00782A6F">
        <w:rPr>
          <w:rFonts w:ascii="Arial" w:hAnsi="Arial" w:cs="Arial"/>
          <w:lang w:val="ru-RU"/>
        </w:rPr>
        <w:t xml:space="preserve">позволяет при использовании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</w:t>
      </w:r>
      <w:proofErr w:type="spellEnd"/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Шлюза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9411E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521BF1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>просмотр собственных заявок и собственных заключенных сделок на торгах производными финансовыми инструментами, указанных в настоящем подпункте 3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Транзакционный логин может быть предоставлен только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их клиентам.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При использовании Транзакционного логина Клиент 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Клиентом 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 а количество единиц производительности может быть только целым числом больше нуля.</w:t>
      </w:r>
      <w:r w:rsidRPr="00782A6F">
        <w:rPr>
          <w:rFonts w:ascii="Arial" w:hAnsi="Arial" w:cs="Arial"/>
          <w:lang w:val="ru-RU"/>
        </w:rPr>
        <w:t xml:space="preserve"> 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b/>
          <w:iCs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Плата за регистрацию – 2 000 рублей за каждую единицу производительности, указанную Клиентом 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1 000 рублей в месяц за каждую единицу производительности, указанную Клиентом 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 использовании Основного логина и (или) Просмотрового логина может быть предоставлена услуга «Полный журнал заявок торговой системы» (</w:t>
      </w:r>
      <w:r w:rsidRPr="00782A6F">
        <w:rPr>
          <w:rFonts w:ascii="Arial" w:hAnsi="Arial" w:cs="Arial"/>
        </w:rPr>
        <w:t>Full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orders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log</w:t>
      </w:r>
      <w:r w:rsidRPr="00782A6F">
        <w:rPr>
          <w:rFonts w:ascii="Arial" w:hAnsi="Arial" w:cs="Arial"/>
          <w:lang w:val="ru-RU"/>
        </w:rPr>
        <w:t>). Под услугой «Полный журнал заявок торговой системы» (</w:t>
      </w:r>
      <w:r w:rsidRPr="00782A6F">
        <w:rPr>
          <w:rFonts w:ascii="Arial" w:hAnsi="Arial" w:cs="Arial"/>
        </w:rPr>
        <w:t>Full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orders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log</w:t>
      </w:r>
      <w:r w:rsidRPr="00782A6F">
        <w:rPr>
          <w:rFonts w:ascii="Arial" w:hAnsi="Arial" w:cs="Arial"/>
          <w:lang w:val="ru-RU"/>
        </w:rPr>
        <w:t xml:space="preserve">) понимается предоставление с использованием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</w:t>
      </w:r>
      <w:proofErr w:type="spellEnd"/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доступа к информации обо всех транзакциях в Торговой системе, осуществленных в течение Торговой сессии, в обезличенной форме в соответствии с пользовательской документацией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. </w:t>
      </w:r>
      <w:r w:rsidRPr="00782A6F">
        <w:rPr>
          <w:rFonts w:ascii="Arial" w:hAnsi="Arial" w:cs="Arial"/>
          <w:lang w:val="ru-RU"/>
        </w:rPr>
        <w:t xml:space="preserve">При этом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. </w:t>
      </w:r>
      <w:r w:rsidRPr="00782A6F">
        <w:rPr>
          <w:rFonts w:ascii="Arial" w:hAnsi="Arial" w:cs="Arial"/>
          <w:lang w:val="ru-RU"/>
        </w:rPr>
        <w:t xml:space="preserve">При подключении данной услуги в дополнение к тарифам, указанным в отношении соответствующего логина, взимается Абонентская плата в размере 4 000 рублей в месяц. </w:t>
      </w:r>
    </w:p>
    <w:p w:rsidR="00D11B2A" w:rsidRPr="00782A6F" w:rsidRDefault="00D11B2A" w:rsidP="00A97F48">
      <w:pPr>
        <w:ind w:left="127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1D39AB">
      <w:pPr>
        <w:ind w:left="540" w:hanging="398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3.</w:t>
      </w:r>
      <w:r>
        <w:rPr>
          <w:rFonts w:ascii="Arial" w:hAnsi="Arial" w:cs="Arial"/>
          <w:iCs/>
          <w:lang w:val="ru-RU"/>
        </w:rPr>
        <w:t>2</w:t>
      </w:r>
      <w:r w:rsidRPr="00782A6F">
        <w:rPr>
          <w:rFonts w:ascii="Arial" w:hAnsi="Arial" w:cs="Arial"/>
          <w:iCs/>
          <w:lang w:val="ru-RU"/>
        </w:rPr>
        <w:t>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FIX</w:t>
      </w:r>
      <w:r w:rsidRPr="00782A6F">
        <w:rPr>
          <w:rFonts w:ascii="Arial" w:hAnsi="Arial" w:cs="Arial"/>
          <w:i/>
          <w:iCs/>
          <w:lang w:val="ru-RU"/>
        </w:rPr>
        <w:t xml:space="preserve"> Шлюз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– программное обеспечение, обеспечивающее прием и обработку заявок по протоколу </w:t>
      </w:r>
      <w:r w:rsidRPr="00782A6F">
        <w:rPr>
          <w:rFonts w:ascii="Arial" w:hAnsi="Arial" w:cs="Arial"/>
        </w:rPr>
        <w:t>FIX</w:t>
      </w:r>
      <w:r w:rsidRPr="00782A6F">
        <w:rPr>
          <w:rFonts w:ascii="Arial" w:hAnsi="Arial" w:cs="Arial"/>
          <w:lang w:val="ru-RU"/>
        </w:rPr>
        <w:t xml:space="preserve"> (</w:t>
      </w:r>
      <w:proofErr w:type="spellStart"/>
      <w:r w:rsidRPr="00782A6F">
        <w:rPr>
          <w:rFonts w:ascii="Arial" w:hAnsi="Arial" w:cs="Arial"/>
        </w:rPr>
        <w:t>FInancial</w:t>
      </w:r>
      <w:proofErr w:type="spellEnd"/>
      <w:r w:rsidRPr="00782A6F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</w:rPr>
        <w:t>eXchange</w:t>
      </w:r>
      <w:proofErr w:type="spellEnd"/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protocol</w:t>
      </w:r>
      <w:r w:rsidRPr="00782A6F">
        <w:rPr>
          <w:rFonts w:ascii="Arial" w:hAnsi="Arial" w:cs="Arial"/>
          <w:lang w:val="ru-RU"/>
        </w:rPr>
        <w:t xml:space="preserve">), объявляемых на торгах производными финансовыми инструментами на Срочном рынке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ОАО Московская Биржа  и торгов ценными бумагами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в ОАО «Санкт-Петербургская биржа» при заключении сделок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,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>в Секции стандартных  контрактов на зерновые, зернобобовые и технические культуры</w:t>
      </w:r>
      <w:r w:rsidRPr="005B0DD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ЗАО НТБ </w:t>
      </w:r>
      <w:r w:rsidRPr="00782A6F">
        <w:rPr>
          <w:rFonts w:ascii="Arial" w:hAnsi="Arial" w:cs="Arial"/>
          <w:lang w:val="ru-RU"/>
        </w:rPr>
        <w:t xml:space="preserve">и их трансляцию в Серверной части ПО. </w:t>
      </w:r>
      <w:proofErr w:type="gramStart"/>
      <w:r w:rsidRPr="00782A6F">
        <w:rPr>
          <w:rFonts w:ascii="Arial" w:hAnsi="Arial" w:cs="Arial"/>
          <w:lang w:val="ru-RU"/>
        </w:rPr>
        <w:t xml:space="preserve">Клиент вправе использовать данное ПО только в случае наличия у него права использования не менее одного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, установленного на отдельном компьютере.</w:t>
      </w:r>
      <w:proofErr w:type="gramEnd"/>
    </w:p>
    <w:p w:rsidR="00D11B2A" w:rsidRPr="00782A6F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вправе передавать право использования FIX Шлюза FORTS (сублицензию) третьим лицам на условиях, установленных настоящими Условиями. При этом на таких лиц, если они не являются:</w:t>
      </w:r>
    </w:p>
    <w:p w:rsidR="00D11B2A" w:rsidRPr="00782A6F" w:rsidRDefault="00D11B2A" w:rsidP="0059698C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 Участниками торгов на Срочном рынке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ОАО Московская Биржа; </w:t>
      </w:r>
    </w:p>
    <w:p w:rsidR="00D11B2A" w:rsidRPr="00782A6F" w:rsidRDefault="00D11B2A" w:rsidP="0059698C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ММВБ»; </w:t>
      </w:r>
    </w:p>
    <w:p w:rsidR="00D11B2A" w:rsidRPr="00782A6F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Участниками торгов ОАО «Санкт-Петербургская биржа», которым ОАО «Санкт-Петербургская биржа» предоставляет услуги по организации торгов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 xml:space="preserve">; </w:t>
      </w:r>
    </w:p>
    <w:p w:rsidR="00D11B2A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- Участникам торгов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»; </w:t>
      </w:r>
    </w:p>
    <w:p w:rsidR="00D11B2A" w:rsidRPr="00782A6F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Участникам торгов Секции стандартных контрактов на зерновые, зернобобовые и технические культуры ЗАО НТБ;</w:t>
      </w:r>
    </w:p>
    <w:p w:rsidR="00D11B2A" w:rsidRPr="00782A6F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</w:p>
    <w:p w:rsidR="00D11B2A" w:rsidRPr="00782A6F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не распространяется требование по наличию права использования не менее одного, установленного на отдельном компьютере,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предоставляет право использования </w:t>
      </w:r>
      <w:r w:rsidRPr="00782A6F">
        <w:rPr>
          <w:rFonts w:ascii="Arial" w:hAnsi="Arial" w:cs="Arial"/>
        </w:rPr>
        <w:t>FIX</w:t>
      </w:r>
      <w:r w:rsidRPr="00782A6F">
        <w:rPr>
          <w:rFonts w:ascii="Arial" w:hAnsi="Arial" w:cs="Arial"/>
          <w:lang w:val="ru-RU"/>
        </w:rPr>
        <w:t xml:space="preserve"> Шлюза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с использованием пользовательского имени (логина) и пароля доступа. С использованием одного логина Клиент 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</w:t>
      </w:r>
      <w:r w:rsidRPr="00782A6F">
        <w:rPr>
          <w:rFonts w:ascii="Arial" w:hAnsi="Arial" w:cs="Arial"/>
          <w:lang w:val="ru-RU"/>
        </w:rPr>
        <w:lastRenderedPageBreak/>
        <w:t xml:space="preserve">секунду, и 2) количество единиц производительности, указанных Клиентом 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. Производительность одного логина составляет не больше 10 единиц.</w:t>
      </w:r>
    </w:p>
    <w:p w:rsidR="00D11B2A" w:rsidRPr="00782A6F" w:rsidRDefault="00D11B2A" w:rsidP="001D39AB">
      <w:pPr>
        <w:ind w:left="540" w:hanging="1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взимается за каждое пользовательское имя (логин) и соответствующий ему пароль доступа.</w:t>
      </w: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Тарифы: </w:t>
      </w: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1D39AB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Плата за регистрацию – </w:t>
      </w:r>
      <w:r w:rsidRPr="00782A6F">
        <w:rPr>
          <w:rFonts w:ascii="Arial" w:hAnsi="Arial" w:cs="Arial"/>
          <w:iCs/>
          <w:lang w:val="ru-RU"/>
        </w:rPr>
        <w:t>2 000 рублей за каждую единицу производительности, указанную Клиентом в Схеме подключения.</w:t>
      </w:r>
    </w:p>
    <w:p w:rsidR="00D11B2A" w:rsidRPr="00782A6F" w:rsidRDefault="00D11B2A" w:rsidP="001D39AB">
      <w:pPr>
        <w:tabs>
          <w:tab w:val="num" w:pos="540"/>
        </w:tabs>
        <w:spacing w:before="40" w:after="40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Абонентская плата – </w:t>
      </w:r>
      <w:r w:rsidRPr="00782A6F">
        <w:rPr>
          <w:rFonts w:ascii="Arial" w:hAnsi="Arial" w:cs="Arial"/>
          <w:iCs/>
          <w:lang w:val="ru-RU"/>
        </w:rPr>
        <w:t>2 000 рублей в месяц за каждую единицу производительности, указанную Клиентом в Схеме подключения.</w:t>
      </w:r>
    </w:p>
    <w:p w:rsidR="00D11B2A" w:rsidRPr="00782A6F" w:rsidRDefault="00D11B2A" w:rsidP="00A97F48">
      <w:pPr>
        <w:spacing w:before="40" w:after="40"/>
        <w:ind w:left="1276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3.</w:t>
      </w:r>
      <w:r>
        <w:rPr>
          <w:rFonts w:ascii="Arial" w:hAnsi="Arial" w:cs="Arial"/>
          <w:iCs/>
          <w:lang w:val="ru-RU"/>
        </w:rPr>
        <w:t>3</w:t>
      </w:r>
      <w:r w:rsidRPr="00782A6F">
        <w:rPr>
          <w:rFonts w:ascii="Arial" w:hAnsi="Arial" w:cs="Arial"/>
          <w:iCs/>
          <w:lang w:val="ru-RU"/>
        </w:rPr>
        <w:t>.</w:t>
      </w:r>
      <w:r w:rsidRPr="00782A6F">
        <w:rPr>
          <w:rFonts w:ascii="Arial" w:hAnsi="Arial" w:cs="Arial"/>
          <w:iCs/>
          <w:lang w:val="ru-RU"/>
        </w:rPr>
        <w:tab/>
      </w:r>
      <w:proofErr w:type="gramStart"/>
      <w:r w:rsidRPr="00782A6F">
        <w:rPr>
          <w:rFonts w:ascii="Arial" w:hAnsi="Arial" w:cs="Arial"/>
          <w:i/>
          <w:iCs/>
          <w:lang w:val="ru-RU"/>
        </w:rPr>
        <w:t>F</w:t>
      </w:r>
      <w:r w:rsidRPr="00782A6F">
        <w:rPr>
          <w:rFonts w:ascii="Arial" w:hAnsi="Arial" w:cs="Arial"/>
          <w:i/>
          <w:iCs/>
        </w:rPr>
        <w:t>AST</w:t>
      </w:r>
      <w:r w:rsidRPr="00782A6F">
        <w:rPr>
          <w:rFonts w:ascii="Arial" w:hAnsi="Arial" w:cs="Arial"/>
          <w:i/>
          <w:iCs/>
          <w:lang w:val="ru-RU"/>
        </w:rPr>
        <w:t xml:space="preserve"> Шлюз F</w:t>
      </w:r>
      <w:r w:rsidRPr="00782A6F">
        <w:rPr>
          <w:rFonts w:ascii="Arial" w:hAnsi="Arial" w:cs="Arial"/>
          <w:i/>
          <w:iCs/>
        </w:rPr>
        <w:t>ORTS</w:t>
      </w:r>
      <w:r w:rsidRPr="00782A6F">
        <w:rPr>
          <w:rFonts w:ascii="Arial" w:hAnsi="Arial" w:cs="Arial"/>
          <w:i/>
          <w:iCs/>
          <w:lang w:val="ru-RU"/>
        </w:rPr>
        <w:t xml:space="preserve"> - </w:t>
      </w:r>
      <w:r w:rsidRPr="00782A6F">
        <w:rPr>
          <w:rFonts w:ascii="Arial" w:hAnsi="Arial" w:cs="Arial"/>
          <w:lang w:val="ru-RU"/>
        </w:rPr>
        <w:t xml:space="preserve">программное обеспечение, обеспечивающее доступ по протоколу FAST (FIX </w:t>
      </w:r>
      <w:proofErr w:type="spellStart"/>
      <w:r w:rsidRPr="00782A6F">
        <w:rPr>
          <w:rFonts w:ascii="Arial" w:hAnsi="Arial" w:cs="Arial"/>
          <w:lang w:val="ru-RU"/>
        </w:rPr>
        <w:t>Adapted</w:t>
      </w:r>
      <w:proofErr w:type="spellEnd"/>
      <w:r w:rsidRPr="00782A6F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  <w:lang w:val="ru-RU"/>
        </w:rPr>
        <w:t>for</w:t>
      </w:r>
      <w:proofErr w:type="spellEnd"/>
      <w:r w:rsidRPr="00782A6F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  <w:lang w:val="ru-RU"/>
        </w:rPr>
        <w:t>STreaming</w:t>
      </w:r>
      <w:proofErr w:type="spellEnd"/>
      <w:r w:rsidRPr="00782A6F">
        <w:rPr>
          <w:rFonts w:ascii="Arial" w:hAnsi="Arial" w:cs="Arial"/>
          <w:lang w:val="ru-RU"/>
        </w:rPr>
        <w:t xml:space="preserve">) к информации о состоянии рынка, возможность просмотра всех заявок и заключенных сделок на торгах производными финансовыми инструментами на Срочном рынке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ОАО Московская Биржа и на торгах ценными бумагами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в ОАО «Санкт-Петербургская биржа»  при заключении сделок в соответствии с</w:t>
      </w:r>
      <w:proofErr w:type="gramEnd"/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,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>в Секции стандартных  контрактов на зерновые, зернобобовые и технические культуры</w:t>
      </w:r>
      <w:r w:rsidRPr="005B0DD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ЗАО НТБ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регистрацию– 2 000 рублей.</w:t>
      </w:r>
    </w:p>
    <w:p w:rsidR="00D11B2A" w:rsidRPr="00782A6F" w:rsidRDefault="00D11B2A" w:rsidP="00A97F48">
      <w:pPr>
        <w:tabs>
          <w:tab w:val="num" w:pos="540"/>
        </w:tabs>
        <w:spacing w:before="40" w:after="40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2 000 рублей в месяц.</w:t>
      </w:r>
    </w:p>
    <w:p w:rsidR="00D11B2A" w:rsidRPr="00782A6F" w:rsidRDefault="00D11B2A" w:rsidP="00A97F48">
      <w:pPr>
        <w:spacing w:before="40" w:after="40"/>
        <w:ind w:left="1276"/>
        <w:rPr>
          <w:rFonts w:ascii="Arial" w:hAnsi="Arial" w:cs="Arial"/>
          <w:lang w:val="ru-RU"/>
        </w:rPr>
      </w:pPr>
    </w:p>
    <w:p w:rsidR="00D11B2A" w:rsidRPr="00BC6536" w:rsidRDefault="00D11B2A" w:rsidP="00E40970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</w:t>
      </w:r>
      <w:r w:rsidRPr="00782A6F">
        <w:rPr>
          <w:rFonts w:ascii="Arial" w:hAnsi="Arial" w:cs="Arial"/>
          <w:i/>
          <w:iCs/>
          <w:lang w:val="ru-RU"/>
        </w:rPr>
        <w:tab/>
      </w:r>
      <w:proofErr w:type="gramStart"/>
      <w:r w:rsidRPr="00BC6536">
        <w:rPr>
          <w:rFonts w:ascii="Arial" w:hAnsi="Arial" w:cs="Arial"/>
          <w:i/>
          <w:iCs/>
          <w:lang w:val="ru-RU"/>
        </w:rPr>
        <w:t>Модуль расчета рисков (Библиотека расчета обеспечения (</w:t>
      </w:r>
      <w:r>
        <w:rPr>
          <w:rFonts w:ascii="Arial" w:hAnsi="Arial" w:cs="Arial"/>
          <w:i/>
          <w:iCs/>
        </w:rPr>
        <w:t>DLL</w:t>
      </w:r>
      <w:r w:rsidRPr="00BC6536">
        <w:rPr>
          <w:rFonts w:ascii="Arial" w:hAnsi="Arial" w:cs="Arial"/>
          <w:i/>
          <w:iCs/>
          <w:lang w:val="ru-RU"/>
        </w:rPr>
        <w:t xml:space="preserve">) </w:t>
      </w:r>
      <w:r w:rsidRPr="00F56D3B">
        <w:rPr>
          <w:rFonts w:ascii="Arial" w:hAnsi="Arial" w:cs="Arial"/>
          <w:lang w:val="ru-RU"/>
        </w:rPr>
        <w:t>–</w:t>
      </w:r>
      <w:r w:rsidRPr="00BC6536">
        <w:rPr>
          <w:rFonts w:ascii="Arial" w:hAnsi="Arial" w:cs="Arial"/>
          <w:lang w:val="ru-RU"/>
        </w:rPr>
        <w:t xml:space="preserve"> П</w:t>
      </w:r>
      <w:r>
        <w:rPr>
          <w:rFonts w:ascii="Arial" w:hAnsi="Arial" w:cs="Arial"/>
          <w:lang w:val="ru-RU"/>
        </w:rPr>
        <w:t>рограммное  обеспечение</w:t>
      </w:r>
      <w:r w:rsidRPr="00BC6536">
        <w:rPr>
          <w:rFonts w:ascii="Arial" w:hAnsi="Arial" w:cs="Arial"/>
          <w:lang w:val="ru-RU"/>
        </w:rPr>
        <w:t xml:space="preserve">, в котором реализован алгоритм расчета размера денежных средств,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порядке. </w:t>
      </w:r>
      <w:proofErr w:type="gramEnd"/>
    </w:p>
    <w:p w:rsidR="00D11B2A" w:rsidRPr="00BC6536" w:rsidRDefault="00D11B2A" w:rsidP="00E40970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Default="00D11B2A" w:rsidP="00BC6536">
      <w:pPr>
        <w:ind w:left="540"/>
        <w:jc w:val="both"/>
        <w:rPr>
          <w:rFonts w:ascii="Arial" w:hAnsi="Arial" w:cs="Arial"/>
          <w:lang w:val="ru-RU"/>
        </w:rPr>
      </w:pPr>
      <w:r w:rsidRPr="00BC6536">
        <w:rPr>
          <w:rFonts w:ascii="Arial" w:hAnsi="Arial" w:cs="Arial"/>
          <w:lang w:val="ru-RU"/>
        </w:rPr>
        <w:t>Модуль расчета рисков может быть использован в программном обеспечении Клиента.</w:t>
      </w:r>
    </w:p>
    <w:p w:rsidR="00D11B2A" w:rsidRPr="00782A6F" w:rsidRDefault="00D11B2A" w:rsidP="00A97F48">
      <w:pPr>
        <w:ind w:left="1274" w:hanging="826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4.1.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Clients</w:t>
      </w:r>
      <w:r w:rsidRPr="00782A6F">
        <w:rPr>
          <w:rFonts w:ascii="Arial" w:hAnsi="Arial" w:cs="Arial"/>
          <w:lang w:val="ru-RU"/>
        </w:rPr>
        <w:t xml:space="preserve"> (Клиентская версия) - позволяет рассчитывать размер Гарантийного обеспечения по совокупности позиций, учитываемых на одном разделе учета позиций расчетной фирмы, как по текущим параметрам, так и по «прогнозным» на следующий расчетный период. Клиент вправе передавать право использования </w:t>
      </w:r>
      <w:r w:rsidRPr="00782A6F">
        <w:rPr>
          <w:rFonts w:ascii="Arial" w:hAnsi="Arial" w:cs="Arial"/>
        </w:rPr>
        <w:t>DLL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Clients</w:t>
      </w:r>
      <w:r w:rsidRPr="00782A6F">
        <w:rPr>
          <w:rFonts w:ascii="Arial" w:hAnsi="Arial" w:cs="Arial"/>
          <w:lang w:val="ru-RU"/>
        </w:rPr>
        <w:t xml:space="preserve"> (сублицензию) третьим лицам на условиях, установленных настоящими Условиями.</w:t>
      </w: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Clients</w:t>
      </w:r>
      <w:r w:rsidRPr="00782A6F">
        <w:rPr>
          <w:rFonts w:ascii="Arial" w:hAnsi="Arial" w:cs="Arial"/>
          <w:lang w:val="ru-RU"/>
        </w:rPr>
        <w:t xml:space="preserve"> (используется один клиентский раздел клирингового регистра)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750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250 рублей в месяц.</w:t>
      </w:r>
    </w:p>
    <w:p w:rsidR="00D11B2A" w:rsidRPr="00782A6F" w:rsidRDefault="00D11B2A" w:rsidP="00A97F48">
      <w:pPr>
        <w:pStyle w:val="ac"/>
        <w:ind w:left="540" w:firstLine="0"/>
      </w:pPr>
      <w:r w:rsidRPr="00782A6F">
        <w:t>В случае если Клиент не является Участником торгов на Срочном рынке FORTS ОАО Московская Биржа, то Абонентская плата взимается сразу за год – 3 000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i/>
          <w:iCs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Clients</w:t>
      </w:r>
      <w:r w:rsidRPr="00782A6F">
        <w:rPr>
          <w:rFonts w:ascii="Arial" w:hAnsi="Arial" w:cs="Arial"/>
          <w:i/>
          <w:iCs/>
          <w:lang w:val="ru-RU"/>
        </w:rPr>
        <w:t xml:space="preserve"> 20</w:t>
      </w:r>
      <w:r w:rsidRPr="00782A6F">
        <w:rPr>
          <w:rFonts w:ascii="Arial" w:hAnsi="Arial" w:cs="Arial"/>
          <w:lang w:val="ru-RU"/>
        </w:rPr>
        <w:t xml:space="preserve"> (максимальное количество клиентских разделов клирингового регистра – 20)</w:t>
      </w: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1 500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500 рублей в месяц.</w:t>
      </w:r>
    </w:p>
    <w:p w:rsidR="00D11B2A" w:rsidRPr="00782A6F" w:rsidRDefault="00D11B2A" w:rsidP="00A97F48">
      <w:pPr>
        <w:pStyle w:val="ac"/>
        <w:ind w:left="540" w:firstLine="0"/>
      </w:pPr>
      <w:r w:rsidRPr="00782A6F">
        <w:t>В случае если Клиент не является Участником торгов на Срочном рынке FORTS ОАО Московская Биржа, то Абонентская плата взимается сразу за год – 6 000 рублей.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4.2.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lang w:val="ru-RU"/>
        </w:rPr>
        <w:t xml:space="preserve"> (Версия фирмы) - позволяет рассчитывать размер гарантийного обеспечения по совокупности позиций, учитываемых на одном разделе регистра учета позиций расчетной фирмы; по совокупности позиций, учитываемых на группе разделов, имеющих одинаковый код брокерской фирмы, признанной таковой в соответствии с указанными </w:t>
      </w:r>
      <w:r w:rsidRPr="00782A6F">
        <w:rPr>
          <w:rFonts w:ascii="Arial" w:hAnsi="Arial" w:cs="Arial"/>
          <w:lang w:val="ru-RU"/>
        </w:rPr>
        <w:lastRenderedPageBreak/>
        <w:t xml:space="preserve">правилами; по совокупности позиций, учитываемых на всех разделах регистра учета позиций расчетной фирмы, как сумму гарантийного обеспечения всех брокерских фирм. Предоставляет возможность анализировать профиль клиентских </w:t>
      </w:r>
      <w:proofErr w:type="gramStart"/>
      <w:r w:rsidRPr="00782A6F">
        <w:rPr>
          <w:rFonts w:ascii="Arial" w:hAnsi="Arial" w:cs="Arial"/>
          <w:lang w:val="ru-RU"/>
        </w:rPr>
        <w:t>рисков</w:t>
      </w:r>
      <w:proofErr w:type="gramEnd"/>
      <w:r w:rsidRPr="00782A6F">
        <w:rPr>
          <w:rFonts w:ascii="Arial" w:hAnsi="Arial" w:cs="Arial"/>
          <w:lang w:val="ru-RU"/>
        </w:rPr>
        <w:t xml:space="preserve"> и предназначен для риск-менеджеров.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i/>
          <w:iCs/>
          <w:lang w:val="ru-RU"/>
        </w:rPr>
      </w:pP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rPr>
          <w:rFonts w:ascii="Arial" w:hAnsi="Arial" w:cs="Arial"/>
          <w:i/>
          <w:iCs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i/>
          <w:iCs/>
          <w:lang w:val="ru-RU"/>
        </w:rPr>
        <w:t xml:space="preserve"> 500</w:t>
      </w:r>
      <w:r w:rsidRPr="00782A6F">
        <w:rPr>
          <w:rFonts w:ascii="Arial" w:hAnsi="Arial" w:cs="Arial"/>
          <w:lang w:val="ru-RU"/>
        </w:rPr>
        <w:t xml:space="preserve"> (максимальное количество клиентских счетов – 500)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15 000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5 000 рублей в месяц.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Unlimited</w:t>
      </w:r>
      <w:r w:rsidRPr="00782A6F">
        <w:rPr>
          <w:rFonts w:ascii="Arial" w:hAnsi="Arial" w:cs="Arial"/>
          <w:lang w:val="ru-RU"/>
        </w:rPr>
        <w:t xml:space="preserve"> (максимальное количество клиентских счетов неограниченно)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30 000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12 000 рублей в месяц.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4.3.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Specialist</w:t>
      </w:r>
      <w:r w:rsidRPr="00782A6F">
        <w:rPr>
          <w:rFonts w:ascii="Arial" w:hAnsi="Arial" w:cs="Arial"/>
          <w:i/>
          <w:iCs/>
          <w:lang w:val="ru-RU"/>
        </w:rPr>
        <w:t xml:space="preserve"> (Версия фирмы (расширенная)) - </w:t>
      </w:r>
      <w:r w:rsidRPr="00782A6F">
        <w:rPr>
          <w:rFonts w:ascii="Arial" w:hAnsi="Arial" w:cs="Arial"/>
          <w:lang w:val="ru-RU"/>
        </w:rPr>
        <w:t xml:space="preserve">предоставляет полную функциональность по управлению рисками и расчета гарантийного обеспечения.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осуществляет абонентское обслуживание ПО DLL </w:t>
      </w:r>
      <w:proofErr w:type="spellStart"/>
      <w:r w:rsidRPr="00782A6F">
        <w:rPr>
          <w:rFonts w:ascii="Arial" w:hAnsi="Arial" w:cs="Arial"/>
          <w:lang w:val="ru-RU"/>
        </w:rPr>
        <w:t>Specialist</w:t>
      </w:r>
      <w:proofErr w:type="spellEnd"/>
      <w:r w:rsidRPr="00782A6F">
        <w:rPr>
          <w:rFonts w:ascii="Arial" w:hAnsi="Arial" w:cs="Arial"/>
          <w:lang w:val="ru-RU"/>
        </w:rPr>
        <w:t xml:space="preserve">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было предоставлено Клиенту до 01 января 2010 года. Клиентам, обратившимся в Технический центр с целью получения права использования DLL </w:t>
      </w:r>
      <w:proofErr w:type="spellStart"/>
      <w:r w:rsidRPr="00782A6F">
        <w:rPr>
          <w:rFonts w:ascii="Arial" w:hAnsi="Arial" w:cs="Arial"/>
          <w:lang w:val="ru-RU"/>
        </w:rPr>
        <w:t>Specialist</w:t>
      </w:r>
      <w:proofErr w:type="spellEnd"/>
      <w:r w:rsidRPr="00782A6F">
        <w:rPr>
          <w:rFonts w:ascii="Arial" w:hAnsi="Arial" w:cs="Arial"/>
          <w:lang w:val="ru-RU"/>
        </w:rPr>
        <w:t xml:space="preserve"> после указанной даты, право использования указанного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 не предоставляется.</w:t>
      </w:r>
    </w:p>
    <w:p w:rsidR="00D11B2A" w:rsidRPr="00782A6F" w:rsidRDefault="00D11B2A" w:rsidP="00A97F48">
      <w:pPr>
        <w:ind w:left="854"/>
        <w:rPr>
          <w:rFonts w:ascii="Arial" w:hAnsi="Arial" w:cs="Arial"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Абонентская плата – 12 000 рублей в месяц. </w:t>
      </w:r>
    </w:p>
    <w:p w:rsidR="00D11B2A" w:rsidRPr="00782A6F" w:rsidRDefault="00D11B2A">
      <w:pPr>
        <w:pStyle w:val="110"/>
        <w:tabs>
          <w:tab w:val="clear" w:pos="0"/>
        </w:tabs>
        <w:suppressAutoHyphens w:val="0"/>
        <w:autoSpaceDN w:val="0"/>
        <w:ind w:left="567" w:hanging="567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782A6F">
        <w:rPr>
          <w:rFonts w:ascii="Arial" w:hAnsi="Arial" w:cs="Arial"/>
          <w:sz w:val="20"/>
          <w:szCs w:val="20"/>
          <w:lang w:val="ru-RU"/>
        </w:rPr>
        <w:t xml:space="preserve">5. </w:t>
      </w:r>
      <w:r w:rsidRPr="00782A6F">
        <w:rPr>
          <w:rFonts w:ascii="Arial" w:hAnsi="Arial" w:cs="Arial"/>
          <w:sz w:val="20"/>
          <w:szCs w:val="20"/>
          <w:lang w:val="ru-RU"/>
        </w:rPr>
        <w:tab/>
        <w:t>Предоставление доступа к Локальной сети Технического центра</w:t>
      </w:r>
    </w:p>
    <w:p w:rsidR="00D11B2A" w:rsidRPr="00782A6F" w:rsidRDefault="00D11B2A" w:rsidP="000F4A19">
      <w:pPr>
        <w:ind w:left="360"/>
        <w:rPr>
          <w:rFonts w:ascii="Arial" w:hAnsi="Arial" w:cs="Arial"/>
          <w:lang w:val="ru-RU"/>
        </w:rPr>
      </w:pPr>
    </w:p>
    <w:p w:rsidR="00D11B2A" w:rsidRPr="00782A6F" w:rsidRDefault="00D11B2A" w:rsidP="000F4A19">
      <w:pPr>
        <w:ind w:left="567"/>
        <w:jc w:val="both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 xml:space="preserve">Локальная сеть Технического центра — совокупность технических средств, телекоммуникаций и линий связи, права на которые принадлежат </w:t>
      </w:r>
      <w:proofErr w:type="gramStart"/>
      <w:r w:rsidRPr="00782A6F">
        <w:rPr>
          <w:rFonts w:ascii="Arial" w:hAnsi="Arial" w:cs="Arial"/>
          <w:i/>
          <w:iCs/>
          <w:lang w:val="ru-RU"/>
        </w:rPr>
        <w:t>Техническому</w:t>
      </w:r>
      <w:proofErr w:type="gramEnd"/>
      <w:r w:rsidRPr="00782A6F">
        <w:rPr>
          <w:rFonts w:ascii="Arial" w:hAnsi="Arial" w:cs="Arial"/>
          <w:i/>
          <w:iCs/>
          <w:lang w:val="ru-RU"/>
        </w:rPr>
        <w:t xml:space="preserve"> центр, обеспечивающая технический доступ Клиента к Серверной части ПО.</w:t>
      </w:r>
    </w:p>
    <w:p w:rsidR="00D11B2A" w:rsidRPr="00782A6F" w:rsidRDefault="00D11B2A" w:rsidP="000F4A19">
      <w:pPr>
        <w:ind w:left="56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0F4A19">
      <w:pPr>
        <w:ind w:left="567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 xml:space="preserve">Услуга по предоставлению доступа к Локальной сети Технического центра представляет собой обеспечение подключения к  локальной сети Технического центра посредством  предоставления в аренду порта доступа для получения данных (информации о состоянии рынка на торгах производными финансовыми инструментами Организаторов торгов, доступ к торгам которых осуществляется с использованием Программного обеспечения, а также информации о состоянии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ММВБ»).</w:t>
      </w:r>
      <w:proofErr w:type="gramEnd"/>
    </w:p>
    <w:p w:rsidR="00D11B2A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tbl>
      <w:tblPr>
        <w:tblW w:w="6480" w:type="dxa"/>
        <w:tblInd w:w="1548" w:type="dxa"/>
        <w:tblLook w:val="00A0" w:firstRow="1" w:lastRow="0" w:firstColumn="1" w:lastColumn="0" w:noHBand="0" w:noVBand="0"/>
      </w:tblPr>
      <w:tblGrid>
        <w:gridCol w:w="3414"/>
        <w:gridCol w:w="3066"/>
      </w:tblGrid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2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15 000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5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25 000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45 000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20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80 000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50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140 000 рублей в месяц      </w:t>
            </w:r>
          </w:p>
        </w:tc>
      </w:tr>
      <w:tr w:rsidR="00D11B2A" w:rsidRPr="00782A6F">
        <w:trPr>
          <w:trHeight w:val="333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 xml:space="preserve"> и выше</w:t>
            </w:r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220 000 рублей в месяц      </w:t>
            </w:r>
          </w:p>
        </w:tc>
      </w:tr>
    </w:tbl>
    <w:p w:rsidR="00D11B2A" w:rsidRPr="00782A6F" w:rsidRDefault="00D11B2A" w:rsidP="000F4A19">
      <w:pPr>
        <w:pStyle w:val="110"/>
        <w:tabs>
          <w:tab w:val="clear" w:pos="0"/>
          <w:tab w:val="left" w:pos="720"/>
        </w:tabs>
        <w:suppressAutoHyphens w:val="0"/>
        <w:autoSpaceDN w:val="0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782A6F">
        <w:rPr>
          <w:rFonts w:ascii="Arial" w:hAnsi="Arial" w:cs="Arial"/>
          <w:sz w:val="20"/>
          <w:szCs w:val="20"/>
          <w:lang w:val="ru-RU"/>
        </w:rPr>
        <w:t>6.</w:t>
      </w:r>
      <w:r w:rsidRPr="00782A6F">
        <w:rPr>
          <w:rFonts w:ascii="Arial" w:hAnsi="Arial" w:cs="Arial"/>
          <w:sz w:val="20"/>
          <w:szCs w:val="20"/>
          <w:lang w:val="ru-RU"/>
        </w:rPr>
        <w:tab/>
        <w:t>Дополнительные услуги</w:t>
      </w:r>
    </w:p>
    <w:p w:rsidR="00D11B2A" w:rsidRDefault="00D11B2A" w:rsidP="000F4A19">
      <w:pPr>
        <w:ind w:left="360"/>
        <w:rPr>
          <w:rFonts w:ascii="Arial" w:hAnsi="Arial" w:cs="Arial"/>
          <w:lang w:val="ru-RU"/>
        </w:rPr>
      </w:pPr>
    </w:p>
    <w:p w:rsidR="00D11B2A" w:rsidRPr="00097454" w:rsidRDefault="00D11B2A" w:rsidP="00097454">
      <w:pPr>
        <w:ind w:left="360" w:firstLine="180"/>
        <w:rPr>
          <w:rFonts w:ascii="Arial" w:hAnsi="Arial" w:cs="Arial"/>
          <w:b/>
          <w:lang w:val="ru-RU"/>
        </w:rPr>
      </w:pPr>
      <w:r w:rsidRPr="00097454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0F4A19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6.1.</w:t>
      </w:r>
      <w:r w:rsidRPr="00782A6F">
        <w:rPr>
          <w:rFonts w:ascii="Arial" w:hAnsi="Arial" w:cs="Arial"/>
          <w:iCs/>
          <w:lang w:val="ru-RU"/>
        </w:rPr>
        <w:tab/>
        <w:t>Выезд специалиста в целях инсталляции ПО</w:t>
      </w:r>
      <w:r w:rsidRPr="00782A6F">
        <w:rPr>
          <w:rFonts w:ascii="Arial" w:hAnsi="Arial" w:cs="Arial"/>
          <w:lang w:val="ru-RU"/>
        </w:rPr>
        <w:t xml:space="preserve"> – 1 500 рублей в час (неполный час приравнивается к целому часу).</w:t>
      </w:r>
    </w:p>
    <w:p w:rsidR="00D11B2A" w:rsidRPr="00782A6F" w:rsidRDefault="00D11B2A" w:rsidP="000F4A19">
      <w:pPr>
        <w:tabs>
          <w:tab w:val="num" w:pos="1440"/>
        </w:tabs>
        <w:ind w:left="36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0F4A19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6.</w:t>
      </w:r>
      <w:r w:rsidRPr="00782A6F">
        <w:rPr>
          <w:rFonts w:ascii="Arial" w:hAnsi="Arial" w:cs="Arial"/>
          <w:i/>
          <w:iCs/>
          <w:lang w:val="ru-RU"/>
        </w:rPr>
        <w:t>2</w:t>
      </w:r>
      <w:r w:rsidRPr="00782A6F">
        <w:rPr>
          <w:rFonts w:ascii="Arial" w:hAnsi="Arial" w:cs="Arial"/>
          <w:i/>
          <w:iCs/>
          <w:lang w:val="ru-RU"/>
        </w:rPr>
        <w:tab/>
        <w:t xml:space="preserve">Консультация </w:t>
      </w:r>
      <w:r w:rsidRPr="00782A6F">
        <w:rPr>
          <w:rFonts w:ascii="Arial" w:hAnsi="Arial" w:cs="Arial"/>
          <w:lang w:val="ru-RU"/>
        </w:rPr>
        <w:t>(по вопросам работы ПО, включая выезд специалиста) – 3 000 рублей в час.</w:t>
      </w:r>
    </w:p>
    <w:p w:rsidR="00D11B2A" w:rsidRPr="00782A6F" w:rsidRDefault="00D11B2A">
      <w:pPr>
        <w:tabs>
          <w:tab w:val="left" w:pos="1350"/>
        </w:tabs>
        <w:spacing w:before="120"/>
        <w:ind w:left="540" w:hanging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autoSpaceDE/>
        <w:ind w:left="540" w:hanging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7.</w:t>
      </w:r>
      <w:r w:rsidRPr="00782A6F">
        <w:rPr>
          <w:rFonts w:ascii="Arial" w:hAnsi="Arial" w:cs="Arial"/>
          <w:b/>
          <w:lang w:val="ru-RU"/>
        </w:rPr>
        <w:tab/>
        <w:t>Размещение и техническое обслуживание оборудования Клиента в помещении Технического центра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276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Размещение оборудования Клиента осуществляется в специальном помещении Технического центра, обеспеченном бесперебойным электропитанием и кондиционированием. Кроме того, в указанном помещении предоставляется </w:t>
      </w:r>
      <w:r w:rsidRPr="00782A6F">
        <w:rPr>
          <w:rFonts w:ascii="Arial" w:hAnsi="Arial" w:cs="Arial"/>
        </w:rPr>
        <w:t>Ethernet</w:t>
      </w:r>
      <w:r w:rsidRPr="00782A6F">
        <w:rPr>
          <w:rFonts w:ascii="Arial" w:hAnsi="Arial" w:cs="Arial"/>
          <w:lang w:val="ru-RU"/>
        </w:rPr>
        <w:t xml:space="preserve"> порт и осуществляется подключение к выделенному сегменту локальной сети РТС и техническое обслуживание оборудования Клиента. Техническое обслуживание включает в себя мониторинг работы оборудования Клиента с 7:00 до 01:30 (время московское) по рабочим дням специалистами Технического центра, оперативное оповещение технических служб Клиента о сбое, перезагрузке сервера по питанию.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left" w:pos="284"/>
          <w:tab w:val="num" w:pos="720"/>
          <w:tab w:val="left" w:pos="1418"/>
        </w:tabs>
        <w:ind w:left="540" w:hanging="540"/>
        <w:jc w:val="both"/>
        <w:rPr>
          <w:rFonts w:ascii="Arial" w:hAnsi="Arial" w:cs="Arial"/>
          <w:i/>
          <w:lang w:val="ru-RU"/>
        </w:rPr>
      </w:pPr>
      <w:r w:rsidRPr="00782A6F">
        <w:rPr>
          <w:rFonts w:ascii="Arial" w:hAnsi="Arial" w:cs="Arial"/>
          <w:lang w:val="ru-RU"/>
        </w:rPr>
        <w:t>7.1.</w:t>
      </w:r>
      <w:r w:rsidRPr="00782A6F">
        <w:rPr>
          <w:rFonts w:ascii="Arial" w:hAnsi="Arial" w:cs="Arial"/>
          <w:lang w:val="ru-RU"/>
        </w:rPr>
        <w:tab/>
      </w:r>
      <w:r w:rsidRPr="00782A6F">
        <w:rPr>
          <w:rFonts w:ascii="Arial" w:hAnsi="Arial" w:cs="Arial"/>
          <w:i/>
          <w:lang w:val="ru-RU"/>
        </w:rPr>
        <w:t xml:space="preserve">Размещение оборудования Клиента (промежуточного сервера </w:t>
      </w:r>
      <w:r w:rsidRPr="00782A6F">
        <w:rPr>
          <w:rFonts w:ascii="Arial" w:hAnsi="Arial" w:cs="Arial"/>
          <w:i/>
        </w:rPr>
        <w:t>FORTS</w:t>
      </w:r>
      <w:r w:rsidRPr="00782A6F">
        <w:rPr>
          <w:rFonts w:ascii="Arial" w:hAnsi="Arial" w:cs="Arial"/>
          <w:i/>
          <w:lang w:val="ru-RU"/>
        </w:rPr>
        <w:t xml:space="preserve">, </w:t>
      </w:r>
      <w:proofErr w:type="gramStart"/>
      <w:r w:rsidRPr="00782A6F">
        <w:rPr>
          <w:rFonts w:ascii="Arial" w:hAnsi="Arial" w:cs="Arial"/>
          <w:i/>
          <w:lang w:val="ru-RU"/>
        </w:rPr>
        <w:t>фронт-системы</w:t>
      </w:r>
      <w:proofErr w:type="gramEnd"/>
      <w:r w:rsidRPr="00782A6F">
        <w:rPr>
          <w:rFonts w:ascii="Arial" w:hAnsi="Arial" w:cs="Arial"/>
          <w:i/>
          <w:lang w:val="ru-RU"/>
        </w:rPr>
        <w:t xml:space="preserve"> Интернет-трейдинга, др.), 1 </w:t>
      </w:r>
      <w:r w:rsidRPr="00782A6F">
        <w:rPr>
          <w:rFonts w:ascii="Arial" w:hAnsi="Arial" w:cs="Arial"/>
          <w:i/>
        </w:rPr>
        <w:t>unit</w:t>
      </w:r>
      <w:r w:rsidRPr="00782A6F">
        <w:rPr>
          <w:rFonts w:ascii="Arial" w:hAnsi="Arial" w:cs="Arial"/>
          <w:i/>
          <w:lang w:val="ru-RU"/>
        </w:rPr>
        <w:t xml:space="preserve"> 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5" w:firstLine="115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426"/>
          <w:tab w:val="num" w:pos="720"/>
        </w:tabs>
        <w:ind w:left="425" w:firstLine="115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Размещение – 7 500 рублей.</w:t>
      </w:r>
    </w:p>
    <w:p w:rsidR="00D11B2A" w:rsidRPr="00782A6F" w:rsidRDefault="00D11B2A" w:rsidP="00A97F48">
      <w:pPr>
        <w:tabs>
          <w:tab w:val="num" w:pos="426"/>
          <w:tab w:val="num" w:pos="720"/>
        </w:tabs>
        <w:spacing w:before="120"/>
        <w:ind w:left="425" w:firstLine="115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10 000 рублей в месяц.</w:t>
      </w:r>
    </w:p>
    <w:p w:rsidR="00D11B2A" w:rsidRPr="00782A6F" w:rsidRDefault="00D11B2A" w:rsidP="00A97F48">
      <w:pPr>
        <w:tabs>
          <w:tab w:val="left" w:pos="284"/>
          <w:tab w:val="num" w:pos="720"/>
          <w:tab w:val="left" w:pos="1418"/>
        </w:tabs>
        <w:ind w:left="1276" w:hanging="850"/>
        <w:jc w:val="both"/>
        <w:rPr>
          <w:rFonts w:ascii="Arial" w:hAnsi="Arial" w:cs="Arial"/>
          <w:i/>
          <w:lang w:val="ru-RU"/>
        </w:rPr>
      </w:pPr>
    </w:p>
    <w:p w:rsidR="00D11B2A" w:rsidRPr="00782A6F" w:rsidRDefault="00D11B2A" w:rsidP="00C67ACC">
      <w:pPr>
        <w:pStyle w:val="23"/>
        <w:spacing w:after="0" w:line="240" w:lineRule="auto"/>
        <w:ind w:left="539" w:hanging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7.2.</w:t>
      </w:r>
      <w:r w:rsidRPr="00782A6F">
        <w:rPr>
          <w:i/>
          <w:lang w:val="ru-RU"/>
        </w:rPr>
        <w:tab/>
      </w:r>
      <w:r w:rsidRPr="00782A6F">
        <w:rPr>
          <w:rFonts w:ascii="Arial" w:hAnsi="Arial" w:cs="Arial"/>
          <w:lang w:val="ru-RU"/>
        </w:rPr>
        <w:t xml:space="preserve">Предоставление в аренду порта доступа в  локальную сеть Технического центра  для получения данных (информации о состоянии рынка Организаторов торговли, доступ к торгам которых осуществляется с использованием Программного обеспечения, а также информации о состоянии рынка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</w:t>
      </w:r>
      <w:proofErr w:type="gramStart"/>
      <w:r w:rsidRPr="00782A6F">
        <w:rPr>
          <w:rFonts w:ascii="Arial" w:hAnsi="Arial" w:cs="Arial"/>
          <w:lang w:val="ru-RU"/>
        </w:rPr>
        <w:t xml:space="preserve">»,) </w:t>
      </w:r>
      <w:proofErr w:type="gramEnd"/>
      <w:r w:rsidRPr="00782A6F">
        <w:rPr>
          <w:rFonts w:ascii="Arial" w:hAnsi="Arial" w:cs="Arial"/>
          <w:lang w:val="ru-RU"/>
        </w:rPr>
        <w:t>для принятого на хранение оборудования Клиента.</w:t>
      </w:r>
    </w:p>
    <w:p w:rsidR="00D11B2A" w:rsidRPr="00782A6F" w:rsidRDefault="00D11B2A" w:rsidP="00C43733">
      <w:pPr>
        <w:pStyle w:val="23"/>
        <w:spacing w:after="0" w:line="240" w:lineRule="auto"/>
        <w:ind w:left="539" w:hanging="53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23"/>
        <w:spacing w:after="0" w:line="240" w:lineRule="auto"/>
        <w:ind w:left="539"/>
        <w:rPr>
          <w:lang w:val="ru-RU"/>
        </w:rPr>
      </w:pPr>
      <w:r w:rsidRPr="00782A6F">
        <w:rPr>
          <w:rFonts w:ascii="Arial" w:hAnsi="Arial" w:cs="Arial"/>
          <w:lang w:val="ru-RU"/>
        </w:rPr>
        <w:t>Тарифы:</w:t>
      </w:r>
    </w:p>
    <w:p w:rsidR="00D11B2A" w:rsidRPr="00782A6F" w:rsidRDefault="00D11B2A" w:rsidP="00A97F48">
      <w:pPr>
        <w:pStyle w:val="23"/>
        <w:spacing w:after="0"/>
        <w:ind w:left="1440" w:right="4346" w:hanging="1080"/>
        <w:jc w:val="right"/>
        <w:rPr>
          <w:lang w:val="ru-RU"/>
        </w:rPr>
      </w:pP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4 Мбит/с и ниже – 6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7 Мбит/с – 10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12 Мбит/с – 16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25 Мбит/с – 32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50 Мбит/с – 55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100 Мбит/с – 100 000 рублей в месяц</w:t>
      </w:r>
    </w:p>
    <w:p w:rsidR="00D11B2A" w:rsidRPr="00782A6F" w:rsidRDefault="00D11B2A" w:rsidP="00A97F48">
      <w:pPr>
        <w:tabs>
          <w:tab w:val="num" w:pos="360"/>
          <w:tab w:val="num" w:pos="426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851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lang w:val="ru-RU"/>
        </w:rPr>
        <w:t>7.3.</w:t>
      </w:r>
      <w:r w:rsidRPr="00782A6F">
        <w:rPr>
          <w:rFonts w:ascii="Arial" w:hAnsi="Arial" w:cs="Arial"/>
          <w:lang w:val="ru-RU"/>
        </w:rPr>
        <w:tab/>
      </w:r>
      <w:r w:rsidRPr="00782A6F">
        <w:rPr>
          <w:rFonts w:ascii="Arial" w:hAnsi="Arial" w:cs="Arial"/>
          <w:i/>
          <w:lang w:val="ru-RU"/>
        </w:rPr>
        <w:t>Дополнительное техническое обслуживание принятого на хранение оборудования Клиента</w:t>
      </w:r>
      <w:r w:rsidRPr="00782A6F">
        <w:rPr>
          <w:rFonts w:ascii="Arial" w:hAnsi="Arial" w:cs="Arial"/>
          <w:lang w:val="ru-RU"/>
        </w:rPr>
        <w:t xml:space="preserve"> - включает в себя оперативное устранение неисправностей сервера, в том числе замена запасных частей. Запасные части депонируются заранее Клиентом в помещении Технического центра. Плата взимается за каждый сервер либо единицу иного оборудования Клиента, принятого на хранение.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D11B2A" w:rsidRDefault="00D11B2A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9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месяц.</w:t>
      </w:r>
    </w:p>
    <w:p w:rsidR="00FE1A7F" w:rsidRDefault="00FE1A7F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FE1A7F" w:rsidRDefault="00FE1A7F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FE1A7F" w:rsidRPr="00553EBC" w:rsidRDefault="005A5B09" w:rsidP="00FE1A7F">
      <w:pPr>
        <w:pStyle w:val="11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Приложения </w:t>
      </w:r>
      <w:r w:rsidR="00FE1A7F" w:rsidRPr="00553EBC">
        <w:rPr>
          <w:rFonts w:ascii="Arial" w:hAnsi="Arial" w:cs="Arial"/>
          <w:sz w:val="20"/>
          <w:szCs w:val="20"/>
          <w:lang w:val="ru-RU"/>
        </w:rPr>
        <w:t>Систем</w:t>
      </w:r>
      <w:r>
        <w:rPr>
          <w:rFonts w:ascii="Arial" w:hAnsi="Arial" w:cs="Arial"/>
          <w:sz w:val="20"/>
          <w:szCs w:val="20"/>
          <w:lang w:val="ru-RU"/>
        </w:rPr>
        <w:t>ы</w:t>
      </w:r>
      <w:r w:rsidR="00FE1A7F" w:rsidRPr="00553EBC">
        <w:rPr>
          <w:rFonts w:ascii="Arial" w:hAnsi="Arial" w:cs="Arial"/>
          <w:sz w:val="20"/>
          <w:szCs w:val="20"/>
          <w:lang w:val="ru-RU"/>
        </w:rPr>
        <w:t xml:space="preserve"> ЭДО </w:t>
      </w:r>
    </w:p>
    <w:p w:rsidR="00FE1A7F" w:rsidRPr="00553EBC" w:rsidRDefault="00FE1A7F" w:rsidP="00FE1A7F">
      <w:pPr>
        <w:ind w:left="360"/>
        <w:jc w:val="both"/>
        <w:rPr>
          <w:rFonts w:ascii="Arial" w:hAnsi="Arial" w:cs="Arial"/>
          <w:lang w:val="ru-RU"/>
        </w:rPr>
      </w:pPr>
    </w:p>
    <w:p w:rsidR="00FE1A7F" w:rsidRPr="00553EBC" w:rsidRDefault="00FE1A7F" w:rsidP="00FE1A7F">
      <w:pPr>
        <w:ind w:left="360"/>
        <w:rPr>
          <w:rFonts w:ascii="Arial" w:hAnsi="Arial" w:cs="Arial"/>
          <w:lang w:val="ru-RU"/>
        </w:rPr>
      </w:pPr>
    </w:p>
    <w:p w:rsidR="00FE1A7F" w:rsidRPr="00FE1A7F" w:rsidRDefault="00FE1A7F" w:rsidP="00FE1A7F">
      <w:pPr>
        <w:ind w:left="567" w:hanging="567"/>
        <w:rPr>
          <w:rFonts w:ascii="Arial" w:hAnsi="Arial" w:cs="Arial"/>
          <w:lang w:val="ru-RU"/>
        </w:rPr>
      </w:pPr>
      <w:r>
        <w:rPr>
          <w:rFonts w:ascii="Arial" w:hAnsi="Arial" w:cs="Arial"/>
          <w:i/>
          <w:iCs/>
          <w:lang w:val="ru-RU"/>
        </w:rPr>
        <w:t>8.</w:t>
      </w:r>
      <w:r w:rsidR="003B13F4">
        <w:rPr>
          <w:rFonts w:ascii="Arial" w:hAnsi="Arial" w:cs="Arial"/>
          <w:i/>
          <w:iCs/>
          <w:lang w:val="ru-RU"/>
        </w:rPr>
        <w:t>1</w:t>
      </w:r>
      <w:r>
        <w:rPr>
          <w:rFonts w:ascii="Arial" w:hAnsi="Arial" w:cs="Arial"/>
          <w:i/>
          <w:iCs/>
          <w:lang w:val="ru-RU"/>
        </w:rPr>
        <w:tab/>
      </w:r>
      <w:r w:rsidRPr="00FE1A7F">
        <w:rPr>
          <w:rFonts w:ascii="Arial" w:hAnsi="Arial" w:cs="Arial"/>
          <w:i/>
          <w:iCs/>
          <w:lang w:val="ru-RU"/>
        </w:rPr>
        <w:t>Универсальный файловый шлюз</w:t>
      </w:r>
      <w:r w:rsidRPr="00FE1A7F">
        <w:rPr>
          <w:rFonts w:ascii="Arial" w:hAnsi="Arial" w:cs="Arial"/>
          <w:lang w:val="ru-RU"/>
        </w:rPr>
        <w:t xml:space="preserve"> - ПО, </w:t>
      </w:r>
      <w:proofErr w:type="gramStart"/>
      <w:r w:rsidRPr="00FE1A7F">
        <w:rPr>
          <w:rFonts w:ascii="Arial" w:hAnsi="Arial" w:cs="Arial"/>
          <w:lang w:val="ru-RU"/>
        </w:rPr>
        <w:t>обеспечивающее</w:t>
      </w:r>
      <w:proofErr w:type="gramEnd"/>
      <w:r w:rsidRPr="00FE1A7F">
        <w:rPr>
          <w:rFonts w:ascii="Arial" w:hAnsi="Arial" w:cs="Arial"/>
          <w:lang w:val="ru-RU"/>
        </w:rPr>
        <w:t xml:space="preserve"> приём и передачу подписанных электронной подписью и зашифрованных электронных документов в виде файлов свободного формата, не имеет графического интерфейса. </w:t>
      </w:r>
    </w:p>
    <w:p w:rsidR="00FE1A7F" w:rsidRDefault="00FE1A7F" w:rsidP="00FE1A7F">
      <w:pPr>
        <w:ind w:left="1080"/>
        <w:jc w:val="both"/>
        <w:rPr>
          <w:rFonts w:ascii="Arial" w:hAnsi="Arial" w:cs="Arial"/>
          <w:lang w:val="ru-RU"/>
        </w:rPr>
      </w:pPr>
    </w:p>
    <w:p w:rsidR="00FE1A7F" w:rsidRPr="00FE1A7F" w:rsidRDefault="00FE1A7F" w:rsidP="00FE1A7F">
      <w:pPr>
        <w:ind w:left="567"/>
        <w:jc w:val="both"/>
        <w:rPr>
          <w:rFonts w:ascii="Arial" w:hAnsi="Arial" w:cs="Arial"/>
          <w:b/>
          <w:lang w:val="ru-RU"/>
        </w:rPr>
      </w:pPr>
      <w:r w:rsidRPr="00FE1A7F">
        <w:rPr>
          <w:rFonts w:ascii="Arial" w:hAnsi="Arial" w:cs="Arial"/>
          <w:b/>
          <w:lang w:val="ru-RU"/>
        </w:rPr>
        <w:t>Тарифы:</w:t>
      </w:r>
    </w:p>
    <w:p w:rsidR="00FE1A7F" w:rsidRDefault="00FE1A7F" w:rsidP="00FE1A7F">
      <w:pPr>
        <w:ind w:left="1080"/>
        <w:jc w:val="both"/>
        <w:rPr>
          <w:rFonts w:ascii="Arial" w:hAnsi="Arial" w:cs="Arial"/>
          <w:lang w:val="ru-RU"/>
        </w:rPr>
      </w:pPr>
    </w:p>
    <w:p w:rsidR="00FE1A7F" w:rsidRPr="00553EBC" w:rsidRDefault="00FE1A7F" w:rsidP="00FE1A7F">
      <w:pPr>
        <w:ind w:left="1080" w:hanging="513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5 000 рублей в год. </w:t>
      </w:r>
    </w:p>
    <w:p w:rsidR="00FE1A7F" w:rsidRPr="00553EBC" w:rsidRDefault="00FE1A7F" w:rsidP="00FE1A7F">
      <w:pPr>
        <w:ind w:left="1080"/>
        <w:jc w:val="both"/>
        <w:rPr>
          <w:rFonts w:ascii="Arial" w:hAnsi="Arial" w:cs="Arial"/>
          <w:shd w:val="clear" w:color="auto" w:fill="FFFF00"/>
          <w:lang w:val="ru-RU"/>
        </w:rPr>
      </w:pPr>
    </w:p>
    <w:p w:rsidR="00FE1A7F" w:rsidRDefault="00FE1A7F" w:rsidP="00FE1A7F">
      <w:pPr>
        <w:spacing w:before="40" w:after="40"/>
        <w:ind w:left="1080"/>
        <w:jc w:val="both"/>
        <w:rPr>
          <w:rFonts w:ascii="Arial" w:hAnsi="Arial" w:cs="Arial"/>
          <w:lang w:val="ru-RU"/>
        </w:rPr>
      </w:pPr>
    </w:p>
    <w:p w:rsidR="00FE1A7F" w:rsidRPr="004F5F8A" w:rsidRDefault="00FE1A7F" w:rsidP="00FE1A7F">
      <w:pPr>
        <w:ind w:left="567" w:hanging="567"/>
        <w:rPr>
          <w:rFonts w:ascii="Arial" w:hAnsi="Arial" w:cs="Arial"/>
          <w:lang w:val="ru-RU"/>
        </w:rPr>
      </w:pPr>
      <w:r>
        <w:rPr>
          <w:rFonts w:ascii="Arial" w:hAnsi="Arial" w:cs="Arial"/>
          <w:i/>
          <w:iCs/>
          <w:lang w:val="ru-RU"/>
        </w:rPr>
        <w:t>8.</w:t>
      </w:r>
      <w:r w:rsidR="003B13F4">
        <w:rPr>
          <w:rFonts w:ascii="Arial" w:hAnsi="Arial" w:cs="Arial"/>
          <w:i/>
          <w:iCs/>
          <w:lang w:val="ru-RU"/>
        </w:rPr>
        <w:t>2</w:t>
      </w:r>
      <w:r>
        <w:rPr>
          <w:rFonts w:ascii="Arial" w:hAnsi="Arial" w:cs="Arial"/>
          <w:i/>
          <w:iCs/>
          <w:lang w:val="ru-RU"/>
        </w:rPr>
        <w:tab/>
      </w:r>
      <w:r>
        <w:rPr>
          <w:rFonts w:ascii="Arial" w:hAnsi="Arial" w:cs="Arial"/>
          <w:i/>
          <w:iCs/>
        </w:rPr>
        <w:t>OTC</w:t>
      </w:r>
      <w:r>
        <w:rPr>
          <w:rFonts w:ascii="Arial" w:hAnsi="Arial" w:cs="Arial"/>
          <w:i/>
          <w:iCs/>
          <w:lang w:val="ru-RU"/>
        </w:rPr>
        <w:t xml:space="preserve"> Клиент</w:t>
      </w:r>
      <w:r w:rsidRPr="00553E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ПО, </w:t>
      </w:r>
      <w:proofErr w:type="gramStart"/>
      <w:r>
        <w:rPr>
          <w:rFonts w:ascii="Arial" w:hAnsi="Arial" w:cs="Arial"/>
          <w:lang w:val="ru-RU"/>
        </w:rPr>
        <w:t>предоставляющее</w:t>
      </w:r>
      <w:proofErr w:type="gramEnd"/>
      <w:r>
        <w:rPr>
          <w:rFonts w:ascii="Arial" w:hAnsi="Arial" w:cs="Arial"/>
          <w:lang w:val="ru-RU"/>
        </w:rPr>
        <w:t xml:space="preserve"> возможность отправки отчетов о внебиржевых </w:t>
      </w:r>
      <w:proofErr w:type="spellStart"/>
      <w:r>
        <w:rPr>
          <w:rFonts w:ascii="Arial" w:hAnsi="Arial" w:cs="Arial"/>
          <w:lang w:val="ru-RU"/>
        </w:rPr>
        <w:t>спотовых</w:t>
      </w:r>
      <w:proofErr w:type="spellEnd"/>
      <w:r>
        <w:rPr>
          <w:rFonts w:ascii="Arial" w:hAnsi="Arial" w:cs="Arial"/>
          <w:lang w:val="ru-RU"/>
        </w:rPr>
        <w:t xml:space="preserve"> сделках.</w:t>
      </w:r>
      <w:r w:rsidR="00F70902">
        <w:rPr>
          <w:rFonts w:ascii="Arial" w:hAnsi="Arial" w:cs="Arial"/>
          <w:lang w:val="ru-RU"/>
        </w:rPr>
        <w:t xml:space="preserve"> </w:t>
      </w:r>
      <w:r w:rsidR="006B2ABB">
        <w:rPr>
          <w:rFonts w:ascii="Arial" w:hAnsi="Arial" w:cs="Arial"/>
          <w:lang w:val="ru-RU"/>
        </w:rPr>
        <w:t xml:space="preserve">Требуется </w:t>
      </w:r>
      <w:r w:rsidR="00FF59CB">
        <w:rPr>
          <w:rFonts w:ascii="Arial" w:hAnsi="Arial" w:cs="Arial"/>
          <w:lang w:val="ru-RU"/>
        </w:rPr>
        <w:t xml:space="preserve">одновременный </w:t>
      </w:r>
      <w:r w:rsidR="006B2ABB">
        <w:rPr>
          <w:rFonts w:ascii="Arial" w:hAnsi="Arial" w:cs="Arial"/>
          <w:lang w:val="ru-RU"/>
        </w:rPr>
        <w:t>заказ Универсального файлового шлюза</w:t>
      </w:r>
      <w:r w:rsidR="00FF59CB">
        <w:rPr>
          <w:rFonts w:ascii="Arial" w:hAnsi="Arial" w:cs="Arial"/>
          <w:lang w:val="ru-RU"/>
        </w:rPr>
        <w:t xml:space="preserve"> (п.8.2)</w:t>
      </w:r>
      <w:r w:rsidR="006B2ABB">
        <w:rPr>
          <w:rFonts w:ascii="Arial" w:hAnsi="Arial" w:cs="Arial"/>
          <w:lang w:val="ru-RU"/>
        </w:rPr>
        <w:t>.</w:t>
      </w:r>
    </w:p>
    <w:p w:rsidR="00FE1A7F" w:rsidRDefault="00FE1A7F" w:rsidP="00FE1A7F">
      <w:pPr>
        <w:ind w:left="705" w:hanging="1065"/>
        <w:rPr>
          <w:rFonts w:ascii="Arial" w:hAnsi="Arial" w:cs="Arial"/>
          <w:lang w:val="ru-RU"/>
        </w:rPr>
      </w:pPr>
    </w:p>
    <w:p w:rsidR="00FE1A7F" w:rsidRPr="00FE1A7F" w:rsidRDefault="00FE1A7F" w:rsidP="00FE1A7F">
      <w:pPr>
        <w:spacing w:before="40" w:after="40"/>
        <w:ind w:left="1065" w:hanging="498"/>
        <w:jc w:val="both"/>
        <w:rPr>
          <w:rFonts w:ascii="Arial" w:hAnsi="Arial" w:cs="Arial"/>
          <w:b/>
          <w:lang w:val="ru-RU"/>
        </w:rPr>
      </w:pPr>
      <w:r w:rsidRPr="00FE1A7F">
        <w:rPr>
          <w:rFonts w:ascii="Arial" w:hAnsi="Arial" w:cs="Arial"/>
          <w:b/>
          <w:lang w:val="ru-RU"/>
        </w:rPr>
        <w:t>Тарифы:</w:t>
      </w:r>
    </w:p>
    <w:p w:rsidR="00FE1A7F" w:rsidRDefault="00FE1A7F" w:rsidP="00FE1A7F">
      <w:pPr>
        <w:spacing w:before="40" w:after="40"/>
        <w:ind w:left="1065" w:hanging="498"/>
        <w:jc w:val="both"/>
        <w:rPr>
          <w:rFonts w:ascii="Arial" w:hAnsi="Arial" w:cs="Arial"/>
          <w:lang w:val="ru-RU"/>
        </w:rPr>
      </w:pPr>
    </w:p>
    <w:p w:rsidR="00FE1A7F" w:rsidRDefault="00FE1A7F" w:rsidP="00FE1A7F">
      <w:pPr>
        <w:spacing w:before="40" w:after="40"/>
        <w:ind w:left="1065" w:hanging="49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Плата за регистрацию</w:t>
      </w:r>
      <w:r w:rsidRPr="00E76AC3">
        <w:rPr>
          <w:rFonts w:ascii="Arial" w:hAnsi="Arial" w:cs="Arial"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 xml:space="preserve">–  </w:t>
      </w:r>
      <w:r>
        <w:rPr>
          <w:rFonts w:ascii="Arial" w:hAnsi="Arial" w:cs="Arial"/>
          <w:lang w:val="ru-RU"/>
        </w:rPr>
        <w:t xml:space="preserve">1500 </w:t>
      </w:r>
      <w:r w:rsidRPr="00553EBC">
        <w:rPr>
          <w:rFonts w:ascii="Arial" w:hAnsi="Arial" w:cs="Arial"/>
          <w:lang w:val="ru-RU"/>
        </w:rPr>
        <w:t>рублей.</w:t>
      </w:r>
    </w:p>
    <w:p w:rsidR="007F47F6" w:rsidRDefault="007F47F6" w:rsidP="00FE1A7F">
      <w:pPr>
        <w:pStyle w:val="110"/>
        <w:tabs>
          <w:tab w:val="clear" w:pos="0"/>
          <w:tab w:val="left" w:pos="720"/>
        </w:tabs>
        <w:suppressAutoHyphens w:val="0"/>
        <w:autoSpaceDN w:val="0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</w:p>
    <w:p w:rsidR="00FE1A7F" w:rsidRPr="00782A6F" w:rsidRDefault="00FE1A7F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784" w:hanging="736"/>
        <w:rPr>
          <w:rFonts w:ascii="Arial" w:hAnsi="Arial" w:cs="Arial"/>
          <w:lang w:val="ru-RU"/>
        </w:rPr>
      </w:pPr>
    </w:p>
    <w:p w:rsidR="00D11B2A" w:rsidRPr="00782A6F" w:rsidRDefault="00D11B2A" w:rsidP="00DB7FAC">
      <w:pPr>
        <w:pStyle w:val="23"/>
        <w:spacing w:after="0" w:line="240" w:lineRule="auto"/>
        <w:ind w:left="0"/>
        <w:rPr>
          <w:lang w:val="ru-RU"/>
        </w:rPr>
      </w:pPr>
    </w:p>
    <w:p w:rsidR="00D11B2A" w:rsidRPr="00782A6F" w:rsidRDefault="00D11B2A" w:rsidP="004B2C24">
      <w:pPr>
        <w:rPr>
          <w:rFonts w:ascii="Arial" w:hAnsi="Arial" w:cs="Arial"/>
          <w:lang w:val="ru-RU"/>
        </w:rPr>
      </w:pPr>
    </w:p>
    <w:p w:rsidR="00D11B2A" w:rsidRPr="00782A6F" w:rsidRDefault="00D11B2A" w:rsidP="00EA545F">
      <w:pPr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br w:type="page"/>
      </w:r>
      <w:r w:rsidRPr="00782A6F">
        <w:rPr>
          <w:rFonts w:ascii="Arial" w:hAnsi="Arial" w:cs="Arial"/>
          <w:b/>
          <w:lang w:val="ru-RU"/>
        </w:rPr>
        <w:lastRenderedPageBreak/>
        <w:t>Приложение № 3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технического обеспечения 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«Технический центр РТС»</w:t>
      </w:r>
    </w:p>
    <w:p w:rsidR="00D11B2A" w:rsidRPr="00782A6F" w:rsidRDefault="00D11B2A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Перечень требований к программному обеспечению и техническим средствам, </w:t>
      </w:r>
    </w:p>
    <w:p w:rsidR="00D11B2A" w:rsidRPr="00782A6F" w:rsidRDefault="00D11B2A">
      <w:pPr>
        <w:pStyle w:val="Iauiue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782A6F">
        <w:rPr>
          <w:rFonts w:ascii="Arial" w:hAnsi="Arial" w:cs="Arial"/>
          <w:b/>
          <w:bCs/>
          <w:lang w:val="ru-RU"/>
        </w:rPr>
        <w:t>необходимым</w:t>
      </w:r>
      <w:proofErr w:type="gramEnd"/>
      <w:r w:rsidRPr="00782A6F">
        <w:rPr>
          <w:rFonts w:ascii="Arial" w:hAnsi="Arial" w:cs="Arial"/>
          <w:b/>
          <w:bCs/>
          <w:lang w:val="ru-RU"/>
        </w:rPr>
        <w:t xml:space="preserve"> для установки Клиентской части ПО</w:t>
      </w:r>
    </w:p>
    <w:p w:rsidR="00D11B2A" w:rsidRPr="00782A6F" w:rsidRDefault="00D11B2A">
      <w:pPr>
        <w:ind w:left="360"/>
        <w:rPr>
          <w:rFonts w:ascii="Arial" w:hAnsi="Arial" w:cs="Arial"/>
          <w:b/>
          <w:lang w:val="ru-RU"/>
        </w:rPr>
      </w:pPr>
    </w:p>
    <w:p w:rsidR="00D11B2A" w:rsidRPr="00782A6F" w:rsidRDefault="007F47F6" w:rsidP="007F47F6">
      <w:pPr>
        <w:ind w:left="426" w:hanging="426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1.</w:t>
      </w:r>
      <w:r>
        <w:rPr>
          <w:rFonts w:ascii="Arial" w:hAnsi="Arial" w:cs="Arial"/>
          <w:b/>
          <w:lang w:val="ru-RU"/>
        </w:rPr>
        <w:tab/>
      </w:r>
      <w:r w:rsidR="00D11B2A" w:rsidRPr="00782A6F">
        <w:rPr>
          <w:rFonts w:ascii="Arial" w:hAnsi="Arial" w:cs="Arial"/>
          <w:b/>
          <w:lang w:val="ru-RU"/>
        </w:rPr>
        <w:t xml:space="preserve">Требования к компьютеру  для установки </w:t>
      </w:r>
      <w:r w:rsidR="00D11B2A" w:rsidRPr="00782A6F">
        <w:rPr>
          <w:rFonts w:ascii="Arial" w:hAnsi="Arial" w:cs="Arial"/>
          <w:b/>
        </w:rPr>
        <w:t>Plaza</w:t>
      </w:r>
      <w:r w:rsidR="00D11B2A" w:rsidRPr="00782A6F">
        <w:rPr>
          <w:rFonts w:ascii="Arial" w:hAnsi="Arial" w:cs="Arial"/>
          <w:b/>
          <w:lang w:val="ru-RU"/>
        </w:rPr>
        <w:t xml:space="preserve"> </w:t>
      </w:r>
      <w:r w:rsidR="00D11B2A" w:rsidRPr="00782A6F">
        <w:rPr>
          <w:rFonts w:ascii="Arial" w:hAnsi="Arial" w:cs="Arial"/>
          <w:b/>
        </w:rPr>
        <w:t>II</w:t>
      </w:r>
      <w:r w:rsidR="00D11B2A" w:rsidRPr="00782A6F">
        <w:rPr>
          <w:rFonts w:ascii="Arial" w:hAnsi="Arial" w:cs="Arial"/>
          <w:b/>
          <w:lang w:val="ru-RU"/>
        </w:rPr>
        <w:t xml:space="preserve"> Шлюз </w:t>
      </w:r>
      <w:r w:rsidR="00D11B2A" w:rsidRPr="00782A6F">
        <w:rPr>
          <w:rFonts w:ascii="Arial" w:hAnsi="Arial" w:cs="Arial"/>
          <w:b/>
        </w:rPr>
        <w:t>FORTS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1.1. Минимальные требования к компьютеру для использования логина, предоставленного Клиенту, с возможностью обработки данных в памяти без сохранения на диск: 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Параметр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Значение</w:t>
            </w:r>
          </w:p>
        </w:tc>
      </w:tr>
      <w:tr w:rsidR="00D11B2A" w:rsidRPr="000D411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Процессор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2-х процессорный сервер на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Intel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Xeon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как минимум серии 53xx или аналогичных процессорах от AMD (2 физических процессора, количество ядер от 2-х и больше)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Оперативная память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24 Гб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Требования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к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дисковой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подсистеме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</w:rPr>
              <w:t>SAS</w:t>
            </w:r>
            <w:r w:rsidRPr="00782A6F">
              <w:rPr>
                <w:rFonts w:ascii="Arial" w:hAnsi="Arial" w:cs="Arial"/>
                <w:lang w:val="ru-RU"/>
              </w:rPr>
              <w:t xml:space="preserve">. Как минимум 2 диска в </w:t>
            </w:r>
            <w:r w:rsidRPr="00782A6F">
              <w:rPr>
                <w:rFonts w:ascii="Arial" w:hAnsi="Arial" w:cs="Arial"/>
              </w:rPr>
              <w:t>RAID</w:t>
            </w:r>
            <w:r w:rsidRPr="00782A6F">
              <w:rPr>
                <w:rFonts w:ascii="Arial" w:hAnsi="Arial" w:cs="Arial"/>
                <w:lang w:val="ru-RU"/>
              </w:rPr>
              <w:t>1. Два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раздела</w:t>
            </w:r>
            <w:r w:rsidRPr="00782A6F">
              <w:rPr>
                <w:rFonts w:ascii="Arial" w:hAnsi="Arial" w:cs="Arial"/>
              </w:rPr>
              <w:t xml:space="preserve"> 30 </w:t>
            </w:r>
            <w:r w:rsidRPr="00782A6F">
              <w:rPr>
                <w:rFonts w:ascii="Arial" w:hAnsi="Arial" w:cs="Arial"/>
                <w:lang w:val="ru-RU"/>
              </w:rPr>
              <w:t>Гб</w:t>
            </w:r>
            <w:r w:rsidRPr="00782A6F">
              <w:rPr>
                <w:rFonts w:ascii="Arial" w:hAnsi="Arial" w:cs="Arial"/>
              </w:rPr>
              <w:t xml:space="preserve">. 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 xml:space="preserve">Windows Server 2003, Windows Server 2008, Windows Vista, Windows7. </w:t>
            </w:r>
            <w:r w:rsidRPr="00782A6F">
              <w:rPr>
                <w:rFonts w:ascii="Arial" w:hAnsi="Arial" w:cs="Arial"/>
                <w:lang w:val="ru-RU"/>
              </w:rPr>
              <w:t>Допустимы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как</w:t>
            </w:r>
            <w:r w:rsidRPr="00782A6F">
              <w:rPr>
                <w:rFonts w:ascii="Arial" w:hAnsi="Arial" w:cs="Arial"/>
              </w:rPr>
              <w:t xml:space="preserve"> 32-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, </w:t>
            </w:r>
            <w:r w:rsidRPr="00782A6F">
              <w:rPr>
                <w:rFonts w:ascii="Arial" w:hAnsi="Arial" w:cs="Arial"/>
                <w:lang w:val="ru-RU"/>
              </w:rPr>
              <w:t>так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и</w:t>
            </w:r>
            <w:r w:rsidRPr="00782A6F">
              <w:rPr>
                <w:rFonts w:ascii="Arial" w:hAnsi="Arial" w:cs="Arial"/>
              </w:rPr>
              <w:t xml:space="preserve"> 64-</w:t>
            </w:r>
            <w:r w:rsidRPr="00782A6F">
              <w:rPr>
                <w:rFonts w:ascii="Arial" w:hAnsi="Arial" w:cs="Arial"/>
                <w:lang w:val="ru-RU"/>
              </w:rPr>
              <w:t>битные версии ОС.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Cs/>
          <w:lang w:val="ru-RU"/>
        </w:rPr>
        <w:t>1.2.</w:t>
      </w:r>
      <w:r w:rsidRPr="00782A6F">
        <w:rPr>
          <w:rFonts w:ascii="Arial" w:hAnsi="Arial" w:cs="Arial"/>
          <w:b/>
          <w:b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Минимальные требования к компьютеру для использования логина, предоставленного Клиенту, с возможностью обработки данных с сохранением на диск: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Параметр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Значение</w:t>
            </w:r>
          </w:p>
        </w:tc>
      </w:tr>
      <w:tr w:rsidR="00D11B2A" w:rsidRPr="000D411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Процессор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2-х процессорный сервер на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Intel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Xeon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как минимум серии 53xx или аналогичных процессорах от AMD (2 физических процессора, количество ядер от 2-х и больше)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Оперативная память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4 Гб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Требования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к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дисковой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подсистеме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</w:rPr>
              <w:t>SAS</w:t>
            </w:r>
            <w:r w:rsidRPr="00782A6F">
              <w:rPr>
                <w:rFonts w:ascii="Arial" w:hAnsi="Arial" w:cs="Arial"/>
                <w:lang w:val="ru-RU"/>
              </w:rPr>
              <w:t xml:space="preserve"> с режимом кеширования записи </w:t>
            </w:r>
            <w:r w:rsidRPr="00782A6F">
              <w:rPr>
                <w:rFonts w:ascii="Arial" w:hAnsi="Arial" w:cs="Arial"/>
              </w:rPr>
              <w:t>write</w:t>
            </w:r>
            <w:r w:rsidRPr="00782A6F">
              <w:rPr>
                <w:rFonts w:ascii="Arial" w:hAnsi="Arial" w:cs="Arial"/>
                <w:lang w:val="ru-RU"/>
              </w:rPr>
              <w:t>-</w:t>
            </w:r>
            <w:r w:rsidRPr="00782A6F">
              <w:rPr>
                <w:rFonts w:ascii="Arial" w:hAnsi="Arial" w:cs="Arial"/>
              </w:rPr>
              <w:t>back</w:t>
            </w:r>
            <w:r w:rsidRPr="00782A6F">
              <w:rPr>
                <w:rFonts w:ascii="Arial" w:hAnsi="Arial" w:cs="Arial"/>
                <w:lang w:val="ru-RU"/>
              </w:rPr>
              <w:t>. Как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минимум</w:t>
            </w:r>
            <w:r w:rsidRPr="00782A6F">
              <w:rPr>
                <w:rFonts w:ascii="Arial" w:hAnsi="Arial" w:cs="Arial"/>
              </w:rPr>
              <w:t xml:space="preserve"> 4 </w:t>
            </w:r>
            <w:r w:rsidRPr="00782A6F">
              <w:rPr>
                <w:rFonts w:ascii="Arial" w:hAnsi="Arial" w:cs="Arial"/>
                <w:lang w:val="ru-RU"/>
              </w:rPr>
              <w:t>диска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в</w:t>
            </w:r>
            <w:r w:rsidRPr="00782A6F">
              <w:rPr>
                <w:rFonts w:ascii="Arial" w:hAnsi="Arial" w:cs="Arial"/>
              </w:rPr>
              <w:t xml:space="preserve"> RAID10. </w:t>
            </w:r>
            <w:r w:rsidRPr="00782A6F">
              <w:rPr>
                <w:rFonts w:ascii="Arial" w:hAnsi="Arial" w:cs="Arial"/>
                <w:lang w:val="ru-RU"/>
              </w:rPr>
              <w:t>Два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раздела</w:t>
            </w:r>
            <w:r w:rsidRPr="00782A6F">
              <w:rPr>
                <w:rFonts w:ascii="Arial" w:hAnsi="Arial" w:cs="Arial"/>
              </w:rPr>
              <w:t xml:space="preserve"> 30 </w:t>
            </w:r>
            <w:r w:rsidRPr="00782A6F">
              <w:rPr>
                <w:rFonts w:ascii="Arial" w:hAnsi="Arial" w:cs="Arial"/>
                <w:lang w:val="ru-RU"/>
              </w:rPr>
              <w:t>Гб</w:t>
            </w:r>
            <w:r w:rsidRPr="00782A6F">
              <w:rPr>
                <w:rFonts w:ascii="Arial" w:hAnsi="Arial" w:cs="Arial"/>
              </w:rPr>
              <w:t xml:space="preserve">. 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 xml:space="preserve">Windows Server 2003, Windows Server 2008, Windows Vista, Windows7 </w:t>
            </w:r>
            <w:r w:rsidRPr="00782A6F">
              <w:rPr>
                <w:rFonts w:ascii="Arial" w:hAnsi="Arial" w:cs="Arial"/>
                <w:lang w:val="ru-RU"/>
              </w:rPr>
              <w:t>Допустимы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как</w:t>
            </w:r>
            <w:r w:rsidRPr="00782A6F">
              <w:rPr>
                <w:rFonts w:ascii="Arial" w:hAnsi="Arial" w:cs="Arial"/>
              </w:rPr>
              <w:t xml:space="preserve"> 32-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, </w:t>
            </w:r>
            <w:r w:rsidRPr="00782A6F">
              <w:rPr>
                <w:rFonts w:ascii="Arial" w:hAnsi="Arial" w:cs="Arial"/>
                <w:lang w:val="ru-RU"/>
              </w:rPr>
              <w:t>так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и</w:t>
            </w:r>
            <w:r w:rsidRPr="00782A6F">
              <w:rPr>
                <w:rFonts w:ascii="Arial" w:hAnsi="Arial" w:cs="Arial"/>
              </w:rPr>
              <w:t xml:space="preserve"> 64-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версии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ОС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</w:rPr>
      </w:pPr>
    </w:p>
    <w:p w:rsidR="00D11B2A" w:rsidRPr="00782A6F" w:rsidRDefault="00D11B2A">
      <w:pPr>
        <w:ind w:left="360"/>
        <w:rPr>
          <w:rFonts w:ascii="Arial" w:hAnsi="Arial" w:cs="Arial"/>
        </w:rPr>
      </w:pPr>
    </w:p>
    <w:p w:rsidR="00D11B2A" w:rsidRPr="00782A6F" w:rsidRDefault="00D11B2A" w:rsidP="00A22290">
      <w:pPr>
        <w:ind w:left="36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Cs/>
          <w:lang w:val="ru-RU"/>
        </w:rPr>
        <w:t>1.3.</w:t>
      </w:r>
      <w:r w:rsidRPr="00782A6F">
        <w:rPr>
          <w:rFonts w:ascii="Arial" w:hAnsi="Arial" w:cs="Arial"/>
          <w:b/>
          <w:b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Минимальные требования к компьютеру для использования логина, предоставленного в соответствии с Условиями лицам, не являющимся Клиентами, с возможностью обработки данных в памяти без сохранения на диск: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Параметр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Значение</w:t>
            </w:r>
          </w:p>
        </w:tc>
      </w:tr>
      <w:tr w:rsidR="00D11B2A" w:rsidRPr="000D411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Процессор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Процессор Core2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Duo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с частотой 1 ГГц или выше. 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0D411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Оперативная память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2 Гб, для 64-битных ОС 4 Гб.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0D411D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Операционная</w:t>
            </w:r>
            <w:proofErr w:type="spellEnd"/>
            <w:r w:rsidRPr="00782A6F">
              <w:rPr>
                <w:rFonts w:ascii="Arial" w:hAnsi="Arial" w:cs="Arial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система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Windows</w:t>
            </w:r>
            <w:r w:rsidRPr="00782A6F">
              <w:rPr>
                <w:rFonts w:ascii="Arial" w:hAnsi="Arial" w:cs="Arial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</w:rPr>
              <w:t>XP</w:t>
            </w:r>
            <w:r w:rsidRPr="00782A6F">
              <w:rPr>
                <w:rFonts w:ascii="Arial" w:hAnsi="Arial" w:cs="Arial"/>
                <w:lang w:val="ru-RU"/>
              </w:rPr>
              <w:t xml:space="preserve">, </w:t>
            </w:r>
            <w:r w:rsidRPr="00782A6F">
              <w:rPr>
                <w:rFonts w:ascii="Arial" w:hAnsi="Arial" w:cs="Arial"/>
              </w:rPr>
              <w:t>Vista</w:t>
            </w:r>
            <w:r w:rsidRPr="00782A6F">
              <w:rPr>
                <w:rFonts w:ascii="Arial" w:hAnsi="Arial" w:cs="Arial"/>
                <w:lang w:val="ru-RU"/>
              </w:rPr>
              <w:t xml:space="preserve">, </w:t>
            </w:r>
            <w:r w:rsidRPr="00782A6F">
              <w:rPr>
                <w:rFonts w:ascii="Arial" w:hAnsi="Arial" w:cs="Arial"/>
              </w:rPr>
              <w:t>Windows</w:t>
            </w:r>
            <w:r w:rsidRPr="00782A6F">
              <w:rPr>
                <w:rFonts w:ascii="Arial" w:hAnsi="Arial" w:cs="Arial"/>
                <w:lang w:val="ru-RU"/>
              </w:rPr>
              <w:t xml:space="preserve"> 7.</w:t>
            </w:r>
          </w:p>
          <w:p w:rsidR="00D11B2A" w:rsidRPr="00782A6F" w:rsidRDefault="00D11B2A">
            <w:pPr>
              <w:pStyle w:val="3"/>
              <w:tabs>
                <w:tab w:val="clear" w:pos="0"/>
              </w:tabs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Допустимы как 32-битные, так и 64-битные версии ОС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</w:tbl>
    <w:p w:rsidR="00D11B2A" w:rsidRPr="00782A6F" w:rsidRDefault="00D11B2A">
      <w:pPr>
        <w:pStyle w:val="3"/>
        <w:tabs>
          <w:tab w:val="clear" w:pos="0"/>
          <w:tab w:val="left" w:pos="720"/>
        </w:tabs>
        <w:rPr>
          <w:rFonts w:ascii="Arial" w:hAnsi="Arial" w:cs="Arial"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7F47F6" w:rsidRDefault="00D11B2A" w:rsidP="007F47F6">
      <w:pPr>
        <w:pStyle w:val="aff8"/>
        <w:numPr>
          <w:ilvl w:val="0"/>
          <w:numId w:val="3"/>
        </w:numPr>
        <w:rPr>
          <w:rFonts w:ascii="Arial" w:hAnsi="Arial" w:cs="Arial"/>
          <w:b/>
          <w:bCs/>
          <w:lang w:val="ru-RU"/>
        </w:rPr>
      </w:pPr>
      <w:r w:rsidRPr="007F47F6">
        <w:rPr>
          <w:rFonts w:ascii="Arial" w:hAnsi="Arial" w:cs="Arial"/>
          <w:b/>
          <w:bCs/>
          <w:lang w:val="ru-RU"/>
        </w:rPr>
        <w:t>Требования к компьютерам для установки Промежуточного сервера</w:t>
      </w: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088"/>
        <w:gridCol w:w="2785"/>
        <w:gridCol w:w="3404"/>
      </w:tblGrid>
      <w:tr w:rsidR="00D11B2A" w:rsidRPr="000D411D" w:rsidTr="00782A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Процессор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2-х процессорный сервер на </w:t>
            </w:r>
            <w:r w:rsidRPr="00782A6F">
              <w:rPr>
                <w:rFonts w:ascii="Arial" w:hAnsi="Arial" w:cs="Arial"/>
                <w:color w:val="262626"/>
              </w:rPr>
              <w:t>Intel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Xeon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серии 5</w:t>
            </w:r>
            <w:r w:rsidRPr="00782A6F">
              <w:rPr>
                <w:rFonts w:ascii="Arial" w:hAnsi="Arial" w:cs="Arial"/>
                <w:color w:val="262626"/>
              </w:rPr>
              <w:t>xxx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или аналогичных процессорах от </w:t>
            </w:r>
            <w:r w:rsidRPr="00782A6F">
              <w:rPr>
                <w:rFonts w:ascii="Arial" w:hAnsi="Arial" w:cs="Arial"/>
                <w:color w:val="262626"/>
              </w:rPr>
              <w:t>AMD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2-х процессорный сервер на </w:t>
            </w:r>
            <w:r w:rsidRPr="00782A6F">
              <w:rPr>
                <w:rFonts w:ascii="Arial" w:hAnsi="Arial" w:cs="Arial"/>
                <w:color w:val="262626"/>
              </w:rPr>
              <w:t>Intel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Xeon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серии 5</w:t>
            </w:r>
            <w:r w:rsidRPr="00782A6F">
              <w:rPr>
                <w:rFonts w:ascii="Arial" w:hAnsi="Arial" w:cs="Arial"/>
                <w:color w:val="262626"/>
              </w:rPr>
              <w:t>xxx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или аналогичных процессорах от </w:t>
            </w:r>
            <w:r w:rsidRPr="00782A6F">
              <w:rPr>
                <w:rFonts w:ascii="Arial" w:hAnsi="Arial" w:cs="Arial"/>
                <w:color w:val="262626"/>
              </w:rPr>
              <w:t>AMD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</w:p>
        </w:tc>
      </w:tr>
      <w:tr w:rsidR="00D11B2A" w:rsidRPr="00782A6F" w:rsidTr="00782A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Оперативная память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2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Гбайт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4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Гбайт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</w:p>
        </w:tc>
      </w:tr>
      <w:tr w:rsidR="00D11B2A" w:rsidRPr="000D411D" w:rsidTr="00782A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Свободное пространство на жестком диске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</w:rPr>
              <w:t>onboard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контроллер </w:t>
            </w:r>
            <w:r w:rsidRPr="00782A6F">
              <w:rPr>
                <w:rFonts w:ascii="Arial" w:hAnsi="Arial" w:cs="Arial"/>
                <w:color w:val="262626"/>
              </w:rPr>
              <w:t>SCSI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Ultra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320 или </w:t>
            </w:r>
            <w:r w:rsidRPr="00782A6F">
              <w:rPr>
                <w:rFonts w:ascii="Arial" w:hAnsi="Arial" w:cs="Arial"/>
                <w:color w:val="262626"/>
              </w:rPr>
              <w:t>SAS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 xml:space="preserve">Два раздела как минимум 30 Гб + 110 Гб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  <w:color w:val="262626"/>
              </w:rPr>
              <w:t>SCSI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Ultra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320 или </w:t>
            </w:r>
            <w:r w:rsidRPr="00782A6F">
              <w:rPr>
                <w:rFonts w:ascii="Arial" w:hAnsi="Arial" w:cs="Arial"/>
                <w:color w:val="262626"/>
              </w:rPr>
              <w:t>SAS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>.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>Диски 15</w:t>
            </w:r>
            <w:r w:rsidRPr="00782A6F">
              <w:rPr>
                <w:rFonts w:ascii="Arial" w:hAnsi="Arial" w:cs="Arial"/>
                <w:color w:val="262626"/>
              </w:rPr>
              <w:t>k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RPM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. 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 xml:space="preserve">Два раздела как минимум 30 Гб + 110 Гб </w:t>
            </w:r>
          </w:p>
        </w:tc>
      </w:tr>
      <w:tr w:rsidR="00D11B2A" w:rsidRPr="00782A6F" w:rsidTr="00782A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Сетевая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карта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Ethernet 100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Мбит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Ethernet 100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Мбит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</w:p>
        </w:tc>
      </w:tr>
      <w:tr w:rsidR="00D11B2A" w:rsidRPr="00782A6F" w:rsidTr="00782A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Windows Server 2000/2003</w:t>
            </w:r>
            <w:r w:rsidRPr="00782A6F">
              <w:rPr>
                <w:rFonts w:ascii="Arial" w:hAnsi="Arial" w:cs="Arial"/>
                <w:color w:val="262626"/>
              </w:rPr>
              <w:br/>
              <w:t xml:space="preserve">SQL Server 2000 sp4 Standard Edition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Windows Server 2003 Standard Edition </w:t>
            </w:r>
            <w:r w:rsidRPr="00782A6F">
              <w:rPr>
                <w:rFonts w:ascii="Arial" w:hAnsi="Arial" w:cs="Arial"/>
                <w:color w:val="262626"/>
              </w:rPr>
              <w:br/>
              <w:t xml:space="preserve">SQL Server 2000 sp4 Standard Edition </w:t>
            </w:r>
          </w:p>
        </w:tc>
      </w:tr>
      <w:tr w:rsidR="00D11B2A" w:rsidRPr="000D411D" w:rsidTr="00782A6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Источник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бесперебойного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питания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соответственно потреблению сервера по документации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соответственно потреблению сервера по документации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2.1. Требования к компьютерам для установки Промежуточного сервера срочного рынка</w:t>
      </w: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103"/>
      </w:tblGrid>
      <w:tr w:rsidR="00D11B2A" w:rsidRPr="00782A6F" w:rsidTr="00782A6F">
        <w:tc>
          <w:tcPr>
            <w:tcW w:w="3227" w:type="dxa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>Параметр</w:t>
            </w:r>
          </w:p>
        </w:tc>
        <w:tc>
          <w:tcPr>
            <w:tcW w:w="5103" w:type="dxa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D11B2A" w:rsidRPr="000D411D" w:rsidTr="00782A6F">
        <w:tc>
          <w:tcPr>
            <w:tcW w:w="3227" w:type="dxa"/>
            <w:vAlign w:val="center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color w:val="262626"/>
                <w:sz w:val="20"/>
                <w:szCs w:val="20"/>
              </w:rPr>
              <w:t>Процессор</w:t>
            </w:r>
          </w:p>
        </w:tc>
        <w:tc>
          <w:tcPr>
            <w:tcW w:w="5103" w:type="dxa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 xml:space="preserve">2-х процессорный сервер на </w:t>
            </w:r>
            <w:proofErr w:type="spellStart"/>
            <w:r w:rsidRPr="00782A6F">
              <w:rPr>
                <w:rFonts w:ascii="Arial" w:hAnsi="Arial" w:cs="Arial"/>
                <w:sz w:val="20"/>
                <w:szCs w:val="20"/>
              </w:rPr>
              <w:t>Intel</w:t>
            </w:r>
            <w:proofErr w:type="spellEnd"/>
            <w:r w:rsidRPr="00782A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sz w:val="20"/>
                <w:szCs w:val="20"/>
              </w:rPr>
              <w:t>Xeon</w:t>
            </w:r>
            <w:proofErr w:type="spellEnd"/>
            <w:r w:rsidRPr="00782A6F">
              <w:rPr>
                <w:rFonts w:ascii="Arial" w:hAnsi="Arial" w:cs="Arial"/>
                <w:sz w:val="20"/>
                <w:szCs w:val="20"/>
              </w:rPr>
              <w:t xml:space="preserve"> как минимум серии </w:t>
            </w:r>
          </w:p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 xml:space="preserve">53xx или аналогичных </w:t>
            </w:r>
            <w:proofErr w:type="gramStart"/>
            <w:r w:rsidRPr="00782A6F">
              <w:rPr>
                <w:rFonts w:ascii="Arial" w:hAnsi="Arial" w:cs="Arial"/>
                <w:sz w:val="20"/>
                <w:szCs w:val="20"/>
              </w:rPr>
              <w:t>процессорах</w:t>
            </w:r>
            <w:proofErr w:type="gramEnd"/>
            <w:r w:rsidRPr="00782A6F">
              <w:rPr>
                <w:rFonts w:ascii="Arial" w:hAnsi="Arial" w:cs="Arial"/>
                <w:sz w:val="20"/>
                <w:szCs w:val="20"/>
              </w:rPr>
              <w:t xml:space="preserve"> от AMD</w:t>
            </w:r>
          </w:p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>(2 физических процессора, количество ядер от 4-х и больше)</w:t>
            </w:r>
          </w:p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color w:val="262626"/>
                <w:sz w:val="20"/>
                <w:szCs w:val="20"/>
              </w:rPr>
              <w:t>Оперативная память</w:t>
            </w:r>
          </w:p>
        </w:tc>
        <w:tc>
          <w:tcPr>
            <w:tcW w:w="5103" w:type="dxa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>24 Гб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>Требования к дисковой подсистеме</w:t>
            </w:r>
          </w:p>
        </w:tc>
        <w:tc>
          <w:tcPr>
            <w:tcW w:w="5103" w:type="dxa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 xml:space="preserve">Отдельный контроллер SAS с режимом кеширования записи </w:t>
            </w:r>
            <w:proofErr w:type="spellStart"/>
            <w:r w:rsidRPr="00782A6F">
              <w:rPr>
                <w:rFonts w:ascii="Arial" w:hAnsi="Arial" w:cs="Arial"/>
                <w:sz w:val="20"/>
                <w:szCs w:val="20"/>
              </w:rPr>
              <w:t>write-back</w:t>
            </w:r>
            <w:proofErr w:type="spellEnd"/>
            <w:r w:rsidRPr="00782A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>Как минимум 4 диска в RAID10. Два раздела 30 Гб + 110 Гб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color w:val="262626"/>
                <w:sz w:val="20"/>
                <w:szCs w:val="20"/>
              </w:rPr>
              <w:t>Сетевая карта</w:t>
            </w:r>
          </w:p>
        </w:tc>
        <w:tc>
          <w:tcPr>
            <w:tcW w:w="5103" w:type="dxa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A6F"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 w:rsidRPr="00782A6F">
              <w:rPr>
                <w:rFonts w:ascii="Arial" w:hAnsi="Arial" w:cs="Arial"/>
                <w:sz w:val="20"/>
                <w:szCs w:val="20"/>
              </w:rPr>
              <w:t xml:space="preserve"> 100 Мбит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color w:val="262626"/>
                <w:sz w:val="20"/>
                <w:szCs w:val="20"/>
              </w:rPr>
              <w:t>Операционная система</w:t>
            </w:r>
          </w:p>
        </w:tc>
        <w:tc>
          <w:tcPr>
            <w:tcW w:w="5103" w:type="dxa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A6F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782A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sz w:val="20"/>
                <w:szCs w:val="20"/>
              </w:rPr>
              <w:t>Server</w:t>
            </w:r>
            <w:proofErr w:type="spellEnd"/>
            <w:r w:rsidRPr="00782A6F">
              <w:rPr>
                <w:rFonts w:ascii="Arial" w:hAnsi="Arial" w:cs="Arial"/>
                <w:sz w:val="20"/>
                <w:szCs w:val="20"/>
              </w:rPr>
              <w:t xml:space="preserve"> 2003 или 2008, x64</w:t>
            </w:r>
          </w:p>
        </w:tc>
      </w:tr>
      <w:tr w:rsidR="00D11B2A" w:rsidRPr="000D411D" w:rsidTr="00782A6F">
        <w:tc>
          <w:tcPr>
            <w:tcW w:w="3227" w:type="dxa"/>
            <w:vAlign w:val="center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color w:val="262626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5103" w:type="dxa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>соответственно потреблению сервера по документации</w:t>
            </w:r>
          </w:p>
        </w:tc>
      </w:tr>
      <w:tr w:rsidR="00D11B2A" w:rsidRPr="000D411D" w:rsidTr="00782A6F">
        <w:tc>
          <w:tcPr>
            <w:tcW w:w="3227" w:type="dxa"/>
            <w:vAlign w:val="center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>Пропускная способность канала связи до РТС</w:t>
            </w:r>
          </w:p>
        </w:tc>
        <w:tc>
          <w:tcPr>
            <w:tcW w:w="5103" w:type="dxa"/>
          </w:tcPr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r w:rsidRPr="00782A6F">
              <w:rPr>
                <w:rFonts w:ascii="Arial" w:hAnsi="Arial" w:cs="Arial"/>
                <w:sz w:val="20"/>
                <w:szCs w:val="20"/>
              </w:rPr>
              <w:t xml:space="preserve">Минимальная - 4мб. </w:t>
            </w:r>
          </w:p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2A6F">
              <w:rPr>
                <w:rFonts w:ascii="Arial" w:hAnsi="Arial" w:cs="Arial"/>
                <w:sz w:val="20"/>
                <w:szCs w:val="20"/>
              </w:rPr>
              <w:t>Желаемая</w:t>
            </w:r>
            <w:proofErr w:type="gramEnd"/>
            <w:r w:rsidRPr="00782A6F">
              <w:rPr>
                <w:rFonts w:ascii="Arial" w:hAnsi="Arial" w:cs="Arial"/>
                <w:sz w:val="20"/>
                <w:szCs w:val="20"/>
              </w:rPr>
              <w:t xml:space="preserve"> - 10мб на один </w:t>
            </w:r>
            <w:proofErr w:type="spellStart"/>
            <w:r w:rsidRPr="00782A6F">
              <w:rPr>
                <w:rFonts w:ascii="Arial" w:hAnsi="Arial" w:cs="Arial"/>
                <w:sz w:val="20"/>
                <w:szCs w:val="20"/>
              </w:rPr>
              <w:t>промсервер</w:t>
            </w:r>
            <w:proofErr w:type="spellEnd"/>
            <w:r w:rsidRPr="00782A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11B2A" w:rsidRPr="00782A6F" w:rsidRDefault="00D11B2A">
      <w:pPr>
        <w:pStyle w:val="HTML"/>
        <w:rPr>
          <w:rFonts w:ascii="Arial" w:hAnsi="Arial" w:cs="Arial"/>
        </w:rPr>
      </w:pPr>
    </w:p>
    <w:p w:rsidR="00D11B2A" w:rsidRPr="00782A6F" w:rsidRDefault="00D11B2A">
      <w:pPr>
        <w:pStyle w:val="HTML"/>
        <w:ind w:left="360"/>
        <w:rPr>
          <w:rFonts w:ascii="Arial" w:hAnsi="Arial" w:cs="Arial"/>
        </w:rPr>
      </w:pPr>
    </w:p>
    <w:p w:rsidR="00D11B2A" w:rsidRPr="00782A6F" w:rsidRDefault="00D11B2A" w:rsidP="007F47F6">
      <w:pPr>
        <w:pStyle w:val="HTML"/>
        <w:numPr>
          <w:ilvl w:val="0"/>
          <w:numId w:val="6"/>
        </w:numPr>
        <w:rPr>
          <w:rFonts w:ascii="Arial" w:hAnsi="Arial" w:cs="Arial"/>
          <w:b/>
          <w:bCs/>
        </w:rPr>
      </w:pPr>
      <w:r w:rsidRPr="00782A6F">
        <w:rPr>
          <w:rFonts w:ascii="Arial" w:hAnsi="Arial" w:cs="Arial"/>
          <w:b/>
          <w:bCs/>
        </w:rPr>
        <w:t xml:space="preserve"> Повышение надежности и резервирование</w:t>
      </w:r>
    </w:p>
    <w:p w:rsidR="00D11B2A" w:rsidRPr="00782A6F" w:rsidRDefault="00D11B2A">
      <w:pPr>
        <w:pStyle w:val="HTML"/>
        <w:ind w:left="360"/>
        <w:jc w:val="both"/>
        <w:rPr>
          <w:rFonts w:ascii="Arial" w:hAnsi="Arial" w:cs="Arial"/>
        </w:rPr>
      </w:pPr>
    </w:p>
    <w:p w:rsidR="00D11B2A" w:rsidRPr="00782A6F" w:rsidRDefault="00D11B2A">
      <w:pPr>
        <w:pStyle w:val="HTML"/>
        <w:ind w:left="36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Для повышения надежности доступа к Торговой системе рекомендуется использовать резервирование критических компонент - каналов связи, сетевого оборудования и промежуточных серверов доступа.</w:t>
      </w:r>
    </w:p>
    <w:p w:rsidR="00D11B2A" w:rsidRPr="00782A6F" w:rsidRDefault="00D11B2A">
      <w:pPr>
        <w:pStyle w:val="HTML"/>
        <w:ind w:left="360"/>
        <w:jc w:val="both"/>
        <w:rPr>
          <w:rFonts w:ascii="Arial" w:hAnsi="Arial" w:cs="Arial"/>
        </w:rPr>
      </w:pPr>
    </w:p>
    <w:p w:rsidR="00D11B2A" w:rsidRDefault="00D11B2A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Более подробно требования к каналам связи и программному обеспечению опубликованы на сайте ОАО Московская Биржа в сети Интернет (раздел «Техническая поддержка»).</w:t>
      </w:r>
    </w:p>
    <w:p w:rsidR="00014154" w:rsidRDefault="00014154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</w:rPr>
      </w:pPr>
    </w:p>
    <w:p w:rsidR="00014154" w:rsidRDefault="00014154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</w:rPr>
      </w:pPr>
    </w:p>
    <w:p w:rsidR="00014154" w:rsidRDefault="00014154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</w:rPr>
      </w:pPr>
    </w:p>
    <w:p w:rsidR="00014154" w:rsidRDefault="00014154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</w:rPr>
      </w:pPr>
    </w:p>
    <w:p w:rsidR="00014154" w:rsidRDefault="00014154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</w:rPr>
      </w:pPr>
    </w:p>
    <w:p w:rsidR="00014154" w:rsidRPr="00553EBC" w:rsidRDefault="00014154" w:rsidP="00014154">
      <w:pPr>
        <w:pageBreakBefore/>
        <w:spacing w:after="200"/>
        <w:ind w:hanging="992"/>
        <w:jc w:val="right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lastRenderedPageBreak/>
        <w:t xml:space="preserve">Приложение № 4 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технического обеспечения 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«Технический центр РТС»</w:t>
      </w:r>
    </w:p>
    <w:p w:rsidR="00014154" w:rsidRPr="00553EBC" w:rsidRDefault="00014154" w:rsidP="00014154">
      <w:pPr>
        <w:pStyle w:val="HTML"/>
        <w:ind w:left="6804"/>
        <w:rPr>
          <w:rFonts w:ascii="Arial" w:hAnsi="Arial" w:cs="Arial"/>
          <w:b/>
        </w:rPr>
      </w:pP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Заявление на </w:t>
      </w:r>
      <w:r w:rsidR="00927CD7">
        <w:rPr>
          <w:rFonts w:ascii="Arial" w:hAnsi="Arial" w:cs="Arial"/>
          <w:b/>
          <w:bCs/>
          <w:lang w:val="ru-RU"/>
        </w:rPr>
        <w:t>заказ 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927CD7"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ЭДО/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на изменение схемы подключения </w:t>
      </w:r>
      <w:r w:rsidR="00927CD7">
        <w:rPr>
          <w:rFonts w:ascii="Arial" w:hAnsi="Arial" w:cs="Arial"/>
          <w:b/>
          <w:bCs/>
          <w:lang w:val="ru-RU"/>
        </w:rPr>
        <w:t>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927CD7"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014154" w:rsidRPr="00553EBC" w:rsidRDefault="00014154" w:rsidP="00014154">
      <w:pPr>
        <w:spacing w:before="120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Настоящим </w:t>
      </w:r>
      <w:r w:rsidRPr="00553EBC">
        <w:rPr>
          <w:rFonts w:ascii="Arial" w:hAnsi="Arial" w:cs="Arial"/>
          <w:i/>
          <w:lang w:val="ru-RU"/>
        </w:rPr>
        <w:t>____</w:t>
      </w:r>
      <w:r w:rsidR="00855519">
        <w:rPr>
          <w:rFonts w:ascii="Arial" w:hAnsi="Arial" w:cs="Arial"/>
          <w:i/>
          <w:lang w:val="ru-RU"/>
        </w:rPr>
        <w:t>_______________________________________________________</w:t>
      </w:r>
      <w:r w:rsidRPr="00553EBC">
        <w:rPr>
          <w:rFonts w:ascii="Arial" w:hAnsi="Arial" w:cs="Arial"/>
          <w:i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>(Клиент)</w:t>
      </w:r>
    </w:p>
    <w:p w:rsidR="00014154" w:rsidRPr="003A11B1" w:rsidRDefault="00014154" w:rsidP="00014154">
      <w:pPr>
        <w:jc w:val="center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&lt;</w:t>
      </w:r>
      <w:r w:rsidRPr="003A11B1">
        <w:rPr>
          <w:rFonts w:ascii="Arial" w:hAnsi="Arial" w:cs="Arial"/>
          <w:i/>
          <w:vertAlign w:val="superscript"/>
          <w:lang w:val="ru-RU"/>
        </w:rPr>
        <w:t xml:space="preserve">полное наименование организации – Участника Системы ЭДО </w:t>
      </w:r>
      <w:r w:rsidRPr="003A11B1">
        <w:rPr>
          <w:rFonts w:ascii="Arial" w:hAnsi="Arial" w:cs="Arial"/>
          <w:i/>
          <w:iCs/>
          <w:vertAlign w:val="superscript"/>
          <w:lang w:val="ru-RU"/>
        </w:rPr>
        <w:t>&gt;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в лице </w:t>
      </w:r>
      <w:r w:rsidR="00855519">
        <w:rPr>
          <w:rFonts w:ascii="Arial" w:hAnsi="Arial" w:cs="Arial"/>
          <w:lang w:val="ru-RU"/>
        </w:rPr>
        <w:t>______________________________________________</w:t>
      </w:r>
      <w:r w:rsidRPr="00553EBC">
        <w:rPr>
          <w:rFonts w:ascii="Arial" w:hAnsi="Arial" w:cs="Arial"/>
          <w:lang w:val="ru-RU"/>
        </w:rPr>
        <w:t xml:space="preserve">, </w:t>
      </w:r>
      <w:proofErr w:type="gramStart"/>
      <w:r w:rsidRPr="00553EBC">
        <w:rPr>
          <w:rFonts w:ascii="Arial" w:hAnsi="Arial" w:cs="Arial"/>
          <w:lang w:val="ru-RU"/>
        </w:rPr>
        <w:t>действующего</w:t>
      </w:r>
      <w:proofErr w:type="gramEnd"/>
      <w:r w:rsidRPr="00553EBC">
        <w:rPr>
          <w:rFonts w:ascii="Arial" w:hAnsi="Arial" w:cs="Arial"/>
          <w:lang w:val="ru-RU"/>
        </w:rPr>
        <w:t xml:space="preserve"> на основании</w:t>
      </w:r>
    </w:p>
    <w:p w:rsidR="00014154" w:rsidRDefault="00014154" w:rsidP="00014154">
      <w:pPr>
        <w:ind w:left="2040"/>
        <w:jc w:val="both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(должность, фамилия, имя, отчество)</w:t>
      </w:r>
    </w:p>
    <w:p w:rsidR="00014154" w:rsidRPr="003A11B1" w:rsidRDefault="00014154" w:rsidP="00014154">
      <w:pPr>
        <w:rPr>
          <w:rFonts w:ascii="Arial" w:hAnsi="Arial" w:cs="Arial"/>
          <w:i/>
          <w:iCs/>
          <w:vertAlign w:val="superscript"/>
          <w:lang w:val="ru-RU"/>
        </w:rPr>
      </w:pPr>
      <w:r>
        <w:rPr>
          <w:rFonts w:ascii="Arial" w:hAnsi="Arial" w:cs="Arial"/>
          <w:i/>
          <w:iCs/>
          <w:vertAlign w:val="superscript"/>
          <w:lang w:val="ru-RU"/>
        </w:rPr>
        <w:t>_</w:t>
      </w:r>
      <w:r w:rsidR="00855519">
        <w:rPr>
          <w:rFonts w:ascii="Arial" w:hAnsi="Arial" w:cs="Arial"/>
          <w:i/>
          <w:iCs/>
          <w:vertAlign w:val="superscript"/>
          <w:lang w:val="ru-RU"/>
        </w:rPr>
        <w:t>______________</w:t>
      </w:r>
      <w:r>
        <w:rPr>
          <w:rFonts w:ascii="Arial" w:hAnsi="Arial" w:cs="Arial"/>
          <w:i/>
          <w:iCs/>
          <w:vertAlign w:val="superscript"/>
          <w:lang w:val="ru-RU"/>
        </w:rPr>
        <w:t>_____________________________________________________________________________________________________________</w:t>
      </w:r>
    </w:p>
    <w:p w:rsidR="00014154" w:rsidRDefault="00014154" w:rsidP="00014154">
      <w:pPr>
        <w:pStyle w:val="af8"/>
        <w:numPr>
          <w:ilvl w:val="0"/>
          <w:numId w:val="30"/>
        </w:numPr>
        <w:spacing w:before="240" w:after="120"/>
        <w:ind w:left="357" w:hanging="357"/>
      </w:pPr>
      <w:r w:rsidRPr="00553EBC">
        <w:t>Просит Вас предоставить</w:t>
      </w:r>
      <w:r>
        <w:t xml:space="preserve"> право использования </w:t>
      </w:r>
      <w:r w:rsidRPr="00553EBC">
        <w:t>программного обеспечения</w:t>
      </w:r>
      <w:r>
        <w:t xml:space="preserve"> </w:t>
      </w:r>
      <w:r w:rsidR="000A52BA">
        <w:t xml:space="preserve">и доступ к системе  ЭДО </w:t>
      </w:r>
      <w:r w:rsidRPr="00553EBC">
        <w:t xml:space="preserve">следующим </w:t>
      </w:r>
      <w:r>
        <w:t>В</w:t>
      </w:r>
      <w:r w:rsidRPr="00553EBC">
        <w:t>л</w:t>
      </w:r>
      <w:r w:rsidR="000A52BA">
        <w:t>адельцам сертификатов ключей</w:t>
      </w:r>
      <w:r>
        <w:t xml:space="preserve"> ЭП</w:t>
      </w:r>
      <w:r w:rsidRPr="00553EBC">
        <w:t>:</w:t>
      </w:r>
    </w:p>
    <w:p w:rsidR="00014154" w:rsidRPr="00597328" w:rsidRDefault="00014154" w:rsidP="00014154">
      <w:pPr>
        <w:pStyle w:val="af8"/>
        <w:spacing w:before="240" w:after="120"/>
        <w:ind w:left="357" w:firstLine="0"/>
      </w:pPr>
      <w:r>
        <w:t>Всем владельцам сертификатов ключей ЭП Клиента</w:t>
      </w:r>
      <w:r w:rsidRPr="00597328">
        <w:t xml:space="preserve">:   </w:t>
      </w:r>
      <w:bookmarkStart w:id="4" w:name="Флажок2"/>
      <w:r w:rsidR="00855519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855519">
        <w:instrText xml:space="preserve"> FORMCHECKBOX </w:instrText>
      </w:r>
      <w:r w:rsidR="00855519">
        <w:fldChar w:fldCharType="end"/>
      </w:r>
      <w:bookmarkEnd w:id="4"/>
      <w:r w:rsidRPr="00553EBC">
        <w:rPr>
          <w:sz w:val="18"/>
          <w:szCs w:val="18"/>
        </w:rPr>
        <w:t xml:space="preserve">   </w:t>
      </w:r>
    </w:p>
    <w:p w:rsidR="00014154" w:rsidRPr="00597328" w:rsidRDefault="00014154" w:rsidP="00014154">
      <w:pPr>
        <w:pStyle w:val="af8"/>
        <w:spacing w:before="240" w:after="120"/>
        <w:rPr>
          <w:i/>
        </w:rPr>
      </w:pPr>
      <w:r>
        <w:rPr>
          <w:i/>
        </w:rPr>
        <w:t>и</w:t>
      </w:r>
      <w:r w:rsidRPr="0064589D">
        <w:rPr>
          <w:i/>
        </w:rPr>
        <w:t>/</w:t>
      </w:r>
      <w:r>
        <w:rPr>
          <w:i/>
        </w:rPr>
        <w:t>и</w:t>
      </w:r>
      <w:r w:rsidRPr="00597328">
        <w:rPr>
          <w:i/>
        </w:rPr>
        <w:t>ли:</w:t>
      </w:r>
    </w:p>
    <w:p w:rsidR="00014154" w:rsidRPr="0064589D" w:rsidRDefault="00014154" w:rsidP="00014154">
      <w:pPr>
        <w:ind w:left="357" w:right="-58"/>
        <w:rPr>
          <w:lang w:val="ru-RU"/>
        </w:rPr>
      </w:pPr>
      <w:r w:rsidRPr="003A11B1">
        <w:rPr>
          <w:rFonts w:ascii="Arial" w:hAnsi="Arial" w:cs="Arial"/>
          <w:b/>
          <w:sz w:val="18"/>
          <w:szCs w:val="18"/>
          <w:lang w:val="ru-RU"/>
        </w:rPr>
        <w:t xml:space="preserve">1-й 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64589D">
        <w:rPr>
          <w:rFonts w:ascii="Arial" w:hAnsi="Arial" w:cs="Arial"/>
          <w:lang w:val="ru-RU"/>
        </w:rPr>
        <w:t xml:space="preserve">: </w:t>
      </w:r>
      <w:r w:rsidRPr="0064589D">
        <w:rPr>
          <w:lang w:val="ru-RU"/>
        </w:rPr>
        <w:t>__________________________________________________________________________________</w:t>
      </w:r>
      <w:r w:rsidRPr="003A11B1">
        <w:rPr>
          <w:lang w:val="ru-RU"/>
        </w:rPr>
        <w:t>_____</w:t>
      </w:r>
    </w:p>
    <w:p w:rsidR="00014154" w:rsidRPr="00572243" w:rsidRDefault="00014154" w:rsidP="00014154">
      <w:pPr>
        <w:ind w:left="717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</w:p>
    <w:p w:rsidR="00014154" w:rsidRPr="0064589D" w:rsidRDefault="00014154" w:rsidP="00014154">
      <w:pPr>
        <w:ind w:right="-58"/>
        <w:rPr>
          <w:lang w:val="ru-RU"/>
        </w:rPr>
      </w:pPr>
    </w:p>
    <w:p w:rsidR="00014154" w:rsidRPr="00D05C9F" w:rsidRDefault="00014154" w:rsidP="00014154">
      <w:pPr>
        <w:ind w:left="360" w:right="-58"/>
        <w:rPr>
          <w:lang w:val="ru-RU"/>
        </w:rPr>
      </w:pPr>
      <w:r w:rsidRPr="00D05C9F">
        <w:rPr>
          <w:rFonts w:ascii="Arial" w:hAnsi="Arial" w:cs="Arial"/>
          <w:b/>
          <w:sz w:val="18"/>
          <w:szCs w:val="18"/>
          <w:lang w:val="ru-RU"/>
        </w:rPr>
        <w:t>2-</w:t>
      </w:r>
      <w:r w:rsidRPr="003A11B1">
        <w:rPr>
          <w:rFonts w:ascii="Arial" w:hAnsi="Arial" w:cs="Arial"/>
          <w:b/>
          <w:sz w:val="18"/>
          <w:szCs w:val="18"/>
          <w:lang w:val="ru-RU"/>
        </w:rPr>
        <w:t>й</w:t>
      </w:r>
      <w:r w:rsidRPr="00D05C9F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D05C9F">
        <w:rPr>
          <w:rFonts w:ascii="Arial" w:hAnsi="Arial" w:cs="Arial"/>
          <w:lang w:val="ru-RU"/>
        </w:rPr>
        <w:t xml:space="preserve">: </w:t>
      </w:r>
      <w:r w:rsidRPr="00D05C9F">
        <w:rPr>
          <w:lang w:val="ru-RU"/>
        </w:rPr>
        <w:t>_______________________________________________________________________________________</w:t>
      </w:r>
    </w:p>
    <w:p w:rsidR="00014154" w:rsidRPr="00572243" w:rsidRDefault="00014154" w:rsidP="00014154">
      <w:pPr>
        <w:ind w:left="720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</w:p>
    <w:p w:rsidR="00014154" w:rsidRPr="00572243" w:rsidRDefault="00014154" w:rsidP="00014154">
      <w:pPr>
        <w:ind w:left="720"/>
        <w:jc w:val="both"/>
        <w:rPr>
          <w:rFonts w:ascii="Arial" w:hAnsi="Arial" w:cs="Arial"/>
          <w:b/>
          <w:lang w:val="ru-RU"/>
        </w:rPr>
      </w:pPr>
    </w:p>
    <w:p w:rsidR="00014154" w:rsidRPr="000105FB" w:rsidRDefault="00014154" w:rsidP="00014154">
      <w:pPr>
        <w:rPr>
          <w:lang w:val="ru-RU"/>
        </w:rPr>
      </w:pPr>
      <w:r w:rsidRPr="000105FB">
        <w:rPr>
          <w:lang w:val="ru-RU"/>
        </w:rPr>
        <w:t xml:space="preserve">* Например: Владелец: </w:t>
      </w:r>
      <w:r w:rsidRPr="005538A7">
        <w:t>CN</w:t>
      </w:r>
      <w:r w:rsidRPr="000105FB">
        <w:rPr>
          <w:lang w:val="ru-RU"/>
        </w:rPr>
        <w:t>=</w:t>
      </w:r>
      <w:r>
        <w:rPr>
          <w:lang w:val="ru-RU"/>
        </w:rPr>
        <w:t>Иванов Иван Иванович</w:t>
      </w:r>
      <w:proofErr w:type="gramStart"/>
      <w:r w:rsidRPr="000105FB">
        <w:rPr>
          <w:lang w:val="ru-RU"/>
        </w:rPr>
        <w:t>,</w:t>
      </w:r>
      <w:r w:rsidRPr="005538A7">
        <w:t>O</w:t>
      </w:r>
      <w:proofErr w:type="gramEnd"/>
      <w:r w:rsidRPr="000105FB">
        <w:rPr>
          <w:lang w:val="ru-RU"/>
        </w:rPr>
        <w:t>=</w:t>
      </w:r>
      <w:proofErr w:type="spellStart"/>
      <w:r w:rsidRPr="005538A7">
        <w:t>Krossbank</w:t>
      </w:r>
      <w:proofErr w:type="spellEnd"/>
      <w:r w:rsidRPr="000105FB">
        <w:rPr>
          <w:lang w:val="ru-RU"/>
        </w:rPr>
        <w:t>,</w:t>
      </w:r>
      <w:r w:rsidRPr="005538A7">
        <w:t>DC</w:t>
      </w:r>
      <w:r w:rsidRPr="000105FB">
        <w:rPr>
          <w:lang w:val="ru-RU"/>
        </w:rPr>
        <w:t>=</w:t>
      </w:r>
      <w:proofErr w:type="spellStart"/>
      <w:r w:rsidRPr="005538A7">
        <w:t>pki</w:t>
      </w:r>
      <w:proofErr w:type="spellEnd"/>
      <w:r w:rsidRPr="000105FB">
        <w:rPr>
          <w:lang w:val="ru-RU"/>
        </w:rPr>
        <w:t>,</w:t>
      </w:r>
      <w:r w:rsidRPr="005538A7">
        <w:t>DC</w:t>
      </w:r>
      <w:r w:rsidRPr="000105FB">
        <w:rPr>
          <w:lang w:val="ru-RU"/>
        </w:rPr>
        <w:t>=</w:t>
      </w:r>
      <w:proofErr w:type="spellStart"/>
      <w:r w:rsidRPr="005538A7">
        <w:t>micex</w:t>
      </w:r>
      <w:proofErr w:type="spellEnd"/>
      <w:r w:rsidRPr="000105FB">
        <w:rPr>
          <w:lang w:val="ru-RU"/>
        </w:rPr>
        <w:t>,</w:t>
      </w:r>
      <w:r w:rsidRPr="005538A7">
        <w:t>DC</w:t>
      </w:r>
      <w:r w:rsidRPr="000105FB">
        <w:rPr>
          <w:lang w:val="ru-RU"/>
        </w:rPr>
        <w:t>=</w:t>
      </w:r>
      <w:proofErr w:type="spellStart"/>
      <w:r w:rsidRPr="005538A7">
        <w:t>ru</w:t>
      </w:r>
      <w:proofErr w:type="spellEnd"/>
    </w:p>
    <w:p w:rsidR="00014154" w:rsidRDefault="00014154" w:rsidP="00014154">
      <w:pPr>
        <w:ind w:left="360"/>
        <w:jc w:val="both"/>
        <w:rPr>
          <w:rFonts w:ascii="Arial" w:hAnsi="Arial" w:cs="Arial"/>
          <w:b/>
          <w:lang w:val="ru-RU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3119"/>
        <w:gridCol w:w="1275"/>
        <w:gridCol w:w="709"/>
        <w:gridCol w:w="709"/>
        <w:gridCol w:w="709"/>
      </w:tblGrid>
      <w:tr w:rsidR="00014154" w:rsidRPr="00130430" w:rsidTr="003331DA">
        <w:trPr>
          <w:cantSplit/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54" w:rsidRPr="00553EBC" w:rsidRDefault="00014154" w:rsidP="003331DA">
            <w:pPr>
              <w:snapToGrid w:val="0"/>
              <w:spacing w:after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 w:rsidRPr="00553EBC">
              <w:rPr>
                <w:b/>
              </w:rPr>
              <w:t>Наименование программного обеспечения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Почтовый адрес в СЭД МБ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Код в ЭДО РТС (если есть)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 w:rsidRPr="00553EBC">
              <w:rPr>
                <w:b/>
              </w:rPr>
              <w:t>1</w:t>
            </w:r>
            <w:r>
              <w:rPr>
                <w:b/>
              </w:rPr>
              <w:t xml:space="preserve">-й Владелец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2-й Владелец </w:t>
            </w:r>
          </w:p>
        </w:tc>
      </w:tr>
      <w:tr w:rsidR="00014154" w:rsidRPr="00553EBC" w:rsidTr="003331DA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3B13F4" w:rsidP="003331DA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553EBC" w:rsidRDefault="00014154" w:rsidP="003331DA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Универсальный ф</w:t>
            </w:r>
            <w:proofErr w:type="spellStart"/>
            <w:r w:rsidRPr="00553EBC">
              <w:rPr>
                <w:rFonts w:ascii="Arial" w:hAnsi="Arial" w:cs="Arial"/>
                <w:b/>
                <w:bCs/>
              </w:rPr>
              <w:t>айловый</w:t>
            </w:r>
            <w:proofErr w:type="spellEnd"/>
            <w:r w:rsidRPr="00553EB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3EBC">
              <w:rPr>
                <w:rFonts w:ascii="Arial" w:hAnsi="Arial" w:cs="Arial"/>
                <w:b/>
                <w:bCs/>
              </w:rPr>
              <w:t>шлюз</w:t>
            </w:r>
            <w:proofErr w:type="spellEnd"/>
            <w:r w:rsidRPr="00553EB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Default="00014154" w:rsidP="003331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553EBC" w:rsidRDefault="00014154" w:rsidP="003331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154" w:rsidRPr="00553EBC" w:rsidTr="003331DA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3B13F4" w:rsidP="003331D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  <w:bookmarkStart w:id="5" w:name="_GoBack"/>
            <w:bookmarkEnd w:id="5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014154" w:rsidP="003331DA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ОТС</w:t>
            </w:r>
            <w:r w:rsidR="00927CD7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- Клиент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Default="00014154" w:rsidP="003331DA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3A11B1" w:rsidRDefault="00014154" w:rsidP="003331D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4154" w:rsidRDefault="00014154" w:rsidP="00014154">
      <w:pPr>
        <w:rPr>
          <w:lang w:val="ru-RU"/>
        </w:rPr>
      </w:pPr>
    </w:p>
    <w:p w:rsidR="00014154" w:rsidRPr="00D05C9F" w:rsidRDefault="00014154" w:rsidP="00014154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</w:t>
      </w:r>
      <w:r w:rsidRPr="00D05C9F">
        <w:rPr>
          <w:rFonts w:ascii="Arial" w:hAnsi="Arial" w:cs="Arial"/>
          <w:lang w:val="ru-RU"/>
        </w:rPr>
        <w:t xml:space="preserve"> – Предоставлен доступ только на получение сообщений</w:t>
      </w:r>
    </w:p>
    <w:p w:rsidR="00014154" w:rsidRPr="00D05C9F" w:rsidRDefault="00014154" w:rsidP="00014154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RW</w:t>
      </w:r>
      <w:r w:rsidRPr="00D05C9F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 xml:space="preserve">Предоставлен доступ </w:t>
      </w:r>
      <w:r w:rsidRPr="00D05C9F">
        <w:rPr>
          <w:rFonts w:ascii="Arial" w:hAnsi="Arial" w:cs="Arial"/>
          <w:lang w:val="ru-RU"/>
        </w:rPr>
        <w:t xml:space="preserve">на получение </w:t>
      </w:r>
      <w:r>
        <w:rPr>
          <w:rFonts w:ascii="Arial" w:hAnsi="Arial" w:cs="Arial"/>
          <w:lang w:val="ru-RU"/>
        </w:rPr>
        <w:t xml:space="preserve">и отправку </w:t>
      </w:r>
      <w:r w:rsidRPr="00D05C9F">
        <w:rPr>
          <w:rFonts w:ascii="Arial" w:hAnsi="Arial" w:cs="Arial"/>
          <w:lang w:val="ru-RU"/>
        </w:rPr>
        <w:t>сообщений</w:t>
      </w:r>
    </w:p>
    <w:p w:rsidR="00014154" w:rsidRPr="00D05C9F" w:rsidRDefault="00014154" w:rsidP="00014154">
      <w:pPr>
        <w:rPr>
          <w:lang w:val="ru-RU"/>
        </w:rPr>
      </w:pPr>
    </w:p>
    <w:p w:rsidR="00014154" w:rsidRPr="00553EBC" w:rsidRDefault="00014154" w:rsidP="00014154">
      <w:pPr>
        <w:pStyle w:val="af8"/>
        <w:spacing w:before="240"/>
        <w:ind w:firstLine="0"/>
      </w:pPr>
      <w:r w:rsidRPr="00553EBC">
        <w:t>Ответственные лица по вопросам, связанным с установкой программного обеспечения:</w:t>
      </w:r>
    </w:p>
    <w:p w:rsidR="00014154" w:rsidRPr="00553EBC" w:rsidRDefault="00014154" w:rsidP="00014154">
      <w:pPr>
        <w:spacing w:before="80" w:line="220" w:lineRule="exact"/>
        <w:ind w:left="357" w:firstLine="35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по организационным вопросам: _______________________________________________</w:t>
      </w:r>
    </w:p>
    <w:p w:rsidR="00014154" w:rsidRPr="00553EBC" w:rsidRDefault="00014154" w:rsidP="00014154">
      <w:pPr>
        <w:spacing w:before="20" w:line="220" w:lineRule="exact"/>
        <w:ind w:left="4253"/>
        <w:rPr>
          <w:rFonts w:ascii="Arial" w:hAnsi="Arial" w:cs="Arial"/>
          <w:i/>
          <w:vertAlign w:val="superscript"/>
          <w:lang w:val="ru-RU"/>
        </w:rPr>
      </w:pPr>
      <w:r w:rsidRPr="00553EBC">
        <w:rPr>
          <w:rFonts w:ascii="Arial" w:hAnsi="Arial" w:cs="Arial"/>
          <w:i/>
          <w:vertAlign w:val="superscript"/>
          <w:lang w:val="ru-RU"/>
        </w:rPr>
        <w:t xml:space="preserve">(фамилия,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i/>
          <w:vertAlign w:val="superscript"/>
          <w:lang w:val="ru-RU"/>
        </w:rPr>
        <w:t>)</w:t>
      </w:r>
    </w:p>
    <w:p w:rsidR="00014154" w:rsidRPr="00553EBC" w:rsidRDefault="00014154" w:rsidP="00014154">
      <w:pPr>
        <w:spacing w:before="80" w:line="220" w:lineRule="exact"/>
        <w:ind w:left="357" w:firstLine="363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по техническим вопросам: ____________________________________________________</w:t>
      </w:r>
    </w:p>
    <w:p w:rsidR="00014154" w:rsidRPr="00553EBC" w:rsidRDefault="00014154" w:rsidP="00014154">
      <w:pPr>
        <w:spacing w:before="20" w:after="100" w:line="220" w:lineRule="exact"/>
        <w:ind w:left="3119"/>
        <w:jc w:val="center"/>
        <w:rPr>
          <w:rFonts w:ascii="Arial" w:hAnsi="Arial" w:cs="Arial"/>
          <w:vertAlign w:val="superscript"/>
          <w:lang w:val="ru-RU"/>
        </w:rPr>
      </w:pPr>
      <w:r w:rsidRPr="00553EBC">
        <w:rPr>
          <w:rFonts w:ascii="Arial Narrow" w:hAnsi="Arial Narrow" w:cs="Arial Narrow"/>
          <w:i/>
          <w:vertAlign w:val="superscript"/>
          <w:lang w:val="ru-RU"/>
        </w:rPr>
        <w:t>(</w:t>
      </w:r>
      <w:r w:rsidRPr="00553EBC">
        <w:rPr>
          <w:rFonts w:ascii="Arial" w:hAnsi="Arial" w:cs="Arial"/>
          <w:i/>
          <w:vertAlign w:val="superscript"/>
          <w:lang w:val="ru-RU"/>
        </w:rPr>
        <w:t xml:space="preserve">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vertAlign w:val="superscript"/>
          <w:lang w:val="ru-RU"/>
        </w:rPr>
        <w:t>)</w:t>
      </w:r>
    </w:p>
    <w:p w:rsidR="00014154" w:rsidRDefault="00014154" w:rsidP="00014154">
      <w:pPr>
        <w:pStyle w:val="af8"/>
        <w:tabs>
          <w:tab w:val="left" w:pos="0"/>
        </w:tabs>
        <w:spacing w:before="120"/>
        <w:ind w:firstLine="0"/>
      </w:pPr>
    </w:p>
    <w:p w:rsidR="00014154" w:rsidRPr="00553EBC" w:rsidRDefault="00014154" w:rsidP="00014154">
      <w:pPr>
        <w:pStyle w:val="af8"/>
        <w:numPr>
          <w:ilvl w:val="0"/>
          <w:numId w:val="30"/>
        </w:numPr>
        <w:tabs>
          <w:tab w:val="left" w:pos="0"/>
        </w:tabs>
        <w:spacing w:before="120"/>
        <w:ind w:left="360"/>
      </w:pPr>
      <w:r>
        <w:t>Почтовый адрес в СЭД МБ по умолчанию</w:t>
      </w:r>
      <w:r w:rsidRPr="00553EBC">
        <w:t>__________</w:t>
      </w:r>
      <w:r w:rsidR="00855519">
        <w:rPr>
          <w:b/>
          <w:bCs/>
        </w:rPr>
        <w:t>_________________________</w:t>
      </w:r>
      <w:r w:rsidRPr="00553EBC">
        <w:t>_____</w:t>
      </w:r>
    </w:p>
    <w:p w:rsidR="00014154" w:rsidRPr="00553EBC" w:rsidRDefault="00014154" w:rsidP="00014154">
      <w:pPr>
        <w:pStyle w:val="af8"/>
        <w:numPr>
          <w:ilvl w:val="0"/>
          <w:numId w:val="30"/>
        </w:numPr>
        <w:tabs>
          <w:tab w:val="left" w:pos="0"/>
        </w:tabs>
        <w:spacing w:before="120"/>
        <w:ind w:left="360"/>
      </w:pPr>
      <w:r w:rsidRPr="00553EBC">
        <w:t>Почтовый адрес места установки программного обеспечения: ____________</w:t>
      </w:r>
      <w:r>
        <w:t>____</w:t>
      </w:r>
      <w:r w:rsidRPr="00553EBC">
        <w:t>_________</w:t>
      </w:r>
    </w:p>
    <w:p w:rsidR="00014154" w:rsidRPr="00553EBC" w:rsidRDefault="00014154" w:rsidP="00014154">
      <w:pPr>
        <w:pStyle w:val="af8"/>
        <w:spacing w:before="120"/>
        <w:ind w:left="708" w:firstLine="0"/>
      </w:pPr>
      <w:r>
        <w:t>__</w:t>
      </w:r>
      <w:r w:rsidRPr="00553EBC">
        <w:t>________________________________________________________________________</w:t>
      </w:r>
    </w:p>
    <w:p w:rsidR="00014154" w:rsidRPr="00564EF7" w:rsidRDefault="00014154" w:rsidP="00014154">
      <w:pPr>
        <w:pStyle w:val="af8"/>
        <w:numPr>
          <w:ilvl w:val="0"/>
          <w:numId w:val="30"/>
        </w:numPr>
        <w:tabs>
          <w:tab w:val="left" w:pos="0"/>
        </w:tabs>
        <w:spacing w:before="240"/>
        <w:ind w:left="360"/>
      </w:pPr>
      <w:r w:rsidRPr="00564EF7">
        <w:lastRenderedPageBreak/>
        <w:t>Требуется выезд специалиста:</w:t>
      </w:r>
      <w:r w:rsidRPr="00564EF7">
        <w:tab/>
      </w:r>
      <w:r w:rsidRPr="00564EF7">
        <w:tab/>
      </w:r>
      <w:r w:rsidRPr="00564EF7"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Pr="00564EF7">
        <w:fldChar w:fldCharType="end"/>
      </w:r>
      <w:r w:rsidRPr="00564EF7">
        <w:t>Да</w:t>
      </w:r>
      <w:proofErr w:type="gramStart"/>
      <w:r w:rsidRPr="00564EF7">
        <w:tab/>
      </w:r>
      <w:r w:rsidRPr="00564EF7">
        <w:tab/>
      </w:r>
      <w:proofErr w:type="gramEnd"/>
      <w:r w:rsidRPr="00564EF7"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Pr="00564EF7">
        <w:fldChar w:fldCharType="end"/>
      </w:r>
      <w:proofErr w:type="gramStart"/>
      <w:r w:rsidRPr="00564EF7">
        <w:t>Н</w:t>
      </w:r>
      <w:proofErr w:type="gramEnd"/>
      <w:r w:rsidRPr="00564EF7">
        <w:t>ет</w:t>
      </w:r>
    </w:p>
    <w:p w:rsidR="00014154" w:rsidRPr="00553EBC" w:rsidRDefault="00014154" w:rsidP="00014154">
      <w:pPr>
        <w:pStyle w:val="af8"/>
        <w:numPr>
          <w:ilvl w:val="0"/>
          <w:numId w:val="30"/>
        </w:numPr>
        <w:spacing w:before="120"/>
        <w:ind w:left="357" w:hanging="357"/>
      </w:pPr>
      <w:r w:rsidRPr="00553EBC">
        <w:t xml:space="preserve">С тарифами и Условиями оказания услуг информационно-технического обеспечения </w:t>
      </w:r>
      <w:r>
        <w:t xml:space="preserve">ООО </w:t>
      </w:r>
      <w:r w:rsidRPr="005E466A">
        <w:t>“</w:t>
      </w:r>
      <w:r>
        <w:t xml:space="preserve">Технический центр </w:t>
      </w:r>
      <w:r w:rsidRPr="00553EBC">
        <w:t>РТС</w:t>
      </w:r>
      <w:r w:rsidRPr="005E466A">
        <w:t>”</w:t>
      </w:r>
      <w:r w:rsidRPr="00553EBC">
        <w:t xml:space="preserve"> ознакомлен и согласен. Оплату в соответствии с тарифами гарантирует.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jc w:val="both"/>
        <w:rPr>
          <w:rFonts w:ascii="Arial" w:hAnsi="Arial" w:cs="Arial"/>
          <w:lang w:val="ru-RU"/>
        </w:rPr>
      </w:pPr>
    </w:p>
    <w:p w:rsidR="00014154" w:rsidRPr="00553EBC" w:rsidRDefault="009B79C9" w:rsidP="0001415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Клиента</w:t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lang w:val="ru-RU"/>
        </w:rPr>
        <w:t xml:space="preserve">______________________ </w:t>
      </w:r>
      <w:r>
        <w:rPr>
          <w:rFonts w:ascii="Arial" w:hAnsi="Arial" w:cs="Arial"/>
          <w:lang w:val="ru-RU"/>
        </w:rPr>
        <w:t xml:space="preserve">/                </w:t>
      </w:r>
      <w:r w:rsidR="00014154">
        <w:rPr>
          <w:rFonts w:ascii="Arial" w:hAnsi="Arial" w:cs="Arial"/>
          <w:lang w:val="ru-RU"/>
        </w:rPr>
        <w:t>/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ind w:left="4248" w:firstLine="708"/>
        <w:jc w:val="both"/>
        <w:rPr>
          <w:rFonts w:ascii="Arial" w:hAnsi="Arial" w:cs="Arial"/>
          <w:lang w:val="ru-RU"/>
        </w:rPr>
      </w:pPr>
    </w:p>
    <w:p w:rsidR="00014154" w:rsidRPr="00553EBC" w:rsidRDefault="00014154" w:rsidP="00014154">
      <w:pPr>
        <w:ind w:left="4248" w:firstLine="708"/>
        <w:jc w:val="both"/>
        <w:rPr>
          <w:rFonts w:ascii="Arial" w:hAnsi="Arial" w:cs="Arial"/>
          <w:sz w:val="16"/>
          <w:szCs w:val="16"/>
          <w:lang w:val="ru-RU"/>
        </w:rPr>
      </w:pPr>
      <w:r w:rsidRPr="00553EBC">
        <w:rPr>
          <w:rFonts w:ascii="Arial" w:hAnsi="Arial" w:cs="Arial"/>
          <w:lang w:val="ru-RU"/>
        </w:rPr>
        <w:t>“___”___________ 20___ года М.П.</w:t>
      </w:r>
      <w:r w:rsidRPr="00553EBC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14154" w:rsidRPr="00553EBC" w:rsidRDefault="00014154" w:rsidP="000141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14154" w:rsidRPr="00782A6F" w:rsidRDefault="00014154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sz w:val="18"/>
          <w:szCs w:val="18"/>
        </w:rPr>
      </w:pPr>
    </w:p>
    <w:sectPr w:rsidR="00014154" w:rsidRPr="00782A6F" w:rsidSect="00ED10DB">
      <w:footerReference w:type="default" r:id="rId8"/>
      <w:pgSz w:w="11906" w:h="16838"/>
      <w:pgMar w:top="993" w:right="1440" w:bottom="993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85" w:rsidRPr="000014AF" w:rsidRDefault="00173E85" w:rsidP="000D3D8E">
      <w:r>
        <w:separator/>
      </w:r>
    </w:p>
  </w:endnote>
  <w:endnote w:type="continuationSeparator" w:id="0">
    <w:p w:rsidR="00173E85" w:rsidRPr="000014AF" w:rsidRDefault="00173E85" w:rsidP="000D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DA" w:rsidRDefault="003331DA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6503670</wp:posOffset>
              </wp:positionH>
              <wp:positionV relativeFrom="paragraph">
                <wp:posOffset>635</wp:posOffset>
              </wp:positionV>
              <wp:extent cx="14160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1DA" w:rsidRPr="00A16B9B" w:rsidRDefault="003331DA">
                          <w:pPr>
                            <w:pStyle w:val="ae"/>
                            <w:rPr>
                              <w:rFonts w:ascii="Arial" w:hAnsi="Arial" w:cs="Arial"/>
                            </w:rPr>
                          </w:pP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begin"/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separate"/>
                          </w:r>
                          <w:r w:rsidR="003B13F4">
                            <w:rPr>
                              <w:rStyle w:val="a4"/>
                              <w:rFonts w:ascii="Arial" w:hAnsi="Arial" w:cs="Arial"/>
                              <w:noProof/>
                            </w:rPr>
                            <w:t>21</w: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1pt;margin-top:.05pt;width:11.1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GF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" stroked="f">
              <v:fill opacity="0"/>
              <v:textbox inset="0,0,0,0">
                <w:txbxContent>
                  <w:p w:rsidR="003331DA" w:rsidRPr="00A16B9B" w:rsidRDefault="003331DA">
                    <w:pPr>
                      <w:pStyle w:val="ae"/>
                      <w:rPr>
                        <w:rFonts w:ascii="Arial" w:hAnsi="Arial" w:cs="Arial"/>
                      </w:rPr>
                    </w:pP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begin"/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instrText xml:space="preserve"> PAGE </w:instrTex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separate"/>
                    </w:r>
                    <w:r w:rsidR="003B13F4">
                      <w:rPr>
                        <w:rStyle w:val="a4"/>
                        <w:rFonts w:ascii="Arial" w:hAnsi="Arial" w:cs="Arial"/>
                        <w:noProof/>
                      </w:rPr>
                      <w:t>21</w: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85" w:rsidRPr="000014AF" w:rsidRDefault="00173E85" w:rsidP="000D3D8E">
      <w:r>
        <w:separator/>
      </w:r>
    </w:p>
  </w:footnote>
  <w:footnote w:type="continuationSeparator" w:id="0">
    <w:p w:rsidR="00173E85" w:rsidRPr="000014AF" w:rsidRDefault="00173E85" w:rsidP="000D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E7A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8Num1"/>
    <w:lvl w:ilvl="0">
      <w:start w:val="4"/>
      <w:numFmt w:val="none"/>
      <w:suff w:val="nothing"/>
      <w:lvlText w:val="Приложение 17"/>
      <w:lvlJc w:val="left"/>
      <w:pPr>
        <w:tabs>
          <w:tab w:val="num" w:pos="0"/>
        </w:tabs>
        <w:ind w:left="360" w:hanging="72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1008"/>
        </w:tabs>
        <w:ind w:left="100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suff w:val="nothing"/>
      <w:lvlText w:val="Приложение %9"/>
      <w:lvlJc w:val="left"/>
      <w:pPr>
        <w:tabs>
          <w:tab w:val="num" w:pos="0"/>
        </w:tabs>
        <w:ind w:left="4320" w:hanging="1440"/>
      </w:pPr>
      <w:rPr>
        <w:rFonts w:ascii="Arial" w:hAnsi="Arial" w:cs="Times New Roman"/>
        <w:b w:val="0"/>
        <w:i w:val="0"/>
        <w:sz w:val="20"/>
      </w:rPr>
    </w:lvl>
  </w:abstractNum>
  <w:abstractNum w:abstractNumId="4">
    <w:nsid w:val="00000005"/>
    <w:multiLevelType w:val="multilevel"/>
    <w:tmpl w:val="00000005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00000006"/>
    <w:multiLevelType w:val="multilevel"/>
    <w:tmpl w:val="8472794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8">
    <w:nsid w:val="00000009"/>
    <w:multiLevelType w:val="multilevel"/>
    <w:tmpl w:val="875E90F2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0000000B"/>
    <w:multiLevelType w:val="multilevel"/>
    <w:tmpl w:val="A26C9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5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  <w:i w:val="0"/>
      </w:rPr>
    </w:lvl>
    <w:lvl w:ilvl="1">
      <w:start w:val="3"/>
      <w:numFmt w:val="none"/>
      <w:suff w:val="nothing"/>
      <w:lvlText w:val="7.3."/>
      <w:lvlJc w:val="left"/>
      <w:pPr>
        <w:tabs>
          <w:tab w:val="num" w:pos="1281"/>
        </w:tabs>
        <w:ind w:left="1281" w:hanging="855"/>
      </w:pPr>
      <w:rPr>
        <w:rFonts w:cs="Times New Roman"/>
        <w:i w:val="0"/>
      </w:rPr>
    </w:lvl>
    <w:lvl w:ilvl="2">
      <w:start w:val="1"/>
      <w:numFmt w:val="decimal"/>
      <w:lvlText w:val="%1.%3."/>
      <w:lvlJc w:val="left"/>
      <w:pPr>
        <w:tabs>
          <w:tab w:val="num" w:pos="1707"/>
        </w:tabs>
        <w:ind w:left="1707" w:hanging="855"/>
      </w:pPr>
      <w:rPr>
        <w:rFonts w:cs="Times New Roman"/>
        <w:i w:val="0"/>
      </w:rPr>
    </w:lvl>
    <w:lvl w:ilvl="3">
      <w:start w:val="1"/>
      <w:numFmt w:val="decimal"/>
      <w:lvlText w:val="%1.%3.%4."/>
      <w:lvlJc w:val="left"/>
      <w:pPr>
        <w:tabs>
          <w:tab w:val="num" w:pos="2133"/>
        </w:tabs>
        <w:ind w:left="2133" w:hanging="855"/>
      </w:pPr>
      <w:rPr>
        <w:rFonts w:cs="Times New Roman"/>
        <w:i w:val="0"/>
      </w:r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  <w:rPr>
        <w:rFonts w:cs="Times New Roman"/>
        <w:i w:val="0"/>
      </w:r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  <w:rPr>
        <w:rFonts w:cs="Times New Roman"/>
        <w:i w:val="0"/>
      </w:r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  <w:rPr>
        <w:rFonts w:cs="Times New Roman"/>
        <w:i w:val="0"/>
      </w:r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  <w:rPr>
        <w:rFonts w:cs="Times New Roman"/>
        <w:i w:val="0"/>
      </w:r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  <w:rPr>
        <w:rFonts w:cs="Times New Roman"/>
        <w:i w:val="0"/>
      </w:rPr>
    </w:lvl>
  </w:abstractNum>
  <w:abstractNum w:abstractNumId="20">
    <w:nsid w:val="00000015"/>
    <w:multiLevelType w:val="singleLevel"/>
    <w:tmpl w:val="00000015"/>
    <w:name w:val="WW8Num26"/>
    <w:lvl w:ilvl="0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24">
    <w:nsid w:val="00000019"/>
    <w:multiLevelType w:val="multilevel"/>
    <w:tmpl w:val="00000019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1A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26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multilevel"/>
    <w:tmpl w:val="0000001D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4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3">
    <w:nsid w:val="00000022"/>
    <w:multiLevelType w:val="singleLevel"/>
    <w:tmpl w:val="00000022"/>
    <w:name w:val="WW8Num43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</w:abstractNum>
  <w:abstractNum w:abstractNumId="34">
    <w:nsid w:val="00000023"/>
    <w:multiLevelType w:val="multilevel"/>
    <w:tmpl w:val="00000023"/>
    <w:name w:val="WW8Num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none"/>
      <w:suff w:val="nothing"/>
      <w:lvlText w:val="7.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none"/>
      <w:suff w:val="nothing"/>
      <w:lvlText w:val="7.3.1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4.%5.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4.%5.%6.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4.%5.%6.%7.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4.%5.%6.%7.%8.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4.%5.%6.%7.%8.%9.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35">
    <w:nsid w:val="00000024"/>
    <w:multiLevelType w:val="multilevel"/>
    <w:tmpl w:val="00000024"/>
    <w:name w:val="WW8Num4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00000026"/>
    <w:multiLevelType w:val="multilevel"/>
    <w:tmpl w:val="24FA0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>
    <w:nsid w:val="01985AF5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8">
    <w:nsid w:val="01A6689E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9">
    <w:nsid w:val="1155245A"/>
    <w:multiLevelType w:val="multilevel"/>
    <w:tmpl w:val="85FC73B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0">
    <w:nsid w:val="142809B1"/>
    <w:multiLevelType w:val="hybridMultilevel"/>
    <w:tmpl w:val="119CEA06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1">
    <w:nsid w:val="3DB21C4A"/>
    <w:multiLevelType w:val="multilevel"/>
    <w:tmpl w:val="F524F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3F47432B"/>
    <w:multiLevelType w:val="hybridMultilevel"/>
    <w:tmpl w:val="039E1A68"/>
    <w:name w:val="WW8Num47"/>
    <w:lvl w:ilvl="0" w:tplc="D8F4CB9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88905C88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DE82AE2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7990F6C6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8DB82F02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C02CD0C4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9F8659FE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C5C6B24C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972E25C4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3">
    <w:nsid w:val="60265A92"/>
    <w:multiLevelType w:val="hybridMultilevel"/>
    <w:tmpl w:val="E36AEDFA"/>
    <w:lvl w:ilvl="0" w:tplc="40E04D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606F4FD8"/>
    <w:multiLevelType w:val="hybridMultilevel"/>
    <w:tmpl w:val="81145CA8"/>
    <w:lvl w:ilvl="0" w:tplc="51C0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6D6677"/>
    <w:multiLevelType w:val="multilevel"/>
    <w:tmpl w:val="50D8CC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6">
    <w:nsid w:val="6E796751"/>
    <w:multiLevelType w:val="multilevel"/>
    <w:tmpl w:val="A3F69B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46"/>
  </w:num>
  <w:num w:numId="38">
    <w:abstractNumId w:val="42"/>
  </w:num>
  <w:num w:numId="39">
    <w:abstractNumId w:val="44"/>
  </w:num>
  <w:num w:numId="40">
    <w:abstractNumId w:val="41"/>
  </w:num>
  <w:num w:numId="41">
    <w:abstractNumId w:val="40"/>
  </w:num>
  <w:num w:numId="42">
    <w:abstractNumId w:val="43"/>
  </w:num>
  <w:num w:numId="43">
    <w:abstractNumId w:val="45"/>
  </w:num>
  <w:num w:numId="44">
    <w:abstractNumId w:val="39"/>
  </w:num>
  <w:num w:numId="45">
    <w:abstractNumId w:val="37"/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48"/>
    <w:rsid w:val="000014AF"/>
    <w:rsid w:val="0000747F"/>
    <w:rsid w:val="000118E8"/>
    <w:rsid w:val="00014154"/>
    <w:rsid w:val="00016E0D"/>
    <w:rsid w:val="00020579"/>
    <w:rsid w:val="00020942"/>
    <w:rsid w:val="0002755C"/>
    <w:rsid w:val="00035D4E"/>
    <w:rsid w:val="00037F63"/>
    <w:rsid w:val="0004128E"/>
    <w:rsid w:val="0004138F"/>
    <w:rsid w:val="00041500"/>
    <w:rsid w:val="00043382"/>
    <w:rsid w:val="000442E4"/>
    <w:rsid w:val="00044D06"/>
    <w:rsid w:val="00045142"/>
    <w:rsid w:val="000460D8"/>
    <w:rsid w:val="00053145"/>
    <w:rsid w:val="0005381D"/>
    <w:rsid w:val="00057AB4"/>
    <w:rsid w:val="000733EB"/>
    <w:rsid w:val="00075925"/>
    <w:rsid w:val="0008020D"/>
    <w:rsid w:val="000828B3"/>
    <w:rsid w:val="000831C6"/>
    <w:rsid w:val="00083BE2"/>
    <w:rsid w:val="00085024"/>
    <w:rsid w:val="0008517D"/>
    <w:rsid w:val="00085B6C"/>
    <w:rsid w:val="0008775E"/>
    <w:rsid w:val="0009716E"/>
    <w:rsid w:val="00097454"/>
    <w:rsid w:val="000A52BA"/>
    <w:rsid w:val="000A6E04"/>
    <w:rsid w:val="000A7C31"/>
    <w:rsid w:val="000B4108"/>
    <w:rsid w:val="000B61C4"/>
    <w:rsid w:val="000C14C4"/>
    <w:rsid w:val="000C3DC2"/>
    <w:rsid w:val="000C686A"/>
    <w:rsid w:val="000D3D8E"/>
    <w:rsid w:val="000D411D"/>
    <w:rsid w:val="000D6834"/>
    <w:rsid w:val="000E2A13"/>
    <w:rsid w:val="000E71B0"/>
    <w:rsid w:val="000F052C"/>
    <w:rsid w:val="000F4A19"/>
    <w:rsid w:val="00103A43"/>
    <w:rsid w:val="00104464"/>
    <w:rsid w:val="00104F4D"/>
    <w:rsid w:val="00126205"/>
    <w:rsid w:val="001302D8"/>
    <w:rsid w:val="00134906"/>
    <w:rsid w:val="00142863"/>
    <w:rsid w:val="001542AE"/>
    <w:rsid w:val="00161C76"/>
    <w:rsid w:val="00162CDD"/>
    <w:rsid w:val="00173E85"/>
    <w:rsid w:val="00174C71"/>
    <w:rsid w:val="00175C14"/>
    <w:rsid w:val="001807BC"/>
    <w:rsid w:val="0019144C"/>
    <w:rsid w:val="00193B97"/>
    <w:rsid w:val="00195425"/>
    <w:rsid w:val="00196206"/>
    <w:rsid w:val="0019666F"/>
    <w:rsid w:val="001A18E2"/>
    <w:rsid w:val="001A3D81"/>
    <w:rsid w:val="001A58BF"/>
    <w:rsid w:val="001B267E"/>
    <w:rsid w:val="001B5E85"/>
    <w:rsid w:val="001B6749"/>
    <w:rsid w:val="001C1A64"/>
    <w:rsid w:val="001D3623"/>
    <w:rsid w:val="001D39AB"/>
    <w:rsid w:val="001D3E9C"/>
    <w:rsid w:val="001F0710"/>
    <w:rsid w:val="001F1007"/>
    <w:rsid w:val="001F443D"/>
    <w:rsid w:val="001F55CC"/>
    <w:rsid w:val="00200181"/>
    <w:rsid w:val="00206966"/>
    <w:rsid w:val="002178A4"/>
    <w:rsid w:val="00217D42"/>
    <w:rsid w:val="00221101"/>
    <w:rsid w:val="00225299"/>
    <w:rsid w:val="0022650E"/>
    <w:rsid w:val="0023325A"/>
    <w:rsid w:val="0024157D"/>
    <w:rsid w:val="002449C4"/>
    <w:rsid w:val="00244A69"/>
    <w:rsid w:val="00257D99"/>
    <w:rsid w:val="002601E3"/>
    <w:rsid w:val="00262891"/>
    <w:rsid w:val="00274EEC"/>
    <w:rsid w:val="0027558E"/>
    <w:rsid w:val="00276467"/>
    <w:rsid w:val="00284344"/>
    <w:rsid w:val="00287716"/>
    <w:rsid w:val="00287BFA"/>
    <w:rsid w:val="0029099D"/>
    <w:rsid w:val="00290AE7"/>
    <w:rsid w:val="002A1E78"/>
    <w:rsid w:val="002A1F9C"/>
    <w:rsid w:val="002A4FAC"/>
    <w:rsid w:val="002B780E"/>
    <w:rsid w:val="002C0EB8"/>
    <w:rsid w:val="002D12A5"/>
    <w:rsid w:val="002D13C9"/>
    <w:rsid w:val="002D2E1B"/>
    <w:rsid w:val="002F055C"/>
    <w:rsid w:val="002F3937"/>
    <w:rsid w:val="002F7BAB"/>
    <w:rsid w:val="003036D9"/>
    <w:rsid w:val="0030739D"/>
    <w:rsid w:val="003106E1"/>
    <w:rsid w:val="00312DF0"/>
    <w:rsid w:val="00314105"/>
    <w:rsid w:val="0032033B"/>
    <w:rsid w:val="00326999"/>
    <w:rsid w:val="003331DA"/>
    <w:rsid w:val="0033457A"/>
    <w:rsid w:val="00335033"/>
    <w:rsid w:val="00336E41"/>
    <w:rsid w:val="00337E0B"/>
    <w:rsid w:val="003441C4"/>
    <w:rsid w:val="003463C4"/>
    <w:rsid w:val="003538B1"/>
    <w:rsid w:val="00355967"/>
    <w:rsid w:val="00371D78"/>
    <w:rsid w:val="00372EF9"/>
    <w:rsid w:val="00374745"/>
    <w:rsid w:val="003771FC"/>
    <w:rsid w:val="003777D7"/>
    <w:rsid w:val="00384A39"/>
    <w:rsid w:val="003901A3"/>
    <w:rsid w:val="00394DFE"/>
    <w:rsid w:val="00396607"/>
    <w:rsid w:val="003B0FAA"/>
    <w:rsid w:val="003B13F4"/>
    <w:rsid w:val="003B1CB9"/>
    <w:rsid w:val="003B453A"/>
    <w:rsid w:val="003B60F0"/>
    <w:rsid w:val="003B6723"/>
    <w:rsid w:val="003C0B0F"/>
    <w:rsid w:val="003C211B"/>
    <w:rsid w:val="003C27ED"/>
    <w:rsid w:val="003C4E24"/>
    <w:rsid w:val="003C5CB1"/>
    <w:rsid w:val="003C5D80"/>
    <w:rsid w:val="003C7344"/>
    <w:rsid w:val="003D1F45"/>
    <w:rsid w:val="003E380C"/>
    <w:rsid w:val="003E4AFF"/>
    <w:rsid w:val="003F602A"/>
    <w:rsid w:val="00405561"/>
    <w:rsid w:val="00406B19"/>
    <w:rsid w:val="004158F2"/>
    <w:rsid w:val="004168B4"/>
    <w:rsid w:val="00422279"/>
    <w:rsid w:val="00432362"/>
    <w:rsid w:val="004343B4"/>
    <w:rsid w:val="0044708A"/>
    <w:rsid w:val="0045132A"/>
    <w:rsid w:val="004543F4"/>
    <w:rsid w:val="004624C2"/>
    <w:rsid w:val="0046470C"/>
    <w:rsid w:val="00470FE9"/>
    <w:rsid w:val="00471E3C"/>
    <w:rsid w:val="004721FA"/>
    <w:rsid w:val="00472A5A"/>
    <w:rsid w:val="00477030"/>
    <w:rsid w:val="00480A46"/>
    <w:rsid w:val="004B25B0"/>
    <w:rsid w:val="004B2B53"/>
    <w:rsid w:val="004B2C24"/>
    <w:rsid w:val="004B6018"/>
    <w:rsid w:val="004B6A43"/>
    <w:rsid w:val="004B7600"/>
    <w:rsid w:val="004C3E5E"/>
    <w:rsid w:val="004D130F"/>
    <w:rsid w:val="004E183A"/>
    <w:rsid w:val="004E4414"/>
    <w:rsid w:val="004E6E30"/>
    <w:rsid w:val="004F3379"/>
    <w:rsid w:val="004F45CF"/>
    <w:rsid w:val="004F5348"/>
    <w:rsid w:val="00500C05"/>
    <w:rsid w:val="00501C75"/>
    <w:rsid w:val="00505BCB"/>
    <w:rsid w:val="00511A3E"/>
    <w:rsid w:val="005159D2"/>
    <w:rsid w:val="005169E8"/>
    <w:rsid w:val="00517EFF"/>
    <w:rsid w:val="00521BF1"/>
    <w:rsid w:val="00525792"/>
    <w:rsid w:val="00525FB2"/>
    <w:rsid w:val="0053601F"/>
    <w:rsid w:val="00536CC8"/>
    <w:rsid w:val="00536E23"/>
    <w:rsid w:val="00553496"/>
    <w:rsid w:val="00557DF6"/>
    <w:rsid w:val="00562122"/>
    <w:rsid w:val="0056438C"/>
    <w:rsid w:val="00574F12"/>
    <w:rsid w:val="00586D76"/>
    <w:rsid w:val="005968D6"/>
    <w:rsid w:val="0059698C"/>
    <w:rsid w:val="005A5B09"/>
    <w:rsid w:val="005A7AEB"/>
    <w:rsid w:val="005B0DD5"/>
    <w:rsid w:val="005B1265"/>
    <w:rsid w:val="005B73F8"/>
    <w:rsid w:val="005C3919"/>
    <w:rsid w:val="005D0CEA"/>
    <w:rsid w:val="005E09B9"/>
    <w:rsid w:val="005F7CD7"/>
    <w:rsid w:val="00601262"/>
    <w:rsid w:val="00612DEC"/>
    <w:rsid w:val="00615636"/>
    <w:rsid w:val="00627620"/>
    <w:rsid w:val="00633BD0"/>
    <w:rsid w:val="0063495A"/>
    <w:rsid w:val="006423DC"/>
    <w:rsid w:val="0065057C"/>
    <w:rsid w:val="00653770"/>
    <w:rsid w:val="006538C2"/>
    <w:rsid w:val="0065463E"/>
    <w:rsid w:val="0065783E"/>
    <w:rsid w:val="006634A4"/>
    <w:rsid w:val="00672C91"/>
    <w:rsid w:val="00674B23"/>
    <w:rsid w:val="00693709"/>
    <w:rsid w:val="0069407C"/>
    <w:rsid w:val="006A10F6"/>
    <w:rsid w:val="006A2812"/>
    <w:rsid w:val="006A2F1F"/>
    <w:rsid w:val="006A3DE3"/>
    <w:rsid w:val="006A5A67"/>
    <w:rsid w:val="006B1243"/>
    <w:rsid w:val="006B2ABB"/>
    <w:rsid w:val="006B3CDA"/>
    <w:rsid w:val="006B64C6"/>
    <w:rsid w:val="006C095F"/>
    <w:rsid w:val="006D1CB0"/>
    <w:rsid w:val="006D3723"/>
    <w:rsid w:val="006D3AC8"/>
    <w:rsid w:val="006F1ED5"/>
    <w:rsid w:val="006F2B68"/>
    <w:rsid w:val="006F4F9B"/>
    <w:rsid w:val="00701BFF"/>
    <w:rsid w:val="00702113"/>
    <w:rsid w:val="00702612"/>
    <w:rsid w:val="00720CB5"/>
    <w:rsid w:val="00721DDD"/>
    <w:rsid w:val="007301C0"/>
    <w:rsid w:val="00731E07"/>
    <w:rsid w:val="007423F5"/>
    <w:rsid w:val="00744B08"/>
    <w:rsid w:val="007458D5"/>
    <w:rsid w:val="0074593B"/>
    <w:rsid w:val="00745EB8"/>
    <w:rsid w:val="00746019"/>
    <w:rsid w:val="00750D8C"/>
    <w:rsid w:val="00752EE8"/>
    <w:rsid w:val="00754526"/>
    <w:rsid w:val="00755E56"/>
    <w:rsid w:val="007564F0"/>
    <w:rsid w:val="00756785"/>
    <w:rsid w:val="007579EE"/>
    <w:rsid w:val="00762B80"/>
    <w:rsid w:val="007666A8"/>
    <w:rsid w:val="00766B96"/>
    <w:rsid w:val="00770EA6"/>
    <w:rsid w:val="00781A87"/>
    <w:rsid w:val="007828C2"/>
    <w:rsid w:val="00782A6F"/>
    <w:rsid w:val="0079333D"/>
    <w:rsid w:val="00793DB1"/>
    <w:rsid w:val="007976AE"/>
    <w:rsid w:val="007A0FEA"/>
    <w:rsid w:val="007A2ACC"/>
    <w:rsid w:val="007B2207"/>
    <w:rsid w:val="007B3BD5"/>
    <w:rsid w:val="007C0C8E"/>
    <w:rsid w:val="007C245B"/>
    <w:rsid w:val="007C3154"/>
    <w:rsid w:val="007D4AE6"/>
    <w:rsid w:val="007D6AAD"/>
    <w:rsid w:val="007E0FC8"/>
    <w:rsid w:val="007E4CFD"/>
    <w:rsid w:val="007F1789"/>
    <w:rsid w:val="007F355D"/>
    <w:rsid w:val="007F47F6"/>
    <w:rsid w:val="00800848"/>
    <w:rsid w:val="00805269"/>
    <w:rsid w:val="00805FD9"/>
    <w:rsid w:val="008178E9"/>
    <w:rsid w:val="0082194F"/>
    <w:rsid w:val="00824A6F"/>
    <w:rsid w:val="0082526C"/>
    <w:rsid w:val="00831445"/>
    <w:rsid w:val="00834954"/>
    <w:rsid w:val="00835CC9"/>
    <w:rsid w:val="00837F26"/>
    <w:rsid w:val="0085035F"/>
    <w:rsid w:val="008543A4"/>
    <w:rsid w:val="00855519"/>
    <w:rsid w:val="008754BD"/>
    <w:rsid w:val="00884657"/>
    <w:rsid w:val="008918F5"/>
    <w:rsid w:val="008A331F"/>
    <w:rsid w:val="008A3350"/>
    <w:rsid w:val="008C7102"/>
    <w:rsid w:val="008E4A62"/>
    <w:rsid w:val="008F05A0"/>
    <w:rsid w:val="009100C3"/>
    <w:rsid w:val="00916EA1"/>
    <w:rsid w:val="00921BD1"/>
    <w:rsid w:val="00927CD7"/>
    <w:rsid w:val="00930D7C"/>
    <w:rsid w:val="00934316"/>
    <w:rsid w:val="009411EA"/>
    <w:rsid w:val="00942469"/>
    <w:rsid w:val="00957562"/>
    <w:rsid w:val="00960887"/>
    <w:rsid w:val="00962CE3"/>
    <w:rsid w:val="00963AE2"/>
    <w:rsid w:val="00966FFC"/>
    <w:rsid w:val="00971DFB"/>
    <w:rsid w:val="00972541"/>
    <w:rsid w:val="009817DA"/>
    <w:rsid w:val="009828DB"/>
    <w:rsid w:val="00984E7A"/>
    <w:rsid w:val="00995354"/>
    <w:rsid w:val="00995921"/>
    <w:rsid w:val="009A3A90"/>
    <w:rsid w:val="009A7E06"/>
    <w:rsid w:val="009B1E2F"/>
    <w:rsid w:val="009B48D3"/>
    <w:rsid w:val="009B4C06"/>
    <w:rsid w:val="009B79C9"/>
    <w:rsid w:val="009C06D3"/>
    <w:rsid w:val="009C3F10"/>
    <w:rsid w:val="009D0A03"/>
    <w:rsid w:val="009E0F03"/>
    <w:rsid w:val="009F1208"/>
    <w:rsid w:val="009F3CE1"/>
    <w:rsid w:val="009F71D5"/>
    <w:rsid w:val="00A01A2D"/>
    <w:rsid w:val="00A01C10"/>
    <w:rsid w:val="00A05BFA"/>
    <w:rsid w:val="00A075DF"/>
    <w:rsid w:val="00A1212E"/>
    <w:rsid w:val="00A16B9B"/>
    <w:rsid w:val="00A22290"/>
    <w:rsid w:val="00A24889"/>
    <w:rsid w:val="00A249FB"/>
    <w:rsid w:val="00A266AA"/>
    <w:rsid w:val="00A279ED"/>
    <w:rsid w:val="00A27ACF"/>
    <w:rsid w:val="00A30195"/>
    <w:rsid w:val="00A33A8B"/>
    <w:rsid w:val="00A36420"/>
    <w:rsid w:val="00A4146C"/>
    <w:rsid w:val="00A514E7"/>
    <w:rsid w:val="00A52123"/>
    <w:rsid w:val="00A52F0C"/>
    <w:rsid w:val="00A545B9"/>
    <w:rsid w:val="00A56029"/>
    <w:rsid w:val="00A67B51"/>
    <w:rsid w:val="00A73D92"/>
    <w:rsid w:val="00A7603E"/>
    <w:rsid w:val="00A779B7"/>
    <w:rsid w:val="00A8278C"/>
    <w:rsid w:val="00A92956"/>
    <w:rsid w:val="00A96FF7"/>
    <w:rsid w:val="00A97F48"/>
    <w:rsid w:val="00AA6939"/>
    <w:rsid w:val="00AB3C0B"/>
    <w:rsid w:val="00AB4C9B"/>
    <w:rsid w:val="00AC5469"/>
    <w:rsid w:val="00AE01FC"/>
    <w:rsid w:val="00AE7624"/>
    <w:rsid w:val="00AF068A"/>
    <w:rsid w:val="00AF3179"/>
    <w:rsid w:val="00B0046B"/>
    <w:rsid w:val="00B03372"/>
    <w:rsid w:val="00B056BE"/>
    <w:rsid w:val="00B20507"/>
    <w:rsid w:val="00B2167D"/>
    <w:rsid w:val="00B2245E"/>
    <w:rsid w:val="00B233BB"/>
    <w:rsid w:val="00B34725"/>
    <w:rsid w:val="00B37882"/>
    <w:rsid w:val="00B42EA9"/>
    <w:rsid w:val="00B47BE0"/>
    <w:rsid w:val="00B54BEF"/>
    <w:rsid w:val="00B55412"/>
    <w:rsid w:val="00B57285"/>
    <w:rsid w:val="00B62263"/>
    <w:rsid w:val="00B6367D"/>
    <w:rsid w:val="00B63D68"/>
    <w:rsid w:val="00B76CF5"/>
    <w:rsid w:val="00B951F3"/>
    <w:rsid w:val="00B96054"/>
    <w:rsid w:val="00BA042E"/>
    <w:rsid w:val="00BA0EEB"/>
    <w:rsid w:val="00BB097D"/>
    <w:rsid w:val="00BB0AEE"/>
    <w:rsid w:val="00BB159D"/>
    <w:rsid w:val="00BB2600"/>
    <w:rsid w:val="00BB31B5"/>
    <w:rsid w:val="00BC32F4"/>
    <w:rsid w:val="00BC6536"/>
    <w:rsid w:val="00BC696F"/>
    <w:rsid w:val="00BC7DAE"/>
    <w:rsid w:val="00BD05D0"/>
    <w:rsid w:val="00BE1BA1"/>
    <w:rsid w:val="00BF117D"/>
    <w:rsid w:val="00BF295B"/>
    <w:rsid w:val="00BF313D"/>
    <w:rsid w:val="00BF365F"/>
    <w:rsid w:val="00BF4610"/>
    <w:rsid w:val="00C01ED3"/>
    <w:rsid w:val="00C02D7D"/>
    <w:rsid w:val="00C0559D"/>
    <w:rsid w:val="00C07A96"/>
    <w:rsid w:val="00C103F8"/>
    <w:rsid w:val="00C11D88"/>
    <w:rsid w:val="00C12D21"/>
    <w:rsid w:val="00C13AA1"/>
    <w:rsid w:val="00C1701E"/>
    <w:rsid w:val="00C20EF6"/>
    <w:rsid w:val="00C2447E"/>
    <w:rsid w:val="00C24F6B"/>
    <w:rsid w:val="00C401FD"/>
    <w:rsid w:val="00C43733"/>
    <w:rsid w:val="00C53FF5"/>
    <w:rsid w:val="00C54126"/>
    <w:rsid w:val="00C54536"/>
    <w:rsid w:val="00C60C4D"/>
    <w:rsid w:val="00C65AAA"/>
    <w:rsid w:val="00C65F26"/>
    <w:rsid w:val="00C67ACC"/>
    <w:rsid w:val="00C77300"/>
    <w:rsid w:val="00C84B3B"/>
    <w:rsid w:val="00C84D4B"/>
    <w:rsid w:val="00C87BE7"/>
    <w:rsid w:val="00C96578"/>
    <w:rsid w:val="00C973AD"/>
    <w:rsid w:val="00CA1B49"/>
    <w:rsid w:val="00CA4CDF"/>
    <w:rsid w:val="00CA585C"/>
    <w:rsid w:val="00CA63CE"/>
    <w:rsid w:val="00CB5B45"/>
    <w:rsid w:val="00CB5B7B"/>
    <w:rsid w:val="00CB62CD"/>
    <w:rsid w:val="00CC3AA5"/>
    <w:rsid w:val="00CC65E6"/>
    <w:rsid w:val="00CC7D52"/>
    <w:rsid w:val="00CD413E"/>
    <w:rsid w:val="00CD5474"/>
    <w:rsid w:val="00CD5C2C"/>
    <w:rsid w:val="00CD7DB5"/>
    <w:rsid w:val="00CE0B53"/>
    <w:rsid w:val="00CE21BC"/>
    <w:rsid w:val="00CE2C4A"/>
    <w:rsid w:val="00CE39E8"/>
    <w:rsid w:val="00CF201B"/>
    <w:rsid w:val="00CF2A9B"/>
    <w:rsid w:val="00CF3A70"/>
    <w:rsid w:val="00CF667D"/>
    <w:rsid w:val="00CF7C80"/>
    <w:rsid w:val="00D03EAC"/>
    <w:rsid w:val="00D11B2A"/>
    <w:rsid w:val="00D22479"/>
    <w:rsid w:val="00D26249"/>
    <w:rsid w:val="00D42D4D"/>
    <w:rsid w:val="00D45DA8"/>
    <w:rsid w:val="00D52E29"/>
    <w:rsid w:val="00D56BCB"/>
    <w:rsid w:val="00D6246B"/>
    <w:rsid w:val="00D64664"/>
    <w:rsid w:val="00D72CA4"/>
    <w:rsid w:val="00D7411B"/>
    <w:rsid w:val="00D86048"/>
    <w:rsid w:val="00D912D9"/>
    <w:rsid w:val="00D915A3"/>
    <w:rsid w:val="00DA5EEB"/>
    <w:rsid w:val="00DB4297"/>
    <w:rsid w:val="00DB6CCE"/>
    <w:rsid w:val="00DB7FAC"/>
    <w:rsid w:val="00DD21CD"/>
    <w:rsid w:val="00DD2FE4"/>
    <w:rsid w:val="00DD5451"/>
    <w:rsid w:val="00DE1F70"/>
    <w:rsid w:val="00DF2CCE"/>
    <w:rsid w:val="00DF5B8B"/>
    <w:rsid w:val="00DF5DB0"/>
    <w:rsid w:val="00DF770F"/>
    <w:rsid w:val="00E02A83"/>
    <w:rsid w:val="00E042EA"/>
    <w:rsid w:val="00E11255"/>
    <w:rsid w:val="00E1459E"/>
    <w:rsid w:val="00E1503A"/>
    <w:rsid w:val="00E172B0"/>
    <w:rsid w:val="00E255F4"/>
    <w:rsid w:val="00E315A4"/>
    <w:rsid w:val="00E334EE"/>
    <w:rsid w:val="00E37CE6"/>
    <w:rsid w:val="00E40970"/>
    <w:rsid w:val="00E41EB2"/>
    <w:rsid w:val="00E469D7"/>
    <w:rsid w:val="00E47C9D"/>
    <w:rsid w:val="00E54CDC"/>
    <w:rsid w:val="00E565DA"/>
    <w:rsid w:val="00E6148D"/>
    <w:rsid w:val="00E623BD"/>
    <w:rsid w:val="00E652C0"/>
    <w:rsid w:val="00E70BB6"/>
    <w:rsid w:val="00E72225"/>
    <w:rsid w:val="00E72264"/>
    <w:rsid w:val="00E7648F"/>
    <w:rsid w:val="00E77F78"/>
    <w:rsid w:val="00E8431B"/>
    <w:rsid w:val="00E87D3C"/>
    <w:rsid w:val="00E95080"/>
    <w:rsid w:val="00E95A66"/>
    <w:rsid w:val="00E96F38"/>
    <w:rsid w:val="00EA37B6"/>
    <w:rsid w:val="00EA545F"/>
    <w:rsid w:val="00EA5B4F"/>
    <w:rsid w:val="00EA6383"/>
    <w:rsid w:val="00EA64FE"/>
    <w:rsid w:val="00EB62D3"/>
    <w:rsid w:val="00EB7704"/>
    <w:rsid w:val="00ED0A3C"/>
    <w:rsid w:val="00ED10DB"/>
    <w:rsid w:val="00ED1600"/>
    <w:rsid w:val="00ED57C6"/>
    <w:rsid w:val="00ED64F3"/>
    <w:rsid w:val="00EE532D"/>
    <w:rsid w:val="00EF0AB7"/>
    <w:rsid w:val="00F02674"/>
    <w:rsid w:val="00F14B46"/>
    <w:rsid w:val="00F238E8"/>
    <w:rsid w:val="00F479DA"/>
    <w:rsid w:val="00F56D3B"/>
    <w:rsid w:val="00F64A32"/>
    <w:rsid w:val="00F66CC8"/>
    <w:rsid w:val="00F70902"/>
    <w:rsid w:val="00F72B10"/>
    <w:rsid w:val="00F7735C"/>
    <w:rsid w:val="00F77365"/>
    <w:rsid w:val="00F77C73"/>
    <w:rsid w:val="00F832A9"/>
    <w:rsid w:val="00F83A63"/>
    <w:rsid w:val="00F874C9"/>
    <w:rsid w:val="00F874FC"/>
    <w:rsid w:val="00F9432F"/>
    <w:rsid w:val="00F94C04"/>
    <w:rsid w:val="00F94F7C"/>
    <w:rsid w:val="00FA1D3C"/>
    <w:rsid w:val="00FA54A3"/>
    <w:rsid w:val="00FB4D33"/>
    <w:rsid w:val="00FB6D4C"/>
    <w:rsid w:val="00FC12E3"/>
    <w:rsid w:val="00FC48B4"/>
    <w:rsid w:val="00FC54FA"/>
    <w:rsid w:val="00FD0CFC"/>
    <w:rsid w:val="00FD1DD7"/>
    <w:rsid w:val="00FD5B62"/>
    <w:rsid w:val="00FE1A7F"/>
    <w:rsid w:val="00FE4230"/>
    <w:rsid w:val="00FE50B6"/>
    <w:rsid w:val="00FE5783"/>
    <w:rsid w:val="00FF066C"/>
    <w:rsid w:val="00FF1159"/>
    <w:rsid w:val="00FF5228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DB"/>
    <w:pPr>
      <w:suppressAutoHyphens/>
      <w:autoSpaceDE w:val="0"/>
    </w:pPr>
    <w:rPr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Arial" w:hAnsi="Arial" w:cs="Arial"/>
      <w:b/>
      <w:bCs/>
      <w:color w:val="0000FF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basedOn w:val="a0"/>
    <w:uiPriority w:val="99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basedOn w:val="a0"/>
    <w:uiPriority w:val="99"/>
    <w:rsid w:val="00ED10DB"/>
    <w:rPr>
      <w:rFonts w:cs="Times New Roman"/>
      <w:vertAlign w:val="superscript"/>
    </w:rPr>
  </w:style>
  <w:style w:type="character" w:styleId="a8">
    <w:name w:val="endnote reference"/>
    <w:basedOn w:val="a0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uiPriority w:val="99"/>
    <w:rsid w:val="00ED10DB"/>
    <w:pPr>
      <w:jc w:val="both"/>
    </w:pPr>
    <w:rPr>
      <w:rFonts w:ascii="BalticaCTT" w:hAnsi="BalticaCTT"/>
      <w:sz w:val="22"/>
      <w:szCs w:val="22"/>
      <w:lang w:val="ru-RU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uiPriority w:val="99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rsid w:val="00ED10DB"/>
    <w:pPr>
      <w:tabs>
        <w:tab w:val="left" w:pos="709"/>
      </w:tabs>
      <w:ind w:left="709" w:hanging="709"/>
      <w:jc w:val="both"/>
    </w:pPr>
    <w:rPr>
      <w:rFonts w:ascii="Arial" w:hAnsi="Arial" w:cs="Arial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uiPriority w:val="99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uiPriority w:val="99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rsid w:val="00ED10DB"/>
    <w:pPr>
      <w:suppressAutoHyphens/>
      <w:autoSpaceDE w:val="0"/>
    </w:pPr>
    <w:rPr>
      <w:sz w:val="20"/>
      <w:szCs w:val="20"/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locked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semiHidden/>
    <w:rsid w:val="00A97F48"/>
    <w:pPr>
      <w:suppressAutoHyphens w:val="0"/>
      <w:autoSpaceDN w:val="0"/>
    </w:pPr>
    <w:rPr>
      <w:lang w:eastAsia="ru-RU"/>
    </w:rPr>
  </w:style>
  <w:style w:type="character" w:customStyle="1" w:styleId="af2">
    <w:name w:val="Текст примечания Знак"/>
    <w:basedOn w:val="a0"/>
    <w:link w:val="af1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ED10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cs="Times New Roman"/>
      <w:sz w:val="2"/>
      <w:lang w:val="en-US" w:eastAsia="ar-SA" w:bidi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rFonts w:ascii="Times New Roman" w:hAnsi="Times New Roman"/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8">
    <w:name w:val="Нормальный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basedOn w:val="a0"/>
    <w:link w:val="af9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uiPriority w:val="99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uiPriority w:val="99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basedOn w:val="a0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sz w:val="20"/>
      <w:szCs w:val="20"/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szCs w:val="21"/>
      <w:lang w:val="ru-RU" w:eastAsia="en-US"/>
    </w:rPr>
  </w:style>
  <w:style w:type="character" w:customStyle="1" w:styleId="aff7">
    <w:name w:val="Текст Знак"/>
    <w:basedOn w:val="a0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99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DB"/>
    <w:pPr>
      <w:suppressAutoHyphens/>
      <w:autoSpaceDE w:val="0"/>
    </w:pPr>
    <w:rPr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Arial" w:hAnsi="Arial" w:cs="Arial"/>
      <w:b/>
      <w:bCs/>
      <w:color w:val="0000FF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basedOn w:val="a0"/>
    <w:uiPriority w:val="99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basedOn w:val="a0"/>
    <w:uiPriority w:val="99"/>
    <w:rsid w:val="00ED10DB"/>
    <w:rPr>
      <w:rFonts w:cs="Times New Roman"/>
      <w:vertAlign w:val="superscript"/>
    </w:rPr>
  </w:style>
  <w:style w:type="character" w:styleId="a8">
    <w:name w:val="endnote reference"/>
    <w:basedOn w:val="a0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uiPriority w:val="99"/>
    <w:rsid w:val="00ED10DB"/>
    <w:pPr>
      <w:jc w:val="both"/>
    </w:pPr>
    <w:rPr>
      <w:rFonts w:ascii="BalticaCTT" w:hAnsi="BalticaCTT"/>
      <w:sz w:val="22"/>
      <w:szCs w:val="22"/>
      <w:lang w:val="ru-RU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uiPriority w:val="99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rsid w:val="00ED10DB"/>
    <w:pPr>
      <w:tabs>
        <w:tab w:val="left" w:pos="709"/>
      </w:tabs>
      <w:ind w:left="709" w:hanging="709"/>
      <w:jc w:val="both"/>
    </w:pPr>
    <w:rPr>
      <w:rFonts w:ascii="Arial" w:hAnsi="Arial" w:cs="Arial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uiPriority w:val="99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uiPriority w:val="99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rsid w:val="00ED10DB"/>
    <w:pPr>
      <w:suppressAutoHyphens/>
      <w:autoSpaceDE w:val="0"/>
    </w:pPr>
    <w:rPr>
      <w:sz w:val="20"/>
      <w:szCs w:val="20"/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locked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semiHidden/>
    <w:rsid w:val="00A97F48"/>
    <w:pPr>
      <w:suppressAutoHyphens w:val="0"/>
      <w:autoSpaceDN w:val="0"/>
    </w:pPr>
    <w:rPr>
      <w:lang w:eastAsia="ru-RU"/>
    </w:rPr>
  </w:style>
  <w:style w:type="character" w:customStyle="1" w:styleId="af2">
    <w:name w:val="Текст примечания Знак"/>
    <w:basedOn w:val="a0"/>
    <w:link w:val="af1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ED10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cs="Times New Roman"/>
      <w:sz w:val="2"/>
      <w:lang w:val="en-US" w:eastAsia="ar-SA" w:bidi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rFonts w:ascii="Times New Roman" w:hAnsi="Times New Roman"/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8">
    <w:name w:val="Нормальный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basedOn w:val="a0"/>
    <w:link w:val="af9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locked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uiPriority w:val="99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uiPriority w:val="99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basedOn w:val="a0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sz w:val="20"/>
      <w:szCs w:val="20"/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szCs w:val="21"/>
      <w:lang w:val="ru-RU" w:eastAsia="en-US"/>
    </w:rPr>
  </w:style>
  <w:style w:type="character" w:customStyle="1" w:styleId="aff7">
    <w:name w:val="Текст Знак"/>
    <w:basedOn w:val="a0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99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8710</Words>
  <Characters>63458</Characters>
  <Application>Microsoft Office Word</Application>
  <DocSecurity>0</DocSecurity>
  <Lines>528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agafonova</dc:creator>
  <cp:keywords/>
  <dc:description/>
  <cp:lastModifiedBy>Татаринова Татьяна Евгеньевна</cp:lastModifiedBy>
  <cp:revision>4</cp:revision>
  <cp:lastPrinted>2012-12-25T07:19:00Z</cp:lastPrinted>
  <dcterms:created xsi:type="dcterms:W3CDTF">2013-05-28T10:32:00Z</dcterms:created>
  <dcterms:modified xsi:type="dcterms:W3CDTF">2013-05-29T06:30:00Z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