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EE" w:rsidRPr="00145856" w:rsidRDefault="00B24AEE" w:rsidP="00B24AEE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63"/>
      <w:r w:rsidRPr="00145856">
        <w:rPr>
          <w:b w:val="0"/>
          <w:i/>
          <w:sz w:val="26"/>
          <w:szCs w:val="26"/>
          <w:u w:val="none"/>
        </w:rPr>
        <w:t>Приложение № 5</w:t>
      </w:r>
      <w:r w:rsidRPr="0014585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FF6AC7" w:rsidRPr="00652045" w:rsidRDefault="00B24AEE" w:rsidP="00B24AEE">
      <w:pPr>
        <w:pStyle w:val="2"/>
        <w:jc w:val="center"/>
        <w:rPr>
          <w:snapToGrid w:val="0"/>
          <w:sz w:val="26"/>
          <w:szCs w:val="26"/>
        </w:rPr>
      </w:pPr>
      <w:r w:rsidRPr="006E6461">
        <w:rPr>
          <w:snapToGrid w:val="0"/>
          <w:sz w:val="26"/>
          <w:szCs w:val="26"/>
        </w:rPr>
        <w:t xml:space="preserve"> </w:t>
      </w:r>
      <w:bookmarkStart w:id="1" w:name="_Сводная_ведомость_лотов"/>
      <w:bookmarkEnd w:id="1"/>
    </w:p>
    <w:p w:rsidR="00FF6AC7" w:rsidRPr="00652045" w:rsidRDefault="00FF6AC7" w:rsidP="00B24AEE">
      <w:pPr>
        <w:pStyle w:val="2"/>
        <w:jc w:val="center"/>
        <w:rPr>
          <w:snapToGrid w:val="0"/>
          <w:sz w:val="26"/>
          <w:szCs w:val="26"/>
        </w:rPr>
      </w:pPr>
    </w:p>
    <w:p w:rsidR="00B24AEE" w:rsidRPr="001E3230" w:rsidRDefault="00B24AEE" w:rsidP="00B24AEE">
      <w:pPr>
        <w:pStyle w:val="2"/>
        <w:jc w:val="center"/>
        <w:rPr>
          <w:rStyle w:val="a4"/>
          <w:b w:val="0"/>
          <w:kern w:val="28"/>
          <w:szCs w:val="28"/>
          <w:u w:val="single"/>
        </w:rPr>
      </w:pPr>
      <w:r w:rsidRPr="002B0866">
        <w:rPr>
          <w:b/>
          <w:sz w:val="26"/>
          <w:szCs w:val="26"/>
        </w:rPr>
        <w:t>Распорядок проведения технологических операций</w:t>
      </w:r>
    </w:p>
    <w:p w:rsidR="00B24AEE" w:rsidRPr="006E6461" w:rsidRDefault="00B24AEE" w:rsidP="00B24AEE">
      <w:pPr>
        <w:tabs>
          <w:tab w:val="left" w:pos="2296"/>
        </w:tabs>
        <w:jc w:val="center"/>
        <w:rPr>
          <w:b/>
          <w:sz w:val="26"/>
          <w:szCs w:val="26"/>
        </w:rPr>
      </w:pPr>
    </w:p>
    <w:p w:rsidR="00B24AEE" w:rsidRPr="00B23712" w:rsidRDefault="00B24AEE" w:rsidP="00B24AEE">
      <w:pPr>
        <w:numPr>
          <w:ilvl w:val="0"/>
          <w:numId w:val="1"/>
        </w:numPr>
        <w:tabs>
          <w:tab w:val="left" w:pos="851"/>
        </w:tabs>
        <w:rPr>
          <w:sz w:val="26"/>
          <w:szCs w:val="26"/>
        </w:rPr>
      </w:pPr>
      <w:r w:rsidRPr="00B23712">
        <w:rPr>
          <w:sz w:val="26"/>
          <w:szCs w:val="26"/>
        </w:rPr>
        <w:t>Время проведения технологических (торговых) операций:</w:t>
      </w:r>
    </w:p>
    <w:p w:rsidR="00B24AEE" w:rsidRPr="006E6461" w:rsidRDefault="00B24AEE" w:rsidP="00B24AEE">
      <w:pPr>
        <w:tabs>
          <w:tab w:val="left" w:pos="2296"/>
        </w:tabs>
        <w:jc w:val="both"/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2419"/>
        <w:gridCol w:w="6215"/>
      </w:tblGrid>
      <w:tr w:rsidR="00B24AEE" w:rsidRPr="006E6461" w:rsidTr="008D3B7C">
        <w:trPr>
          <w:trHeight w:val="522"/>
        </w:trPr>
        <w:tc>
          <w:tcPr>
            <w:tcW w:w="864" w:type="dxa"/>
            <w:tcBorders>
              <w:bottom w:val="nil"/>
            </w:tcBorders>
            <w:vAlign w:val="center"/>
          </w:tcPr>
          <w:p w:rsidR="00B24AEE" w:rsidRPr="00B23712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B23712">
              <w:rPr>
                <w:sz w:val="26"/>
                <w:szCs w:val="26"/>
              </w:rPr>
              <w:t xml:space="preserve">№ </w:t>
            </w:r>
            <w:proofErr w:type="gramStart"/>
            <w:r w:rsidRPr="00B23712">
              <w:rPr>
                <w:sz w:val="26"/>
                <w:szCs w:val="26"/>
              </w:rPr>
              <w:t>п</w:t>
            </w:r>
            <w:proofErr w:type="gramEnd"/>
            <w:r w:rsidRPr="00B23712">
              <w:rPr>
                <w:sz w:val="26"/>
                <w:szCs w:val="26"/>
              </w:rPr>
              <w:t>/п</w:t>
            </w:r>
          </w:p>
        </w:tc>
        <w:tc>
          <w:tcPr>
            <w:tcW w:w="2419" w:type="dxa"/>
            <w:tcBorders>
              <w:bottom w:val="nil"/>
            </w:tcBorders>
            <w:vAlign w:val="center"/>
          </w:tcPr>
          <w:p w:rsidR="00B24AEE" w:rsidRPr="00B23712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B23712">
              <w:rPr>
                <w:sz w:val="26"/>
                <w:szCs w:val="26"/>
              </w:rPr>
              <w:t>Время проведения*</w:t>
            </w:r>
          </w:p>
        </w:tc>
        <w:tc>
          <w:tcPr>
            <w:tcW w:w="6215" w:type="dxa"/>
            <w:tcBorders>
              <w:bottom w:val="nil"/>
            </w:tcBorders>
            <w:vAlign w:val="center"/>
          </w:tcPr>
          <w:p w:rsidR="00B24AEE" w:rsidRPr="00B23712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B23712">
              <w:rPr>
                <w:sz w:val="26"/>
                <w:szCs w:val="26"/>
              </w:rPr>
              <w:t>Операция</w:t>
            </w:r>
          </w:p>
        </w:tc>
      </w:tr>
      <w:tr w:rsidR="00B24AEE" w:rsidRPr="006E6461" w:rsidTr="008D3B7C">
        <w:trPr>
          <w:trHeight w:val="448"/>
        </w:trPr>
        <w:tc>
          <w:tcPr>
            <w:tcW w:w="864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А)</w:t>
            </w:r>
          </w:p>
        </w:tc>
        <w:tc>
          <w:tcPr>
            <w:tcW w:w="2419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Т**-</w:t>
            </w:r>
            <w:r>
              <w:rPr>
                <w:sz w:val="26"/>
                <w:szCs w:val="26"/>
              </w:rPr>
              <w:t>3</w:t>
            </w:r>
            <w:r w:rsidRPr="006E6461">
              <w:rPr>
                <w:sz w:val="26"/>
                <w:szCs w:val="26"/>
              </w:rPr>
              <w:t xml:space="preserve"> дня</w:t>
            </w:r>
          </w:p>
        </w:tc>
        <w:tc>
          <w:tcPr>
            <w:tcW w:w="6215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Внесение Гарантийного взноса Заказчика аукциона.</w:t>
            </w:r>
            <w:bookmarkStart w:id="2" w:name="_GoBack"/>
            <w:bookmarkEnd w:id="2"/>
          </w:p>
        </w:tc>
      </w:tr>
      <w:tr w:rsidR="00B24AEE" w:rsidRPr="006E6461" w:rsidTr="008D3B7C">
        <w:trPr>
          <w:trHeight w:val="686"/>
        </w:trPr>
        <w:tc>
          <w:tcPr>
            <w:tcW w:w="864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Б)</w:t>
            </w:r>
          </w:p>
        </w:tc>
        <w:tc>
          <w:tcPr>
            <w:tcW w:w="2419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Т-</w:t>
            </w:r>
            <w:r>
              <w:rPr>
                <w:sz w:val="26"/>
                <w:szCs w:val="26"/>
              </w:rPr>
              <w:t>2</w:t>
            </w:r>
            <w:r w:rsidRPr="006E6461">
              <w:rPr>
                <w:sz w:val="26"/>
                <w:szCs w:val="26"/>
              </w:rPr>
              <w:t xml:space="preserve"> дня</w:t>
            </w:r>
            <w:r w:rsidRPr="006E6461">
              <w:rPr>
                <w:rFonts w:eastAsia="Calibri"/>
                <w:sz w:val="26"/>
                <w:szCs w:val="26"/>
              </w:rPr>
              <w:t xml:space="preserve">, </w:t>
            </w:r>
          </w:p>
          <w:p w:rsidR="00B24AEE" w:rsidRPr="006E6461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6E6461">
              <w:rPr>
                <w:rFonts w:eastAsia="Calibri"/>
                <w:sz w:val="26"/>
                <w:szCs w:val="26"/>
              </w:rPr>
              <w:t>до 12-00</w:t>
            </w:r>
          </w:p>
        </w:tc>
        <w:tc>
          <w:tcPr>
            <w:tcW w:w="6215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Подача Заявки Заказчика аукциона  на проведение аукциона.</w:t>
            </w:r>
            <w:r>
              <w:rPr>
                <w:sz w:val="26"/>
                <w:szCs w:val="26"/>
              </w:rPr>
              <w:t>***</w:t>
            </w:r>
          </w:p>
        </w:tc>
      </w:tr>
      <w:tr w:rsidR="00B24AEE" w:rsidRPr="006E6461" w:rsidTr="008D3B7C">
        <w:trPr>
          <w:trHeight w:val="682"/>
        </w:trPr>
        <w:tc>
          <w:tcPr>
            <w:tcW w:w="864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В)</w:t>
            </w:r>
          </w:p>
        </w:tc>
        <w:tc>
          <w:tcPr>
            <w:tcW w:w="2419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Т-</w:t>
            </w:r>
            <w:r>
              <w:rPr>
                <w:sz w:val="26"/>
                <w:szCs w:val="26"/>
              </w:rPr>
              <w:t>2</w:t>
            </w:r>
            <w:r w:rsidRPr="006E64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дня</w:t>
            </w:r>
            <w:r w:rsidRPr="006E6461">
              <w:rPr>
                <w:sz w:val="26"/>
                <w:szCs w:val="26"/>
              </w:rPr>
              <w:t xml:space="preserve">, </w:t>
            </w:r>
          </w:p>
          <w:p w:rsidR="00B24AEE" w:rsidRPr="006E6461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4</w:t>
            </w:r>
            <w:r w:rsidRPr="006E6461">
              <w:rPr>
                <w:sz w:val="26"/>
                <w:szCs w:val="26"/>
              </w:rPr>
              <w:t>-00</w:t>
            </w:r>
          </w:p>
        </w:tc>
        <w:tc>
          <w:tcPr>
            <w:tcW w:w="6215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Регистрация Заявки Заказчика аукциона в Системе торгов</w:t>
            </w:r>
          </w:p>
        </w:tc>
      </w:tr>
      <w:tr w:rsidR="00B24AEE" w:rsidRPr="006E6461" w:rsidTr="008D3B7C">
        <w:trPr>
          <w:trHeight w:val="689"/>
        </w:trPr>
        <w:tc>
          <w:tcPr>
            <w:tcW w:w="864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Г)</w:t>
            </w:r>
          </w:p>
        </w:tc>
        <w:tc>
          <w:tcPr>
            <w:tcW w:w="2419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Т-</w:t>
            </w:r>
            <w:r>
              <w:rPr>
                <w:sz w:val="26"/>
                <w:szCs w:val="26"/>
              </w:rPr>
              <w:t>2 дня</w:t>
            </w:r>
            <w:r w:rsidRPr="006E6461">
              <w:rPr>
                <w:sz w:val="26"/>
                <w:szCs w:val="26"/>
              </w:rPr>
              <w:t>,</w:t>
            </w:r>
          </w:p>
          <w:p w:rsidR="00B24AEE" w:rsidRPr="006E6461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5</w:t>
            </w:r>
            <w:r w:rsidRPr="006E6461">
              <w:rPr>
                <w:sz w:val="26"/>
                <w:szCs w:val="26"/>
              </w:rPr>
              <w:t>-00</w:t>
            </w:r>
          </w:p>
        </w:tc>
        <w:tc>
          <w:tcPr>
            <w:tcW w:w="6215" w:type="dxa"/>
            <w:vAlign w:val="center"/>
          </w:tcPr>
          <w:p w:rsidR="00B24AEE" w:rsidRPr="006E6461" w:rsidRDefault="00B24AEE" w:rsidP="00CE678E">
            <w:pPr>
              <w:tabs>
                <w:tab w:val="left" w:pos="2296"/>
              </w:tabs>
              <w:rPr>
                <w:sz w:val="26"/>
                <w:szCs w:val="26"/>
              </w:rPr>
            </w:pPr>
            <w:r w:rsidRPr="006E6461">
              <w:rPr>
                <w:sz w:val="26"/>
                <w:szCs w:val="26"/>
              </w:rPr>
              <w:t>Формирование Спецификац</w:t>
            </w:r>
            <w:proofErr w:type="gramStart"/>
            <w:r w:rsidRPr="006E6461">
              <w:rPr>
                <w:sz w:val="26"/>
                <w:szCs w:val="26"/>
              </w:rPr>
              <w:t>ии ау</w:t>
            </w:r>
            <w:proofErr w:type="gramEnd"/>
            <w:r w:rsidRPr="006E6461">
              <w:rPr>
                <w:sz w:val="26"/>
                <w:szCs w:val="26"/>
              </w:rPr>
              <w:t>кциона</w:t>
            </w:r>
          </w:p>
        </w:tc>
      </w:tr>
      <w:tr w:rsidR="00B24AEE" w:rsidRPr="008F54D3" w:rsidTr="008D3B7C">
        <w:trPr>
          <w:trHeight w:val="1022"/>
        </w:trPr>
        <w:tc>
          <w:tcPr>
            <w:tcW w:w="864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Д)</w:t>
            </w:r>
          </w:p>
        </w:tc>
        <w:tc>
          <w:tcPr>
            <w:tcW w:w="2419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Т-2 дня</w:t>
            </w:r>
          </w:p>
          <w:p w:rsidR="00B24AEE" w:rsidRPr="008F54D3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18-00</w:t>
            </w:r>
          </w:p>
        </w:tc>
        <w:tc>
          <w:tcPr>
            <w:tcW w:w="6215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jc w:val="both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Публикация Расписания Биржевых торгов и Спецификац</w:t>
            </w:r>
            <w:proofErr w:type="gramStart"/>
            <w:r w:rsidRPr="008F54D3">
              <w:rPr>
                <w:sz w:val="26"/>
                <w:szCs w:val="26"/>
              </w:rPr>
              <w:t>ии ау</w:t>
            </w:r>
            <w:proofErr w:type="gramEnd"/>
            <w:r w:rsidRPr="008F54D3">
              <w:rPr>
                <w:sz w:val="26"/>
                <w:szCs w:val="26"/>
              </w:rPr>
              <w:t>кциона через Официальное представительство Биржи в сети Интернет</w:t>
            </w:r>
          </w:p>
        </w:tc>
      </w:tr>
      <w:tr w:rsidR="00B24AEE" w:rsidRPr="008F54D3" w:rsidTr="008D3B7C">
        <w:trPr>
          <w:trHeight w:val="501"/>
        </w:trPr>
        <w:tc>
          <w:tcPr>
            <w:tcW w:w="864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Е)</w:t>
            </w:r>
          </w:p>
        </w:tc>
        <w:tc>
          <w:tcPr>
            <w:tcW w:w="2419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  <w:lang w:val="en-US"/>
              </w:rPr>
              <w:t xml:space="preserve">&gt; </w:t>
            </w:r>
            <w:r w:rsidRPr="008F54D3">
              <w:rPr>
                <w:sz w:val="26"/>
                <w:szCs w:val="26"/>
              </w:rPr>
              <w:t>Т-2 день</w:t>
            </w:r>
          </w:p>
        </w:tc>
        <w:tc>
          <w:tcPr>
            <w:tcW w:w="6215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Внесение Гарантийного взноса Участниками аукциона.</w:t>
            </w:r>
          </w:p>
        </w:tc>
      </w:tr>
      <w:tr w:rsidR="00B24AEE" w:rsidRPr="008F54D3" w:rsidTr="008D3B7C">
        <w:trPr>
          <w:trHeight w:val="539"/>
        </w:trPr>
        <w:tc>
          <w:tcPr>
            <w:tcW w:w="864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Ж)</w:t>
            </w:r>
          </w:p>
        </w:tc>
        <w:tc>
          <w:tcPr>
            <w:tcW w:w="2419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Т</w:t>
            </w:r>
          </w:p>
          <w:p w:rsidR="00B24AEE" w:rsidRPr="008F54D3" w:rsidRDefault="00B24AEE" w:rsidP="00CE678E">
            <w:pPr>
              <w:tabs>
                <w:tab w:val="left" w:pos="2296"/>
              </w:tabs>
              <w:rPr>
                <w:sz w:val="26"/>
                <w:szCs w:val="26"/>
                <w:lang w:val="en-US"/>
              </w:rPr>
            </w:pPr>
            <w:r w:rsidRPr="008F54D3">
              <w:rPr>
                <w:sz w:val="26"/>
                <w:szCs w:val="26"/>
              </w:rPr>
              <w:t>(1</w:t>
            </w:r>
            <w:r w:rsidRPr="008F54D3">
              <w:rPr>
                <w:sz w:val="26"/>
                <w:szCs w:val="26"/>
                <w:lang w:val="en-US"/>
              </w:rPr>
              <w:t>1</w:t>
            </w:r>
            <w:r w:rsidRPr="008F54D3">
              <w:rPr>
                <w:sz w:val="26"/>
                <w:szCs w:val="26"/>
              </w:rPr>
              <w:t>:00 – 1</w:t>
            </w:r>
            <w:r w:rsidRPr="008F54D3">
              <w:rPr>
                <w:sz w:val="26"/>
                <w:szCs w:val="26"/>
                <w:lang w:val="en-US"/>
              </w:rPr>
              <w:t>5</w:t>
            </w:r>
            <w:r w:rsidRPr="008F54D3">
              <w:rPr>
                <w:sz w:val="26"/>
                <w:szCs w:val="26"/>
              </w:rPr>
              <w:t xml:space="preserve">:00 </w:t>
            </w:r>
            <w:proofErr w:type="spellStart"/>
            <w:r w:rsidRPr="008F54D3">
              <w:rPr>
                <w:sz w:val="26"/>
                <w:szCs w:val="26"/>
              </w:rPr>
              <w:t>мск</w:t>
            </w:r>
            <w:proofErr w:type="spellEnd"/>
            <w:r w:rsidRPr="008F54D3">
              <w:rPr>
                <w:sz w:val="26"/>
                <w:szCs w:val="26"/>
              </w:rPr>
              <w:t>.)</w:t>
            </w:r>
          </w:p>
        </w:tc>
        <w:tc>
          <w:tcPr>
            <w:tcW w:w="6215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 xml:space="preserve">Торговый  день, в течение которого проводятся аукционы </w:t>
            </w:r>
          </w:p>
        </w:tc>
      </w:tr>
    </w:tbl>
    <w:p w:rsidR="00B24AEE" w:rsidRPr="008F54D3" w:rsidRDefault="00B24AEE" w:rsidP="00B24AEE">
      <w:pPr>
        <w:tabs>
          <w:tab w:val="left" w:pos="2296"/>
        </w:tabs>
        <w:ind w:left="720" w:hanging="720"/>
        <w:jc w:val="both"/>
        <w:rPr>
          <w:sz w:val="26"/>
          <w:szCs w:val="26"/>
        </w:rPr>
      </w:pPr>
    </w:p>
    <w:p w:rsidR="00B24AEE" w:rsidRPr="008F54D3" w:rsidRDefault="00B24AEE" w:rsidP="00B24AEE">
      <w:pPr>
        <w:tabs>
          <w:tab w:val="left" w:pos="2296"/>
        </w:tabs>
        <w:ind w:left="720" w:hanging="720"/>
        <w:jc w:val="both"/>
        <w:rPr>
          <w:sz w:val="26"/>
          <w:szCs w:val="26"/>
        </w:rPr>
      </w:pPr>
      <w:r w:rsidRPr="008F54D3">
        <w:rPr>
          <w:sz w:val="26"/>
          <w:szCs w:val="26"/>
        </w:rPr>
        <w:t>* - время проведения определяется из расчета рабочих дней.</w:t>
      </w:r>
    </w:p>
    <w:p w:rsidR="00B24AEE" w:rsidRPr="008F54D3" w:rsidRDefault="00B24AEE" w:rsidP="00B24AEE">
      <w:pPr>
        <w:tabs>
          <w:tab w:val="left" w:pos="2296"/>
        </w:tabs>
        <w:jc w:val="both"/>
        <w:rPr>
          <w:sz w:val="26"/>
          <w:szCs w:val="26"/>
        </w:rPr>
      </w:pPr>
      <w:r w:rsidRPr="008F54D3">
        <w:rPr>
          <w:sz w:val="26"/>
          <w:szCs w:val="26"/>
        </w:rPr>
        <w:t>**  Т – день проведения аукциона.</w:t>
      </w:r>
    </w:p>
    <w:p w:rsidR="00B24AEE" w:rsidRPr="008F54D3" w:rsidRDefault="00B24AEE" w:rsidP="00B24AEE">
      <w:pPr>
        <w:tabs>
          <w:tab w:val="left" w:pos="229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- Заявка Заказчика аукциона формируется в виде файла по форме, указанной в </w:t>
      </w:r>
      <w:r w:rsidRPr="00FF6AC7">
        <w:rPr>
          <w:sz w:val="26"/>
          <w:szCs w:val="26"/>
        </w:rPr>
        <w:t>Приложении №16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 настоящим Правилам и направляется в электронном виде на адрес </w:t>
      </w:r>
      <w:r w:rsidRPr="00F50E6B">
        <w:rPr>
          <w:sz w:val="26"/>
          <w:szCs w:val="26"/>
        </w:rPr>
        <w:t>commodityin@ex.micex.ru</w:t>
      </w:r>
      <w:r>
        <w:rPr>
          <w:sz w:val="26"/>
          <w:szCs w:val="26"/>
        </w:rPr>
        <w:t xml:space="preserve">, с последующим предоставлением оригинала в бумажной форме на Биржу, не позднее дня предшествующего дате проведения аукциона. </w:t>
      </w:r>
    </w:p>
    <w:p w:rsidR="00B24AEE" w:rsidRPr="00652045" w:rsidRDefault="00B24AEE" w:rsidP="00B24AEE">
      <w:pPr>
        <w:tabs>
          <w:tab w:val="left" w:pos="2296"/>
        </w:tabs>
        <w:jc w:val="both"/>
        <w:rPr>
          <w:sz w:val="26"/>
          <w:szCs w:val="26"/>
        </w:rPr>
      </w:pPr>
    </w:p>
    <w:p w:rsidR="00FF6AC7" w:rsidRPr="00652045" w:rsidRDefault="00FF6AC7" w:rsidP="00B24AEE">
      <w:pPr>
        <w:tabs>
          <w:tab w:val="left" w:pos="2296"/>
        </w:tabs>
        <w:jc w:val="both"/>
        <w:rPr>
          <w:sz w:val="26"/>
          <w:szCs w:val="26"/>
        </w:rPr>
      </w:pPr>
    </w:p>
    <w:p w:rsidR="00B24AEE" w:rsidRPr="00B23712" w:rsidRDefault="00B24AEE" w:rsidP="00B24AEE">
      <w:pPr>
        <w:numPr>
          <w:ilvl w:val="0"/>
          <w:numId w:val="1"/>
        </w:numPr>
        <w:tabs>
          <w:tab w:val="left" w:pos="851"/>
        </w:tabs>
        <w:rPr>
          <w:sz w:val="26"/>
          <w:szCs w:val="26"/>
        </w:rPr>
      </w:pPr>
      <w:r w:rsidRPr="00B23712">
        <w:rPr>
          <w:sz w:val="26"/>
          <w:szCs w:val="26"/>
        </w:rPr>
        <w:t>Время проведения операций, связанных с формированием результатов торгов</w:t>
      </w:r>
    </w:p>
    <w:p w:rsidR="00B24AEE" w:rsidRPr="008F54D3" w:rsidRDefault="00B24AEE" w:rsidP="00B24AEE">
      <w:pPr>
        <w:tabs>
          <w:tab w:val="left" w:pos="851"/>
        </w:tabs>
        <w:ind w:left="708" w:hanging="708"/>
        <w:jc w:val="both"/>
        <w:rPr>
          <w:b/>
          <w:sz w:val="26"/>
          <w:szCs w:val="26"/>
        </w:rPr>
      </w:pPr>
    </w:p>
    <w:tbl>
      <w:tblPr>
        <w:tblW w:w="92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031"/>
      </w:tblGrid>
      <w:tr w:rsidR="00B24AEE" w:rsidRPr="008F54D3" w:rsidTr="00CE678E">
        <w:trPr>
          <w:trHeight w:val="52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4AEE" w:rsidRPr="00B23712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B23712">
              <w:rPr>
                <w:sz w:val="26"/>
                <w:szCs w:val="26"/>
              </w:rPr>
              <w:t xml:space="preserve">№ </w:t>
            </w:r>
            <w:proofErr w:type="gramStart"/>
            <w:r w:rsidRPr="00B23712">
              <w:rPr>
                <w:sz w:val="26"/>
                <w:szCs w:val="26"/>
              </w:rPr>
              <w:t>п</w:t>
            </w:r>
            <w:proofErr w:type="gramEnd"/>
            <w:r w:rsidRPr="00B23712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4AEE" w:rsidRPr="00B23712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B23712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:rsidR="00B24AEE" w:rsidRPr="00B23712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B23712">
              <w:rPr>
                <w:sz w:val="26"/>
                <w:szCs w:val="26"/>
              </w:rPr>
              <w:t>Операция</w:t>
            </w:r>
          </w:p>
        </w:tc>
      </w:tr>
      <w:tr w:rsidR="00B24AEE" w:rsidRPr="008F54D3" w:rsidTr="00CE678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Т+1 час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Формирование результатов торгов (результатов проведения аукциона):  Реестра сделок, Реестра ввода заявок.</w:t>
            </w:r>
          </w:p>
        </w:tc>
      </w:tr>
    </w:tbl>
    <w:p w:rsidR="00B24AEE" w:rsidRPr="008F54D3" w:rsidRDefault="00B24AEE" w:rsidP="00B24AEE">
      <w:pPr>
        <w:tabs>
          <w:tab w:val="left" w:pos="2296"/>
        </w:tabs>
        <w:jc w:val="both"/>
        <w:rPr>
          <w:sz w:val="26"/>
          <w:szCs w:val="26"/>
        </w:rPr>
      </w:pPr>
    </w:p>
    <w:p w:rsidR="00B24AEE" w:rsidRDefault="00B24AEE" w:rsidP="00B24AEE">
      <w:pPr>
        <w:tabs>
          <w:tab w:val="left" w:pos="2296"/>
        </w:tabs>
        <w:jc w:val="both"/>
        <w:rPr>
          <w:sz w:val="26"/>
          <w:szCs w:val="26"/>
        </w:rPr>
      </w:pPr>
      <w:r w:rsidRPr="008F54D3">
        <w:rPr>
          <w:sz w:val="26"/>
          <w:szCs w:val="26"/>
        </w:rPr>
        <w:t>*  Т – день проведения аукциона.</w:t>
      </w:r>
    </w:p>
    <w:p w:rsidR="00B24AEE" w:rsidRDefault="00B24AEE" w:rsidP="00B24AEE">
      <w:pPr>
        <w:tabs>
          <w:tab w:val="left" w:pos="2296"/>
        </w:tabs>
        <w:jc w:val="both"/>
        <w:rPr>
          <w:sz w:val="26"/>
          <w:szCs w:val="26"/>
        </w:rPr>
      </w:pPr>
    </w:p>
    <w:p w:rsidR="00B24AEE" w:rsidRPr="008F54D3" w:rsidRDefault="00B24AEE" w:rsidP="00B24AEE">
      <w:pPr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</w:rPr>
      </w:pPr>
      <w:r w:rsidRPr="008F54D3">
        <w:rPr>
          <w:b/>
          <w:sz w:val="26"/>
          <w:szCs w:val="26"/>
        </w:rPr>
        <w:t>Время проведения расчетов по итогам торгов.</w:t>
      </w:r>
    </w:p>
    <w:p w:rsidR="00B24AEE" w:rsidRPr="008F54D3" w:rsidRDefault="00B24AEE" w:rsidP="00B24AEE">
      <w:pPr>
        <w:tabs>
          <w:tab w:val="left" w:pos="2296"/>
        </w:tabs>
        <w:jc w:val="both"/>
        <w:rPr>
          <w:b/>
          <w:sz w:val="26"/>
          <w:szCs w:val="26"/>
        </w:rPr>
      </w:pPr>
    </w:p>
    <w:tbl>
      <w:tblPr>
        <w:tblW w:w="92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2419"/>
        <w:gridCol w:w="5982"/>
      </w:tblGrid>
      <w:tr w:rsidR="00B24AEE" w:rsidRPr="008F54D3" w:rsidTr="00CE678E">
        <w:trPr>
          <w:trHeight w:val="615"/>
        </w:trPr>
        <w:tc>
          <w:tcPr>
            <w:tcW w:w="864" w:type="dxa"/>
            <w:tcBorders>
              <w:bottom w:val="nil"/>
            </w:tcBorders>
            <w:vAlign w:val="center"/>
          </w:tcPr>
          <w:p w:rsidR="00B24AEE" w:rsidRPr="00B23712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B23712">
              <w:rPr>
                <w:sz w:val="26"/>
                <w:szCs w:val="26"/>
              </w:rPr>
              <w:t xml:space="preserve">№ </w:t>
            </w:r>
            <w:proofErr w:type="gramStart"/>
            <w:r w:rsidRPr="00B23712">
              <w:rPr>
                <w:sz w:val="26"/>
                <w:szCs w:val="26"/>
              </w:rPr>
              <w:t>п</w:t>
            </w:r>
            <w:proofErr w:type="gramEnd"/>
            <w:r w:rsidRPr="00B23712">
              <w:rPr>
                <w:sz w:val="26"/>
                <w:szCs w:val="26"/>
              </w:rPr>
              <w:t>/п</w:t>
            </w:r>
          </w:p>
        </w:tc>
        <w:tc>
          <w:tcPr>
            <w:tcW w:w="2419" w:type="dxa"/>
            <w:tcBorders>
              <w:bottom w:val="nil"/>
            </w:tcBorders>
            <w:vAlign w:val="center"/>
          </w:tcPr>
          <w:p w:rsidR="00B24AEE" w:rsidRPr="00B23712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B23712">
              <w:rPr>
                <w:sz w:val="26"/>
                <w:szCs w:val="26"/>
              </w:rPr>
              <w:t>Время проведения*</w:t>
            </w:r>
          </w:p>
        </w:tc>
        <w:tc>
          <w:tcPr>
            <w:tcW w:w="5982" w:type="dxa"/>
            <w:tcBorders>
              <w:bottom w:val="nil"/>
            </w:tcBorders>
            <w:vAlign w:val="center"/>
          </w:tcPr>
          <w:p w:rsidR="00B24AEE" w:rsidRPr="00B23712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B23712">
              <w:rPr>
                <w:sz w:val="26"/>
                <w:szCs w:val="26"/>
              </w:rPr>
              <w:t>Операция</w:t>
            </w:r>
          </w:p>
        </w:tc>
      </w:tr>
      <w:tr w:rsidR="00B24AEE" w:rsidRPr="008F54D3" w:rsidTr="00CE678E">
        <w:trPr>
          <w:trHeight w:val="743"/>
        </w:trPr>
        <w:tc>
          <w:tcPr>
            <w:tcW w:w="864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А)</w:t>
            </w:r>
          </w:p>
        </w:tc>
        <w:tc>
          <w:tcPr>
            <w:tcW w:w="2419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Д**+10 дней</w:t>
            </w:r>
          </w:p>
        </w:tc>
        <w:tc>
          <w:tcPr>
            <w:tcW w:w="5982" w:type="dxa"/>
            <w:vAlign w:val="center"/>
          </w:tcPr>
          <w:p w:rsidR="00B24AEE" w:rsidRPr="008F54D3" w:rsidRDefault="00B24AEE" w:rsidP="00CE678E">
            <w:pPr>
              <w:tabs>
                <w:tab w:val="left" w:pos="2296"/>
              </w:tabs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Возврат свободных денежных средств Гарантийного взноса Участника торгов.</w:t>
            </w:r>
          </w:p>
        </w:tc>
      </w:tr>
    </w:tbl>
    <w:p w:rsidR="00B24AEE" w:rsidRPr="008F54D3" w:rsidRDefault="00B24AEE" w:rsidP="00B24AEE">
      <w:pPr>
        <w:tabs>
          <w:tab w:val="left" w:pos="2296"/>
        </w:tabs>
        <w:ind w:left="720" w:hanging="720"/>
        <w:jc w:val="both"/>
        <w:rPr>
          <w:sz w:val="26"/>
          <w:szCs w:val="26"/>
        </w:rPr>
      </w:pPr>
    </w:p>
    <w:p w:rsidR="00B24AEE" w:rsidRPr="008F54D3" w:rsidRDefault="00B24AEE" w:rsidP="00B24AEE">
      <w:pPr>
        <w:tabs>
          <w:tab w:val="left" w:pos="2296"/>
        </w:tabs>
        <w:ind w:left="720" w:hanging="720"/>
        <w:jc w:val="both"/>
        <w:rPr>
          <w:sz w:val="26"/>
          <w:szCs w:val="26"/>
        </w:rPr>
      </w:pPr>
      <w:r w:rsidRPr="008F54D3">
        <w:rPr>
          <w:sz w:val="26"/>
          <w:szCs w:val="26"/>
        </w:rPr>
        <w:t>* - время проведения определяется из расчета рабочих дней.</w:t>
      </w:r>
    </w:p>
    <w:p w:rsidR="00B24AEE" w:rsidRPr="008F54D3" w:rsidRDefault="00B24AEE" w:rsidP="00B24AEE">
      <w:pPr>
        <w:tabs>
          <w:tab w:val="left" w:pos="2296"/>
        </w:tabs>
        <w:jc w:val="both"/>
        <w:rPr>
          <w:sz w:val="26"/>
          <w:szCs w:val="26"/>
        </w:rPr>
      </w:pPr>
      <w:r w:rsidRPr="008F54D3">
        <w:rPr>
          <w:sz w:val="26"/>
          <w:szCs w:val="26"/>
        </w:rPr>
        <w:t>** Д – дата получения Биржей Требования на возврат Гарантийного взноса Участника торгов.</w:t>
      </w:r>
    </w:p>
    <w:p w:rsidR="00B24AEE" w:rsidRPr="008F54D3" w:rsidRDefault="00B24AEE" w:rsidP="00B24AEE">
      <w:pPr>
        <w:tabs>
          <w:tab w:val="left" w:pos="2296"/>
        </w:tabs>
        <w:jc w:val="both"/>
        <w:rPr>
          <w:sz w:val="26"/>
          <w:szCs w:val="26"/>
        </w:rPr>
      </w:pPr>
    </w:p>
    <w:p w:rsidR="00B24AEE" w:rsidRDefault="00B24AEE" w:rsidP="00B24AEE">
      <w:pPr>
        <w:tabs>
          <w:tab w:val="left" w:pos="2296"/>
        </w:tabs>
        <w:jc w:val="both"/>
        <w:rPr>
          <w:b/>
          <w:sz w:val="26"/>
          <w:szCs w:val="26"/>
        </w:rPr>
      </w:pPr>
      <w:r w:rsidRPr="00B23712">
        <w:rPr>
          <w:sz w:val="26"/>
          <w:szCs w:val="26"/>
        </w:rPr>
        <w:t>При возникновении технических сбоев в Системе торгов указанное время проведения операций может быть изменено без предварительного оповещения Участников торгов</w:t>
      </w:r>
      <w:r w:rsidRPr="008F54D3">
        <w:rPr>
          <w:b/>
          <w:sz w:val="26"/>
          <w:szCs w:val="26"/>
        </w:rPr>
        <w:t>.</w:t>
      </w:r>
    </w:p>
    <w:p w:rsidR="00A36215" w:rsidRDefault="00A36215"/>
    <w:sectPr w:rsidR="00A362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45" w:rsidRDefault="00652045" w:rsidP="00652045">
      <w:r>
        <w:separator/>
      </w:r>
    </w:p>
  </w:endnote>
  <w:endnote w:type="continuationSeparator" w:id="0">
    <w:p w:rsidR="00652045" w:rsidRDefault="00652045" w:rsidP="0065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45" w:rsidRDefault="00652045" w:rsidP="00652045">
      <w:r>
        <w:separator/>
      </w:r>
    </w:p>
  </w:footnote>
  <w:footnote w:type="continuationSeparator" w:id="0">
    <w:p w:rsidR="00652045" w:rsidRDefault="00652045" w:rsidP="0065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039"/>
      <w:gridCol w:w="992"/>
    </w:tblGrid>
    <w:tr w:rsidR="00652045" w:rsidTr="008D3B7C">
      <w:trPr>
        <w:cantSplit/>
        <w:trHeight w:val="281"/>
        <w:tblHeader/>
      </w:trPr>
      <w:tc>
        <w:tcPr>
          <w:tcW w:w="9039" w:type="dxa"/>
          <w:vAlign w:val="center"/>
        </w:tcPr>
        <w:p w:rsidR="00652045" w:rsidRPr="00D63827" w:rsidRDefault="00652045" w:rsidP="009A277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№5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992" w:type="dxa"/>
          <w:vAlign w:val="center"/>
        </w:tcPr>
        <w:p w:rsidR="00652045" w:rsidRDefault="00652045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760BCA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760BCA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652045" w:rsidRDefault="006520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3E1"/>
    <w:multiLevelType w:val="hybridMultilevel"/>
    <w:tmpl w:val="2892EE3C"/>
    <w:lvl w:ilvl="0" w:tplc="01021C4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EE"/>
    <w:rsid w:val="00652045"/>
    <w:rsid w:val="00760BCA"/>
    <w:rsid w:val="008D3B7C"/>
    <w:rsid w:val="00A36215"/>
    <w:rsid w:val="00B24AEE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B24AEE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B24AEE"/>
    <w:pPr>
      <w:widowControl w:val="0"/>
      <w:autoSpaceDE w:val="0"/>
      <w:autoSpaceDN w:val="0"/>
      <w:spacing w:before="60" w:after="6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EE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24A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B24AEE"/>
    <w:rPr>
      <w:color w:val="0000FF"/>
      <w:u w:val="single"/>
    </w:rPr>
  </w:style>
  <w:style w:type="character" w:styleId="a4">
    <w:name w:val="Book Title"/>
    <w:uiPriority w:val="33"/>
    <w:qFormat/>
    <w:rsid w:val="00B24AEE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652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2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0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0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B24AEE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B24AEE"/>
    <w:pPr>
      <w:widowControl w:val="0"/>
      <w:autoSpaceDE w:val="0"/>
      <w:autoSpaceDN w:val="0"/>
      <w:spacing w:before="60" w:after="6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EE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24A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B24AEE"/>
    <w:rPr>
      <w:color w:val="0000FF"/>
      <w:u w:val="single"/>
    </w:rPr>
  </w:style>
  <w:style w:type="character" w:styleId="a4">
    <w:name w:val="Book Title"/>
    <w:uiPriority w:val="33"/>
    <w:qFormat/>
    <w:rsid w:val="00B24AEE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652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2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0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0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5</cp:revision>
  <cp:lastPrinted>2013-07-24T13:35:00Z</cp:lastPrinted>
  <dcterms:created xsi:type="dcterms:W3CDTF">2013-07-24T07:23:00Z</dcterms:created>
  <dcterms:modified xsi:type="dcterms:W3CDTF">2013-07-24T13:35:00Z</dcterms:modified>
</cp:coreProperties>
</file>