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F6" w:rsidRPr="00AA278F" w:rsidRDefault="00F65DF6" w:rsidP="00F65DF6">
      <w:pPr>
        <w:pStyle w:val="1"/>
        <w:tabs>
          <w:tab w:val="left" w:pos="13183"/>
        </w:tabs>
        <w:spacing w:before="0" w:after="0"/>
        <w:jc w:val="right"/>
        <w:rPr>
          <w:b w:val="0"/>
          <w:i/>
          <w:sz w:val="26"/>
          <w:szCs w:val="26"/>
          <w:u w:val="none"/>
        </w:rPr>
      </w:pPr>
      <w:bookmarkStart w:id="0" w:name="_Toc360439987"/>
      <w:bookmarkStart w:id="1" w:name="_GoBack"/>
      <w:bookmarkEnd w:id="1"/>
      <w:r w:rsidRPr="00AA278F">
        <w:rPr>
          <w:b w:val="0"/>
          <w:i/>
          <w:sz w:val="26"/>
          <w:szCs w:val="26"/>
          <w:u w:val="none"/>
        </w:rPr>
        <w:t>Приложение № 1</w:t>
      </w:r>
      <w:r w:rsidRPr="00461714">
        <w:rPr>
          <w:b w:val="0"/>
          <w:i/>
          <w:sz w:val="26"/>
          <w:szCs w:val="26"/>
          <w:u w:val="none"/>
        </w:rPr>
        <w:t>9</w:t>
      </w:r>
      <w:r w:rsidRPr="00AA278F">
        <w:rPr>
          <w:b w:val="0"/>
          <w:i/>
          <w:sz w:val="26"/>
          <w:szCs w:val="26"/>
          <w:u w:val="none"/>
        </w:rPr>
        <w:br/>
        <w:t>к Правилам Биржевых торгов при проведении закупок/продаж сельскохозяйственной продукции, сырья и продовольствия</w:t>
      </w:r>
      <w:bookmarkEnd w:id="0"/>
    </w:p>
    <w:p w:rsidR="00F65DF6" w:rsidRPr="008D5442" w:rsidRDefault="00F65DF6" w:rsidP="00F65DF6">
      <w:pPr>
        <w:ind w:firstLine="708"/>
        <w:jc w:val="center"/>
        <w:rPr>
          <w:sz w:val="26"/>
          <w:szCs w:val="26"/>
        </w:rPr>
      </w:pPr>
    </w:p>
    <w:p w:rsidR="00F65DF6" w:rsidRPr="008D5442" w:rsidRDefault="00F65DF6" w:rsidP="00F65DF6">
      <w:pPr>
        <w:tabs>
          <w:tab w:val="left" w:pos="6390"/>
        </w:tabs>
        <w:jc w:val="center"/>
        <w:rPr>
          <w:b/>
          <w:sz w:val="26"/>
          <w:szCs w:val="26"/>
        </w:rPr>
      </w:pPr>
      <w:r w:rsidRPr="008D5442">
        <w:rPr>
          <w:b/>
          <w:sz w:val="26"/>
          <w:szCs w:val="26"/>
        </w:rPr>
        <w:t>Согласие на обработку персональных данных</w:t>
      </w:r>
    </w:p>
    <w:p w:rsidR="00F65DF6" w:rsidRPr="008D5442" w:rsidRDefault="00F65DF6" w:rsidP="00F65DF6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8D5442">
        <w:rPr>
          <w:rFonts w:ascii="TimesNewRomanPS-BoldMT" w:hAnsi="TimesNewRomanPS-BoldMT" w:cs="TimesNewRomanPS-BoldMT"/>
          <w:b/>
          <w:bCs/>
          <w:sz w:val="26"/>
          <w:szCs w:val="26"/>
        </w:rPr>
        <w:t>«__» _______ 201_ года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Я, _______________________________________________________________________________, реквизиты документа, удостоверяющего личность субъекта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6"/>
          <w:szCs w:val="26"/>
        </w:rPr>
      </w:pPr>
      <w:r w:rsidRPr="008D5442">
        <w:rPr>
          <w:rFonts w:ascii="TimesNewRomanPS-ItalicMT" w:hAnsi="TimesNewRomanPS-ItalicMT" w:cs="TimesNewRomanPS-ItalicMT"/>
          <w:i/>
          <w:iCs/>
          <w:sz w:val="26"/>
          <w:szCs w:val="26"/>
        </w:rPr>
        <w:t>(указывается фамилия, имя и отчество субъекта персональных данных или его представителя)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персональных данных: ______________________________ номер: _____________, выдан _________________________________________________________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______________________________________ дата выдачи ___________, адрес: __________________________________________________________________,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(в случае</w:t>
      </w:r>
      <w:proofErr w:type="gramStart"/>
      <w:r w:rsidRPr="008D5442">
        <w:rPr>
          <w:rFonts w:ascii="TimesNewRomanPSMT" w:hAnsi="TimesNewRomanPSMT" w:cs="TimesNewRomanPSMT"/>
          <w:sz w:val="26"/>
          <w:szCs w:val="26"/>
        </w:rPr>
        <w:t>,</w:t>
      </w:r>
      <w:proofErr w:type="gramEnd"/>
      <w:r w:rsidRPr="008D5442">
        <w:rPr>
          <w:rFonts w:ascii="TimesNewRomanPSMT" w:hAnsi="TimesNewRomanPSMT" w:cs="TimesNewRomanPSMT"/>
          <w:sz w:val="26"/>
          <w:szCs w:val="26"/>
        </w:rPr>
        <w:t xml:space="preserve"> если согласие предоставляется представителем субъекта персональных данных, далее дополнительно указывается фамилия, имя и отчество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субъекта персональных данных</w:t>
      </w:r>
      <w:proofErr w:type="gramStart"/>
      <w:r w:rsidRPr="008D5442">
        <w:rPr>
          <w:rFonts w:ascii="TimesNewRomanPSMT" w:hAnsi="TimesNewRomanPSMT" w:cs="TimesNewRomanPSMT"/>
          <w:sz w:val="26"/>
          <w:szCs w:val="26"/>
        </w:rPr>
        <w:t>: _________________________________________________________________);</w:t>
      </w:r>
      <w:proofErr w:type="gramEnd"/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реквизиты документа, удостоверяющего личность представителя субъекта персональных данных: ___________________ номер: _____________, выдан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_________________________________________________________________________________________________________, дата выдачи ___________, адрес: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___________________________________________________________________________________;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реквизиты документа, подтверждающего полномочия представителя субъекта персональных данных: ______________________________________________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_____________________________________________________________________________________________________________________________________</w:t>
      </w:r>
    </w:p>
    <w:p w:rsidR="00F65DF6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предоставляю следующим организациям (далее - операторам)</w:t>
      </w:r>
      <w:r w:rsidRPr="008D5442">
        <w:rPr>
          <w:rStyle w:val="a5"/>
          <w:rFonts w:ascii="TimesNewRomanPSMT" w:hAnsi="TimesNewRomanPSMT" w:cs="TimesNewRomanPSMT"/>
          <w:sz w:val="26"/>
          <w:szCs w:val="26"/>
        </w:rPr>
        <w:footnoteReference w:id="1"/>
      </w:r>
      <w:r w:rsidRPr="008D5442">
        <w:rPr>
          <w:rFonts w:ascii="TimesNewRomanPSMT" w:hAnsi="TimesNewRomanPSMT" w:cs="TimesNewRomanPSMT"/>
          <w:sz w:val="26"/>
          <w:szCs w:val="26"/>
        </w:rPr>
        <w:t>: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8D5442">
        <w:rPr>
          <w:rFonts w:ascii="TimesNewRomanPS-BoldMT" w:hAnsi="TimesNewRomanPS-BoldMT" w:cs="TimesNewRomanPS-BoldMT"/>
          <w:b/>
          <w:bCs/>
          <w:sz w:val="26"/>
          <w:szCs w:val="26"/>
        </w:rPr>
        <w:t>Закрытое акционерное общество «Национальная товарная биржа»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 xml:space="preserve">(место нахождения: г. Москва, Средний </w:t>
      </w:r>
      <w:proofErr w:type="spellStart"/>
      <w:r w:rsidRPr="008D5442">
        <w:rPr>
          <w:rFonts w:ascii="TimesNewRomanPSMT" w:hAnsi="TimesNewRomanPSMT" w:cs="TimesNewRomanPSMT"/>
          <w:sz w:val="26"/>
          <w:szCs w:val="26"/>
        </w:rPr>
        <w:t>Кисловский</w:t>
      </w:r>
      <w:proofErr w:type="spellEnd"/>
      <w:r w:rsidRPr="008D5442">
        <w:rPr>
          <w:rFonts w:ascii="TimesNewRomanPSMT" w:hAnsi="TimesNewRomanPSMT" w:cs="TimesNewRomanPSMT"/>
          <w:sz w:val="26"/>
          <w:szCs w:val="26"/>
        </w:rPr>
        <w:t xml:space="preserve"> переулок, д. 1/13, строение 4, офис 516)</w:t>
      </w:r>
      <w:r>
        <w:rPr>
          <w:rFonts w:ascii="TimesNewRomanPSMT" w:hAnsi="TimesNewRomanPSMT" w:cs="TimesNewRomanPSMT"/>
          <w:sz w:val="26"/>
          <w:szCs w:val="26"/>
        </w:rPr>
        <w:t>;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8D5442">
        <w:rPr>
          <w:rFonts w:ascii="TimesNewRomanPS-BoldMT" w:hAnsi="TimesNewRomanPS-BoldMT" w:cs="TimesNewRomanPS-BoldMT"/>
          <w:b/>
          <w:bCs/>
          <w:sz w:val="26"/>
          <w:szCs w:val="26"/>
        </w:rPr>
        <w:t>Закрытое акционерное общество «Фондовая биржа ММВБ»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 xml:space="preserve">(место нахождения: г. Москва, </w:t>
      </w:r>
      <w:proofErr w:type="gramStart"/>
      <w:r w:rsidRPr="008D5442">
        <w:rPr>
          <w:rFonts w:ascii="TimesNewRomanPSMT" w:hAnsi="TimesNewRomanPSMT" w:cs="TimesNewRomanPSMT"/>
          <w:sz w:val="26"/>
          <w:szCs w:val="26"/>
        </w:rPr>
        <w:t>Большой</w:t>
      </w:r>
      <w:proofErr w:type="gramEnd"/>
      <w:r w:rsidRPr="008D5442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 w:rsidRPr="008D5442">
        <w:rPr>
          <w:rFonts w:ascii="TimesNewRomanPSMT" w:hAnsi="TimesNewRomanPSMT" w:cs="TimesNewRomanPSMT"/>
          <w:sz w:val="26"/>
          <w:szCs w:val="26"/>
        </w:rPr>
        <w:t>Кисловский</w:t>
      </w:r>
      <w:proofErr w:type="spellEnd"/>
      <w:r w:rsidRPr="008D5442">
        <w:rPr>
          <w:rFonts w:ascii="TimesNewRomanPSMT" w:hAnsi="TimesNewRomanPSMT" w:cs="TimesNewRomanPSMT"/>
          <w:sz w:val="26"/>
          <w:szCs w:val="26"/>
        </w:rPr>
        <w:t xml:space="preserve"> пер., д.13);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8D5442">
        <w:rPr>
          <w:rFonts w:ascii="TimesNewRomanPS-BoldMT" w:hAnsi="TimesNewRomanPS-BoldMT" w:cs="TimesNewRomanPS-BoldMT"/>
          <w:b/>
          <w:bCs/>
          <w:sz w:val="26"/>
          <w:szCs w:val="26"/>
        </w:rPr>
        <w:t>Открытое акционерное общество «Московская Биржа ММВБ-РТС»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 xml:space="preserve">(место нахождения: г. Москва, </w:t>
      </w:r>
      <w:proofErr w:type="gramStart"/>
      <w:r w:rsidRPr="008D5442">
        <w:rPr>
          <w:rFonts w:ascii="TimesNewRomanPSMT" w:hAnsi="TimesNewRomanPSMT" w:cs="TimesNewRomanPSMT"/>
          <w:sz w:val="26"/>
          <w:szCs w:val="26"/>
        </w:rPr>
        <w:t>Большой</w:t>
      </w:r>
      <w:proofErr w:type="gramEnd"/>
      <w:r w:rsidRPr="008D5442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 w:rsidRPr="008D5442">
        <w:rPr>
          <w:rFonts w:ascii="TimesNewRomanPSMT" w:hAnsi="TimesNewRomanPSMT" w:cs="TimesNewRomanPSMT"/>
          <w:sz w:val="26"/>
          <w:szCs w:val="26"/>
        </w:rPr>
        <w:t>Кисловский</w:t>
      </w:r>
      <w:proofErr w:type="spellEnd"/>
      <w:r w:rsidRPr="008D5442">
        <w:rPr>
          <w:rFonts w:ascii="TimesNewRomanPSMT" w:hAnsi="TimesNewRomanPSMT" w:cs="TimesNewRomanPSMT"/>
          <w:sz w:val="26"/>
          <w:szCs w:val="26"/>
        </w:rPr>
        <w:t xml:space="preserve"> пер., д. 13);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8D5442">
        <w:rPr>
          <w:rFonts w:ascii="TimesNewRomanPS-BoldMT" w:hAnsi="TimesNewRomanPS-BoldMT" w:cs="TimesNewRomanPS-BoldMT"/>
          <w:b/>
          <w:bCs/>
          <w:sz w:val="26"/>
          <w:szCs w:val="26"/>
        </w:rPr>
        <w:t>Акционерный Коммерческий Банк «Национальный Клиринговый Центр» (Закрытое акционерное общество)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 xml:space="preserve">(место нахождения: г. Москва, </w:t>
      </w:r>
      <w:proofErr w:type="gramStart"/>
      <w:r w:rsidRPr="008D5442">
        <w:rPr>
          <w:rFonts w:ascii="TimesNewRomanPSMT" w:hAnsi="TimesNewRomanPSMT" w:cs="TimesNewRomanPSMT"/>
          <w:sz w:val="26"/>
          <w:szCs w:val="26"/>
        </w:rPr>
        <w:t>Большой</w:t>
      </w:r>
      <w:proofErr w:type="gramEnd"/>
      <w:r w:rsidRPr="008D5442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 w:rsidRPr="008D5442">
        <w:rPr>
          <w:rFonts w:ascii="TimesNewRomanPSMT" w:hAnsi="TimesNewRomanPSMT" w:cs="TimesNewRomanPSMT"/>
          <w:sz w:val="26"/>
          <w:szCs w:val="26"/>
        </w:rPr>
        <w:t>Кисловский</w:t>
      </w:r>
      <w:proofErr w:type="spellEnd"/>
      <w:r w:rsidRPr="008D5442">
        <w:rPr>
          <w:rFonts w:ascii="TimesNewRomanPSMT" w:hAnsi="TimesNewRomanPSMT" w:cs="TimesNewRomanPSMT"/>
          <w:sz w:val="26"/>
          <w:szCs w:val="26"/>
        </w:rPr>
        <w:t xml:space="preserve"> пер., д. 13);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8D5442">
        <w:rPr>
          <w:rFonts w:ascii="TimesNewRomanPS-BoldMT" w:hAnsi="TimesNewRomanPS-BoldMT" w:cs="TimesNewRomanPS-BoldMT"/>
          <w:b/>
          <w:bCs/>
          <w:sz w:val="26"/>
          <w:szCs w:val="26"/>
        </w:rPr>
        <w:t>Общество с ограниченной ответственностью «</w:t>
      </w:r>
      <w:proofErr w:type="gramStart"/>
      <w:r w:rsidRPr="008D5442">
        <w:rPr>
          <w:rFonts w:ascii="TimesNewRomanPS-BoldMT" w:hAnsi="TimesNewRomanPS-BoldMT" w:cs="TimesNewRomanPS-BoldMT"/>
          <w:b/>
          <w:bCs/>
          <w:sz w:val="26"/>
          <w:szCs w:val="26"/>
        </w:rPr>
        <w:t>И-Сток</w:t>
      </w:r>
      <w:proofErr w:type="gramEnd"/>
      <w:r w:rsidRPr="008D5442">
        <w:rPr>
          <w:rFonts w:ascii="TimesNewRomanPS-BoldMT" w:hAnsi="TimesNewRomanPS-BoldMT" w:cs="TimesNewRomanPS-BoldMT"/>
          <w:b/>
          <w:bCs/>
          <w:sz w:val="26"/>
          <w:szCs w:val="26"/>
        </w:rPr>
        <w:t>»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 xml:space="preserve">(место нахождения: г. Москва, Большой </w:t>
      </w:r>
      <w:proofErr w:type="spellStart"/>
      <w:r w:rsidRPr="008D5442">
        <w:rPr>
          <w:rFonts w:ascii="TimesNewRomanPSMT" w:hAnsi="TimesNewRomanPSMT" w:cs="TimesNewRomanPSMT"/>
          <w:sz w:val="26"/>
          <w:szCs w:val="26"/>
        </w:rPr>
        <w:t>Кисловский</w:t>
      </w:r>
      <w:proofErr w:type="spellEnd"/>
      <w:r w:rsidRPr="008D5442">
        <w:rPr>
          <w:rFonts w:ascii="TimesNewRomanPSMT" w:hAnsi="TimesNewRomanPSMT" w:cs="TimesNewRomanPSMT"/>
          <w:sz w:val="26"/>
          <w:szCs w:val="26"/>
        </w:rPr>
        <w:t xml:space="preserve"> переулок, д. 13);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8D5442">
        <w:rPr>
          <w:rFonts w:ascii="TimesNewRomanPS-BoldMT" w:hAnsi="TimesNewRomanPS-BoldMT" w:cs="TimesNewRomanPS-BoldMT"/>
          <w:b/>
          <w:bCs/>
          <w:sz w:val="26"/>
          <w:szCs w:val="26"/>
        </w:rPr>
        <w:t>Закрытое акционерное общество «ММВБ – Информационные технологии»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 xml:space="preserve">(место нахождения: г. Москва, Большой </w:t>
      </w:r>
      <w:proofErr w:type="spellStart"/>
      <w:r w:rsidRPr="008D5442">
        <w:rPr>
          <w:rFonts w:ascii="TimesNewRomanPSMT" w:hAnsi="TimesNewRomanPSMT" w:cs="TimesNewRomanPSMT"/>
          <w:sz w:val="26"/>
          <w:szCs w:val="26"/>
        </w:rPr>
        <w:t>Кисловский</w:t>
      </w:r>
      <w:proofErr w:type="spellEnd"/>
      <w:r w:rsidRPr="008D5442">
        <w:rPr>
          <w:rFonts w:ascii="TimesNewRomanPSMT" w:hAnsi="TimesNewRomanPSMT" w:cs="TimesNewRomanPSMT"/>
          <w:sz w:val="26"/>
          <w:szCs w:val="26"/>
        </w:rPr>
        <w:t xml:space="preserve"> переулок, д. 13);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8D5442">
        <w:rPr>
          <w:rFonts w:ascii="TimesNewRomanPS-BoldMT" w:hAnsi="TimesNewRomanPS-BoldMT" w:cs="TimesNewRomanPS-BoldMT"/>
          <w:b/>
          <w:bCs/>
          <w:sz w:val="26"/>
          <w:szCs w:val="26"/>
        </w:rPr>
        <w:t>Небанковская кредитная организация закрытое акционерное общество «Национальный расчетный депозитарий»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 xml:space="preserve">(место нахождения: г. Москва, Средний </w:t>
      </w:r>
      <w:proofErr w:type="spellStart"/>
      <w:r w:rsidRPr="008D5442">
        <w:rPr>
          <w:rFonts w:ascii="TimesNewRomanPSMT" w:hAnsi="TimesNewRomanPSMT" w:cs="TimesNewRomanPSMT"/>
          <w:sz w:val="26"/>
          <w:szCs w:val="26"/>
        </w:rPr>
        <w:t>Кисловский</w:t>
      </w:r>
      <w:proofErr w:type="spellEnd"/>
      <w:r w:rsidRPr="008D5442">
        <w:rPr>
          <w:rFonts w:ascii="TimesNewRomanPSMT" w:hAnsi="TimesNewRomanPSMT" w:cs="TimesNewRomanPSMT"/>
          <w:sz w:val="26"/>
          <w:szCs w:val="26"/>
        </w:rPr>
        <w:t xml:space="preserve"> переулок, д. 1/13, строение 8);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8D5442">
        <w:rPr>
          <w:rFonts w:ascii="TimesNewRomanPS-BoldMT" w:hAnsi="TimesNewRomanPS-BoldMT" w:cs="TimesNewRomanPS-BoldMT"/>
          <w:b/>
          <w:bCs/>
          <w:sz w:val="26"/>
          <w:szCs w:val="26"/>
        </w:rPr>
        <w:t>Закрытое Акционерное Общество «</w:t>
      </w:r>
      <w:proofErr w:type="spellStart"/>
      <w:r w:rsidRPr="008D5442">
        <w:rPr>
          <w:rFonts w:ascii="TimesNewRomanPS-BoldMT" w:hAnsi="TimesNewRomanPS-BoldMT" w:cs="TimesNewRomanPS-BoldMT"/>
          <w:b/>
          <w:bCs/>
          <w:sz w:val="26"/>
          <w:szCs w:val="26"/>
        </w:rPr>
        <w:t>Депозитарно</w:t>
      </w:r>
      <w:proofErr w:type="spellEnd"/>
      <w:r w:rsidRPr="008D5442">
        <w:rPr>
          <w:rFonts w:ascii="TimesNewRomanPS-BoldMT" w:hAnsi="TimesNewRomanPS-BoldMT" w:cs="TimesNewRomanPS-BoldMT"/>
          <w:b/>
          <w:bCs/>
          <w:sz w:val="26"/>
          <w:szCs w:val="26"/>
        </w:rPr>
        <w:t>-Клиринговая Компания»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(место нахождения: г. Москва, улица Воздвиженка, дом 4/7, строение 1);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8D5442">
        <w:rPr>
          <w:rFonts w:ascii="TimesNewRomanPS-BoldMT" w:hAnsi="TimesNewRomanPS-BoldMT" w:cs="TimesNewRomanPS-BoldMT"/>
          <w:b/>
          <w:bCs/>
          <w:sz w:val="26"/>
          <w:szCs w:val="26"/>
        </w:rPr>
        <w:lastRenderedPageBreak/>
        <w:t>Небанковская  Кредитная Организация</w:t>
      </w:r>
      <w:r w:rsidRPr="008D5442">
        <w:rPr>
          <w:rFonts w:ascii="TimesNewRomanPS-BoldMT" w:hAnsi="TimesNewRomanPS-BoldMT" w:cs="TimesNewRomanPS-BoldMT"/>
          <w:sz w:val="26"/>
          <w:szCs w:val="26"/>
        </w:rPr>
        <w:t xml:space="preserve"> </w:t>
      </w:r>
      <w:r w:rsidRPr="008D5442">
        <w:rPr>
          <w:rFonts w:ascii="TimesNewRomanPS-BoldMT" w:hAnsi="TimesNewRomanPS-BoldMT" w:cs="TimesNewRomanPS-BoldMT"/>
          <w:b/>
          <w:bCs/>
          <w:sz w:val="26"/>
          <w:szCs w:val="26"/>
        </w:rPr>
        <w:t>"Расчетная палата РТС" (закрытое акционерное общество)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(место нахождения: г. Москва, улица Воздвиженка д. 4/7, строение 1);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8D5442">
        <w:rPr>
          <w:rFonts w:ascii="TimesNewRomanPS-BoldMT" w:hAnsi="TimesNewRomanPS-BoldMT" w:cs="TimesNewRomanPS-BoldMT"/>
          <w:b/>
          <w:bCs/>
          <w:sz w:val="26"/>
          <w:szCs w:val="26"/>
        </w:rPr>
        <w:t>Закрытое акционерное общество «Клиринговый центр РТС»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proofErr w:type="gramStart"/>
      <w:r w:rsidRPr="008D5442">
        <w:rPr>
          <w:rFonts w:ascii="TimesNewRomanPSMT" w:hAnsi="TimesNewRomanPSMT" w:cs="TimesNewRomanPSMT"/>
          <w:sz w:val="26"/>
          <w:szCs w:val="26"/>
        </w:rPr>
        <w:t>(место нахождения: г. Москва, ул. Воздвиженка, д.4/7, стр.1);</w:t>
      </w:r>
      <w:proofErr w:type="gramEnd"/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8D5442">
        <w:rPr>
          <w:rFonts w:ascii="TimesNewRomanPS-BoldMT" w:hAnsi="TimesNewRomanPS-BoldMT" w:cs="TimesNewRomanPS-BoldMT"/>
          <w:b/>
          <w:bCs/>
          <w:sz w:val="26"/>
          <w:szCs w:val="26"/>
        </w:rPr>
        <w:t>Общество с ограниченной ответственностью «Технический центр РТС»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(место нахождения: г. Москва, ул. Кольская, д. 8, стр. 50),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согласие на обработку персональных данных (далее - согласие).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Операторы вправе осуществлять обработку предоставляемых персональных данных, а именно: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- Фамилия, имя, отчество;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- дата и место рождения;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- гражданство;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- адрес;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- данные документа, удостоверяющего личность;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- данные миграционной карты;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- идентификационный номер налогоплательщика;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- сведения о трудовой деятельности;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- сведения о документах, содержащих мои персональные данные;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- номера контактных телефонов и адресов электронной почты;</w:t>
      </w:r>
    </w:p>
    <w:p w:rsidR="00F65DF6" w:rsidRPr="008D5442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- иные персональные данные.</w:t>
      </w:r>
    </w:p>
    <w:p w:rsidR="00F65DF6" w:rsidRPr="008D5442" w:rsidRDefault="00F65DF6" w:rsidP="00F65DF6">
      <w:pPr>
        <w:autoSpaceDE w:val="0"/>
        <w:autoSpaceDN w:val="0"/>
        <w:adjustRightInd w:val="0"/>
        <w:ind w:firstLine="360"/>
        <w:jc w:val="both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 xml:space="preserve">Операторы вправе осуществлять с предоставленными персональными данными любые действия, предусмотренные федеральным законом «О персональных данных». Целью обработки персональных данных является надлежащее выполнение операторами своих обязательств, вытекающих из федеральных законов, иных правовых актов, в том числе актов федеральных органов исполнительной власти, Банка России (далее вместе </w:t>
      </w:r>
      <w:proofErr w:type="gramStart"/>
      <w:r w:rsidRPr="008D5442">
        <w:rPr>
          <w:rFonts w:ascii="TimesNewRomanPSMT" w:hAnsi="TimesNewRomanPSMT" w:cs="TimesNewRomanPSMT"/>
          <w:sz w:val="26"/>
          <w:szCs w:val="26"/>
        </w:rPr>
        <w:t>–з</w:t>
      </w:r>
      <w:proofErr w:type="gramEnd"/>
      <w:r w:rsidRPr="008D5442">
        <w:rPr>
          <w:rFonts w:ascii="TimesNewRomanPSMT" w:hAnsi="TimesNewRomanPSMT" w:cs="TimesNewRomanPSMT"/>
          <w:sz w:val="26"/>
          <w:szCs w:val="26"/>
        </w:rPr>
        <w:t>аконодательство), а также из соглашений с контрагентами.</w:t>
      </w:r>
    </w:p>
    <w:p w:rsidR="00F65DF6" w:rsidRPr="008D5442" w:rsidRDefault="00F65DF6" w:rsidP="00F65DF6">
      <w:pPr>
        <w:autoSpaceDE w:val="0"/>
        <w:autoSpaceDN w:val="0"/>
        <w:adjustRightInd w:val="0"/>
        <w:ind w:firstLine="360"/>
        <w:jc w:val="both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Согласие действует в течение неопределенного срока и может быть отозвано путем направления одному из операторов заявления в письменной форме об отзыве согласия, при этом операторы прекращают обработку персональных данных и уничтожают их, за исключением персональных данных, включенных в документы, обязанность по хранению которых прямо предусмотрена законодательством и внутренними документами Операторов. Хранение таких персональных данных осуществляется операторами в течение срока, установленного законодательством и внутренними документами операторов.</w:t>
      </w:r>
    </w:p>
    <w:p w:rsidR="00F65DF6" w:rsidRPr="008D5442" w:rsidRDefault="00F65DF6" w:rsidP="00F65DF6">
      <w:pPr>
        <w:autoSpaceDE w:val="0"/>
        <w:autoSpaceDN w:val="0"/>
        <w:adjustRightInd w:val="0"/>
        <w:ind w:firstLine="360"/>
        <w:jc w:val="both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Заявление может быть совершено в свободной форме.</w:t>
      </w:r>
    </w:p>
    <w:p w:rsidR="00F65DF6" w:rsidRPr="0046171B" w:rsidRDefault="00F65DF6" w:rsidP="00F65DF6">
      <w:pPr>
        <w:autoSpaceDE w:val="0"/>
        <w:autoSpaceDN w:val="0"/>
        <w:adjustRightInd w:val="0"/>
        <w:ind w:firstLine="360"/>
        <w:jc w:val="both"/>
        <w:rPr>
          <w:rFonts w:ascii="TimesNewRomanPSMT" w:hAnsi="TimesNewRomanPSMT" w:cs="TimesNewRomanPSMT"/>
          <w:sz w:val="26"/>
          <w:szCs w:val="26"/>
        </w:rPr>
      </w:pPr>
      <w:r w:rsidRPr="0046171B">
        <w:rPr>
          <w:rFonts w:ascii="TimesNewRomanPSMT" w:hAnsi="TimesNewRomanPSMT" w:cs="TimesNewRomanPSMT"/>
          <w:sz w:val="26"/>
          <w:szCs w:val="26"/>
        </w:rPr>
        <w:t>В случае отзыва настоящего согласия персональные данные, включенные в документы, образующиеся в деятельности операторов, в том числе во внутренние документы операторов в период действия согласия, могут передаваться третьим лицам в объеме и случаях, указанных в настоящем согласии.</w:t>
      </w:r>
    </w:p>
    <w:p w:rsidR="00F65DF6" w:rsidRPr="008D5442" w:rsidRDefault="00F65DF6" w:rsidP="00F65DF6">
      <w:pPr>
        <w:autoSpaceDE w:val="0"/>
        <w:autoSpaceDN w:val="0"/>
        <w:adjustRightInd w:val="0"/>
        <w:ind w:firstLine="360"/>
        <w:jc w:val="both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Также подтверждаю, что персональные данные могут быть получены операторами от любых третьих лиц.</w:t>
      </w:r>
    </w:p>
    <w:p w:rsidR="00F65DF6" w:rsidRPr="008D5442" w:rsidRDefault="00F65DF6" w:rsidP="00F65DF6">
      <w:pPr>
        <w:autoSpaceDE w:val="0"/>
        <w:autoSpaceDN w:val="0"/>
        <w:adjustRightInd w:val="0"/>
        <w:ind w:firstLine="360"/>
        <w:jc w:val="both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8D5442">
        <w:rPr>
          <w:rFonts w:ascii="TimesNewRomanPS-BoldMT" w:hAnsi="TimesNewRomanPS-BoldMT" w:cs="TimesNewRomanPS-BoldMT"/>
          <w:b/>
          <w:bCs/>
          <w:sz w:val="26"/>
          <w:szCs w:val="26"/>
        </w:rPr>
        <w:t>Уведомление о получении персональных данных не от субъекта персональных данных.</w:t>
      </w:r>
    </w:p>
    <w:p w:rsidR="00F65DF6" w:rsidRPr="008D5442" w:rsidRDefault="00F65DF6" w:rsidP="00F65DF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1. Обработка персональных данных осуществляется операторами в целях соблюдения требований действующего законодательства РФ, а также</w:t>
      </w:r>
    </w:p>
    <w:p w:rsidR="00F65DF6" w:rsidRPr="008D5442" w:rsidRDefault="00F65DF6" w:rsidP="00F65DF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договоров и соглашений с юридическими лицами, от имени которых действует субъект персональных данных.</w:t>
      </w:r>
    </w:p>
    <w:p w:rsidR="00F65DF6" w:rsidRPr="008D5442" w:rsidRDefault="00F65DF6" w:rsidP="00F65DF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2. Предполагаемый круг пользователей персональными данными субъекта включает в себя работников операторов, сотрудников регулирующих,</w:t>
      </w:r>
    </w:p>
    <w:p w:rsidR="00F65DF6" w:rsidRPr="008D5442" w:rsidRDefault="00F65DF6" w:rsidP="00F65DF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 xml:space="preserve">контролирующих и надзорных государственных органов, контрагентов операторов и иных лиц при осуществлении ими своих полномочий </w:t>
      </w:r>
      <w:proofErr w:type="gramStart"/>
      <w:r w:rsidRPr="008D5442">
        <w:rPr>
          <w:rFonts w:ascii="TimesNewRomanPSMT" w:hAnsi="TimesNewRomanPSMT" w:cs="TimesNewRomanPSMT"/>
          <w:sz w:val="26"/>
          <w:szCs w:val="26"/>
        </w:rPr>
        <w:t>в</w:t>
      </w:r>
      <w:proofErr w:type="gramEnd"/>
    </w:p>
    <w:p w:rsidR="00F65DF6" w:rsidRPr="008D5442" w:rsidRDefault="00F65DF6" w:rsidP="00F65DF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proofErr w:type="gramStart"/>
      <w:r w:rsidRPr="008D5442">
        <w:rPr>
          <w:rFonts w:ascii="TimesNewRomanPSMT" w:hAnsi="TimesNewRomanPSMT" w:cs="TimesNewRomanPSMT"/>
          <w:sz w:val="26"/>
          <w:szCs w:val="26"/>
        </w:rPr>
        <w:lastRenderedPageBreak/>
        <w:t>соответствии</w:t>
      </w:r>
      <w:proofErr w:type="gramEnd"/>
      <w:r w:rsidRPr="008D5442">
        <w:rPr>
          <w:rFonts w:ascii="TimesNewRomanPSMT" w:hAnsi="TimesNewRomanPSMT" w:cs="TimesNewRomanPSMT"/>
          <w:sz w:val="26"/>
          <w:szCs w:val="26"/>
        </w:rPr>
        <w:t xml:space="preserve"> с требованиями действующего законодательства РФ и заключенных соглашений.</w:t>
      </w:r>
    </w:p>
    <w:p w:rsidR="00F65DF6" w:rsidRPr="008D5442" w:rsidRDefault="00F65DF6" w:rsidP="00F65DF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3. В соответствии с действующим законодательством РФ субъекты персональных данных обладают следующими правами:</w:t>
      </w:r>
    </w:p>
    <w:p w:rsidR="00F65DF6" w:rsidRPr="008D5442" w:rsidRDefault="00F65DF6" w:rsidP="00F65DF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1) на доступ к своим персональным данным;</w:t>
      </w:r>
    </w:p>
    <w:p w:rsidR="00F65DF6" w:rsidRDefault="00F65DF6" w:rsidP="00F65DF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2) на предварительное согласие и немедленное прекращение обработки по требованию при обработке персональных данных в целях продвижения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Pr="008D5442">
        <w:rPr>
          <w:rFonts w:ascii="TimesNewRomanPSMT" w:hAnsi="TimesNewRomanPSMT" w:cs="TimesNewRomanPSMT"/>
          <w:sz w:val="26"/>
          <w:szCs w:val="26"/>
        </w:rPr>
        <w:t>товаров, работ, услуг на рынке</w:t>
      </w:r>
      <w:r>
        <w:rPr>
          <w:rFonts w:ascii="TimesNewRomanPSMT" w:hAnsi="TimesNewRomanPSMT" w:cs="TimesNewRomanPSMT"/>
          <w:sz w:val="26"/>
          <w:szCs w:val="26"/>
        </w:rPr>
        <w:t xml:space="preserve">; </w:t>
      </w:r>
    </w:p>
    <w:p w:rsidR="00F65DF6" w:rsidRPr="008D5442" w:rsidRDefault="00F65DF6" w:rsidP="00F65DF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 xml:space="preserve">3) </w:t>
      </w:r>
      <w:proofErr w:type="gramStart"/>
      <w:r w:rsidRPr="0046171B">
        <w:rPr>
          <w:rFonts w:ascii="TimesNewRomanPSMT" w:hAnsi="TimesNewRomanPSMT" w:cs="TimesNewRomanPSMT"/>
          <w:sz w:val="26"/>
          <w:szCs w:val="26"/>
        </w:rPr>
        <w:t>возникающими</w:t>
      </w:r>
      <w:proofErr w:type="gramEnd"/>
      <w:r w:rsidRPr="0046171B">
        <w:rPr>
          <w:rFonts w:ascii="TimesNewRomanPSMT" w:hAnsi="TimesNewRomanPSMT" w:cs="TimesNewRomanPSMT"/>
          <w:sz w:val="26"/>
          <w:szCs w:val="26"/>
        </w:rPr>
        <w:t xml:space="preserve"> при принятии </w:t>
      </w:r>
      <w:r w:rsidRPr="008D5442">
        <w:rPr>
          <w:rFonts w:ascii="TimesNewRomanPSMT" w:hAnsi="TimesNewRomanPSMT" w:cs="TimesNewRomanPSMT"/>
          <w:sz w:val="26"/>
          <w:szCs w:val="26"/>
        </w:rPr>
        <w:t>решений на основании исключительно автоматизированной обработки их персональных данных;</w:t>
      </w:r>
    </w:p>
    <w:p w:rsidR="00F65DF6" w:rsidRPr="008D5442" w:rsidRDefault="00F65DF6" w:rsidP="00F65DF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MT" w:hAnsi="TimesNewRomanPSMT" w:cs="TimesNewRomanPSMT"/>
          <w:sz w:val="26"/>
          <w:szCs w:val="26"/>
        </w:rPr>
        <w:t>4) на обжалование действий или бездействий операторов;</w:t>
      </w:r>
    </w:p>
    <w:p w:rsidR="00F65DF6" w:rsidRPr="008D5442" w:rsidRDefault="00F65DF6" w:rsidP="00F65DF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 w:rsidRPr="008D5442">
        <w:rPr>
          <w:rFonts w:ascii="TimesNewRomanPS-ItalicMT" w:hAnsi="TimesNewRomanPS-ItalicMT" w:cs="TimesNewRomanPS-ItalicMT"/>
          <w:i/>
          <w:iCs/>
          <w:sz w:val="26"/>
          <w:szCs w:val="26"/>
        </w:rPr>
        <w:t xml:space="preserve">5) </w:t>
      </w:r>
      <w:r w:rsidRPr="0046171B">
        <w:rPr>
          <w:rFonts w:ascii="TimesNewRomanPSMT" w:hAnsi="TimesNewRomanPSMT" w:cs="TimesNewRomanPSMT"/>
          <w:sz w:val="26"/>
          <w:szCs w:val="26"/>
        </w:rPr>
        <w:t xml:space="preserve">иные права, установленные </w:t>
      </w:r>
      <w:r w:rsidRPr="008D5442">
        <w:rPr>
          <w:rFonts w:ascii="TimesNewRomanPSMT" w:hAnsi="TimesNewRomanPSMT" w:cs="TimesNewRomanPSMT"/>
          <w:sz w:val="26"/>
          <w:szCs w:val="26"/>
        </w:rPr>
        <w:t>действующим законодательством РФ.</w:t>
      </w:r>
      <w:r w:rsidRPr="008D5442">
        <w:rPr>
          <w:rFonts w:ascii="TimesNewRomanPSMT" w:hAnsi="TimesNewRomanPSMT" w:cs="TimesNewRomanPSMT"/>
          <w:sz w:val="26"/>
          <w:szCs w:val="26"/>
        </w:rPr>
        <w:tab/>
      </w:r>
    </w:p>
    <w:p w:rsidR="00F65DF6" w:rsidRPr="008D5442" w:rsidRDefault="00F65DF6" w:rsidP="00F65DF6">
      <w:pPr>
        <w:rPr>
          <w:rFonts w:ascii="TimesNewRomanPSMT" w:hAnsi="TimesNewRomanPSMT" w:cs="TimesNewRomanPSMT"/>
          <w:sz w:val="26"/>
          <w:szCs w:val="26"/>
        </w:rPr>
      </w:pPr>
    </w:p>
    <w:p w:rsidR="00F65DF6" w:rsidRPr="008D5442" w:rsidRDefault="00F65DF6" w:rsidP="00F65DF6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6"/>
          <w:szCs w:val="26"/>
        </w:rPr>
      </w:pPr>
      <w:r w:rsidRPr="008D5442">
        <w:rPr>
          <w:rFonts w:ascii="TimesNewRomanPS-ItalicMT" w:hAnsi="TimesNewRomanPS-ItalicMT" w:cs="TimesNewRomanPS-ItalicMT"/>
          <w:i/>
          <w:iCs/>
          <w:sz w:val="26"/>
          <w:szCs w:val="26"/>
        </w:rPr>
        <w:t>/Подпись субъекта персональных данных или его представителя</w:t>
      </w:r>
      <w:r w:rsidRPr="008D5442">
        <w:rPr>
          <w:rStyle w:val="a5"/>
          <w:rFonts w:ascii="TimesNewRomanPS-ItalicMT" w:hAnsi="TimesNewRomanPS-ItalicMT" w:cs="TimesNewRomanPS-ItalicMT"/>
          <w:i/>
          <w:iCs/>
          <w:sz w:val="26"/>
          <w:szCs w:val="26"/>
        </w:rPr>
        <w:footnoteReference w:id="2"/>
      </w:r>
      <w:r w:rsidRPr="008D5442">
        <w:rPr>
          <w:rFonts w:ascii="TimesNewRomanPS-ItalicMT" w:hAnsi="TimesNewRomanPS-ItalicMT" w:cs="TimesNewRomanPS-ItalicMT"/>
          <w:i/>
          <w:iCs/>
          <w:sz w:val="26"/>
          <w:szCs w:val="26"/>
        </w:rPr>
        <w:t>/: ________________________</w:t>
      </w:r>
    </w:p>
    <w:p w:rsidR="00F65DF6" w:rsidRPr="001E3230" w:rsidRDefault="00F65DF6" w:rsidP="00F65DF6">
      <w:pPr>
        <w:pStyle w:val="1"/>
        <w:rPr>
          <w:sz w:val="24"/>
          <w:szCs w:val="24"/>
        </w:rPr>
      </w:pPr>
    </w:p>
    <w:p w:rsidR="00A36215" w:rsidRDefault="00A36215"/>
    <w:sectPr w:rsidR="00A36215" w:rsidSect="002D5F51">
      <w:headerReference w:type="default" r:id="rId7"/>
      <w:pgSz w:w="11907" w:h="16840" w:code="9"/>
      <w:pgMar w:top="438" w:right="567" w:bottom="284" w:left="851" w:header="35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F6" w:rsidRDefault="00F65DF6" w:rsidP="00F65DF6">
      <w:r>
        <w:separator/>
      </w:r>
    </w:p>
  </w:endnote>
  <w:endnote w:type="continuationSeparator" w:id="0">
    <w:p w:rsidR="00F65DF6" w:rsidRDefault="00F65DF6" w:rsidP="00F6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F6" w:rsidRDefault="00F65DF6" w:rsidP="00F65DF6">
      <w:r>
        <w:separator/>
      </w:r>
    </w:p>
  </w:footnote>
  <w:footnote w:type="continuationSeparator" w:id="0">
    <w:p w:rsidR="00F65DF6" w:rsidRDefault="00F65DF6" w:rsidP="00F65DF6">
      <w:r>
        <w:continuationSeparator/>
      </w:r>
    </w:p>
  </w:footnote>
  <w:footnote w:id="1">
    <w:p w:rsidR="00F65DF6" w:rsidRPr="00A35E85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A35E85">
        <w:rPr>
          <w:rFonts w:ascii="TimesNewRomanPSMT" w:hAnsi="TimesNewRomanPSMT" w:cs="TimesNewRomanPSMT"/>
          <w:sz w:val="16"/>
          <w:szCs w:val="16"/>
        </w:rPr>
        <w:t>Операторы, указанные в настоящем документе, входят в Группу «Московская Биржа». Перечень операторов может быть изменен.</w:t>
      </w:r>
    </w:p>
    <w:p w:rsidR="00F65DF6" w:rsidRPr="00A35E85" w:rsidRDefault="00F65DF6" w:rsidP="00F65DF6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</w:footnote>
  <w:footnote w:id="2">
    <w:p w:rsidR="00F65DF6" w:rsidRPr="003C2D56" w:rsidRDefault="00F65DF6" w:rsidP="00F65DF6">
      <w:pPr>
        <w:pStyle w:val="a3"/>
        <w:rPr>
          <w:sz w:val="16"/>
          <w:szCs w:val="16"/>
        </w:rPr>
      </w:pPr>
      <w:r w:rsidRPr="00A35E85">
        <w:rPr>
          <w:rStyle w:val="a5"/>
          <w:sz w:val="16"/>
          <w:szCs w:val="16"/>
        </w:rPr>
        <w:footnoteRef/>
      </w:r>
      <w:r w:rsidRPr="00D4369C">
        <w:t xml:space="preserve"> </w:t>
      </w:r>
      <w:r w:rsidRPr="00A35E85">
        <w:rPr>
          <w:sz w:val="16"/>
          <w:szCs w:val="16"/>
        </w:rPr>
        <w:t>Подпись субъекта персональных данных означает предоставление письменного согласия на обработку персональных данных и подтверждает факт уведомления о возможности получения персональных данных операторами не от субъекта персональных данных.</w:t>
      </w:r>
    </w:p>
    <w:p w:rsidR="00F65DF6" w:rsidRDefault="00F65DF6" w:rsidP="00F65DF6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40" w:type="dxa"/>
      <w:tblBorders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9180"/>
      <w:gridCol w:w="1560"/>
    </w:tblGrid>
    <w:tr w:rsidR="00E045BE" w:rsidTr="00D12476">
      <w:trPr>
        <w:cantSplit/>
        <w:trHeight w:val="281"/>
        <w:tblHeader/>
      </w:trPr>
      <w:tc>
        <w:tcPr>
          <w:tcW w:w="9180" w:type="dxa"/>
          <w:tcBorders>
            <w:top w:val="single" w:sz="4" w:space="0" w:color="FFFFFF"/>
            <w:left w:val="single" w:sz="4" w:space="0" w:color="FFFFFF"/>
            <w:bottom w:val="single" w:sz="4" w:space="0" w:color="auto"/>
            <w:right w:val="single" w:sz="4" w:space="0" w:color="FFFFFF"/>
          </w:tcBorders>
          <w:vAlign w:val="center"/>
          <w:hideMark/>
        </w:tcPr>
        <w:p w:rsidR="00E045BE" w:rsidRDefault="00E045BE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Приложение №19 к Правилам Биржевых торгов при проведении закупок/продаж сельскохозяйственной продукции, сырья и продовольствия</w:t>
          </w:r>
        </w:p>
      </w:tc>
      <w:tc>
        <w:tcPr>
          <w:tcW w:w="1560" w:type="dxa"/>
          <w:tcBorders>
            <w:top w:val="single" w:sz="4" w:space="0" w:color="FFFFFF"/>
            <w:left w:val="single" w:sz="4" w:space="0" w:color="FFFFFF"/>
            <w:bottom w:val="single" w:sz="4" w:space="0" w:color="auto"/>
            <w:right w:val="single" w:sz="4" w:space="0" w:color="FFFFFF"/>
          </w:tcBorders>
          <w:vAlign w:val="center"/>
          <w:hideMark/>
        </w:tcPr>
        <w:p w:rsidR="00E045BE" w:rsidRDefault="00E045BE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D12476">
            <w:rPr>
              <w:noProof/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D12476">
            <w:rPr>
              <w:noProof/>
              <w:sz w:val="20"/>
            </w:rPr>
            <w:t>3</w:t>
          </w:r>
          <w:r>
            <w:rPr>
              <w:sz w:val="20"/>
            </w:rPr>
            <w:fldChar w:fldCharType="end"/>
          </w:r>
        </w:p>
      </w:tc>
    </w:tr>
  </w:tbl>
  <w:p w:rsidR="00E045BE" w:rsidRDefault="00E045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F6"/>
    <w:rsid w:val="00277D76"/>
    <w:rsid w:val="00886A15"/>
    <w:rsid w:val="00A03971"/>
    <w:rsid w:val="00A36215"/>
    <w:rsid w:val="00D12476"/>
    <w:rsid w:val="00E045BE"/>
    <w:rsid w:val="00F6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F65DF6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D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DF6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paragraph" w:styleId="a3">
    <w:name w:val="footnote text"/>
    <w:basedOn w:val="a"/>
    <w:link w:val="a4"/>
    <w:semiHidden/>
    <w:rsid w:val="00F65DF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65D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F65DF6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F65D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E045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45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045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5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F65DF6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D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DF6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paragraph" w:styleId="a3">
    <w:name w:val="footnote text"/>
    <w:basedOn w:val="a"/>
    <w:link w:val="a4"/>
    <w:semiHidden/>
    <w:rsid w:val="00F65DF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65D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F65DF6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F65D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E045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45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045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5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Йолдыз Талгатовна</dc:creator>
  <cp:lastModifiedBy>Должикова Йолдыз Талгатовна</cp:lastModifiedBy>
  <cp:revision>6</cp:revision>
  <cp:lastPrinted>2013-07-24T14:21:00Z</cp:lastPrinted>
  <dcterms:created xsi:type="dcterms:W3CDTF">2013-07-24T07:43:00Z</dcterms:created>
  <dcterms:modified xsi:type="dcterms:W3CDTF">2013-07-24T14:24:00Z</dcterms:modified>
</cp:coreProperties>
</file>