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B19" w:rsidRPr="00651433" w:rsidRDefault="00A20B19" w:rsidP="00C22F18">
      <w:pPr>
        <w:ind w:left="10206" w:right="-81"/>
        <w:rPr>
          <w:rFonts w:ascii="Tahoma" w:hAnsi="Tahoma" w:cs="Tahoma"/>
          <w:b/>
          <w:sz w:val="22"/>
          <w:szCs w:val="22"/>
          <w:lang w:val="x-none" w:eastAsia="x-none"/>
        </w:rPr>
      </w:pPr>
      <w:r w:rsidRPr="00651433">
        <w:rPr>
          <w:rFonts w:ascii="Tahoma" w:hAnsi="Tahoma" w:cs="Tahoma"/>
          <w:b/>
          <w:sz w:val="22"/>
          <w:szCs w:val="22"/>
          <w:lang w:val="x-none" w:eastAsia="x-none"/>
        </w:rPr>
        <w:t>УТВЕРЖДЕНО</w:t>
      </w:r>
    </w:p>
    <w:p w:rsidR="00A20B19" w:rsidRPr="00651433" w:rsidRDefault="00A20B19" w:rsidP="00C22F18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val="x-none" w:eastAsia="x-none"/>
        </w:rPr>
      </w:pP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решением 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>Правления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</w:p>
    <w:p w:rsidR="00A20B19" w:rsidRPr="00651433" w:rsidRDefault="007A2973" w:rsidP="00C22F18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  <w:r>
        <w:rPr>
          <w:rFonts w:ascii="Tahoma" w:hAnsi="Tahoma" w:cs="Tahoma"/>
          <w:bCs/>
          <w:sz w:val="22"/>
          <w:szCs w:val="22"/>
          <w:lang w:eastAsia="x-none"/>
        </w:rPr>
        <w:t>Публично</w:t>
      </w:r>
      <w:r w:rsidR="00525155">
        <w:rPr>
          <w:rFonts w:ascii="Tahoma" w:hAnsi="Tahoma" w:cs="Tahoma"/>
          <w:bCs/>
          <w:sz w:val="22"/>
          <w:szCs w:val="22"/>
          <w:lang w:eastAsia="x-none"/>
        </w:rPr>
        <w:t>го</w:t>
      </w:r>
      <w:r w:rsidR="00A20B19"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акционерного общества </w:t>
      </w:r>
      <w:r w:rsidR="00A20B19" w:rsidRPr="00651433">
        <w:rPr>
          <w:rFonts w:ascii="Tahoma" w:hAnsi="Tahoma" w:cs="Tahoma"/>
          <w:bCs/>
          <w:sz w:val="22"/>
          <w:szCs w:val="22"/>
          <w:lang w:eastAsia="x-none"/>
        </w:rPr>
        <w:t>«Московская Биржа</w:t>
      </w:r>
      <w:r w:rsidR="00A20B19"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 w:rsidR="00A20B19" w:rsidRPr="00651433">
        <w:rPr>
          <w:rFonts w:ascii="Tahoma" w:hAnsi="Tahoma" w:cs="Tahoma"/>
          <w:bCs/>
          <w:sz w:val="22"/>
          <w:szCs w:val="22"/>
          <w:lang w:eastAsia="x-none"/>
        </w:rPr>
        <w:t>ММВБ-</w:t>
      </w:r>
      <w:r w:rsidR="00A20B19" w:rsidRPr="00651433">
        <w:rPr>
          <w:rFonts w:ascii="Tahoma" w:hAnsi="Tahoma" w:cs="Tahoma"/>
          <w:bCs/>
          <w:sz w:val="22"/>
          <w:szCs w:val="22"/>
          <w:lang w:val="x-none" w:eastAsia="x-none"/>
        </w:rPr>
        <w:t>РТС</w:t>
      </w:r>
      <w:r w:rsidR="00A20B19" w:rsidRPr="00651433">
        <w:rPr>
          <w:rFonts w:ascii="Tahoma" w:hAnsi="Tahoma" w:cs="Tahoma"/>
          <w:bCs/>
          <w:sz w:val="22"/>
          <w:szCs w:val="22"/>
          <w:lang w:eastAsia="x-none"/>
        </w:rPr>
        <w:t>»</w:t>
      </w:r>
    </w:p>
    <w:p w:rsidR="00A20B19" w:rsidRPr="00651433" w:rsidRDefault="00A20B19" w:rsidP="00C22F18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>(</w:t>
      </w:r>
      <w:r w:rsidR="003F6062" w:rsidRPr="00651433">
        <w:rPr>
          <w:rFonts w:ascii="Tahoma" w:hAnsi="Tahoma" w:cs="Tahoma"/>
          <w:bCs/>
          <w:sz w:val="22"/>
          <w:szCs w:val="22"/>
          <w:lang w:eastAsia="x-none"/>
        </w:rPr>
        <w:t>Протокол</w:t>
      </w:r>
      <w:r w:rsidR="003F6062"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>№</w:t>
      </w:r>
      <w:r w:rsidR="004653C2">
        <w:rPr>
          <w:rFonts w:ascii="Tahoma" w:hAnsi="Tahoma" w:cs="Tahoma"/>
          <w:bCs/>
          <w:sz w:val="22"/>
          <w:szCs w:val="22"/>
          <w:lang w:val="en-US" w:eastAsia="x-none"/>
        </w:rPr>
        <w:t xml:space="preserve"> 37</w:t>
      </w:r>
      <w:r w:rsidR="00CE6A84"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от</w:t>
      </w:r>
      <w:r w:rsidR="00997643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4653C2">
        <w:rPr>
          <w:rFonts w:ascii="Tahoma" w:hAnsi="Tahoma" w:cs="Tahoma"/>
          <w:bCs/>
          <w:sz w:val="22"/>
          <w:szCs w:val="22"/>
          <w:lang w:eastAsia="x-none"/>
        </w:rPr>
        <w:t>23</w:t>
      </w:r>
      <w:bookmarkStart w:id="0" w:name="_GoBack"/>
      <w:bookmarkEnd w:id="0"/>
      <w:r w:rsidR="00525155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F41BC6">
        <w:rPr>
          <w:rFonts w:ascii="Tahoma" w:hAnsi="Tahoma" w:cs="Tahoma"/>
          <w:bCs/>
          <w:sz w:val="22"/>
          <w:szCs w:val="22"/>
          <w:lang w:eastAsia="x-none"/>
        </w:rPr>
        <w:t>июня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201</w:t>
      </w:r>
      <w:r w:rsidR="00F41BC6">
        <w:rPr>
          <w:rFonts w:ascii="Tahoma" w:hAnsi="Tahoma" w:cs="Tahoma"/>
          <w:bCs/>
          <w:sz w:val="22"/>
          <w:szCs w:val="22"/>
          <w:lang w:eastAsia="x-none"/>
        </w:rPr>
        <w:t>7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года)</w:t>
      </w:r>
    </w:p>
    <w:p w:rsidR="00525155" w:rsidRPr="00531092" w:rsidRDefault="00525155" w:rsidP="00525155">
      <w:pPr>
        <w:pStyle w:val="a9"/>
        <w:tabs>
          <w:tab w:val="left" w:pos="4962"/>
        </w:tabs>
        <w:spacing w:after="0"/>
        <w:ind w:left="5940" w:right="96"/>
        <w:rPr>
          <w:rFonts w:ascii="Tahoma" w:hAnsi="Tahoma" w:cs="Tahoma"/>
          <w:sz w:val="22"/>
          <w:szCs w:val="20"/>
        </w:rPr>
      </w:pPr>
    </w:p>
    <w:p w:rsidR="00525155" w:rsidRPr="00525155" w:rsidRDefault="00525155" w:rsidP="0052515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 xml:space="preserve">      </w:t>
      </w:r>
      <w:r w:rsidRPr="00525155">
        <w:rPr>
          <w:rFonts w:ascii="Tahoma" w:hAnsi="Tahoma" w:cs="Tahoma"/>
          <w:sz w:val="22"/>
          <w:szCs w:val="20"/>
        </w:rPr>
        <w:t>___________________ / К.М</w:t>
      </w:r>
      <w:r>
        <w:rPr>
          <w:rFonts w:ascii="Tahoma" w:hAnsi="Tahoma" w:cs="Tahoma"/>
          <w:sz w:val="22"/>
          <w:szCs w:val="20"/>
        </w:rPr>
        <w:t>.</w:t>
      </w:r>
      <w:r w:rsidRPr="00525155">
        <w:rPr>
          <w:rFonts w:ascii="Tahoma" w:hAnsi="Tahoma" w:cs="Tahoma"/>
          <w:sz w:val="22"/>
          <w:szCs w:val="20"/>
        </w:rPr>
        <w:t xml:space="preserve"> Пестов/</w:t>
      </w:r>
    </w:p>
    <w:p w:rsidR="0097083D" w:rsidRPr="00525155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4"/>
          <w:szCs w:val="22"/>
        </w:rPr>
      </w:pPr>
    </w:p>
    <w:p w:rsidR="0097083D" w:rsidRPr="00A77895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3B482B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ПОСТАВОЧНЫХ</w:t>
      </w:r>
    </w:p>
    <w:p w:rsidR="00CD2745" w:rsidRDefault="00CD2745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:rsidR="003B482B" w:rsidRDefault="003B482B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РОССИЙСКИХ ЭМИТЕНТОВ</w:t>
      </w:r>
    </w:p>
    <w:p w:rsidR="00E43901" w:rsidRPr="00A7789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276"/>
        <w:gridCol w:w="2126"/>
        <w:gridCol w:w="2694"/>
        <w:gridCol w:w="1559"/>
        <w:gridCol w:w="1843"/>
        <w:gridCol w:w="1842"/>
      </w:tblGrid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Основной код базового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Дополнительный код базового актива</w:t>
            </w:r>
          </w:p>
        </w:tc>
        <w:tc>
          <w:tcPr>
            <w:tcW w:w="2694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Базовый актив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843" w:type="dxa"/>
            <w:vAlign w:val="center"/>
          </w:tcPr>
          <w:p w:rsidR="000641F9" w:rsidRPr="004F5DA5" w:rsidRDefault="004F5DA5" w:rsidP="00CA75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2" w:type="dxa"/>
            <w:vAlign w:val="center"/>
          </w:tcPr>
          <w:p w:rsidR="000641F9" w:rsidRPr="004F5DA5" w:rsidRDefault="004F5DA5" w:rsidP="00CA75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«РусГидро»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HYDx</w:t>
            </w:r>
          </w:p>
        </w:tc>
        <w:tc>
          <w:tcPr>
            <w:tcW w:w="2694" w:type="dxa"/>
            <w:vAlign w:val="center"/>
          </w:tcPr>
          <w:p w:rsidR="004F5DA5" w:rsidRDefault="004F5DA5" w:rsidP="005D520C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«РусГидро» </w:t>
            </w:r>
          </w:p>
          <w:p w:rsidR="004F5DA5" w:rsidRPr="004F5DA5" w:rsidRDefault="004F5DA5" w:rsidP="005D520C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RU000A0JPKH7)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vAlign w:val="center"/>
          </w:tcPr>
          <w:p w:rsidR="004F5DA5" w:rsidRPr="00CA75AA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«ФСК ЕЭС»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FEEx</w:t>
            </w:r>
          </w:p>
        </w:tc>
        <w:tc>
          <w:tcPr>
            <w:tcW w:w="2694" w:type="dxa"/>
            <w:vAlign w:val="center"/>
          </w:tcPr>
          <w:p w:rsid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«ФСК ЕЭС» 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RU000A0JPNN9)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«Газпром»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GAZx</w:t>
            </w:r>
          </w:p>
        </w:tc>
        <w:tc>
          <w:tcPr>
            <w:tcW w:w="2694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«Газпром»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4F5DA5">
              <w:rPr>
                <w:rFonts w:ascii="Tahoma" w:hAnsi="Tahoma" w:cs="Tahoma"/>
                <w:sz w:val="20"/>
                <w:szCs w:val="20"/>
              </w:rPr>
              <w:t>RU0007661625)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08474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08474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ROSx</w:t>
            </w:r>
          </w:p>
        </w:tc>
        <w:tc>
          <w:tcPr>
            <w:tcW w:w="2694" w:type="dxa"/>
            <w:vAlign w:val="center"/>
          </w:tcPr>
          <w:p w:rsid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08474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RU000A0J2Q06)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:rsidR="004F5DA5" w:rsidRPr="0054356C" w:rsidRDefault="00DF4374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="004F5DA5" w:rsidRPr="004F5DA5">
              <w:rPr>
                <w:rFonts w:ascii="Tahoma" w:hAnsi="Tahoma" w:cs="Tahoma"/>
                <w:sz w:val="20"/>
                <w:szCs w:val="20"/>
              </w:rPr>
              <w:t>АО </w:t>
            </w:r>
            <w:r w:rsidR="0054356C">
              <w:rPr>
                <w:rFonts w:ascii="Tahoma" w:hAnsi="Tahoma" w:cs="Tahoma"/>
                <w:sz w:val="20"/>
                <w:szCs w:val="20"/>
              </w:rPr>
              <w:t>Сбербанк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SBRx</w:t>
            </w:r>
          </w:p>
        </w:tc>
        <w:tc>
          <w:tcPr>
            <w:tcW w:w="2694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="0054356C">
              <w:rPr>
                <w:rFonts w:ascii="Tahoma" w:hAnsi="Tahoma" w:cs="Tahoma"/>
                <w:sz w:val="20"/>
                <w:szCs w:val="20"/>
              </w:rPr>
              <w:t>АО Сбербанк</w:t>
            </w:r>
            <w:r w:rsidR="0054356C" w:rsidRPr="005435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5DA5">
              <w:rPr>
                <w:rFonts w:ascii="Tahoma" w:hAnsi="Tahoma" w:cs="Tahoma"/>
                <w:sz w:val="20"/>
                <w:szCs w:val="20"/>
              </w:rPr>
              <w:lastRenderedPageBreak/>
              <w:t>RU0009029540)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54356C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ПА</w:t>
            </w:r>
            <w:r w:rsidR="0054356C">
              <w:rPr>
                <w:rFonts w:ascii="Tahoma" w:hAnsi="Tahoma" w:cs="Tahoma"/>
                <w:sz w:val="20"/>
                <w:szCs w:val="20"/>
              </w:rPr>
              <w:t>О Сбербанк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SBPx</w:t>
            </w:r>
          </w:p>
        </w:tc>
        <w:tc>
          <w:tcPr>
            <w:tcW w:w="2694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="0054356C">
              <w:rPr>
                <w:rFonts w:ascii="Tahoma" w:hAnsi="Tahoma" w:cs="Tahoma"/>
                <w:sz w:val="20"/>
                <w:szCs w:val="20"/>
              </w:rPr>
              <w:t>АО Сбербанк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RU0009029557)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LKOx</w:t>
            </w:r>
          </w:p>
        </w:tc>
        <w:tc>
          <w:tcPr>
            <w:tcW w:w="2694" w:type="dxa"/>
            <w:vAlign w:val="center"/>
          </w:tcPr>
          <w:p w:rsid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«ЛУКОЙЛ» </w:t>
            </w:r>
          </w:p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RU0009024277)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«Ростелеком»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RTKx</w:t>
            </w:r>
          </w:p>
        </w:tc>
        <w:tc>
          <w:tcPr>
            <w:tcW w:w="2694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«Ростелеком»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4F5DA5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«Сургутнефтегаз»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SNGx</w:t>
            </w:r>
          </w:p>
        </w:tc>
        <w:tc>
          <w:tcPr>
            <w:tcW w:w="2694" w:type="dxa"/>
            <w:vAlign w:val="center"/>
          </w:tcPr>
          <w:p w:rsid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 «Сургутнефтегаз»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RU0008926258)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ОАО «Сургутнефтегаз»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C84C13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SNPx</w:t>
            </w:r>
          </w:p>
        </w:tc>
        <w:tc>
          <w:tcPr>
            <w:tcW w:w="2694" w:type="dxa"/>
            <w:vAlign w:val="center"/>
          </w:tcPr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ОАО «Сургутнефтегаз» 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RU0009029524)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 w:rsidR="0054356C" w:rsidRPr="005435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4356C" w:rsidRPr="004F5DA5">
              <w:rPr>
                <w:rFonts w:ascii="Tahoma" w:hAnsi="Tahoma" w:cs="Tahoma"/>
                <w:sz w:val="20"/>
                <w:szCs w:val="20"/>
              </w:rPr>
              <w:t>«</w:t>
            </w:r>
            <w:r w:rsidR="0054356C">
              <w:rPr>
                <w:rFonts w:ascii="Tahoma" w:hAnsi="Tahoma" w:cs="Tahoma"/>
                <w:sz w:val="20"/>
                <w:szCs w:val="20"/>
              </w:rPr>
              <w:t>ГМК «Норильский н</w:t>
            </w:r>
            <w:r w:rsidRPr="004F5DA5">
              <w:rPr>
                <w:rFonts w:ascii="Tahoma" w:hAnsi="Tahoma" w:cs="Tahoma"/>
                <w:sz w:val="20"/>
                <w:szCs w:val="20"/>
              </w:rPr>
              <w:t>икель»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GMKR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GMKx</w:t>
            </w:r>
          </w:p>
        </w:tc>
        <w:tc>
          <w:tcPr>
            <w:tcW w:w="2694" w:type="dxa"/>
            <w:vAlign w:val="center"/>
          </w:tcPr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="0054356C">
              <w:rPr>
                <w:rFonts w:ascii="Tahoma" w:hAnsi="Tahoma" w:cs="Tahoma"/>
                <w:sz w:val="20"/>
                <w:szCs w:val="20"/>
              </w:rPr>
              <w:t>АО «ГМК «Норильский н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икель» 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«Татнефть» им. В.Д. Шашина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</w:p>
        </w:tc>
        <w:tc>
          <w:tcPr>
            <w:tcW w:w="2694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«Татнефть» им. В.Д. Шашина</w:t>
            </w:r>
          </w:p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RU0009033591)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«МТС»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MTSx</w:t>
            </w:r>
          </w:p>
        </w:tc>
        <w:tc>
          <w:tcPr>
            <w:tcW w:w="2694" w:type="dxa"/>
            <w:vAlign w:val="center"/>
          </w:tcPr>
          <w:p w:rsid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 «МТС» </w:t>
            </w:r>
          </w:p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RU0007775219)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5229B0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5229B0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«НОВАТЭК»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NOTx</w:t>
            </w:r>
          </w:p>
        </w:tc>
        <w:tc>
          <w:tcPr>
            <w:tcW w:w="2694" w:type="dxa"/>
            <w:vAlign w:val="center"/>
          </w:tcPr>
          <w:p w:rsid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ОАО «НОВАТЭК» 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rPr>
          <w:trHeight w:val="539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877B3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877B3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«Северсталь»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CHMx</w:t>
            </w:r>
          </w:p>
        </w:tc>
        <w:tc>
          <w:tcPr>
            <w:tcW w:w="2694" w:type="dxa"/>
            <w:vAlign w:val="center"/>
          </w:tcPr>
          <w:p w:rsid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877B3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«Северсталь»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RU0009046510)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877B3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D877B3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</w:t>
            </w:r>
            <w:r w:rsidR="00E67370">
              <w:rPr>
                <w:rFonts w:ascii="Tahoma" w:hAnsi="Tahoma" w:cs="Tahoma"/>
                <w:sz w:val="20"/>
                <w:szCs w:val="20"/>
              </w:rPr>
              <w:t>«</w:t>
            </w:r>
            <w:r w:rsidRPr="004F5DA5">
              <w:rPr>
                <w:rFonts w:ascii="Tahoma" w:hAnsi="Tahoma" w:cs="Tahoma"/>
                <w:sz w:val="20"/>
                <w:szCs w:val="20"/>
              </w:rPr>
              <w:t>Транснефть»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TRNx</w:t>
            </w:r>
          </w:p>
        </w:tc>
        <w:tc>
          <w:tcPr>
            <w:tcW w:w="2694" w:type="dxa"/>
            <w:vAlign w:val="center"/>
          </w:tcPr>
          <w:p w:rsidR="004F5DA5" w:rsidRPr="004F5DA5" w:rsidRDefault="004F5DA5" w:rsidP="00D877B3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</w:t>
            </w:r>
            <w:r w:rsidR="00D877B3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</w:t>
            </w:r>
            <w:r w:rsidR="00E67370">
              <w:rPr>
                <w:rFonts w:ascii="Tahoma" w:hAnsi="Tahoma" w:cs="Tahoma"/>
                <w:sz w:val="20"/>
                <w:szCs w:val="20"/>
              </w:rPr>
              <w:t>«</w:t>
            </w:r>
            <w:r w:rsidRPr="004F5DA5">
              <w:rPr>
                <w:rFonts w:ascii="Tahoma" w:hAnsi="Tahoma" w:cs="Tahoma"/>
                <w:sz w:val="20"/>
                <w:szCs w:val="20"/>
              </w:rPr>
              <w:t>Транснефть»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RU0009091573)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</w:t>
            </w:r>
            <w:r w:rsidR="00DF4374" w:rsidRPr="004F5D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F4374">
              <w:rPr>
                <w:rFonts w:ascii="Tahoma" w:hAnsi="Tahoma" w:cs="Tahoma"/>
                <w:sz w:val="20"/>
                <w:szCs w:val="20"/>
              </w:rPr>
              <w:t>(П</w:t>
            </w:r>
            <w:r w:rsidR="00DF4374"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 w:rsidR="00DF437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VTBx</w:t>
            </w:r>
          </w:p>
        </w:tc>
        <w:tc>
          <w:tcPr>
            <w:tcW w:w="2694" w:type="dxa"/>
            <w:vAlign w:val="center"/>
          </w:tcPr>
          <w:p w:rsid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Банк ВТБ </w:t>
            </w:r>
            <w:r w:rsidR="00DF4374">
              <w:rPr>
                <w:rFonts w:ascii="Tahoma" w:hAnsi="Tahoma" w:cs="Tahoma"/>
                <w:sz w:val="20"/>
                <w:szCs w:val="20"/>
              </w:rPr>
              <w:t>(П</w:t>
            </w:r>
            <w:r w:rsidR="00DF4374"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 w:rsidR="00DF4374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RU000A0JP5V6)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«Уралкалий»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URKx</w:t>
            </w:r>
          </w:p>
        </w:tc>
        <w:tc>
          <w:tcPr>
            <w:tcW w:w="2694" w:type="dxa"/>
            <w:vAlign w:val="center"/>
          </w:tcPr>
          <w:p w:rsidR="004F5DA5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«Уралкалий» </w:t>
            </w:r>
          </w:p>
          <w:p w:rsidR="004F5DA5" w:rsidRPr="004F5DA5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RU0007661302)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CA75AA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CA75AA" w:rsidRDefault="004F5DA5" w:rsidP="00531092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531092"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 Московская Биржа</w:t>
            </w:r>
          </w:p>
        </w:tc>
        <w:tc>
          <w:tcPr>
            <w:tcW w:w="1276" w:type="dxa"/>
            <w:vAlign w:val="center"/>
          </w:tcPr>
          <w:p w:rsidR="004F5DA5" w:rsidRPr="00CA75AA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2126" w:type="dxa"/>
            <w:vAlign w:val="center"/>
          </w:tcPr>
          <w:p w:rsidR="004F5DA5" w:rsidRPr="00CA75AA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2694" w:type="dxa"/>
            <w:vAlign w:val="center"/>
          </w:tcPr>
          <w:p w:rsidR="004F5DA5" w:rsidRPr="00CA75AA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903947"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АО Московская Биржа </w:t>
            </w:r>
          </w:p>
          <w:p w:rsidR="004F5DA5" w:rsidRPr="00CA75AA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A75AA">
              <w:rPr>
                <w:rFonts w:ascii="Tahoma" w:hAnsi="Tahoma" w:cs="Tahoma"/>
                <w:sz w:val="20"/>
                <w:szCs w:val="20"/>
              </w:rPr>
              <w:t>4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559" w:type="dxa"/>
            <w:vAlign w:val="center"/>
          </w:tcPr>
          <w:p w:rsidR="004F5DA5" w:rsidRPr="00CA75AA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CA75AA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vAlign w:val="center"/>
          </w:tcPr>
          <w:p w:rsidR="004F5DA5" w:rsidRPr="00CA75AA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CA75AA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CA75AA" w:rsidRDefault="004F5DA5" w:rsidP="00997643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997643"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 «Магнит»</w:t>
            </w:r>
          </w:p>
        </w:tc>
        <w:tc>
          <w:tcPr>
            <w:tcW w:w="1276" w:type="dxa"/>
            <w:vAlign w:val="center"/>
          </w:tcPr>
          <w:p w:rsidR="004F5DA5" w:rsidRPr="00CA75AA" w:rsidRDefault="00A7789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="004F5DA5" w:rsidRPr="00CA75AA">
              <w:rPr>
                <w:rFonts w:ascii="Tahoma" w:hAnsi="Tahoma" w:cs="Tahoma"/>
                <w:sz w:val="20"/>
                <w:szCs w:val="20"/>
                <w:lang w:val="en-US"/>
              </w:rPr>
              <w:t>GN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</w:p>
        </w:tc>
        <w:tc>
          <w:tcPr>
            <w:tcW w:w="2126" w:type="dxa"/>
            <w:vAlign w:val="center"/>
          </w:tcPr>
          <w:p w:rsidR="004F5DA5" w:rsidRPr="00CA75AA" w:rsidRDefault="00A7789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="004F5DA5" w:rsidRPr="00CA75AA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="004F5DA5" w:rsidRPr="00CA75AA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</w:p>
        </w:tc>
        <w:tc>
          <w:tcPr>
            <w:tcW w:w="2694" w:type="dxa"/>
            <w:vAlign w:val="center"/>
          </w:tcPr>
          <w:p w:rsidR="004F5DA5" w:rsidRPr="00CA75AA" w:rsidRDefault="004F5DA5" w:rsidP="004F5DA5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0A4224"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 «Магнит»</w:t>
            </w:r>
          </w:p>
          <w:p w:rsidR="004F5DA5" w:rsidRPr="00CA75AA" w:rsidRDefault="004F5DA5" w:rsidP="004F5DA5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A75AA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vAlign w:val="center"/>
          </w:tcPr>
          <w:p w:rsidR="004F5DA5" w:rsidRPr="00CA75AA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4F5DA5" w:rsidRPr="00CA75AA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vAlign w:val="center"/>
          </w:tcPr>
          <w:p w:rsidR="004F5DA5" w:rsidRPr="00CA75AA" w:rsidRDefault="004F5DA5" w:rsidP="005A1DA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75445" w:rsidRPr="00CD2745" w:rsidTr="00E67370">
        <w:tc>
          <w:tcPr>
            <w:tcW w:w="567" w:type="dxa"/>
            <w:vAlign w:val="center"/>
          </w:tcPr>
          <w:p w:rsidR="00775445" w:rsidRPr="00CA75AA" w:rsidRDefault="0077544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775445" w:rsidRPr="00CA75AA" w:rsidRDefault="00775445" w:rsidP="00997643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3175A">
              <w:rPr>
                <w:rFonts w:ascii="Tahoma" w:hAnsi="Tahoma" w:cs="Tahoma"/>
                <w:sz w:val="20"/>
                <w:szCs w:val="20"/>
              </w:rPr>
              <w:t>П</w:t>
            </w:r>
            <w:r>
              <w:rPr>
                <w:rFonts w:ascii="Tahoma" w:hAnsi="Tahoma" w:cs="Tahoma"/>
                <w:sz w:val="20"/>
                <w:szCs w:val="20"/>
              </w:rPr>
              <w:t>АО «НЛМК»</w:t>
            </w:r>
          </w:p>
        </w:tc>
        <w:tc>
          <w:tcPr>
            <w:tcW w:w="1276" w:type="dxa"/>
            <w:vAlign w:val="center"/>
          </w:tcPr>
          <w:p w:rsidR="00775445" w:rsidRPr="00775445" w:rsidRDefault="0077544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2126" w:type="dxa"/>
            <w:vAlign w:val="center"/>
          </w:tcPr>
          <w:p w:rsidR="00775445" w:rsidRPr="00775445" w:rsidRDefault="0077544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NLMx</w:t>
            </w:r>
          </w:p>
        </w:tc>
        <w:tc>
          <w:tcPr>
            <w:tcW w:w="2694" w:type="dxa"/>
            <w:vAlign w:val="center"/>
          </w:tcPr>
          <w:p w:rsidR="00775445" w:rsidRPr="00775445" w:rsidRDefault="00775445" w:rsidP="004F5DA5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9B03D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3175A">
              <w:rPr>
                <w:rFonts w:ascii="Tahoma" w:hAnsi="Tahoma" w:cs="Tahoma"/>
                <w:sz w:val="20"/>
                <w:szCs w:val="20"/>
              </w:rPr>
              <w:t>П</w:t>
            </w:r>
            <w:r w:rsidRPr="009B03D9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 w:rsidR="000307C7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НЛМК»</w:t>
            </w:r>
            <w:r w:rsidRPr="009B03D9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</w:rPr>
              <w:t>ISIN </w:t>
            </w:r>
            <w:r w:rsidRPr="009B03D9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</w:rPr>
              <w:t>RU0009046452</w:t>
            </w:r>
            <w:r w:rsidRPr="009B03D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775445" w:rsidRPr="009B03D9" w:rsidRDefault="0077544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775445" w:rsidRPr="00775445" w:rsidRDefault="0077544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vAlign w:val="center"/>
          </w:tcPr>
          <w:p w:rsidR="00775445" w:rsidRPr="00775445" w:rsidRDefault="00775445" w:rsidP="005A1DA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EC4B1A" w:rsidRPr="00CD2745" w:rsidTr="00E67370">
        <w:tc>
          <w:tcPr>
            <w:tcW w:w="567" w:type="dxa"/>
            <w:vAlign w:val="center"/>
          </w:tcPr>
          <w:p w:rsidR="00EC4B1A" w:rsidRPr="00CA75AA" w:rsidRDefault="00EC4B1A" w:rsidP="00EC4B1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C4B1A" w:rsidRPr="00EC4B1A" w:rsidRDefault="00EC4B1A" w:rsidP="00EC4B1A">
            <w:pPr>
              <w:rPr>
                <w:rFonts w:ascii="Tahoma" w:hAnsi="Tahoma" w:cs="Tahoma"/>
                <w:sz w:val="20"/>
                <w:szCs w:val="20"/>
              </w:rPr>
            </w:pPr>
            <w:r w:rsidRPr="003342DB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АК </w:t>
            </w:r>
            <w:r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  <w:tc>
          <w:tcPr>
            <w:tcW w:w="1276" w:type="dxa"/>
            <w:vAlign w:val="center"/>
          </w:tcPr>
          <w:p w:rsidR="00EC4B1A" w:rsidRPr="003342DB" w:rsidRDefault="00EC4B1A" w:rsidP="00EC4B1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2126" w:type="dxa"/>
            <w:vAlign w:val="center"/>
          </w:tcPr>
          <w:p w:rsidR="00EC4B1A" w:rsidRPr="00AA5425" w:rsidRDefault="00EC4B1A" w:rsidP="00EC4B1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AL</w:t>
            </w:r>
            <w:r w:rsidR="00AA5425">
              <w:rPr>
                <w:rFonts w:ascii="Tahoma" w:hAnsi="Tahoma" w:cs="Tahoma"/>
                <w:sz w:val="20"/>
                <w:szCs w:val="20"/>
                <w:lang w:val="en-US"/>
              </w:rPr>
              <w:t>Rx</w:t>
            </w:r>
          </w:p>
        </w:tc>
        <w:tc>
          <w:tcPr>
            <w:tcW w:w="2694" w:type="dxa"/>
            <w:vAlign w:val="center"/>
          </w:tcPr>
          <w:p w:rsidR="00F17EC8" w:rsidRDefault="00EC4B1A" w:rsidP="00EC4B1A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3342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01EF">
              <w:rPr>
                <w:rFonts w:ascii="Tahoma" w:hAnsi="Tahoma" w:cs="Tahoma"/>
                <w:sz w:val="20"/>
                <w:szCs w:val="20"/>
              </w:rPr>
              <w:t xml:space="preserve">АК </w:t>
            </w:r>
            <w:r>
              <w:rPr>
                <w:rFonts w:ascii="Tahoma" w:hAnsi="Tahoma" w:cs="Tahoma"/>
                <w:sz w:val="20"/>
                <w:szCs w:val="20"/>
              </w:rPr>
              <w:t>«АЛРОСА» (ПАО)</w:t>
            </w:r>
            <w:r w:rsidR="00F17EC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C4B1A" w:rsidRPr="00F17EC8" w:rsidRDefault="00F17EC8" w:rsidP="00EC4B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(ISIN </w:t>
            </w:r>
            <w:r w:rsidRPr="00F17EC8">
              <w:rPr>
                <w:rFonts w:ascii="Tahoma" w:hAnsi="Tahoma" w:cs="Tahoma"/>
                <w:sz w:val="20"/>
                <w:szCs w:val="20"/>
              </w:rPr>
              <w:t>RU0007252813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Pr="003342D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C4B1A" w:rsidRDefault="00EC4B1A" w:rsidP="00EC4B1A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C4B1A" w:rsidRDefault="00EC4B1A" w:rsidP="00EC4B1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vAlign w:val="center"/>
          </w:tcPr>
          <w:p w:rsidR="00EC4B1A" w:rsidRPr="003342DB" w:rsidRDefault="00EC4B1A" w:rsidP="00EC4B1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800A0" w:rsidRPr="00CD2745" w:rsidTr="00E67370">
        <w:tc>
          <w:tcPr>
            <w:tcW w:w="567" w:type="dxa"/>
            <w:vAlign w:val="center"/>
          </w:tcPr>
          <w:p w:rsidR="007800A0" w:rsidRPr="00CA75AA" w:rsidRDefault="007800A0" w:rsidP="007800A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7800A0" w:rsidRPr="003342DB" w:rsidRDefault="007800A0" w:rsidP="007800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276" w:type="dxa"/>
            <w:vAlign w:val="center"/>
          </w:tcPr>
          <w:p w:rsidR="007800A0" w:rsidRPr="00B76A06" w:rsidRDefault="007800A0" w:rsidP="007800A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2126" w:type="dxa"/>
            <w:vAlign w:val="center"/>
          </w:tcPr>
          <w:p w:rsidR="007800A0" w:rsidRPr="00F41BC6" w:rsidRDefault="007800A0" w:rsidP="007800A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AFLx</w:t>
            </w:r>
          </w:p>
        </w:tc>
        <w:tc>
          <w:tcPr>
            <w:tcW w:w="2694" w:type="dxa"/>
            <w:vAlign w:val="center"/>
          </w:tcPr>
          <w:p w:rsidR="007800A0" w:rsidRPr="00F41BC6" w:rsidRDefault="007800A0" w:rsidP="007800A0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B76A06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800A0">
              <w:rPr>
                <w:rFonts w:ascii="Tahoma" w:hAnsi="Tahoma" w:cs="Tahoma"/>
                <w:sz w:val="20"/>
                <w:szCs w:val="20"/>
              </w:rPr>
              <w:t>Аэрофлот» (</w:t>
            </w:r>
            <w:r w:rsidRPr="007800A0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B76A0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76A06">
              <w:rPr>
                <w:rFonts w:ascii="Tahoma" w:hAnsi="Tahoma" w:cs="Tahoma"/>
                <w:color w:val="262626"/>
                <w:sz w:val="20"/>
                <w:szCs w:val="20"/>
              </w:rPr>
              <w:t>RU0009062285</w:t>
            </w:r>
            <w:r w:rsidRPr="007800A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7800A0" w:rsidRPr="00B76A06" w:rsidRDefault="007800A0" w:rsidP="007800A0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7800A0" w:rsidRDefault="007800A0" w:rsidP="007800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vAlign w:val="center"/>
          </w:tcPr>
          <w:p w:rsidR="007800A0" w:rsidRPr="00B76A06" w:rsidRDefault="007800A0" w:rsidP="007800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</w:tbl>
    <w:p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:rsidR="00CD2745" w:rsidRPr="00CE6A8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*Пример на основе фьючерсного контр</w:t>
      </w:r>
      <w:r w:rsidR="00B855D6">
        <w:rPr>
          <w:rFonts w:ascii="Tahoma" w:hAnsi="Tahoma" w:cs="Tahoma"/>
          <w:sz w:val="20"/>
          <w:szCs w:val="22"/>
        </w:rPr>
        <w:t xml:space="preserve">акта на обыкновенные акции </w:t>
      </w:r>
      <w:r w:rsidR="00AA5425">
        <w:rPr>
          <w:rFonts w:ascii="Tahoma" w:hAnsi="Tahoma" w:cs="Tahoma"/>
          <w:sz w:val="20"/>
          <w:szCs w:val="22"/>
        </w:rPr>
        <w:t>П</w:t>
      </w:r>
      <w:r w:rsidR="00B855D6">
        <w:rPr>
          <w:rFonts w:ascii="Tahoma" w:hAnsi="Tahoma" w:cs="Tahoma"/>
          <w:sz w:val="20"/>
          <w:szCs w:val="22"/>
        </w:rPr>
        <w:t>АО «</w:t>
      </w:r>
      <w:r w:rsidRPr="00CE6A84">
        <w:rPr>
          <w:rFonts w:ascii="Tahoma" w:hAnsi="Tahoma" w:cs="Tahoma"/>
          <w:sz w:val="20"/>
          <w:szCs w:val="22"/>
        </w:rPr>
        <w:t>РусГидро</w:t>
      </w:r>
      <w:r w:rsidR="00B855D6">
        <w:rPr>
          <w:rFonts w:ascii="Tahoma" w:hAnsi="Tahoma" w:cs="Tahoma"/>
          <w:sz w:val="20"/>
          <w:szCs w:val="22"/>
        </w:rPr>
        <w:t>»</w:t>
      </w:r>
      <w:r w:rsidR="00CE6A84" w:rsidRPr="00CE6A84">
        <w:rPr>
          <w:rFonts w:ascii="Tahoma" w:hAnsi="Tahoma" w:cs="Tahoma"/>
          <w:sz w:val="20"/>
          <w:szCs w:val="22"/>
        </w:rPr>
        <w:t>:</w:t>
      </w:r>
    </w:p>
    <w:p w:rsidR="005873F7" w:rsidRPr="00CD2745" w:rsidRDefault="00CD2745" w:rsidP="00E43901">
      <w:pPr>
        <w:jc w:val="both"/>
        <w:rPr>
          <w:rFonts w:ascii="Tahoma" w:hAnsi="Tahoma" w:cs="Tahoma"/>
          <w:sz w:val="22"/>
          <w:szCs w:val="22"/>
        </w:rPr>
      </w:pPr>
      <w:r w:rsidRPr="00CE6A84">
        <w:rPr>
          <w:rFonts w:ascii="Tahoma" w:hAnsi="Tahoma" w:cs="Tahoma"/>
          <w:sz w:val="20"/>
          <w:szCs w:val="22"/>
        </w:rPr>
        <w:t>Код (обозначение) «</w:t>
      </w:r>
      <w:r w:rsidRPr="00CE6A84">
        <w:rPr>
          <w:rFonts w:ascii="Tahoma" w:hAnsi="Tahoma" w:cs="Tahoma"/>
          <w:sz w:val="20"/>
          <w:szCs w:val="22"/>
          <w:lang w:val="en-US"/>
        </w:rPr>
        <w:t>HYDR</w:t>
      </w:r>
      <w:r w:rsidRPr="00CE6A84">
        <w:rPr>
          <w:rFonts w:ascii="Tahoma" w:hAnsi="Tahoma" w:cs="Tahoma"/>
          <w:sz w:val="20"/>
          <w:szCs w:val="22"/>
        </w:rPr>
        <w:t>-12.1</w:t>
      </w:r>
      <w:r w:rsidR="00C76F4A">
        <w:rPr>
          <w:rFonts w:ascii="Tahoma" w:hAnsi="Tahoma" w:cs="Tahoma"/>
          <w:sz w:val="20"/>
          <w:szCs w:val="22"/>
        </w:rPr>
        <w:t>7</w:t>
      </w:r>
      <w:r w:rsidRPr="00CE6A84">
        <w:rPr>
          <w:rFonts w:ascii="Tahoma" w:hAnsi="Tahoma" w:cs="Tahoma"/>
          <w:sz w:val="20"/>
          <w:szCs w:val="22"/>
        </w:rPr>
        <w:t>» означает, что Контракт подлежит исполнению в декабре 201</w:t>
      </w:r>
      <w:r w:rsidR="00C76F4A">
        <w:rPr>
          <w:rFonts w:ascii="Tahoma" w:hAnsi="Tahoma" w:cs="Tahoma"/>
          <w:sz w:val="20"/>
          <w:szCs w:val="22"/>
        </w:rPr>
        <w:t>7</w:t>
      </w:r>
      <w:r w:rsidRPr="00CE6A84">
        <w:rPr>
          <w:rFonts w:ascii="Tahoma" w:hAnsi="Tahoma" w:cs="Tahoma"/>
          <w:sz w:val="20"/>
          <w:szCs w:val="22"/>
        </w:rPr>
        <w:t xml:space="preserve"> года.</w:t>
      </w:r>
    </w:p>
    <w:sectPr w:rsidR="005873F7" w:rsidRPr="00CD2745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2FB" w:rsidRDefault="005262FB" w:rsidP="002F7E61">
      <w:r>
        <w:separator/>
      </w:r>
    </w:p>
  </w:endnote>
  <w:endnote w:type="continuationSeparator" w:id="0">
    <w:p w:rsidR="005262FB" w:rsidRDefault="005262FB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5262FB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4653C2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5262FB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2FB" w:rsidRDefault="005262FB" w:rsidP="002F7E61">
      <w:r>
        <w:separator/>
      </w:r>
    </w:p>
  </w:footnote>
  <w:footnote w:type="continuationSeparator" w:id="0">
    <w:p w:rsidR="005262FB" w:rsidRDefault="005262FB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19" w:rsidRPr="00651433" w:rsidRDefault="00A20B19" w:rsidP="00B76A06">
    <w:pPr>
      <w:pStyle w:val="ac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поставочных</w:t>
    </w:r>
  </w:p>
  <w:p w:rsidR="00E22425" w:rsidRPr="00651433" w:rsidRDefault="00A20B19" w:rsidP="00B76A06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фьючерсных контрактов</w:t>
    </w:r>
    <w:r w:rsidR="00CE6A84" w:rsidRPr="00651433">
      <w:rPr>
        <w:rFonts w:ascii="Tahoma" w:hAnsi="Tahoma" w:cs="Tahoma"/>
        <w:b/>
        <w:sz w:val="22"/>
        <w:lang w:val="ru-RU"/>
      </w:rPr>
      <w:t xml:space="preserve"> </w:t>
    </w:r>
    <w:r w:rsidRPr="00651433">
      <w:rPr>
        <w:rFonts w:ascii="Tahoma" w:hAnsi="Tahoma" w:cs="Tahoma"/>
        <w:b/>
        <w:sz w:val="22"/>
        <w:lang w:val="ru-RU"/>
      </w:rPr>
      <w:t xml:space="preserve">на </w:t>
    </w:r>
    <w:r w:rsidR="00CD2745" w:rsidRPr="00651433">
      <w:rPr>
        <w:rFonts w:ascii="Tahoma" w:hAnsi="Tahoma" w:cs="Tahoma"/>
        <w:b/>
        <w:sz w:val="22"/>
        <w:lang w:val="ru-RU"/>
      </w:rPr>
      <w:t>акции</w:t>
    </w:r>
    <w:r w:rsidR="003B482B" w:rsidRPr="00651433">
      <w:rPr>
        <w:rFonts w:ascii="Tahoma" w:hAnsi="Tahoma" w:cs="Tahoma"/>
        <w:b/>
        <w:sz w:val="22"/>
        <w:lang w:val="ru-RU"/>
      </w:rPr>
      <w:t xml:space="preserve"> российских эмитентов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307C7"/>
    <w:rsid w:val="000446D5"/>
    <w:rsid w:val="00045F7C"/>
    <w:rsid w:val="000641F9"/>
    <w:rsid w:val="000655B3"/>
    <w:rsid w:val="000819C4"/>
    <w:rsid w:val="00084744"/>
    <w:rsid w:val="00084B4D"/>
    <w:rsid w:val="00087A1D"/>
    <w:rsid w:val="000A4224"/>
    <w:rsid w:val="000B08A9"/>
    <w:rsid w:val="000B67A5"/>
    <w:rsid w:val="000F1519"/>
    <w:rsid w:val="00127BE1"/>
    <w:rsid w:val="0015060E"/>
    <w:rsid w:val="00150B16"/>
    <w:rsid w:val="001530C0"/>
    <w:rsid w:val="00154BB6"/>
    <w:rsid w:val="00161BD5"/>
    <w:rsid w:val="00166CA2"/>
    <w:rsid w:val="00166D3D"/>
    <w:rsid w:val="00171B53"/>
    <w:rsid w:val="0018502B"/>
    <w:rsid w:val="001E2953"/>
    <w:rsid w:val="001E557F"/>
    <w:rsid w:val="002149CB"/>
    <w:rsid w:val="00215CC3"/>
    <w:rsid w:val="0023622A"/>
    <w:rsid w:val="00237305"/>
    <w:rsid w:val="00253B2B"/>
    <w:rsid w:val="0025439D"/>
    <w:rsid w:val="00264705"/>
    <w:rsid w:val="00282E7E"/>
    <w:rsid w:val="002A5CF9"/>
    <w:rsid w:val="002A6BC1"/>
    <w:rsid w:val="002F23D9"/>
    <w:rsid w:val="002F4356"/>
    <w:rsid w:val="002F7E61"/>
    <w:rsid w:val="00304C6E"/>
    <w:rsid w:val="00307D7F"/>
    <w:rsid w:val="00314798"/>
    <w:rsid w:val="00314A27"/>
    <w:rsid w:val="00315581"/>
    <w:rsid w:val="00315C4A"/>
    <w:rsid w:val="00317550"/>
    <w:rsid w:val="00317F4C"/>
    <w:rsid w:val="0032054C"/>
    <w:rsid w:val="00326202"/>
    <w:rsid w:val="003342DB"/>
    <w:rsid w:val="00340124"/>
    <w:rsid w:val="0035128F"/>
    <w:rsid w:val="00371C05"/>
    <w:rsid w:val="003907D5"/>
    <w:rsid w:val="00392327"/>
    <w:rsid w:val="003B3AD6"/>
    <w:rsid w:val="003B482B"/>
    <w:rsid w:val="003D0E42"/>
    <w:rsid w:val="003E2297"/>
    <w:rsid w:val="003E4AB2"/>
    <w:rsid w:val="003F3BE9"/>
    <w:rsid w:val="003F6062"/>
    <w:rsid w:val="00404DE6"/>
    <w:rsid w:val="00413554"/>
    <w:rsid w:val="004537E3"/>
    <w:rsid w:val="004653C2"/>
    <w:rsid w:val="0049460B"/>
    <w:rsid w:val="004A21CA"/>
    <w:rsid w:val="004A6CD9"/>
    <w:rsid w:val="004A7025"/>
    <w:rsid w:val="004B1471"/>
    <w:rsid w:val="004B2134"/>
    <w:rsid w:val="004C1946"/>
    <w:rsid w:val="004F0D3D"/>
    <w:rsid w:val="004F5DA5"/>
    <w:rsid w:val="004F6B2B"/>
    <w:rsid w:val="005036B2"/>
    <w:rsid w:val="00510C43"/>
    <w:rsid w:val="0052138C"/>
    <w:rsid w:val="005229B0"/>
    <w:rsid w:val="00525155"/>
    <w:rsid w:val="005262FB"/>
    <w:rsid w:val="00531092"/>
    <w:rsid w:val="0053175A"/>
    <w:rsid w:val="0054356C"/>
    <w:rsid w:val="00543E34"/>
    <w:rsid w:val="005873F7"/>
    <w:rsid w:val="00591B10"/>
    <w:rsid w:val="00597534"/>
    <w:rsid w:val="005A1DA9"/>
    <w:rsid w:val="005A2720"/>
    <w:rsid w:val="005C1276"/>
    <w:rsid w:val="005C2091"/>
    <w:rsid w:val="005D520C"/>
    <w:rsid w:val="005E1CD6"/>
    <w:rsid w:val="00601081"/>
    <w:rsid w:val="006137A6"/>
    <w:rsid w:val="00630BA3"/>
    <w:rsid w:val="00631C80"/>
    <w:rsid w:val="00642F33"/>
    <w:rsid w:val="00651433"/>
    <w:rsid w:val="00682E73"/>
    <w:rsid w:val="00685D6B"/>
    <w:rsid w:val="00691C54"/>
    <w:rsid w:val="006A32A4"/>
    <w:rsid w:val="007344CE"/>
    <w:rsid w:val="007470D2"/>
    <w:rsid w:val="00775445"/>
    <w:rsid w:val="00776F72"/>
    <w:rsid w:val="007800A0"/>
    <w:rsid w:val="0078221A"/>
    <w:rsid w:val="0079379D"/>
    <w:rsid w:val="007A0C5A"/>
    <w:rsid w:val="007A0D15"/>
    <w:rsid w:val="007A2973"/>
    <w:rsid w:val="007C4386"/>
    <w:rsid w:val="007E5882"/>
    <w:rsid w:val="007F42DD"/>
    <w:rsid w:val="00801848"/>
    <w:rsid w:val="0080331C"/>
    <w:rsid w:val="008136E3"/>
    <w:rsid w:val="00817B56"/>
    <w:rsid w:val="00841C6C"/>
    <w:rsid w:val="008500B6"/>
    <w:rsid w:val="008A3018"/>
    <w:rsid w:val="008D6680"/>
    <w:rsid w:val="00903947"/>
    <w:rsid w:val="00945564"/>
    <w:rsid w:val="00956261"/>
    <w:rsid w:val="009603B7"/>
    <w:rsid w:val="00962AAF"/>
    <w:rsid w:val="0097083D"/>
    <w:rsid w:val="00976CA9"/>
    <w:rsid w:val="0098131E"/>
    <w:rsid w:val="00984383"/>
    <w:rsid w:val="00997643"/>
    <w:rsid w:val="009B03D9"/>
    <w:rsid w:val="009C2A3E"/>
    <w:rsid w:val="009E4068"/>
    <w:rsid w:val="009E419E"/>
    <w:rsid w:val="009E609B"/>
    <w:rsid w:val="009F5A5D"/>
    <w:rsid w:val="00A11BE3"/>
    <w:rsid w:val="00A20B19"/>
    <w:rsid w:val="00A20C47"/>
    <w:rsid w:val="00A26F77"/>
    <w:rsid w:val="00A355F1"/>
    <w:rsid w:val="00A36105"/>
    <w:rsid w:val="00A4028A"/>
    <w:rsid w:val="00A404E1"/>
    <w:rsid w:val="00A7082B"/>
    <w:rsid w:val="00A77895"/>
    <w:rsid w:val="00A96B8D"/>
    <w:rsid w:val="00A96C99"/>
    <w:rsid w:val="00AA285C"/>
    <w:rsid w:val="00AA5425"/>
    <w:rsid w:val="00AB7933"/>
    <w:rsid w:val="00AC6989"/>
    <w:rsid w:val="00B16BE1"/>
    <w:rsid w:val="00B217B3"/>
    <w:rsid w:val="00B273B1"/>
    <w:rsid w:val="00B471DD"/>
    <w:rsid w:val="00B605C3"/>
    <w:rsid w:val="00B76A06"/>
    <w:rsid w:val="00B855D6"/>
    <w:rsid w:val="00BB578B"/>
    <w:rsid w:val="00BD0710"/>
    <w:rsid w:val="00BE01B7"/>
    <w:rsid w:val="00C10CBC"/>
    <w:rsid w:val="00C166F3"/>
    <w:rsid w:val="00C22F18"/>
    <w:rsid w:val="00C31B57"/>
    <w:rsid w:val="00C33DD5"/>
    <w:rsid w:val="00C35A70"/>
    <w:rsid w:val="00C41A6F"/>
    <w:rsid w:val="00C5744C"/>
    <w:rsid w:val="00C677B4"/>
    <w:rsid w:val="00C76F4A"/>
    <w:rsid w:val="00C84C13"/>
    <w:rsid w:val="00C87864"/>
    <w:rsid w:val="00CA011C"/>
    <w:rsid w:val="00CA75AA"/>
    <w:rsid w:val="00CB4507"/>
    <w:rsid w:val="00CB62E3"/>
    <w:rsid w:val="00CB70AF"/>
    <w:rsid w:val="00CD2745"/>
    <w:rsid w:val="00CE17B5"/>
    <w:rsid w:val="00CE6A84"/>
    <w:rsid w:val="00CF3394"/>
    <w:rsid w:val="00D5460B"/>
    <w:rsid w:val="00D57A1B"/>
    <w:rsid w:val="00D62142"/>
    <w:rsid w:val="00D82B6A"/>
    <w:rsid w:val="00D85CCB"/>
    <w:rsid w:val="00D877B3"/>
    <w:rsid w:val="00D9700E"/>
    <w:rsid w:val="00DC0506"/>
    <w:rsid w:val="00DD05E7"/>
    <w:rsid w:val="00DE2B3A"/>
    <w:rsid w:val="00DE357F"/>
    <w:rsid w:val="00DE41AA"/>
    <w:rsid w:val="00DF0D15"/>
    <w:rsid w:val="00DF2B1E"/>
    <w:rsid w:val="00DF4374"/>
    <w:rsid w:val="00E22425"/>
    <w:rsid w:val="00E43901"/>
    <w:rsid w:val="00E617C5"/>
    <w:rsid w:val="00E64756"/>
    <w:rsid w:val="00E67370"/>
    <w:rsid w:val="00E752F1"/>
    <w:rsid w:val="00EB2921"/>
    <w:rsid w:val="00EC4B1A"/>
    <w:rsid w:val="00F113E7"/>
    <w:rsid w:val="00F145E9"/>
    <w:rsid w:val="00F14714"/>
    <w:rsid w:val="00F17EC8"/>
    <w:rsid w:val="00F30FF7"/>
    <w:rsid w:val="00F41BC6"/>
    <w:rsid w:val="00F5236C"/>
    <w:rsid w:val="00F52CCE"/>
    <w:rsid w:val="00F77DCD"/>
    <w:rsid w:val="00F94563"/>
    <w:rsid w:val="00FB4868"/>
    <w:rsid w:val="00FD3072"/>
    <w:rsid w:val="00FE3A5A"/>
    <w:rsid w:val="00FF2CD2"/>
    <w:rsid w:val="00FF7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D4169"/>
  <w15:docId w15:val="{B304D0E0-0E43-4984-9E84-AF910497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16913-BE98-472C-A4B2-56413130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5</cp:revision>
  <cp:lastPrinted>2017-06-13T07:09:00Z</cp:lastPrinted>
  <dcterms:created xsi:type="dcterms:W3CDTF">2017-06-05T14:17:00Z</dcterms:created>
  <dcterms:modified xsi:type="dcterms:W3CDTF">2017-06-23T11:38:00Z</dcterms:modified>
</cp:coreProperties>
</file>