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974" w:rsidRPr="001D447F" w:rsidRDefault="000E1974" w:rsidP="00873B0C">
      <w:pPr>
        <w:jc w:val="right"/>
        <w:rPr>
          <w:rFonts w:ascii="Tahoma" w:hAnsi="Tahoma" w:cs="Tahoma"/>
          <w:sz w:val="20"/>
          <w:szCs w:val="20"/>
          <w:lang w:val="en-US"/>
        </w:rPr>
      </w:pPr>
      <w:r w:rsidRPr="001D447F">
        <w:rPr>
          <w:rFonts w:ascii="Tahoma" w:hAnsi="Tahoma" w:cs="Tahoma"/>
          <w:sz w:val="20"/>
          <w:szCs w:val="20"/>
          <w:lang w:val="en-US"/>
        </w:rPr>
        <w:t>Appendix No.</w:t>
      </w:r>
      <w:bookmarkStart w:id="0" w:name="_GoBack"/>
      <w:bookmarkEnd w:id="0"/>
      <w:r w:rsidRPr="001D447F">
        <w:rPr>
          <w:rFonts w:ascii="Tahoma" w:hAnsi="Tahoma" w:cs="Tahoma"/>
          <w:sz w:val="20"/>
          <w:szCs w:val="20"/>
          <w:lang w:val="en-US"/>
        </w:rPr>
        <w:t>1</w:t>
      </w:r>
    </w:p>
    <w:p w:rsidR="000E1974" w:rsidRPr="001D447F" w:rsidRDefault="000E1974" w:rsidP="00873B0C">
      <w:pPr>
        <w:pStyle w:val="a4"/>
        <w:keepNext/>
        <w:widowControl w:val="0"/>
        <w:ind w:right="11" w:hanging="180"/>
        <w:jc w:val="right"/>
        <w:rPr>
          <w:rFonts w:ascii="Tahoma" w:hAnsi="Tahoma" w:cs="Tahoma"/>
          <w:b w:val="0"/>
          <w:lang w:val="en-US"/>
        </w:rPr>
      </w:pPr>
      <w:proofErr w:type="gramStart"/>
      <w:r w:rsidRPr="001D447F">
        <w:rPr>
          <w:rFonts w:ascii="Tahoma" w:hAnsi="Tahoma" w:cs="Tahoma"/>
          <w:b w:val="0"/>
          <w:bCs w:val="0"/>
          <w:lang w:val="en-US"/>
        </w:rPr>
        <w:t>to</w:t>
      </w:r>
      <w:proofErr w:type="gramEnd"/>
      <w:r w:rsidRPr="001D447F">
        <w:rPr>
          <w:rFonts w:ascii="Tahoma" w:hAnsi="Tahoma" w:cs="Tahoma"/>
          <w:b w:val="0"/>
          <w:bCs w:val="0"/>
          <w:lang w:val="en-US"/>
        </w:rPr>
        <w:t xml:space="preserve"> the Rules of </w:t>
      </w:r>
      <w:r w:rsidRPr="001D447F">
        <w:rPr>
          <w:rFonts w:ascii="Tahoma" w:hAnsi="Tahoma" w:cs="Tahoma"/>
          <w:b w:val="0"/>
          <w:lang w:val="en-US"/>
        </w:rPr>
        <w:t xml:space="preserve">Executing Derivatives Trades </w:t>
      </w:r>
      <w:r w:rsidRPr="001D447F">
        <w:rPr>
          <w:rFonts w:ascii="Tahoma" w:hAnsi="Tahoma" w:cs="Tahoma"/>
          <w:b w:val="0"/>
          <w:lang w:val="en-US"/>
        </w:rPr>
        <w:br/>
        <w:t xml:space="preserve">on </w:t>
      </w:r>
      <w:r w:rsidR="00D5660D">
        <w:rPr>
          <w:rFonts w:ascii="Tahoma" w:hAnsi="Tahoma" w:cs="Tahoma"/>
          <w:b w:val="0"/>
          <w:lang w:val="en-US"/>
        </w:rPr>
        <w:t xml:space="preserve">the </w:t>
      </w:r>
      <w:r w:rsidRPr="001D447F">
        <w:rPr>
          <w:rFonts w:ascii="Tahoma" w:hAnsi="Tahoma" w:cs="Tahoma"/>
          <w:b w:val="0"/>
          <w:lang w:val="en-US"/>
        </w:rPr>
        <w:t>Derivatives Market of the Moscow Exchange</w:t>
      </w:r>
    </w:p>
    <w:p w:rsidR="000E1974" w:rsidRPr="001D447F" w:rsidRDefault="000E1974" w:rsidP="00CF7DC3">
      <w:pPr>
        <w:pStyle w:val="13"/>
        <w:ind w:firstLine="5245"/>
        <w:outlineLvl w:val="0"/>
        <w:rPr>
          <w:rFonts w:ascii="Tahoma" w:hAnsi="Tahoma" w:cs="Tahoma"/>
          <w:lang w:val="en-US"/>
        </w:rPr>
      </w:pPr>
    </w:p>
    <w:p w:rsidR="00D5660D" w:rsidRDefault="000E1974" w:rsidP="000F12E4">
      <w:pPr>
        <w:pStyle w:val="a4"/>
        <w:jc w:val="center"/>
        <w:rPr>
          <w:rFonts w:ascii="Tahoma" w:hAnsi="Tahoma" w:cs="Tahoma"/>
          <w:lang w:val="en-US"/>
        </w:rPr>
      </w:pPr>
      <w:r w:rsidRPr="001D447F">
        <w:rPr>
          <w:rFonts w:ascii="Tahoma" w:hAnsi="Tahoma" w:cs="Tahoma"/>
          <w:lang w:val="en-US"/>
        </w:rPr>
        <w:t xml:space="preserve">REGULATIONS ON ADMISSION TO TRADING ON THE DERIVATIVES MARKET </w:t>
      </w:r>
    </w:p>
    <w:p w:rsidR="000E1974" w:rsidRPr="001D447F" w:rsidRDefault="000E1974" w:rsidP="000F12E4">
      <w:pPr>
        <w:pStyle w:val="a4"/>
        <w:jc w:val="center"/>
        <w:rPr>
          <w:rFonts w:ascii="Tahoma" w:hAnsi="Tahoma" w:cs="Tahoma"/>
          <w:b w:val="0"/>
          <w:bCs w:val="0"/>
          <w:sz w:val="18"/>
          <w:szCs w:val="18"/>
          <w:lang w:val="en-US"/>
        </w:rPr>
      </w:pPr>
      <w:r w:rsidRPr="001D447F">
        <w:rPr>
          <w:rFonts w:ascii="Tahoma" w:hAnsi="Tahoma" w:cs="Tahoma"/>
          <w:lang w:val="en-US"/>
        </w:rPr>
        <w:t>OF THE MOSCOW EXCHANGE</w:t>
      </w:r>
    </w:p>
    <w:p w:rsidR="000E1974" w:rsidRPr="001D447F" w:rsidRDefault="000E1974" w:rsidP="00CF7DC3">
      <w:pPr>
        <w:pStyle w:val="a4"/>
        <w:jc w:val="center"/>
        <w:rPr>
          <w:rFonts w:ascii="Tahoma" w:hAnsi="Tahoma" w:cs="Tahoma"/>
          <w:b w:val="0"/>
          <w:bCs w:val="0"/>
          <w:sz w:val="18"/>
          <w:szCs w:val="18"/>
          <w:lang w:val="en-US"/>
        </w:rPr>
      </w:pPr>
    </w:p>
    <w:p w:rsidR="000E1974" w:rsidRPr="001D447F" w:rsidRDefault="00FE75DC" w:rsidP="00CF7DC3">
      <w:pPr>
        <w:pStyle w:val="a4"/>
        <w:jc w:val="both"/>
        <w:rPr>
          <w:rFonts w:ascii="Tahoma" w:hAnsi="Tahoma" w:cs="Tahoma"/>
          <w:b w:val="0"/>
          <w:bCs w:val="0"/>
          <w:lang w:val="en-US"/>
        </w:rPr>
      </w:pPr>
      <w:r w:rsidRPr="001D447F">
        <w:rPr>
          <w:rFonts w:ascii="Tahoma" w:hAnsi="Tahoma" w:cs="Tahoma"/>
          <w:b w:val="0"/>
          <w:bCs w:val="0"/>
          <w:lang w:val="en-US"/>
        </w:rPr>
        <w:t xml:space="preserve">These </w:t>
      </w:r>
      <w:r w:rsidR="000E1974" w:rsidRPr="001D447F">
        <w:rPr>
          <w:rFonts w:ascii="Tahoma" w:hAnsi="Tahoma" w:cs="Tahoma"/>
          <w:b w:val="0"/>
          <w:bCs w:val="0"/>
          <w:lang w:val="en-US"/>
        </w:rPr>
        <w:t xml:space="preserve">Regulations on </w:t>
      </w:r>
      <w:r w:rsidR="000E7AC6">
        <w:rPr>
          <w:rFonts w:ascii="Tahoma" w:hAnsi="Tahoma" w:cs="Tahoma"/>
          <w:b w:val="0"/>
          <w:bCs w:val="0"/>
          <w:lang w:val="en-US"/>
        </w:rPr>
        <w:t>A</w:t>
      </w:r>
      <w:r w:rsidR="000E1974" w:rsidRPr="001D447F">
        <w:rPr>
          <w:rFonts w:ascii="Tahoma" w:hAnsi="Tahoma" w:cs="Tahoma"/>
          <w:b w:val="0"/>
          <w:bCs w:val="0"/>
          <w:lang w:val="en-US"/>
        </w:rPr>
        <w:t xml:space="preserve">dmission to </w:t>
      </w:r>
      <w:r w:rsidR="000E7AC6">
        <w:rPr>
          <w:rFonts w:ascii="Tahoma" w:hAnsi="Tahoma" w:cs="Tahoma"/>
          <w:b w:val="0"/>
          <w:bCs w:val="0"/>
          <w:lang w:val="en-US"/>
        </w:rPr>
        <w:t>T</w:t>
      </w:r>
      <w:r w:rsidR="000E1974" w:rsidRPr="001D447F">
        <w:rPr>
          <w:rFonts w:ascii="Tahoma" w:hAnsi="Tahoma" w:cs="Tahoma"/>
          <w:b w:val="0"/>
          <w:bCs w:val="0"/>
          <w:lang w:val="en-US"/>
        </w:rPr>
        <w:t>rading on the Derivatives Market of the Moscow Exchange (hereinafter – Regulations) shall govern relations arising in connection with services on organization of trading on the Derivatives Market of the Moscow Exchange (</w:t>
      </w:r>
      <w:r w:rsidRPr="001D447F">
        <w:rPr>
          <w:rFonts w:ascii="Tahoma" w:hAnsi="Tahoma" w:cs="Tahoma"/>
          <w:b w:val="0"/>
          <w:bCs w:val="0"/>
          <w:lang w:val="en-US"/>
        </w:rPr>
        <w:t xml:space="preserve">hereinafter </w:t>
      </w:r>
      <w:r w:rsidR="000E1974" w:rsidRPr="001D447F">
        <w:rPr>
          <w:rFonts w:ascii="Tahoma" w:hAnsi="Tahoma" w:cs="Tahoma"/>
          <w:b w:val="0"/>
          <w:bCs w:val="0"/>
          <w:lang w:val="en-US"/>
        </w:rPr>
        <w:t>Derivatives Market) rendered by the Exchange, specify the scope of such services and the payment terms, as well as procedure for Trading participants enrollment, the rules for admission to trading, and the procedure for registration of Clearing Members and Trading Participant’s clients by the Exchange, procedures for suspending, renewal and canceling admission to trading.</w:t>
      </w:r>
    </w:p>
    <w:p w:rsidR="000E1974" w:rsidRPr="001D447F" w:rsidRDefault="000E1974" w:rsidP="00CF7DC3">
      <w:pPr>
        <w:pStyle w:val="a4"/>
        <w:rPr>
          <w:rFonts w:ascii="Tahoma" w:hAnsi="Tahoma" w:cs="Tahoma"/>
          <w:b w:val="0"/>
          <w:bCs w:val="0"/>
          <w:lang w:val="en-US"/>
        </w:rPr>
      </w:pPr>
    </w:p>
    <w:p w:rsidR="000E1974" w:rsidRPr="001D447F" w:rsidRDefault="000E1974" w:rsidP="00CF7DC3">
      <w:pPr>
        <w:pStyle w:val="a4"/>
        <w:jc w:val="both"/>
        <w:rPr>
          <w:rFonts w:ascii="Tahoma" w:hAnsi="Tahoma" w:cs="Tahoma"/>
          <w:b w:val="0"/>
          <w:bCs w:val="0"/>
          <w:lang w:val="en-US"/>
        </w:rPr>
      </w:pPr>
      <w:r w:rsidRPr="001D447F">
        <w:rPr>
          <w:rFonts w:ascii="Tahoma" w:hAnsi="Tahoma" w:cs="Tahoma"/>
          <w:b w:val="0"/>
          <w:bCs w:val="0"/>
          <w:lang w:val="en-US"/>
        </w:rPr>
        <w:t xml:space="preserve">Terms not defined herein shall be construed in accordance with the Derivatives Rules, the Clearing Rules and other documents of the Exchange and the </w:t>
      </w:r>
      <w:smartTag w:uri="urn:schemas-microsoft-com:office:smarttags" w:element="PlaceName">
        <w:smartTag w:uri="urn:schemas-microsoft-com:office:smarttags" w:element="place">
          <w:r w:rsidRPr="001D447F">
            <w:rPr>
              <w:rFonts w:ascii="Tahoma" w:hAnsi="Tahoma" w:cs="Tahoma"/>
              <w:b w:val="0"/>
              <w:bCs w:val="0"/>
              <w:lang w:val="en-US"/>
            </w:rPr>
            <w:t>Clearing</w:t>
          </w:r>
        </w:smartTag>
        <w:r w:rsidRPr="001D447F">
          <w:rPr>
            <w:rFonts w:ascii="Tahoma" w:hAnsi="Tahoma" w:cs="Tahoma"/>
            <w:b w:val="0"/>
            <w:bCs w:val="0"/>
            <w:lang w:val="en-US"/>
          </w:rPr>
          <w:t xml:space="preserve"> </w:t>
        </w:r>
        <w:smartTag w:uri="urn:schemas-microsoft-com:office:smarttags" w:element="PlaceType">
          <w:r w:rsidRPr="001D447F">
            <w:rPr>
              <w:rFonts w:ascii="Tahoma" w:hAnsi="Tahoma" w:cs="Tahoma"/>
              <w:b w:val="0"/>
              <w:bCs w:val="0"/>
              <w:lang w:val="en-US"/>
            </w:rPr>
            <w:t>Center</w:t>
          </w:r>
        </w:smartTag>
      </w:smartTag>
      <w:r w:rsidRPr="001D447F">
        <w:rPr>
          <w:rFonts w:ascii="Tahoma" w:hAnsi="Tahoma" w:cs="Tahoma"/>
          <w:b w:val="0"/>
          <w:bCs w:val="0"/>
          <w:lang w:val="en-US"/>
        </w:rPr>
        <w:t>.</w:t>
      </w:r>
    </w:p>
    <w:p w:rsidR="00C47394" w:rsidRPr="001D447F" w:rsidRDefault="00880271">
      <w:pPr>
        <w:pStyle w:val="a8"/>
        <w:snapToGrid w:val="0"/>
        <w:spacing w:after="120"/>
        <w:rPr>
          <w:rFonts w:ascii="Tahoma" w:hAnsi="Tahoma" w:cs="Tahoma"/>
          <w:color w:val="auto"/>
          <w:lang w:val="en-US"/>
        </w:rPr>
      </w:pPr>
      <w:r w:rsidRPr="001D447F">
        <w:rPr>
          <w:rFonts w:ascii="Tahoma" w:hAnsi="Tahoma" w:cs="Tahoma"/>
          <w:lang w:val="en-US"/>
        </w:rPr>
        <w:t xml:space="preserve">1. </w:t>
      </w:r>
      <w:r w:rsidR="000E1974" w:rsidRPr="001D447F">
        <w:rPr>
          <w:rFonts w:ascii="Tahoma" w:hAnsi="Tahoma" w:cs="Tahoma"/>
          <w:lang w:val="en-US"/>
        </w:rPr>
        <w:t>GENERAL PROVISIONS</w:t>
      </w:r>
    </w:p>
    <w:p w:rsidR="000E1974" w:rsidRPr="001D447F" w:rsidRDefault="000E1974" w:rsidP="00D0268C">
      <w:pPr>
        <w:pStyle w:val="14"/>
        <w:numPr>
          <w:ilvl w:val="1"/>
          <w:numId w:val="6"/>
        </w:numPr>
        <w:snapToGrid w:val="0"/>
        <w:spacing w:before="60" w:beforeAutospacing="0" w:after="60" w:afterAutospacing="0"/>
        <w:rPr>
          <w:rFonts w:ascii="Tahoma" w:hAnsi="Tahoma" w:cs="Tahoma"/>
          <w:lang w:val="en-US"/>
        </w:rPr>
      </w:pPr>
      <w:r w:rsidRPr="001D447F">
        <w:rPr>
          <w:rFonts w:ascii="Tahoma" w:hAnsi="Tahoma" w:cs="Tahoma"/>
          <w:lang w:val="en-US"/>
        </w:rPr>
        <w:t xml:space="preserve">In accordance with this Regulation services of the stock exchange and commodities exchange (hereinafter referred to as the Exchange’s services) shall be rendered by the Exchange to legal entities that </w:t>
      </w:r>
      <w:r w:rsidR="00AB5B2B" w:rsidRPr="001D447F">
        <w:rPr>
          <w:rFonts w:ascii="Tahoma" w:hAnsi="Tahoma" w:cs="Tahoma"/>
          <w:lang w:val="en-US"/>
        </w:rPr>
        <w:t>are Trading Participants</w:t>
      </w:r>
      <w:r w:rsidRPr="001D447F">
        <w:rPr>
          <w:rFonts w:ascii="Tahoma" w:hAnsi="Tahoma" w:cs="Tahoma"/>
          <w:lang w:val="en-US"/>
        </w:rPr>
        <w:t>.</w:t>
      </w:r>
      <w:bookmarkStart w:id="1" w:name="_Ref100740013"/>
    </w:p>
    <w:p w:rsidR="000E1974" w:rsidRPr="001D447F" w:rsidRDefault="000E1974" w:rsidP="00D0268C">
      <w:pPr>
        <w:pStyle w:val="14"/>
        <w:numPr>
          <w:ilvl w:val="1"/>
          <w:numId w:val="6"/>
        </w:numPr>
        <w:snapToGrid w:val="0"/>
        <w:spacing w:before="60" w:beforeAutospacing="0" w:after="60" w:afterAutospacing="0"/>
        <w:rPr>
          <w:rFonts w:ascii="Tahoma" w:hAnsi="Tahoma" w:cs="Tahoma"/>
          <w:lang w:val="en-US"/>
        </w:rPr>
      </w:pPr>
      <w:r w:rsidRPr="001D447F">
        <w:rPr>
          <w:rFonts w:ascii="Tahoma" w:hAnsi="Tahoma" w:cs="Tahoma"/>
          <w:lang w:val="en-US"/>
        </w:rPr>
        <w:t xml:space="preserve">A </w:t>
      </w:r>
      <w:r w:rsidR="00AB5B2B" w:rsidRPr="001D447F">
        <w:rPr>
          <w:rFonts w:ascii="Tahoma" w:hAnsi="Tahoma" w:cs="Tahoma"/>
          <w:lang w:val="en-US"/>
        </w:rPr>
        <w:t>Trading Participant</w:t>
      </w:r>
      <w:r w:rsidRPr="001D447F">
        <w:rPr>
          <w:rFonts w:ascii="Tahoma" w:hAnsi="Tahoma" w:cs="Tahoma"/>
          <w:lang w:val="en-US"/>
        </w:rPr>
        <w:t xml:space="preserve"> shall be entitled to use the Exchange’s services.</w:t>
      </w:r>
      <w:bookmarkEnd w:id="1"/>
    </w:p>
    <w:p w:rsidR="00AB5B2B" w:rsidRPr="001D447F" w:rsidRDefault="00AB5B2B" w:rsidP="00D0268C">
      <w:pPr>
        <w:pStyle w:val="14"/>
        <w:numPr>
          <w:ilvl w:val="1"/>
          <w:numId w:val="6"/>
        </w:numPr>
        <w:snapToGrid w:val="0"/>
        <w:spacing w:before="60" w:beforeAutospacing="0" w:after="60" w:afterAutospacing="0"/>
        <w:rPr>
          <w:rFonts w:ascii="Tahoma" w:hAnsi="Tahoma" w:cs="Tahoma"/>
          <w:lang w:val="en-US"/>
        </w:rPr>
      </w:pPr>
      <w:r w:rsidRPr="001D447F">
        <w:rPr>
          <w:rFonts w:ascii="Tahoma" w:hAnsi="Tahoma" w:cs="Tahoma"/>
          <w:lang w:val="en-US"/>
        </w:rPr>
        <w:t>Candidate for the admission to trading on the Derivative</w:t>
      </w:r>
      <w:r w:rsidR="00FE75DC" w:rsidRPr="001D447F">
        <w:rPr>
          <w:rFonts w:ascii="Tahoma" w:hAnsi="Tahoma" w:cs="Tahoma"/>
          <w:lang w:val="en-US"/>
        </w:rPr>
        <w:t>s</w:t>
      </w:r>
      <w:r w:rsidRPr="001D447F">
        <w:rPr>
          <w:rFonts w:ascii="Tahoma" w:hAnsi="Tahoma" w:cs="Tahoma"/>
          <w:lang w:val="en-US"/>
        </w:rPr>
        <w:t xml:space="preserve"> Market with the registration as a Clearing Member (hereinafter referred to as </w:t>
      </w:r>
      <w:r w:rsidR="00FE75DC" w:rsidRPr="001D447F">
        <w:rPr>
          <w:rFonts w:ascii="Tahoma" w:hAnsi="Tahoma" w:cs="Tahoma"/>
          <w:lang w:val="en-US"/>
        </w:rPr>
        <w:t xml:space="preserve">the </w:t>
      </w:r>
      <w:r w:rsidRPr="001D447F">
        <w:rPr>
          <w:rFonts w:ascii="Tahoma" w:hAnsi="Tahoma" w:cs="Tahoma"/>
          <w:lang w:val="en-US"/>
        </w:rPr>
        <w:t xml:space="preserve">Candidate) shall be a legal entity which has submitted a </w:t>
      </w:r>
      <w:r w:rsidR="00880271" w:rsidRPr="001D447F">
        <w:rPr>
          <w:rFonts w:ascii="Tahoma" w:hAnsi="Tahoma" w:cs="Tahoma"/>
          <w:lang w:val="en-US"/>
        </w:rPr>
        <w:t xml:space="preserve">membership </w:t>
      </w:r>
      <w:r w:rsidRPr="001D447F">
        <w:rPr>
          <w:rFonts w:ascii="Tahoma" w:hAnsi="Tahoma" w:cs="Tahoma"/>
          <w:lang w:val="en-US"/>
        </w:rPr>
        <w:t>application for admission to the trading on the Derivative</w:t>
      </w:r>
      <w:r w:rsidR="00FE75DC" w:rsidRPr="001D447F">
        <w:rPr>
          <w:rFonts w:ascii="Tahoma" w:hAnsi="Tahoma" w:cs="Tahoma"/>
          <w:lang w:val="en-US"/>
        </w:rPr>
        <w:t>s</w:t>
      </w:r>
      <w:r w:rsidRPr="001D447F">
        <w:rPr>
          <w:rFonts w:ascii="Tahoma" w:hAnsi="Tahoma" w:cs="Tahoma"/>
          <w:lang w:val="en-US"/>
        </w:rPr>
        <w:t xml:space="preserve"> Market in accordance herewith,</w:t>
      </w:r>
    </w:p>
    <w:p w:rsidR="00AB5B2B" w:rsidRPr="001D447F" w:rsidRDefault="00AB5B2B" w:rsidP="00D0268C">
      <w:pPr>
        <w:pStyle w:val="14"/>
        <w:numPr>
          <w:ilvl w:val="1"/>
          <w:numId w:val="6"/>
        </w:numPr>
        <w:snapToGrid w:val="0"/>
        <w:spacing w:before="60" w:beforeAutospacing="0" w:after="60" w:afterAutospacing="0"/>
        <w:rPr>
          <w:rFonts w:ascii="Tahoma" w:hAnsi="Tahoma" w:cs="Tahoma"/>
          <w:lang w:val="en-US"/>
        </w:rPr>
      </w:pPr>
      <w:r w:rsidRPr="001D447F">
        <w:rPr>
          <w:rFonts w:ascii="Tahoma" w:hAnsi="Tahoma" w:cs="Tahoma"/>
          <w:lang w:val="en-US"/>
        </w:rPr>
        <w:t>List of Trading Participant</w:t>
      </w:r>
      <w:r w:rsidR="00FE75DC" w:rsidRPr="001D447F">
        <w:rPr>
          <w:rFonts w:ascii="Tahoma" w:hAnsi="Tahoma" w:cs="Tahoma"/>
          <w:lang w:val="en-US"/>
        </w:rPr>
        <w:t>s</w:t>
      </w:r>
      <w:r w:rsidRPr="001D447F">
        <w:rPr>
          <w:rFonts w:ascii="Tahoma" w:hAnsi="Tahoma" w:cs="Tahoma"/>
          <w:lang w:val="en-US"/>
        </w:rPr>
        <w:t xml:space="preserve"> shall be published by the Exchange at its website</w:t>
      </w:r>
      <w:r w:rsidR="00FE75DC" w:rsidRPr="001D447F">
        <w:rPr>
          <w:rFonts w:ascii="Tahoma" w:hAnsi="Tahoma" w:cs="Tahoma"/>
          <w:lang w:val="en-US"/>
        </w:rPr>
        <w:t xml:space="preserve"> on the Internet</w:t>
      </w:r>
      <w:r w:rsidRPr="001D447F">
        <w:rPr>
          <w:rFonts w:ascii="Tahoma" w:hAnsi="Tahoma" w:cs="Tahoma"/>
          <w:lang w:val="en-US"/>
        </w:rPr>
        <w:t>.</w:t>
      </w:r>
    </w:p>
    <w:p w:rsidR="000E1974" w:rsidRPr="00D0268C" w:rsidRDefault="00D0268C" w:rsidP="00D0268C">
      <w:pPr>
        <w:pStyle w:val="14"/>
        <w:numPr>
          <w:ilvl w:val="1"/>
          <w:numId w:val="6"/>
        </w:numPr>
        <w:snapToGrid w:val="0"/>
        <w:spacing w:before="60" w:beforeAutospacing="0" w:after="60" w:afterAutospacing="0"/>
        <w:rPr>
          <w:rFonts w:ascii="Tahoma" w:hAnsi="Tahoma" w:cs="Tahoma"/>
          <w:lang w:val="en-US"/>
        </w:rPr>
      </w:pPr>
      <w:r w:rsidRPr="00D0268C">
        <w:rPr>
          <w:rFonts w:ascii="Tahoma" w:hAnsi="Tahoma" w:cs="Tahoma"/>
          <w:lang w:val="en-US"/>
        </w:rPr>
        <w:t>The Exchange may make modifications and amendments hereto, through the procedure regulated in the Russian Federal Law and applicable regulations for financial markets</w:t>
      </w:r>
      <w:r w:rsidR="000E1974" w:rsidRPr="00D0268C">
        <w:rPr>
          <w:rFonts w:ascii="Tahoma" w:hAnsi="Tahoma" w:cs="Tahoma"/>
          <w:lang w:val="en-US"/>
        </w:rPr>
        <w:t>.</w:t>
      </w:r>
    </w:p>
    <w:p w:rsidR="000E1974" w:rsidRPr="001D447F" w:rsidRDefault="000E1974" w:rsidP="00D0268C">
      <w:pPr>
        <w:pStyle w:val="14"/>
        <w:numPr>
          <w:ilvl w:val="1"/>
          <w:numId w:val="6"/>
        </w:numPr>
        <w:snapToGrid w:val="0"/>
        <w:spacing w:before="60" w:beforeAutospacing="0" w:after="60" w:afterAutospacing="0"/>
        <w:rPr>
          <w:rFonts w:ascii="Tahoma" w:hAnsi="Tahoma" w:cs="Tahoma"/>
          <w:lang w:val="en-US"/>
        </w:rPr>
      </w:pPr>
      <w:r w:rsidRPr="001D447F">
        <w:rPr>
          <w:rFonts w:ascii="Tahoma" w:hAnsi="Tahoma" w:cs="Tahoma"/>
          <w:lang w:val="en-US"/>
        </w:rPr>
        <w:t xml:space="preserve">Information that is subject to provision to the </w:t>
      </w:r>
      <w:r w:rsidR="00AA17BE">
        <w:rPr>
          <w:rFonts w:ascii="Tahoma" w:hAnsi="Tahoma" w:cs="Tahoma"/>
          <w:lang w:val="en-US"/>
        </w:rPr>
        <w:t>Candidates/</w:t>
      </w:r>
      <w:r w:rsidR="00AA17BE" w:rsidRPr="001D447F">
        <w:rPr>
          <w:rFonts w:ascii="Tahoma" w:hAnsi="Tahoma" w:cs="Tahoma"/>
          <w:lang w:val="en-US"/>
        </w:rPr>
        <w:t xml:space="preserve">Trading Participants </w:t>
      </w:r>
      <w:r w:rsidRPr="001D447F">
        <w:rPr>
          <w:rFonts w:ascii="Tahoma" w:hAnsi="Tahoma" w:cs="Tahoma"/>
          <w:lang w:val="en-US"/>
        </w:rPr>
        <w:t xml:space="preserve">in accordance with the terms hereof shall be sent to them in a form of the information letter in any of the following ways: </w:t>
      </w:r>
    </w:p>
    <w:p w:rsidR="000E1974" w:rsidRPr="001D447F" w:rsidRDefault="000E1974" w:rsidP="00D0268C">
      <w:pPr>
        <w:pStyle w:val="14"/>
        <w:numPr>
          <w:ilvl w:val="2"/>
          <w:numId w:val="6"/>
        </w:numPr>
        <w:tabs>
          <w:tab w:val="clear" w:pos="1151"/>
        </w:tabs>
        <w:snapToGrid w:val="0"/>
        <w:spacing w:before="60" w:beforeAutospacing="0" w:after="60" w:afterAutospacing="0"/>
        <w:ind w:left="1344" w:hanging="493"/>
        <w:rPr>
          <w:rFonts w:ascii="Tahoma" w:hAnsi="Tahoma" w:cs="Tahoma"/>
          <w:lang w:val="en-US"/>
        </w:rPr>
      </w:pPr>
      <w:r w:rsidRPr="001D447F">
        <w:rPr>
          <w:rFonts w:ascii="Tahoma" w:hAnsi="Tahoma" w:cs="Tahoma"/>
          <w:lang w:val="en-US"/>
        </w:rPr>
        <w:t>in electronic form via the trading system;</w:t>
      </w:r>
    </w:p>
    <w:p w:rsidR="000E1974" w:rsidRPr="001D447F" w:rsidRDefault="000E1974" w:rsidP="00D0268C">
      <w:pPr>
        <w:pStyle w:val="14"/>
        <w:numPr>
          <w:ilvl w:val="2"/>
          <w:numId w:val="6"/>
        </w:numPr>
        <w:tabs>
          <w:tab w:val="clear" w:pos="1151"/>
        </w:tabs>
        <w:snapToGrid w:val="0"/>
        <w:spacing w:before="60" w:beforeAutospacing="0" w:after="60" w:afterAutospacing="0"/>
        <w:ind w:left="1344" w:hanging="493"/>
        <w:rPr>
          <w:rFonts w:ascii="Tahoma" w:hAnsi="Tahoma" w:cs="Tahoma"/>
          <w:lang w:val="en-US"/>
        </w:rPr>
      </w:pPr>
      <w:r w:rsidRPr="001D447F">
        <w:rPr>
          <w:rFonts w:ascii="Tahoma" w:hAnsi="Tahoma" w:cs="Tahoma"/>
          <w:lang w:val="en-US"/>
        </w:rPr>
        <w:t>as an electronic document via e-mail or the Moscow Exchange Electronic Document Circulation System;</w:t>
      </w:r>
    </w:p>
    <w:p w:rsidR="000E1974" w:rsidRPr="001D447F" w:rsidRDefault="000E1974" w:rsidP="00D0268C">
      <w:pPr>
        <w:pStyle w:val="14"/>
        <w:numPr>
          <w:ilvl w:val="2"/>
          <w:numId w:val="6"/>
        </w:numPr>
        <w:tabs>
          <w:tab w:val="clear" w:pos="1151"/>
        </w:tabs>
        <w:snapToGrid w:val="0"/>
        <w:spacing w:before="60" w:beforeAutospacing="0" w:after="60" w:afterAutospacing="0"/>
        <w:ind w:left="1344" w:hanging="493"/>
        <w:rPr>
          <w:rFonts w:ascii="Tahoma" w:hAnsi="Tahoma" w:cs="Tahoma"/>
          <w:lang w:val="en-US"/>
        </w:rPr>
      </w:pPr>
      <w:r w:rsidRPr="001D447F">
        <w:rPr>
          <w:rFonts w:ascii="Tahoma" w:hAnsi="Tahoma" w:cs="Tahoma"/>
          <w:lang w:val="en-US"/>
        </w:rPr>
        <w:t>in written form by courier;</w:t>
      </w:r>
    </w:p>
    <w:p w:rsidR="000E1974" w:rsidRPr="001D447F" w:rsidRDefault="000E1974" w:rsidP="00D0268C">
      <w:pPr>
        <w:pStyle w:val="14"/>
        <w:numPr>
          <w:ilvl w:val="2"/>
          <w:numId w:val="6"/>
        </w:numPr>
        <w:tabs>
          <w:tab w:val="clear" w:pos="1151"/>
        </w:tabs>
        <w:snapToGrid w:val="0"/>
        <w:spacing w:before="60" w:beforeAutospacing="0" w:after="60" w:afterAutospacing="0"/>
        <w:ind w:left="1344" w:hanging="493"/>
        <w:rPr>
          <w:rFonts w:ascii="Tahoma" w:hAnsi="Tahoma" w:cs="Tahoma"/>
          <w:lang w:val="en-US"/>
        </w:rPr>
      </w:pPr>
      <w:r w:rsidRPr="001D447F">
        <w:rPr>
          <w:rFonts w:ascii="Tahoma" w:hAnsi="Tahoma" w:cs="Tahoma"/>
          <w:lang w:val="en-US"/>
        </w:rPr>
        <w:t>by publishing the information on the Exchange’s website;</w:t>
      </w:r>
    </w:p>
    <w:p w:rsidR="000E1974" w:rsidRPr="001D447F" w:rsidRDefault="000E1974" w:rsidP="00D0268C">
      <w:pPr>
        <w:pStyle w:val="14"/>
        <w:numPr>
          <w:ilvl w:val="2"/>
          <w:numId w:val="6"/>
        </w:numPr>
        <w:tabs>
          <w:tab w:val="clear" w:pos="1151"/>
        </w:tabs>
        <w:snapToGrid w:val="0"/>
        <w:spacing w:before="60" w:beforeAutospacing="0" w:after="60" w:afterAutospacing="0"/>
        <w:ind w:left="1344" w:hanging="493"/>
        <w:rPr>
          <w:rFonts w:ascii="Tahoma" w:hAnsi="Tahoma" w:cs="Tahoma"/>
          <w:lang w:val="en-US"/>
        </w:rPr>
      </w:pPr>
      <w:proofErr w:type="gramStart"/>
      <w:r w:rsidRPr="001D447F">
        <w:rPr>
          <w:rFonts w:ascii="Tahoma" w:hAnsi="Tahoma" w:cs="Tahoma"/>
          <w:lang w:val="en-US"/>
        </w:rPr>
        <w:t>in</w:t>
      </w:r>
      <w:proofErr w:type="gramEnd"/>
      <w:r w:rsidRPr="001D447F">
        <w:rPr>
          <w:rFonts w:ascii="Tahoma" w:hAnsi="Tahoma" w:cs="Tahoma"/>
          <w:lang w:val="en-US"/>
        </w:rPr>
        <w:t xml:space="preserve"> other way</w:t>
      </w:r>
      <w:r w:rsidR="00AB5B2B" w:rsidRPr="001D447F">
        <w:rPr>
          <w:rFonts w:ascii="Tahoma" w:hAnsi="Tahoma" w:cs="Tahoma"/>
          <w:lang w:val="en-US"/>
        </w:rPr>
        <w:t xml:space="preserve"> permitting to identify uniquely the date of sending of the information letter</w:t>
      </w:r>
      <w:r w:rsidRPr="001D447F">
        <w:rPr>
          <w:rFonts w:ascii="Tahoma" w:hAnsi="Tahoma" w:cs="Tahoma"/>
          <w:lang w:val="en-US"/>
        </w:rPr>
        <w:t>.</w:t>
      </w:r>
    </w:p>
    <w:p w:rsidR="00D0268C" w:rsidRPr="00D5660D" w:rsidRDefault="00D0268C" w:rsidP="00D0268C">
      <w:pPr>
        <w:numPr>
          <w:ilvl w:val="1"/>
          <w:numId w:val="6"/>
        </w:numPr>
        <w:spacing w:before="120"/>
        <w:jc w:val="both"/>
        <w:rPr>
          <w:rFonts w:ascii="Tahoma" w:eastAsia="Calibri" w:hAnsi="Tahoma" w:cs="Tahoma"/>
          <w:sz w:val="20"/>
          <w:szCs w:val="20"/>
          <w:lang w:val="en-US" w:eastAsia="x-none"/>
        </w:rPr>
      </w:pPr>
      <w:r w:rsidRPr="00D5660D">
        <w:rPr>
          <w:rFonts w:ascii="Tahoma" w:eastAsia="Calibri" w:hAnsi="Tahoma" w:cs="Tahoma"/>
          <w:sz w:val="20"/>
          <w:szCs w:val="20"/>
          <w:lang w:val="en-US" w:eastAsia="x-none"/>
        </w:rPr>
        <w:t xml:space="preserve">The day when the Candidate/Trading Participant in terms of information disclosure is notified using the methods described in subpar. а) - </w:t>
      </w:r>
      <w:r w:rsidRPr="00D5660D">
        <w:rPr>
          <w:rFonts w:ascii="Tahoma" w:eastAsia="Calibri" w:hAnsi="Tahoma" w:cs="Tahoma"/>
          <w:sz w:val="20"/>
          <w:szCs w:val="20"/>
          <w:lang w:eastAsia="x-none"/>
        </w:rPr>
        <w:t>с</w:t>
      </w:r>
      <w:r w:rsidRPr="00D5660D">
        <w:rPr>
          <w:rFonts w:ascii="Tahoma" w:eastAsia="Calibri" w:hAnsi="Tahoma" w:cs="Tahoma"/>
          <w:sz w:val="20"/>
          <w:szCs w:val="20"/>
          <w:lang w:val="en-US" w:eastAsia="x-none"/>
        </w:rPr>
        <w:t xml:space="preserve">) of par. 1.6 of this Article, is the day when the Candidate/ Trading participant is receipt of the information message. If information is communicated by the method described in subpar. d) par. 1.6 of this Article, the day when the Candidate/Trading Participant is notified is the day when information is published on the Exchange’s Website. </w:t>
      </w:r>
    </w:p>
    <w:p w:rsidR="000E1974" w:rsidRPr="001D447F" w:rsidRDefault="000E1974" w:rsidP="00D0268C">
      <w:pPr>
        <w:pStyle w:val="14"/>
        <w:numPr>
          <w:ilvl w:val="1"/>
          <w:numId w:val="6"/>
        </w:numPr>
        <w:snapToGrid w:val="0"/>
        <w:spacing w:before="60" w:beforeAutospacing="0" w:after="60" w:afterAutospacing="0"/>
        <w:rPr>
          <w:rFonts w:ascii="Tahoma" w:hAnsi="Tahoma" w:cs="Tahoma"/>
          <w:lang w:val="en-US"/>
        </w:rPr>
      </w:pPr>
      <w:r w:rsidRPr="001D447F">
        <w:rPr>
          <w:rFonts w:ascii="Tahoma" w:hAnsi="Tahoma" w:cs="Tahoma"/>
          <w:lang w:val="en-US"/>
        </w:rPr>
        <w:t xml:space="preserve">If a </w:t>
      </w:r>
      <w:r w:rsidR="00AA17BE">
        <w:rPr>
          <w:rFonts w:ascii="Tahoma" w:hAnsi="Tahoma" w:cs="Tahoma"/>
          <w:lang w:val="en-US"/>
        </w:rPr>
        <w:t>Candidate/</w:t>
      </w:r>
      <w:r w:rsidR="00AA17BE" w:rsidRPr="001D447F">
        <w:rPr>
          <w:rFonts w:ascii="Tahoma" w:hAnsi="Tahoma" w:cs="Tahoma"/>
          <w:lang w:val="en-US"/>
        </w:rPr>
        <w:t xml:space="preserve">Trading Participant </w:t>
      </w:r>
      <w:r w:rsidRPr="001D447F">
        <w:rPr>
          <w:rFonts w:ascii="Tahoma" w:hAnsi="Tahoma" w:cs="Tahoma"/>
          <w:lang w:val="en-US"/>
        </w:rPr>
        <w:t>was notified otherwise than in written form, the relevant information letter shall be given</w:t>
      </w:r>
      <w:r w:rsidR="000D6A36" w:rsidRPr="001D447F">
        <w:rPr>
          <w:rFonts w:ascii="Tahoma" w:hAnsi="Tahoma" w:cs="Tahoma"/>
          <w:lang w:val="en-US"/>
        </w:rPr>
        <w:t xml:space="preserve"> in written form</w:t>
      </w:r>
      <w:r w:rsidRPr="001D447F">
        <w:rPr>
          <w:rFonts w:ascii="Tahoma" w:hAnsi="Tahoma" w:cs="Tahoma"/>
          <w:lang w:val="en-US"/>
        </w:rPr>
        <w:t xml:space="preserve"> to it at its written request. </w:t>
      </w:r>
    </w:p>
    <w:p w:rsidR="000E1974" w:rsidRPr="001D447F" w:rsidRDefault="000E1974" w:rsidP="00D0268C">
      <w:pPr>
        <w:pStyle w:val="14"/>
        <w:numPr>
          <w:ilvl w:val="1"/>
          <w:numId w:val="6"/>
        </w:numPr>
        <w:snapToGrid w:val="0"/>
        <w:spacing w:before="60" w:beforeAutospacing="0" w:after="60" w:afterAutospacing="0"/>
        <w:rPr>
          <w:rFonts w:ascii="Tahoma" w:hAnsi="Tahoma" w:cs="Tahoma"/>
          <w:lang w:val="en-US"/>
        </w:rPr>
      </w:pPr>
      <w:r w:rsidRPr="001D447F">
        <w:rPr>
          <w:rFonts w:ascii="Tahoma" w:hAnsi="Tahoma" w:cs="Tahoma"/>
          <w:lang w:val="en-US"/>
        </w:rPr>
        <w:t xml:space="preserve">The information letters shall be sent </w:t>
      </w:r>
      <w:r w:rsidR="000D6A36" w:rsidRPr="001D447F">
        <w:rPr>
          <w:rFonts w:ascii="Tahoma" w:hAnsi="Tahoma" w:cs="Tahoma"/>
          <w:lang w:val="en-US"/>
        </w:rPr>
        <w:t xml:space="preserve">in written form </w:t>
      </w:r>
      <w:r w:rsidRPr="001D447F">
        <w:rPr>
          <w:rFonts w:ascii="Tahoma" w:hAnsi="Tahoma" w:cs="Tahoma"/>
          <w:lang w:val="en-US"/>
        </w:rPr>
        <w:t xml:space="preserve">to addresses indicated </w:t>
      </w:r>
      <w:r w:rsidR="000D6A36" w:rsidRPr="001D447F">
        <w:rPr>
          <w:rFonts w:ascii="Tahoma" w:hAnsi="Tahoma" w:cs="Tahoma"/>
          <w:lang w:val="en-US"/>
        </w:rPr>
        <w:t xml:space="preserve">by the </w:t>
      </w:r>
      <w:r w:rsidR="00AA17BE">
        <w:rPr>
          <w:rFonts w:ascii="Tahoma" w:hAnsi="Tahoma" w:cs="Tahoma"/>
          <w:lang w:val="en-US"/>
        </w:rPr>
        <w:t>Candidates/</w:t>
      </w:r>
      <w:r w:rsidR="000D6A36" w:rsidRPr="001D447F">
        <w:rPr>
          <w:rFonts w:ascii="Tahoma" w:hAnsi="Tahoma" w:cs="Tahoma"/>
          <w:lang w:val="en-US"/>
        </w:rPr>
        <w:t>Trading Partici</w:t>
      </w:r>
      <w:r w:rsidR="00FE75DC" w:rsidRPr="001D447F">
        <w:rPr>
          <w:rFonts w:ascii="Tahoma" w:hAnsi="Tahoma" w:cs="Tahoma"/>
          <w:lang w:val="en-US"/>
        </w:rPr>
        <w:t>p</w:t>
      </w:r>
      <w:r w:rsidR="000D6A36" w:rsidRPr="001D447F">
        <w:rPr>
          <w:rFonts w:ascii="Tahoma" w:hAnsi="Tahoma" w:cs="Tahoma"/>
          <w:lang w:val="en-US"/>
        </w:rPr>
        <w:t xml:space="preserve">ant </w:t>
      </w:r>
      <w:r w:rsidRPr="001D447F">
        <w:rPr>
          <w:rFonts w:ascii="Tahoma" w:hAnsi="Tahoma" w:cs="Tahoma"/>
          <w:lang w:val="en-US"/>
        </w:rPr>
        <w:t xml:space="preserve">in the registration card submitted by </w:t>
      </w:r>
      <w:r w:rsidR="000D6A36" w:rsidRPr="001D447F">
        <w:rPr>
          <w:rFonts w:ascii="Tahoma" w:hAnsi="Tahoma" w:cs="Tahoma"/>
          <w:lang w:val="en-US"/>
        </w:rPr>
        <w:t xml:space="preserve">the Trading Participants </w:t>
      </w:r>
      <w:r w:rsidRPr="001D447F">
        <w:rPr>
          <w:rFonts w:ascii="Tahoma" w:hAnsi="Tahoma" w:cs="Tahoma"/>
          <w:lang w:val="en-US"/>
        </w:rPr>
        <w:t>to the Exchange in accordance with the Procedure for submitting information and reports.</w:t>
      </w:r>
    </w:p>
    <w:p w:rsidR="00C47394" w:rsidRPr="001D447F" w:rsidRDefault="000E1974" w:rsidP="00D0268C">
      <w:pPr>
        <w:pStyle w:val="14"/>
        <w:numPr>
          <w:ilvl w:val="1"/>
          <w:numId w:val="6"/>
        </w:numPr>
        <w:snapToGrid w:val="0"/>
        <w:spacing w:before="60" w:beforeAutospacing="0" w:after="60" w:afterAutospacing="0"/>
        <w:rPr>
          <w:rFonts w:ascii="Tahoma" w:hAnsi="Tahoma" w:cs="Tahoma"/>
          <w:iCs/>
          <w:lang w:val="en-US"/>
        </w:rPr>
      </w:pPr>
      <w:r w:rsidRPr="001D447F">
        <w:rPr>
          <w:rFonts w:ascii="Tahoma" w:hAnsi="Tahoma" w:cs="Tahoma"/>
          <w:bCs/>
          <w:lang w:val="en-US"/>
        </w:rPr>
        <w:t>Procedure for Execution and Submission of Documents to the Exchange</w:t>
      </w:r>
      <w:r w:rsidR="00FE75DC" w:rsidRPr="001D447F">
        <w:rPr>
          <w:rFonts w:ascii="Tahoma" w:hAnsi="Tahoma" w:cs="Tahoma"/>
          <w:bCs/>
          <w:lang w:val="en-US"/>
        </w:rPr>
        <w:t>.</w:t>
      </w:r>
    </w:p>
    <w:p w:rsidR="000E1974" w:rsidRPr="001D447F" w:rsidRDefault="000E1974" w:rsidP="00C060E6">
      <w:pPr>
        <w:overflowPunct w:val="0"/>
        <w:autoSpaceDE w:val="0"/>
        <w:autoSpaceDN w:val="0"/>
        <w:adjustRightInd w:val="0"/>
        <w:ind w:left="709"/>
        <w:jc w:val="both"/>
        <w:rPr>
          <w:rFonts w:ascii="Tahoma" w:hAnsi="Tahoma" w:cs="Tahoma"/>
          <w:sz w:val="20"/>
          <w:szCs w:val="20"/>
          <w:highlight w:val="yellow"/>
          <w:lang w:val="en-US"/>
        </w:rPr>
      </w:pPr>
      <w:r w:rsidRPr="001D447F">
        <w:rPr>
          <w:rFonts w:ascii="Tahoma" w:hAnsi="Tahoma" w:cs="Tahoma"/>
          <w:sz w:val="20"/>
          <w:szCs w:val="20"/>
          <w:lang w:val="en-US"/>
        </w:rPr>
        <w:t>Unless these Regulations stipulate otherwise, documents shall be executed and submitted to the Exchange as follows:</w:t>
      </w:r>
    </w:p>
    <w:p w:rsidR="00C47394" w:rsidRPr="001D447F" w:rsidRDefault="000D6A36" w:rsidP="00D5660D">
      <w:pPr>
        <w:tabs>
          <w:tab w:val="num" w:pos="1276"/>
        </w:tabs>
        <w:spacing w:before="120"/>
        <w:ind w:left="1276" w:hanging="709"/>
        <w:jc w:val="both"/>
        <w:rPr>
          <w:rFonts w:ascii="Tahoma" w:hAnsi="Tahoma" w:cs="Tahoma"/>
          <w:sz w:val="20"/>
          <w:szCs w:val="20"/>
          <w:lang w:val="en-US"/>
        </w:rPr>
      </w:pPr>
      <w:r w:rsidRPr="001D447F">
        <w:rPr>
          <w:rFonts w:ascii="Tahoma" w:hAnsi="Tahoma" w:cs="Tahoma"/>
          <w:sz w:val="20"/>
          <w:szCs w:val="20"/>
          <w:lang w:val="en-US"/>
        </w:rPr>
        <w:lastRenderedPageBreak/>
        <w:t xml:space="preserve">1.10.1. </w:t>
      </w:r>
      <w:r w:rsidR="000E1974" w:rsidRPr="001D447F">
        <w:rPr>
          <w:rFonts w:ascii="Tahoma" w:hAnsi="Tahoma" w:cs="Tahoma"/>
          <w:sz w:val="20"/>
          <w:szCs w:val="20"/>
          <w:lang w:val="en-US"/>
        </w:rPr>
        <w:t xml:space="preserve">Documents to be submitted by the Candidate/Trading participant to the Exchange in accordance herewith shall be executed in the official language of the Russian Federation, signed by the authorized </w:t>
      </w:r>
      <w:proofErr w:type="gramStart"/>
      <w:r w:rsidR="000E1974" w:rsidRPr="001D447F">
        <w:rPr>
          <w:rFonts w:ascii="Tahoma" w:hAnsi="Tahoma" w:cs="Tahoma"/>
          <w:sz w:val="20"/>
          <w:szCs w:val="20"/>
          <w:lang w:val="en-US"/>
        </w:rPr>
        <w:t>person</w:t>
      </w:r>
      <w:r w:rsidR="009118EB">
        <w:rPr>
          <w:rFonts w:ascii="Tahoma" w:hAnsi="Tahoma" w:cs="Tahoma"/>
          <w:sz w:val="20"/>
          <w:szCs w:val="20"/>
          <w:lang w:val="en-US"/>
        </w:rPr>
        <w:t>,</w:t>
      </w:r>
      <w:proofErr w:type="gramEnd"/>
      <w:r w:rsidR="009118EB">
        <w:rPr>
          <w:rFonts w:ascii="Tahoma" w:hAnsi="Tahoma" w:cs="Tahoma"/>
          <w:sz w:val="20"/>
          <w:szCs w:val="20"/>
          <w:lang w:val="en-US"/>
        </w:rPr>
        <w:t xml:space="preserve"> hardcopies shall be certified by the seal of the Candidate/Trading Participant</w:t>
      </w:r>
      <w:r w:rsidR="000E1974" w:rsidRPr="001D447F">
        <w:rPr>
          <w:rFonts w:ascii="Tahoma" w:hAnsi="Tahoma" w:cs="Tahoma"/>
          <w:sz w:val="20"/>
          <w:szCs w:val="20"/>
          <w:lang w:val="en-US"/>
        </w:rPr>
        <w:t>. No erasures and corrections are allowed in such documents</w:t>
      </w:r>
    </w:p>
    <w:p w:rsidR="00C47394" w:rsidRPr="001D447F" w:rsidRDefault="000D6A36" w:rsidP="00D5660D">
      <w:pPr>
        <w:tabs>
          <w:tab w:val="num" w:pos="1276"/>
        </w:tabs>
        <w:spacing w:before="120"/>
        <w:ind w:left="1276" w:hanging="709"/>
        <w:jc w:val="both"/>
        <w:rPr>
          <w:rFonts w:ascii="Tahoma" w:hAnsi="Tahoma" w:cs="Tahoma"/>
          <w:sz w:val="20"/>
          <w:szCs w:val="20"/>
          <w:lang w:val="en-US"/>
        </w:rPr>
      </w:pPr>
      <w:r w:rsidRPr="001D447F">
        <w:rPr>
          <w:rFonts w:ascii="Tahoma" w:hAnsi="Tahoma" w:cs="Tahoma"/>
          <w:sz w:val="20"/>
          <w:szCs w:val="20"/>
          <w:lang w:val="en-US"/>
        </w:rPr>
        <w:t xml:space="preserve">1.10.2. </w:t>
      </w:r>
      <w:r w:rsidR="007620EE" w:rsidRPr="001D447F">
        <w:rPr>
          <w:rFonts w:ascii="Tahoma" w:hAnsi="Tahoma" w:cs="Tahoma"/>
          <w:sz w:val="20"/>
          <w:szCs w:val="20"/>
          <w:lang w:val="en-US"/>
        </w:rPr>
        <w:t>The Candidate/Trading participant shall prior to or concurrently with providing the documents (</w:t>
      </w:r>
      <w:r w:rsidR="00FA7099" w:rsidRPr="001D447F">
        <w:rPr>
          <w:rFonts w:ascii="Tahoma" w:hAnsi="Tahoma" w:cs="Tahoma"/>
          <w:sz w:val="20"/>
          <w:szCs w:val="20"/>
          <w:lang w:val="en-US"/>
        </w:rPr>
        <w:t>hereinafter</w:t>
      </w:r>
      <w:r w:rsidR="00FE75DC" w:rsidRPr="001D447F">
        <w:rPr>
          <w:rFonts w:ascii="Tahoma" w:hAnsi="Tahoma" w:cs="Tahoma"/>
          <w:sz w:val="20"/>
          <w:szCs w:val="20"/>
          <w:lang w:val="en-US"/>
        </w:rPr>
        <w:t xml:space="preserve"> </w:t>
      </w:r>
      <w:r w:rsidR="00FA7099" w:rsidRPr="001D447F">
        <w:rPr>
          <w:rFonts w:ascii="Tahoma" w:hAnsi="Tahoma" w:cs="Tahoma"/>
          <w:sz w:val="20"/>
          <w:szCs w:val="20"/>
          <w:lang w:val="en-US"/>
        </w:rPr>
        <w:t xml:space="preserve">the </w:t>
      </w:r>
      <w:r w:rsidR="007620EE" w:rsidRPr="001D447F">
        <w:rPr>
          <w:rFonts w:ascii="Tahoma" w:hAnsi="Tahoma" w:cs="Tahoma"/>
          <w:sz w:val="20"/>
          <w:szCs w:val="20"/>
          <w:lang w:val="en-US"/>
        </w:rPr>
        <w:t xml:space="preserve">provided documents) </w:t>
      </w:r>
      <w:r w:rsidR="00FA7099" w:rsidRPr="001D447F">
        <w:rPr>
          <w:rFonts w:ascii="Tahoma" w:hAnsi="Tahoma" w:cs="Tahoma"/>
          <w:sz w:val="20"/>
          <w:szCs w:val="20"/>
          <w:lang w:val="en-US"/>
        </w:rPr>
        <w:t xml:space="preserve">submit </w:t>
      </w:r>
      <w:r w:rsidR="007620EE" w:rsidRPr="001D447F">
        <w:rPr>
          <w:rFonts w:ascii="Tahoma" w:hAnsi="Tahoma" w:cs="Tahoma"/>
          <w:sz w:val="20"/>
          <w:szCs w:val="20"/>
          <w:lang w:val="en-US"/>
        </w:rPr>
        <w:t xml:space="preserve">to the Exchange documents confirming the relevant powers of the person who signed the </w:t>
      </w:r>
      <w:r w:rsidR="00FA7099" w:rsidRPr="001D447F">
        <w:rPr>
          <w:rFonts w:ascii="Tahoma" w:hAnsi="Tahoma" w:cs="Tahoma"/>
          <w:sz w:val="20"/>
          <w:szCs w:val="20"/>
          <w:lang w:val="en-US"/>
        </w:rPr>
        <w:t xml:space="preserve">provided </w:t>
      </w:r>
      <w:r w:rsidR="007620EE" w:rsidRPr="001D447F">
        <w:rPr>
          <w:rFonts w:ascii="Tahoma" w:hAnsi="Tahoma" w:cs="Tahoma"/>
          <w:sz w:val="20"/>
          <w:szCs w:val="20"/>
          <w:lang w:val="en-US"/>
        </w:rPr>
        <w:t>document</w:t>
      </w:r>
      <w:r w:rsidR="00FA7099" w:rsidRPr="001D447F">
        <w:rPr>
          <w:rFonts w:ascii="Tahoma" w:hAnsi="Tahoma" w:cs="Tahoma"/>
          <w:sz w:val="20"/>
          <w:szCs w:val="20"/>
          <w:lang w:val="en-US"/>
        </w:rPr>
        <w:t>s</w:t>
      </w:r>
      <w:r w:rsidR="007620EE" w:rsidRPr="001D447F">
        <w:rPr>
          <w:rFonts w:ascii="Tahoma" w:hAnsi="Tahoma" w:cs="Tahoma"/>
          <w:sz w:val="20"/>
          <w:szCs w:val="20"/>
          <w:lang w:val="en-US"/>
        </w:rPr>
        <w:t xml:space="preserve"> valid as of the date of documents submission;</w:t>
      </w:r>
    </w:p>
    <w:p w:rsidR="00D0268C" w:rsidRPr="00D5660D" w:rsidRDefault="00D0268C" w:rsidP="004371F3">
      <w:pPr>
        <w:numPr>
          <w:ilvl w:val="2"/>
          <w:numId w:val="24"/>
        </w:numPr>
        <w:tabs>
          <w:tab w:val="num" w:pos="567"/>
          <w:tab w:val="left" w:pos="864"/>
          <w:tab w:val="num" w:pos="1276"/>
        </w:tabs>
        <w:spacing w:before="120"/>
        <w:ind w:left="1276" w:hanging="709"/>
        <w:jc w:val="both"/>
        <w:rPr>
          <w:rFonts w:ascii="Tahoma" w:hAnsi="Tahoma" w:cs="Tahoma"/>
          <w:sz w:val="20"/>
          <w:szCs w:val="20"/>
          <w:lang w:val="en-US"/>
        </w:rPr>
      </w:pPr>
      <w:r w:rsidRPr="00D5660D">
        <w:rPr>
          <w:rFonts w:ascii="Tahoma" w:hAnsi="Tahoma" w:cs="Tahoma"/>
          <w:sz w:val="20"/>
          <w:szCs w:val="20"/>
          <w:lang w:val="en-US"/>
        </w:rPr>
        <w:t>Formats of documents to be presented by the Candidate/Trading Participant to the Exchange hereunder are provided herein or in the Forms of documents to be presented by the Candidates/Trading Participants under the Rules of Organized Trading at the Moscow Exchange (“Formats of documents to be presented). The formats of documents to be presented shall be approved by the Exchange and published on the Exchange’s Website.</w:t>
      </w:r>
    </w:p>
    <w:p w:rsidR="00D0268C" w:rsidRPr="000F1659" w:rsidRDefault="00D0268C" w:rsidP="00D5660D">
      <w:pPr>
        <w:tabs>
          <w:tab w:val="left" w:pos="1276"/>
        </w:tabs>
        <w:spacing w:before="120"/>
        <w:ind w:left="1276"/>
        <w:jc w:val="both"/>
        <w:rPr>
          <w:rFonts w:ascii="Tahoma" w:hAnsi="Tahoma" w:cs="Tahoma"/>
          <w:sz w:val="20"/>
          <w:szCs w:val="20"/>
          <w:lang w:val="en-US"/>
        </w:rPr>
      </w:pPr>
      <w:r w:rsidRPr="00D5660D">
        <w:rPr>
          <w:rFonts w:ascii="Tahoma" w:hAnsi="Tahoma" w:cs="Tahoma"/>
          <w:sz w:val="20"/>
          <w:szCs w:val="20"/>
          <w:lang w:val="en-US"/>
        </w:rPr>
        <w:t xml:space="preserve">Documents of formats other than regulated herein or of Formats of documents to be </w:t>
      </w:r>
      <w:proofErr w:type="gramStart"/>
      <w:r w:rsidRPr="00D5660D">
        <w:rPr>
          <w:rFonts w:ascii="Tahoma" w:hAnsi="Tahoma" w:cs="Tahoma"/>
          <w:sz w:val="20"/>
          <w:szCs w:val="20"/>
          <w:lang w:val="en-US"/>
        </w:rPr>
        <w:t>presented,</w:t>
      </w:r>
      <w:proofErr w:type="gramEnd"/>
      <w:r w:rsidRPr="00D5660D">
        <w:rPr>
          <w:rFonts w:ascii="Tahoma" w:hAnsi="Tahoma" w:cs="Tahoma"/>
          <w:sz w:val="20"/>
          <w:szCs w:val="20"/>
          <w:lang w:val="en-US"/>
        </w:rPr>
        <w:t xml:space="preserve"> can be presented to the Exchange on paper or as an electrically signed digital document.</w:t>
      </w:r>
    </w:p>
    <w:p w:rsidR="00C47394" w:rsidRPr="001D447F" w:rsidRDefault="000D6A36" w:rsidP="00D5660D">
      <w:pPr>
        <w:pStyle w:val="Default"/>
        <w:tabs>
          <w:tab w:val="num" w:pos="1276"/>
        </w:tabs>
        <w:spacing w:after="120"/>
        <w:ind w:left="1276" w:hanging="709"/>
        <w:rPr>
          <w:rFonts w:ascii="Tahoma" w:hAnsi="Tahoma" w:cs="Tahoma"/>
          <w:sz w:val="20"/>
          <w:szCs w:val="20"/>
          <w:lang w:val="en-US"/>
        </w:rPr>
      </w:pPr>
      <w:r w:rsidRPr="001D447F">
        <w:rPr>
          <w:rFonts w:ascii="Tahoma" w:hAnsi="Tahoma" w:cs="Tahoma"/>
          <w:sz w:val="20"/>
          <w:szCs w:val="20"/>
          <w:lang w:val="en-US"/>
        </w:rPr>
        <w:t>1.10.</w:t>
      </w:r>
      <w:r w:rsidR="009118EB">
        <w:rPr>
          <w:rFonts w:ascii="Tahoma" w:hAnsi="Tahoma" w:cs="Tahoma"/>
          <w:sz w:val="20"/>
          <w:szCs w:val="20"/>
          <w:lang w:val="en-US"/>
        </w:rPr>
        <w:t>4</w:t>
      </w:r>
      <w:r w:rsidRPr="001D447F">
        <w:rPr>
          <w:rFonts w:ascii="Tahoma" w:hAnsi="Tahoma" w:cs="Tahoma"/>
          <w:sz w:val="20"/>
          <w:szCs w:val="20"/>
          <w:lang w:val="en-US"/>
        </w:rPr>
        <w:t xml:space="preserve">. </w:t>
      </w:r>
      <w:r w:rsidR="000E1974" w:rsidRPr="001D447F">
        <w:rPr>
          <w:rFonts w:ascii="Tahoma" w:hAnsi="Tahoma" w:cs="Tahoma"/>
          <w:sz w:val="20"/>
          <w:szCs w:val="20"/>
          <w:lang w:val="en-US"/>
        </w:rPr>
        <w:t xml:space="preserve">The Exchange refuses to accept the Documents from the Candidate/Trading </w:t>
      </w:r>
      <w:r w:rsidR="004B7DE5" w:rsidRPr="001D447F">
        <w:rPr>
          <w:rFonts w:ascii="Tahoma" w:hAnsi="Tahoma" w:cs="Tahoma"/>
          <w:sz w:val="20"/>
          <w:szCs w:val="20"/>
          <w:lang w:val="en-US"/>
        </w:rPr>
        <w:t>Participant</w:t>
      </w:r>
      <w:r w:rsidR="000E1974" w:rsidRPr="001D447F">
        <w:rPr>
          <w:rFonts w:ascii="Tahoma" w:hAnsi="Tahoma" w:cs="Tahoma"/>
          <w:sz w:val="20"/>
          <w:szCs w:val="20"/>
          <w:lang w:val="en-US"/>
        </w:rPr>
        <w:t xml:space="preserve"> in the following cases: </w:t>
      </w:r>
    </w:p>
    <w:p w:rsidR="000D6A36" w:rsidRPr="003D6D12" w:rsidRDefault="000D6A36" w:rsidP="004371F3">
      <w:pPr>
        <w:pStyle w:val="Default"/>
        <w:numPr>
          <w:ilvl w:val="0"/>
          <w:numId w:val="16"/>
        </w:numPr>
        <w:spacing w:after="169"/>
        <w:ind w:left="1764" w:hanging="346"/>
        <w:rPr>
          <w:rFonts w:ascii="Tahoma" w:hAnsi="Tahoma" w:cs="Tahoma"/>
          <w:sz w:val="20"/>
          <w:szCs w:val="20"/>
          <w:lang w:val="en-US"/>
        </w:rPr>
      </w:pPr>
      <w:r w:rsidRPr="00E26821">
        <w:rPr>
          <w:rFonts w:ascii="Tahoma" w:hAnsi="Tahoma" w:cs="Tahoma"/>
          <w:sz w:val="20"/>
          <w:szCs w:val="20"/>
          <w:lang w:val="en-US"/>
        </w:rPr>
        <w:t xml:space="preserve">The documents do not conform </w:t>
      </w:r>
      <w:r w:rsidR="00FE75DC" w:rsidRPr="003D6D12">
        <w:rPr>
          <w:rFonts w:ascii="Tahoma" w:hAnsi="Tahoma" w:cs="Tahoma"/>
          <w:sz w:val="20"/>
          <w:szCs w:val="20"/>
          <w:lang w:val="en-US"/>
        </w:rPr>
        <w:t>with</w:t>
      </w:r>
      <w:r w:rsidRPr="002A0345">
        <w:rPr>
          <w:rFonts w:ascii="Tahoma" w:hAnsi="Tahoma" w:cs="Tahoma"/>
          <w:sz w:val="20"/>
          <w:szCs w:val="20"/>
          <w:lang w:val="en-US"/>
        </w:rPr>
        <w:t xml:space="preserve"> the form </w:t>
      </w:r>
      <w:r w:rsidR="004B7DE5" w:rsidRPr="00943E0F">
        <w:rPr>
          <w:rFonts w:ascii="Tahoma" w:hAnsi="Tahoma" w:cs="Tahoma"/>
          <w:sz w:val="20"/>
          <w:szCs w:val="20"/>
          <w:lang w:val="en-US"/>
        </w:rPr>
        <w:t xml:space="preserve">provided </w:t>
      </w:r>
      <w:r w:rsidRPr="00D0268C">
        <w:rPr>
          <w:rFonts w:ascii="Tahoma" w:hAnsi="Tahoma" w:cs="Tahoma"/>
          <w:sz w:val="20"/>
          <w:szCs w:val="20"/>
          <w:lang w:val="en-US"/>
        </w:rPr>
        <w:t>hereby</w:t>
      </w:r>
      <w:r w:rsidR="004B7DE5" w:rsidRPr="00D0268C">
        <w:rPr>
          <w:rFonts w:ascii="Tahoma" w:hAnsi="Tahoma" w:cs="Tahoma"/>
          <w:sz w:val="20"/>
          <w:szCs w:val="20"/>
          <w:lang w:val="en-US"/>
        </w:rPr>
        <w:t xml:space="preserve"> and/or </w:t>
      </w:r>
      <w:r w:rsidR="004B7DE5" w:rsidRPr="00D5660D">
        <w:rPr>
          <w:rFonts w:ascii="Tahoma" w:hAnsi="Tahoma" w:cs="Tahoma"/>
          <w:sz w:val="20"/>
          <w:szCs w:val="20"/>
          <w:lang w:val="en-US"/>
        </w:rPr>
        <w:t>document templates</w:t>
      </w:r>
      <w:r w:rsidRPr="003D6D12">
        <w:rPr>
          <w:rFonts w:ascii="Tahoma" w:hAnsi="Tahoma" w:cs="Tahoma"/>
          <w:sz w:val="20"/>
          <w:szCs w:val="20"/>
          <w:lang w:val="en-US"/>
        </w:rPr>
        <w:t>;</w:t>
      </w:r>
    </w:p>
    <w:p w:rsidR="000E1974" w:rsidRPr="001D447F" w:rsidRDefault="000E1974" w:rsidP="004371F3">
      <w:pPr>
        <w:pStyle w:val="Default"/>
        <w:numPr>
          <w:ilvl w:val="0"/>
          <w:numId w:val="16"/>
        </w:numPr>
        <w:spacing w:after="169"/>
        <w:ind w:left="1764" w:hanging="346"/>
        <w:rPr>
          <w:rFonts w:ascii="Tahoma" w:hAnsi="Tahoma" w:cs="Tahoma"/>
          <w:sz w:val="20"/>
          <w:szCs w:val="20"/>
          <w:lang w:val="en-US"/>
        </w:rPr>
      </w:pPr>
      <w:proofErr w:type="gramStart"/>
      <w:r w:rsidRPr="001D447F">
        <w:rPr>
          <w:rFonts w:ascii="Tahoma" w:hAnsi="Tahoma" w:cs="Tahoma"/>
          <w:sz w:val="20"/>
          <w:szCs w:val="20"/>
          <w:lang w:val="en-US"/>
        </w:rPr>
        <w:t>incompleteness</w:t>
      </w:r>
      <w:proofErr w:type="gramEnd"/>
      <w:r w:rsidRPr="001D447F">
        <w:rPr>
          <w:rFonts w:ascii="Tahoma" w:hAnsi="Tahoma" w:cs="Tahoma"/>
          <w:sz w:val="20"/>
          <w:szCs w:val="20"/>
          <w:lang w:val="en-US"/>
        </w:rPr>
        <w:t xml:space="preserve"> and/or non-conformity of the documents to </w:t>
      </w:r>
      <w:r w:rsidR="000D6A36" w:rsidRPr="001D447F">
        <w:rPr>
          <w:rFonts w:ascii="Tahoma" w:hAnsi="Tahoma" w:cs="Tahoma"/>
          <w:sz w:val="20"/>
          <w:szCs w:val="20"/>
          <w:lang w:val="en-US"/>
        </w:rPr>
        <w:t xml:space="preserve">be </w:t>
      </w:r>
      <w:r w:rsidRPr="001D447F">
        <w:rPr>
          <w:rFonts w:ascii="Tahoma" w:hAnsi="Tahoma" w:cs="Tahoma"/>
          <w:sz w:val="20"/>
          <w:szCs w:val="20"/>
          <w:lang w:val="en-US"/>
        </w:rPr>
        <w:t xml:space="preserve">submitted with the requirements established hereby for execution of documents. </w:t>
      </w:r>
    </w:p>
    <w:p w:rsidR="00C47394" w:rsidRPr="001D447F" w:rsidRDefault="000D6A36" w:rsidP="00D5660D">
      <w:pPr>
        <w:spacing w:before="120"/>
        <w:ind w:left="1276" w:hanging="709"/>
        <w:jc w:val="both"/>
        <w:rPr>
          <w:rFonts w:ascii="Tahoma" w:hAnsi="Tahoma" w:cs="Tahoma"/>
          <w:sz w:val="20"/>
          <w:szCs w:val="20"/>
          <w:lang w:val="en-US"/>
        </w:rPr>
      </w:pPr>
      <w:r w:rsidRPr="001D447F">
        <w:rPr>
          <w:rFonts w:ascii="Tahoma" w:hAnsi="Tahoma" w:cs="Tahoma"/>
          <w:sz w:val="20"/>
          <w:szCs w:val="20"/>
          <w:lang w:val="en-US"/>
        </w:rPr>
        <w:t>1.10.</w:t>
      </w:r>
      <w:r w:rsidR="004B7DE5">
        <w:rPr>
          <w:rFonts w:ascii="Tahoma" w:hAnsi="Tahoma" w:cs="Tahoma"/>
          <w:sz w:val="20"/>
          <w:szCs w:val="20"/>
          <w:lang w:val="en-US"/>
        </w:rPr>
        <w:t>5</w:t>
      </w:r>
      <w:r w:rsidRPr="001D447F">
        <w:rPr>
          <w:rFonts w:ascii="Tahoma" w:hAnsi="Tahoma" w:cs="Tahoma"/>
          <w:sz w:val="20"/>
          <w:szCs w:val="20"/>
          <w:lang w:val="en-US"/>
        </w:rPr>
        <w:t xml:space="preserve">. </w:t>
      </w:r>
      <w:r w:rsidR="00FA7099" w:rsidRPr="001D447F">
        <w:rPr>
          <w:rFonts w:ascii="Tahoma" w:hAnsi="Tahoma" w:cs="Tahoma"/>
          <w:sz w:val="20"/>
          <w:szCs w:val="20"/>
          <w:lang w:val="en-US"/>
        </w:rPr>
        <w:t>The Candidate/Trading participant having submitted the documents is entitled:</w:t>
      </w:r>
    </w:p>
    <w:p w:rsidR="000E1974" w:rsidRPr="001D447F" w:rsidRDefault="000E1974" w:rsidP="004371F3">
      <w:pPr>
        <w:pStyle w:val="aff2"/>
        <w:numPr>
          <w:ilvl w:val="0"/>
          <w:numId w:val="12"/>
        </w:numPr>
        <w:tabs>
          <w:tab w:val="left" w:pos="1843"/>
        </w:tabs>
        <w:overflowPunct w:val="0"/>
        <w:autoSpaceDE w:val="0"/>
        <w:autoSpaceDN w:val="0"/>
        <w:adjustRightInd w:val="0"/>
        <w:spacing w:before="120" w:line="240" w:lineRule="auto"/>
        <w:ind w:left="1843" w:hanging="283"/>
        <w:jc w:val="both"/>
        <w:rPr>
          <w:rFonts w:ascii="Tahoma" w:hAnsi="Tahoma" w:cs="Tahoma"/>
          <w:sz w:val="20"/>
          <w:szCs w:val="20"/>
          <w:lang w:val="en-US"/>
        </w:rPr>
      </w:pPr>
      <w:r w:rsidRPr="001D447F">
        <w:rPr>
          <w:rFonts w:ascii="Tahoma" w:hAnsi="Tahoma" w:cs="Tahoma"/>
          <w:sz w:val="20"/>
          <w:szCs w:val="20"/>
          <w:lang w:val="en-US"/>
        </w:rPr>
        <w:t>to remove violations of the requirements established for execution and filing of documents</w:t>
      </w:r>
      <w:r w:rsidR="00FE75DC" w:rsidRPr="001D447F">
        <w:rPr>
          <w:rFonts w:ascii="Tahoma" w:hAnsi="Tahoma" w:cs="Tahoma"/>
          <w:sz w:val="20"/>
          <w:szCs w:val="20"/>
          <w:lang w:val="en-US"/>
        </w:rPr>
        <w:t>;</w:t>
      </w:r>
    </w:p>
    <w:p w:rsidR="000E1974" w:rsidRPr="001D447F" w:rsidRDefault="000E1974" w:rsidP="004371F3">
      <w:pPr>
        <w:pStyle w:val="aff2"/>
        <w:numPr>
          <w:ilvl w:val="0"/>
          <w:numId w:val="12"/>
        </w:numPr>
        <w:tabs>
          <w:tab w:val="left" w:pos="1843"/>
        </w:tabs>
        <w:overflowPunct w:val="0"/>
        <w:autoSpaceDE w:val="0"/>
        <w:autoSpaceDN w:val="0"/>
        <w:adjustRightInd w:val="0"/>
        <w:spacing w:before="120" w:line="240" w:lineRule="auto"/>
        <w:ind w:left="1843" w:hanging="283"/>
        <w:jc w:val="both"/>
        <w:rPr>
          <w:rFonts w:ascii="Tahoma" w:hAnsi="Tahoma" w:cs="Tahoma"/>
          <w:sz w:val="20"/>
          <w:szCs w:val="20"/>
          <w:lang w:val="en-US"/>
        </w:rPr>
      </w:pPr>
      <w:proofErr w:type="gramStart"/>
      <w:r w:rsidRPr="001D447F">
        <w:rPr>
          <w:rFonts w:ascii="Tahoma" w:hAnsi="Tahoma" w:cs="Tahoma"/>
          <w:sz w:val="20"/>
          <w:szCs w:val="20"/>
          <w:lang w:val="en-US"/>
        </w:rPr>
        <w:t>to</w:t>
      </w:r>
      <w:proofErr w:type="gramEnd"/>
      <w:r w:rsidRPr="001D447F">
        <w:rPr>
          <w:rFonts w:ascii="Tahoma" w:hAnsi="Tahoma" w:cs="Tahoma"/>
          <w:sz w:val="20"/>
          <w:szCs w:val="20"/>
          <w:lang w:val="en-US"/>
        </w:rPr>
        <w:t xml:space="preserve"> revoke the documents submitted to the Stock Exchange.</w:t>
      </w:r>
    </w:p>
    <w:p w:rsidR="00D0268C" w:rsidRPr="00D5660D" w:rsidRDefault="00D0268C" w:rsidP="004371F3">
      <w:pPr>
        <w:numPr>
          <w:ilvl w:val="2"/>
          <w:numId w:val="25"/>
        </w:numPr>
        <w:shd w:val="clear" w:color="auto" w:fill="FFFFFF"/>
        <w:tabs>
          <w:tab w:val="num" w:pos="1276"/>
        </w:tabs>
        <w:overflowPunct w:val="0"/>
        <w:autoSpaceDE w:val="0"/>
        <w:autoSpaceDN w:val="0"/>
        <w:adjustRightInd w:val="0"/>
        <w:ind w:left="1276" w:right="6" w:hanging="709"/>
        <w:jc w:val="both"/>
        <w:rPr>
          <w:rFonts w:ascii="Tahoma" w:hAnsi="Tahoma" w:cs="Tahoma"/>
          <w:sz w:val="20"/>
          <w:szCs w:val="20"/>
          <w:lang w:val="en-US"/>
        </w:rPr>
      </w:pPr>
      <w:r w:rsidRPr="00D5660D">
        <w:rPr>
          <w:rFonts w:ascii="Tahoma" w:hAnsi="Tahoma" w:cs="Tahoma"/>
          <w:sz w:val="20"/>
          <w:szCs w:val="20"/>
          <w:lang w:val="en-US"/>
        </w:rPr>
        <w:t>Should the Candidate/Trading Participant present to the Exchange any documents that fail to meet the requirements of format or procedure or complete list, such non-compliance must be set right and all missing documents made available within fifteen (15) Business Days after the notice from the Exchange to the Candidate/Trading Participant with reference to non-compliance of submitted documents with the Exchange’s regulations. Failing to eliminate non-compliance or submit all necessary documents within such time limit, the Exchange shall notify the Candidate/Trading Participant about refusal to process such documents, using the procedure herein regulated.</w:t>
      </w:r>
    </w:p>
    <w:p w:rsidR="00D0268C" w:rsidRPr="00D5660D" w:rsidRDefault="00D0268C" w:rsidP="004371F3">
      <w:pPr>
        <w:numPr>
          <w:ilvl w:val="2"/>
          <w:numId w:val="25"/>
        </w:numPr>
        <w:shd w:val="clear" w:color="auto" w:fill="FFFFFF"/>
        <w:tabs>
          <w:tab w:val="num" w:pos="1276"/>
        </w:tabs>
        <w:overflowPunct w:val="0"/>
        <w:autoSpaceDE w:val="0"/>
        <w:autoSpaceDN w:val="0"/>
        <w:adjustRightInd w:val="0"/>
        <w:ind w:left="1276" w:right="6" w:hanging="709"/>
        <w:jc w:val="both"/>
        <w:rPr>
          <w:rFonts w:ascii="Tahoma" w:hAnsi="Tahoma" w:cs="Tahoma"/>
          <w:sz w:val="20"/>
          <w:szCs w:val="20"/>
          <w:lang w:val="en-US"/>
        </w:rPr>
      </w:pPr>
      <w:r w:rsidRPr="00D5660D">
        <w:rPr>
          <w:rFonts w:ascii="Tahoma" w:hAnsi="Tahoma" w:cs="Tahoma"/>
          <w:sz w:val="20"/>
          <w:szCs w:val="20"/>
          <w:lang w:val="en-US"/>
        </w:rPr>
        <w:t>Documents to the Exchange shall be collected and submitted by an employee / courier authorized by a letter of authorization, using the Formats of documents to be presented.</w:t>
      </w:r>
    </w:p>
    <w:p w:rsidR="00D0268C" w:rsidRPr="00D5660D" w:rsidRDefault="00D0268C" w:rsidP="004371F3">
      <w:pPr>
        <w:numPr>
          <w:ilvl w:val="2"/>
          <w:numId w:val="25"/>
        </w:numPr>
        <w:shd w:val="clear" w:color="auto" w:fill="FFFFFF"/>
        <w:tabs>
          <w:tab w:val="num" w:pos="1276"/>
        </w:tabs>
        <w:overflowPunct w:val="0"/>
        <w:autoSpaceDE w:val="0"/>
        <w:autoSpaceDN w:val="0"/>
        <w:adjustRightInd w:val="0"/>
        <w:ind w:left="1276" w:right="6" w:hanging="709"/>
        <w:jc w:val="both"/>
        <w:rPr>
          <w:rFonts w:ascii="Tahoma" w:hAnsi="Tahoma" w:cs="Tahoma"/>
          <w:sz w:val="20"/>
          <w:szCs w:val="20"/>
          <w:lang w:val="en-US"/>
        </w:rPr>
      </w:pPr>
      <w:r w:rsidRPr="00D5660D">
        <w:rPr>
          <w:rFonts w:ascii="Tahoma" w:hAnsi="Tahoma" w:cs="Tahoma"/>
          <w:sz w:val="20"/>
          <w:szCs w:val="20"/>
          <w:lang w:val="en-US"/>
        </w:rPr>
        <w:t>Individuals acting in the interest of the Candidate/Trading Participant by a letter of authorization or on other legal grounds shall present to the Exchange their personally signed consent to have their personal data processed, using the form published on the Exchange’s Website, unless otherwise required by the Russian Federal Law.</w:t>
      </w:r>
    </w:p>
    <w:p w:rsidR="00C47394" w:rsidRPr="001D447F" w:rsidRDefault="000D6A36" w:rsidP="00D5660D">
      <w:pPr>
        <w:tabs>
          <w:tab w:val="num" w:pos="1276"/>
        </w:tabs>
        <w:spacing w:before="120"/>
        <w:ind w:left="1276" w:hanging="709"/>
        <w:jc w:val="both"/>
        <w:rPr>
          <w:rFonts w:ascii="Tahoma" w:hAnsi="Tahoma" w:cs="Tahoma"/>
          <w:sz w:val="20"/>
          <w:szCs w:val="20"/>
          <w:lang w:val="en-US"/>
        </w:rPr>
      </w:pPr>
      <w:r w:rsidRPr="001D447F">
        <w:rPr>
          <w:rFonts w:ascii="Tahoma" w:hAnsi="Tahoma" w:cs="Tahoma"/>
          <w:sz w:val="20"/>
          <w:szCs w:val="20"/>
          <w:lang w:val="en-US"/>
        </w:rPr>
        <w:t>1.10.</w:t>
      </w:r>
      <w:r w:rsidR="00DD5F52">
        <w:rPr>
          <w:rFonts w:ascii="Tahoma" w:hAnsi="Tahoma" w:cs="Tahoma"/>
          <w:sz w:val="20"/>
          <w:szCs w:val="20"/>
          <w:lang w:val="en-US"/>
        </w:rPr>
        <w:t>9</w:t>
      </w:r>
      <w:r w:rsidRPr="001D447F">
        <w:rPr>
          <w:rFonts w:ascii="Tahoma" w:hAnsi="Tahoma" w:cs="Tahoma"/>
          <w:sz w:val="20"/>
          <w:szCs w:val="20"/>
          <w:lang w:val="en-US"/>
        </w:rPr>
        <w:t xml:space="preserve">. </w:t>
      </w:r>
      <w:r w:rsidR="000E1974" w:rsidRPr="001D447F">
        <w:rPr>
          <w:rFonts w:ascii="Tahoma" w:hAnsi="Tahoma" w:cs="Tahoma"/>
          <w:sz w:val="20"/>
          <w:szCs w:val="20"/>
          <w:lang w:val="en-US"/>
        </w:rPr>
        <w:t xml:space="preserve">The Candidate/Trading participant shall notify the Exchange on termination of powers granted for representing their interest before the Exchange within one (1) business </w:t>
      </w:r>
      <w:r w:rsidR="002A47FE" w:rsidRPr="001D447F">
        <w:rPr>
          <w:rFonts w:ascii="Tahoma" w:hAnsi="Tahoma" w:cs="Tahoma"/>
          <w:sz w:val="20"/>
          <w:szCs w:val="20"/>
          <w:lang w:val="en-US"/>
        </w:rPr>
        <w:t xml:space="preserve">day </w:t>
      </w:r>
      <w:r w:rsidR="000E1974" w:rsidRPr="001D447F">
        <w:rPr>
          <w:rFonts w:ascii="Tahoma" w:hAnsi="Tahoma" w:cs="Tahoma"/>
          <w:sz w:val="20"/>
          <w:szCs w:val="20"/>
          <w:lang w:val="en-US"/>
        </w:rPr>
        <w:t>as from termination of the powers of attorney</w:t>
      </w:r>
      <w:r w:rsidR="00FA7099" w:rsidRPr="001D447F">
        <w:rPr>
          <w:rFonts w:ascii="Tahoma" w:hAnsi="Tahoma" w:cs="Tahoma"/>
          <w:sz w:val="20"/>
          <w:szCs w:val="20"/>
          <w:lang w:val="en-US"/>
        </w:rPr>
        <w:t>.</w:t>
      </w:r>
    </w:p>
    <w:p w:rsidR="00C47394" w:rsidRPr="001D447F" w:rsidRDefault="000E1974" w:rsidP="00D5660D">
      <w:pPr>
        <w:tabs>
          <w:tab w:val="num" w:pos="1276"/>
          <w:tab w:val="num" w:pos="1372"/>
        </w:tabs>
        <w:overflowPunct w:val="0"/>
        <w:autoSpaceDE w:val="0"/>
        <w:autoSpaceDN w:val="0"/>
        <w:adjustRightInd w:val="0"/>
        <w:spacing w:after="120"/>
        <w:ind w:left="1276"/>
        <w:jc w:val="both"/>
        <w:rPr>
          <w:rFonts w:ascii="Tahoma" w:hAnsi="Tahoma" w:cs="Tahoma"/>
          <w:sz w:val="20"/>
          <w:szCs w:val="20"/>
          <w:highlight w:val="yellow"/>
          <w:lang w:val="en-US"/>
        </w:rPr>
      </w:pPr>
      <w:r w:rsidRPr="001D447F">
        <w:rPr>
          <w:rFonts w:ascii="Tahoma" w:hAnsi="Tahoma" w:cs="Tahoma"/>
          <w:sz w:val="20"/>
          <w:szCs w:val="20"/>
          <w:lang w:val="en-US"/>
        </w:rPr>
        <w:t>In case of failure to submit to the Exchange the above notice the Candidate/Trading participant shall be liable for the actions performed by its Representative.</w:t>
      </w:r>
    </w:p>
    <w:p w:rsidR="00C47394" w:rsidRPr="001D447F" w:rsidRDefault="000D6A36" w:rsidP="00D5660D">
      <w:pPr>
        <w:tabs>
          <w:tab w:val="num" w:pos="1276"/>
        </w:tabs>
        <w:overflowPunct w:val="0"/>
        <w:autoSpaceDE w:val="0"/>
        <w:autoSpaceDN w:val="0"/>
        <w:adjustRightInd w:val="0"/>
        <w:spacing w:after="120"/>
        <w:ind w:left="1276" w:hanging="709"/>
        <w:jc w:val="both"/>
        <w:rPr>
          <w:rFonts w:ascii="Tahoma" w:hAnsi="Tahoma" w:cs="Tahoma"/>
          <w:sz w:val="20"/>
          <w:szCs w:val="20"/>
          <w:lang w:val="en-US"/>
        </w:rPr>
      </w:pPr>
      <w:r w:rsidRPr="001D447F">
        <w:rPr>
          <w:rFonts w:ascii="Tahoma" w:hAnsi="Tahoma" w:cs="Tahoma"/>
          <w:sz w:val="20"/>
          <w:szCs w:val="20"/>
          <w:lang w:val="en-US"/>
        </w:rPr>
        <w:t xml:space="preserve">1.10.7. </w:t>
      </w:r>
      <w:r w:rsidR="00FA7099" w:rsidRPr="001D447F">
        <w:rPr>
          <w:rFonts w:ascii="Tahoma" w:hAnsi="Tahoma" w:cs="Tahoma"/>
          <w:sz w:val="20"/>
          <w:szCs w:val="20"/>
          <w:lang w:val="en-US"/>
        </w:rPr>
        <w:t xml:space="preserve">Documents to be submitted to the Exchange </w:t>
      </w:r>
      <w:r w:rsidR="002A47FE" w:rsidRPr="001D447F">
        <w:rPr>
          <w:rFonts w:ascii="Tahoma" w:hAnsi="Tahoma" w:cs="Tahoma"/>
          <w:sz w:val="20"/>
          <w:szCs w:val="20"/>
          <w:lang w:val="en-US"/>
        </w:rPr>
        <w:t xml:space="preserve">shall </w:t>
      </w:r>
      <w:r w:rsidR="00FA7099" w:rsidRPr="001D447F">
        <w:rPr>
          <w:rFonts w:ascii="Tahoma" w:hAnsi="Tahoma" w:cs="Tahoma"/>
          <w:sz w:val="20"/>
          <w:szCs w:val="20"/>
          <w:lang w:val="en-US"/>
        </w:rPr>
        <w:t>be sent by post or by courier to the address of the Exchange or its affiliate</w:t>
      </w:r>
    </w:p>
    <w:p w:rsidR="00C47394" w:rsidRPr="001D447F" w:rsidRDefault="000D6A36" w:rsidP="00D5660D">
      <w:pPr>
        <w:pStyle w:val="aff2"/>
        <w:spacing w:before="120"/>
        <w:ind w:left="709" w:hanging="709"/>
        <w:jc w:val="both"/>
        <w:rPr>
          <w:rFonts w:ascii="Tahoma" w:hAnsi="Tahoma" w:cs="Tahoma"/>
          <w:sz w:val="20"/>
          <w:szCs w:val="20"/>
          <w:lang w:val="en-US"/>
        </w:rPr>
      </w:pPr>
      <w:r w:rsidRPr="001D447F">
        <w:rPr>
          <w:rFonts w:ascii="Tahoma" w:hAnsi="Tahoma" w:cs="Tahoma"/>
          <w:iCs/>
          <w:sz w:val="20"/>
          <w:szCs w:val="20"/>
          <w:lang w:val="en-US"/>
        </w:rPr>
        <w:t xml:space="preserve">1.11. </w:t>
      </w:r>
      <w:r w:rsidR="00FA7099" w:rsidRPr="001D447F">
        <w:rPr>
          <w:rFonts w:ascii="Tahoma" w:hAnsi="Tahoma" w:cs="Tahoma"/>
          <w:iCs/>
          <w:sz w:val="20"/>
          <w:szCs w:val="20"/>
          <w:lang w:val="en-US"/>
        </w:rPr>
        <w:t>Requirements to Completeness and Accuracy of the information</w:t>
      </w:r>
      <w:r w:rsidR="000E1974" w:rsidRPr="001D447F">
        <w:rPr>
          <w:rFonts w:ascii="Tahoma" w:hAnsi="Tahoma" w:cs="Tahoma"/>
          <w:iCs/>
          <w:sz w:val="20"/>
          <w:szCs w:val="20"/>
          <w:lang w:val="en-US"/>
        </w:rPr>
        <w:t>:</w:t>
      </w:r>
    </w:p>
    <w:p w:rsidR="00C47394" w:rsidRPr="00DD5F52" w:rsidRDefault="000D6A36" w:rsidP="00D5660D">
      <w:pPr>
        <w:pStyle w:val="aff2"/>
        <w:spacing w:before="120"/>
        <w:ind w:left="1276" w:hanging="709"/>
        <w:jc w:val="both"/>
        <w:rPr>
          <w:rFonts w:ascii="Tahoma" w:eastAsia="Times New Roman" w:hAnsi="Tahoma" w:cs="Tahoma"/>
          <w:sz w:val="20"/>
          <w:szCs w:val="20"/>
          <w:lang w:val="en-US" w:eastAsia="ru-RU"/>
        </w:rPr>
      </w:pPr>
      <w:r w:rsidRPr="00DD5F52">
        <w:rPr>
          <w:rFonts w:ascii="Tahoma" w:eastAsia="Times New Roman" w:hAnsi="Tahoma" w:cs="Tahoma"/>
          <w:sz w:val="20"/>
          <w:szCs w:val="20"/>
          <w:lang w:val="en-US" w:eastAsia="ru-RU"/>
        </w:rPr>
        <w:t xml:space="preserve">1.11.1. </w:t>
      </w:r>
      <w:r w:rsidR="00FA7099" w:rsidRPr="00DD5F52">
        <w:rPr>
          <w:rFonts w:ascii="Tahoma" w:eastAsia="Times New Roman" w:hAnsi="Tahoma" w:cs="Tahoma"/>
          <w:sz w:val="20"/>
          <w:szCs w:val="20"/>
          <w:lang w:val="en-US" w:eastAsia="ru-RU"/>
        </w:rPr>
        <w:t xml:space="preserve">The Candidates/Trading </w:t>
      </w:r>
      <w:r w:rsidR="000E1974" w:rsidRPr="00DD5F52">
        <w:rPr>
          <w:rFonts w:ascii="Tahoma" w:eastAsia="Times New Roman" w:hAnsi="Tahoma" w:cs="Tahoma"/>
          <w:sz w:val="20"/>
          <w:szCs w:val="20"/>
          <w:lang w:val="en-US" w:eastAsia="ru-RU"/>
        </w:rPr>
        <w:t xml:space="preserve">participants </w:t>
      </w:r>
      <w:r w:rsidR="00FA7099" w:rsidRPr="00DD5F52">
        <w:rPr>
          <w:rFonts w:ascii="Tahoma" w:eastAsia="Times New Roman" w:hAnsi="Tahoma" w:cs="Tahoma"/>
          <w:sz w:val="20"/>
          <w:szCs w:val="20"/>
          <w:lang w:val="en-US" w:eastAsia="ru-RU"/>
        </w:rPr>
        <w:t>shall ensure completeness and accuracy of the information and documents to be submitted to the Exchange in accordance herewith.</w:t>
      </w:r>
    </w:p>
    <w:p w:rsidR="00C47394" w:rsidRPr="001D447F" w:rsidRDefault="000D6A36" w:rsidP="00D5660D">
      <w:pPr>
        <w:spacing w:before="120"/>
        <w:ind w:left="1276" w:hanging="709"/>
        <w:jc w:val="both"/>
        <w:rPr>
          <w:rFonts w:ascii="Tahoma" w:hAnsi="Tahoma" w:cs="Tahoma"/>
          <w:sz w:val="20"/>
          <w:szCs w:val="20"/>
          <w:lang w:val="en-US"/>
        </w:rPr>
      </w:pPr>
      <w:r w:rsidRPr="001D447F">
        <w:rPr>
          <w:rFonts w:ascii="Tahoma" w:hAnsi="Tahoma" w:cs="Tahoma"/>
          <w:sz w:val="20"/>
          <w:szCs w:val="20"/>
          <w:lang w:val="en-US"/>
        </w:rPr>
        <w:lastRenderedPageBreak/>
        <w:t xml:space="preserve">1.11.2. </w:t>
      </w:r>
      <w:r w:rsidR="000E1974" w:rsidRPr="001D447F">
        <w:rPr>
          <w:rFonts w:ascii="Tahoma" w:hAnsi="Tahoma" w:cs="Tahoma"/>
          <w:sz w:val="20"/>
          <w:szCs w:val="20"/>
          <w:lang w:val="en-US"/>
        </w:rPr>
        <w:t>The Candidates/Trading participants shall inform the Exchange on the sanctions applied to them due to violation of the laws and other the regulatory acts of the R</w:t>
      </w:r>
      <w:r w:rsidR="00B4304F">
        <w:rPr>
          <w:rFonts w:ascii="Tahoma" w:hAnsi="Tahoma" w:cs="Tahoma"/>
          <w:sz w:val="20"/>
          <w:szCs w:val="20"/>
          <w:lang w:val="en-US"/>
        </w:rPr>
        <w:t xml:space="preserve">ussian </w:t>
      </w:r>
      <w:r w:rsidR="000E1974" w:rsidRPr="001D447F">
        <w:rPr>
          <w:rFonts w:ascii="Tahoma" w:hAnsi="Tahoma" w:cs="Tahoma"/>
          <w:sz w:val="20"/>
          <w:szCs w:val="20"/>
          <w:lang w:val="en-US"/>
        </w:rPr>
        <w:t>F</w:t>
      </w:r>
      <w:r w:rsidR="00B4304F">
        <w:rPr>
          <w:rFonts w:ascii="Tahoma" w:hAnsi="Tahoma" w:cs="Tahoma"/>
          <w:sz w:val="20"/>
          <w:szCs w:val="20"/>
          <w:lang w:val="en-US"/>
        </w:rPr>
        <w:t>ederation</w:t>
      </w:r>
      <w:r w:rsidR="000E1974" w:rsidRPr="001D447F">
        <w:rPr>
          <w:rFonts w:ascii="Tahoma" w:hAnsi="Tahoma" w:cs="Tahoma"/>
          <w:sz w:val="20"/>
          <w:szCs w:val="20"/>
          <w:lang w:val="en-US"/>
        </w:rPr>
        <w:t>. Furthermore</w:t>
      </w:r>
      <w:r w:rsidR="00D5660D" w:rsidRPr="000F1659">
        <w:rPr>
          <w:rFonts w:ascii="Tahoma" w:hAnsi="Tahoma" w:cs="Tahoma"/>
          <w:sz w:val="20"/>
          <w:szCs w:val="20"/>
          <w:lang w:val="en-US"/>
        </w:rPr>
        <w:t>:</w:t>
      </w:r>
      <w:r w:rsidR="000E1974" w:rsidRPr="001D447F">
        <w:rPr>
          <w:rFonts w:ascii="Tahoma" w:hAnsi="Tahoma" w:cs="Tahoma"/>
          <w:sz w:val="20"/>
          <w:szCs w:val="20"/>
          <w:lang w:val="en-US"/>
        </w:rPr>
        <w:t xml:space="preserve"> </w:t>
      </w:r>
    </w:p>
    <w:p w:rsidR="000E1974" w:rsidRPr="001D447F" w:rsidRDefault="000E1974" w:rsidP="004371F3">
      <w:pPr>
        <w:numPr>
          <w:ilvl w:val="0"/>
          <w:numId w:val="13"/>
        </w:numPr>
        <w:tabs>
          <w:tab w:val="left" w:pos="1843"/>
        </w:tabs>
        <w:overflowPunct w:val="0"/>
        <w:autoSpaceDE w:val="0"/>
        <w:autoSpaceDN w:val="0"/>
        <w:adjustRightInd w:val="0"/>
        <w:spacing w:before="120"/>
        <w:ind w:left="1843"/>
        <w:jc w:val="both"/>
        <w:rPr>
          <w:rFonts w:ascii="Tahoma" w:hAnsi="Tahoma" w:cs="Tahoma"/>
          <w:sz w:val="20"/>
          <w:szCs w:val="20"/>
          <w:lang w:val="en-US"/>
        </w:rPr>
      </w:pPr>
      <w:r w:rsidRPr="001D447F">
        <w:rPr>
          <w:rFonts w:ascii="Tahoma" w:hAnsi="Tahoma" w:cs="Tahoma"/>
          <w:sz w:val="20"/>
          <w:szCs w:val="20"/>
          <w:lang w:val="en-US"/>
        </w:rPr>
        <w:t xml:space="preserve">such information shall be submitted by the Candidate/Trading participants in writing </w:t>
      </w:r>
    </w:p>
    <w:p w:rsidR="000E1974" w:rsidRPr="001D447F" w:rsidRDefault="000E1974" w:rsidP="004371F3">
      <w:pPr>
        <w:numPr>
          <w:ilvl w:val="0"/>
          <w:numId w:val="13"/>
        </w:numPr>
        <w:tabs>
          <w:tab w:val="left" w:pos="1843"/>
        </w:tabs>
        <w:overflowPunct w:val="0"/>
        <w:autoSpaceDE w:val="0"/>
        <w:autoSpaceDN w:val="0"/>
        <w:adjustRightInd w:val="0"/>
        <w:spacing w:before="120"/>
        <w:ind w:left="1843"/>
        <w:jc w:val="both"/>
        <w:rPr>
          <w:rFonts w:ascii="Tahoma" w:hAnsi="Tahoma" w:cs="Tahoma"/>
          <w:sz w:val="20"/>
          <w:szCs w:val="20"/>
          <w:lang w:val="en-US"/>
        </w:rPr>
      </w:pPr>
      <w:proofErr w:type="gramStart"/>
      <w:r w:rsidRPr="001D447F">
        <w:rPr>
          <w:rFonts w:ascii="Tahoma" w:hAnsi="Tahoma" w:cs="Tahoma"/>
          <w:sz w:val="20"/>
          <w:szCs w:val="20"/>
          <w:lang w:val="en-US"/>
        </w:rPr>
        <w:t>the</w:t>
      </w:r>
      <w:proofErr w:type="gramEnd"/>
      <w:r w:rsidRPr="001D447F">
        <w:rPr>
          <w:rFonts w:ascii="Tahoma" w:hAnsi="Tahoma" w:cs="Tahoma"/>
          <w:sz w:val="20"/>
          <w:szCs w:val="20"/>
          <w:lang w:val="en-US"/>
        </w:rPr>
        <w:t xml:space="preserve"> Candidates shall submit information on any sanctions applied to them over the period of 1 (one) year preceding the day of submitting the membership application when submitting the application to the Exchange for inclusion into the Trading participants List.</w:t>
      </w:r>
    </w:p>
    <w:p w:rsidR="00C47394" w:rsidRPr="001D447F" w:rsidRDefault="00880271" w:rsidP="00D5660D">
      <w:pPr>
        <w:spacing w:before="120"/>
        <w:ind w:left="1276" w:hanging="709"/>
        <w:jc w:val="both"/>
        <w:rPr>
          <w:rFonts w:ascii="Tahoma" w:hAnsi="Tahoma" w:cs="Tahoma"/>
          <w:sz w:val="20"/>
          <w:szCs w:val="20"/>
          <w:lang w:val="en-US"/>
        </w:rPr>
      </w:pPr>
      <w:r w:rsidRPr="001D447F">
        <w:rPr>
          <w:rFonts w:ascii="Tahoma" w:hAnsi="Tahoma" w:cs="Tahoma"/>
          <w:sz w:val="20"/>
          <w:szCs w:val="20"/>
          <w:lang w:val="en-US"/>
        </w:rPr>
        <w:t xml:space="preserve">1.11.3. </w:t>
      </w:r>
      <w:r w:rsidR="000E1974" w:rsidRPr="001D447F">
        <w:rPr>
          <w:rFonts w:ascii="Tahoma" w:hAnsi="Tahoma" w:cs="Tahoma"/>
          <w:sz w:val="20"/>
          <w:szCs w:val="20"/>
          <w:lang w:val="en-US"/>
        </w:rPr>
        <w:t>The Exchange is entitled to request from the Candidates/Trading participants to provide additional information, including information on their financial condition. Such information shall be submitted in writing within the period specified in the request; if no such period is specified — within ten (10) business days from the date of receipt of the Exchange’s request</w:t>
      </w:r>
      <w:r w:rsidR="002A47FE" w:rsidRPr="001D447F">
        <w:rPr>
          <w:rFonts w:ascii="Tahoma" w:hAnsi="Tahoma" w:cs="Tahoma"/>
          <w:sz w:val="20"/>
          <w:szCs w:val="20"/>
          <w:lang w:val="en-US"/>
        </w:rPr>
        <w:t>.</w:t>
      </w:r>
      <w:r w:rsidR="000E1974" w:rsidRPr="001D447F">
        <w:rPr>
          <w:rFonts w:ascii="Tahoma" w:hAnsi="Tahoma" w:cs="Tahoma"/>
          <w:sz w:val="20"/>
          <w:szCs w:val="20"/>
          <w:lang w:val="en-US"/>
        </w:rPr>
        <w:t xml:space="preserve"> </w:t>
      </w:r>
    </w:p>
    <w:p w:rsidR="00C47394" w:rsidRPr="001D447F" w:rsidRDefault="00880271" w:rsidP="00D5660D">
      <w:pPr>
        <w:spacing w:before="120"/>
        <w:ind w:left="1276" w:hanging="709"/>
        <w:jc w:val="both"/>
        <w:rPr>
          <w:rFonts w:ascii="Tahoma" w:hAnsi="Tahoma" w:cs="Tahoma"/>
          <w:sz w:val="20"/>
          <w:szCs w:val="20"/>
          <w:lang w:val="en-US"/>
        </w:rPr>
      </w:pPr>
      <w:r w:rsidRPr="001D447F">
        <w:rPr>
          <w:rFonts w:ascii="Tahoma" w:hAnsi="Tahoma" w:cs="Tahoma"/>
          <w:sz w:val="20"/>
          <w:szCs w:val="20"/>
          <w:lang w:val="en-US"/>
        </w:rPr>
        <w:t xml:space="preserve">1.11.4. </w:t>
      </w:r>
      <w:r w:rsidR="00FA7099" w:rsidRPr="001D447F">
        <w:rPr>
          <w:rFonts w:ascii="Tahoma" w:hAnsi="Tahoma" w:cs="Tahoma"/>
          <w:sz w:val="20"/>
          <w:szCs w:val="20"/>
          <w:lang w:val="en-US"/>
        </w:rPr>
        <w:t xml:space="preserve">Failure of the Candidate to submit information in accordance with this article within the established period shall constitute a reason for the refusal to </w:t>
      </w:r>
      <w:r w:rsidRPr="001D447F">
        <w:rPr>
          <w:rFonts w:ascii="Tahoma" w:hAnsi="Tahoma" w:cs="Tahoma"/>
          <w:sz w:val="20"/>
          <w:szCs w:val="20"/>
          <w:lang w:val="en-US"/>
        </w:rPr>
        <w:t>admit the Candidate to Trading</w:t>
      </w:r>
      <w:r w:rsidR="002A47FE" w:rsidRPr="001D447F">
        <w:rPr>
          <w:rFonts w:ascii="Tahoma" w:hAnsi="Tahoma" w:cs="Tahoma"/>
          <w:sz w:val="20"/>
          <w:szCs w:val="20"/>
          <w:lang w:val="en-US"/>
        </w:rPr>
        <w:t>.</w:t>
      </w:r>
    </w:p>
    <w:p w:rsidR="00C47394" w:rsidRPr="001D447F" w:rsidRDefault="00880271" w:rsidP="00D5660D">
      <w:pPr>
        <w:spacing w:before="120"/>
        <w:ind w:left="1276" w:hanging="709"/>
        <w:jc w:val="both"/>
        <w:rPr>
          <w:rFonts w:ascii="Tahoma" w:hAnsi="Tahoma" w:cs="Tahoma"/>
          <w:sz w:val="20"/>
          <w:szCs w:val="20"/>
          <w:lang w:val="en-US"/>
        </w:rPr>
      </w:pPr>
      <w:r w:rsidRPr="001D447F">
        <w:rPr>
          <w:rFonts w:ascii="Tahoma" w:hAnsi="Tahoma" w:cs="Tahoma"/>
          <w:sz w:val="20"/>
          <w:szCs w:val="20"/>
          <w:lang w:val="en-US"/>
        </w:rPr>
        <w:t xml:space="preserve">1.11.5. </w:t>
      </w:r>
      <w:r w:rsidR="000E1974" w:rsidRPr="001D447F">
        <w:rPr>
          <w:rFonts w:ascii="Tahoma" w:hAnsi="Tahoma" w:cs="Tahoma"/>
          <w:sz w:val="20"/>
          <w:szCs w:val="20"/>
          <w:lang w:val="en-US"/>
        </w:rPr>
        <w:t xml:space="preserve">Failure of the Trading participant to submit information in accordance with this article within the established period may be a reason for suspension of the Trading participant’s admission to trading pursuant to these Regulations. </w:t>
      </w:r>
    </w:p>
    <w:p w:rsidR="00C47394" w:rsidRPr="001D447F" w:rsidRDefault="00880271" w:rsidP="00D5660D">
      <w:pPr>
        <w:spacing w:before="120"/>
        <w:ind w:left="1276" w:hanging="709"/>
        <w:jc w:val="both"/>
        <w:rPr>
          <w:rFonts w:ascii="Tahoma" w:hAnsi="Tahoma" w:cs="Tahoma"/>
          <w:sz w:val="20"/>
          <w:szCs w:val="20"/>
          <w:lang w:val="en-US"/>
        </w:rPr>
      </w:pPr>
      <w:r w:rsidRPr="001D447F">
        <w:rPr>
          <w:rFonts w:ascii="Tahoma" w:hAnsi="Tahoma" w:cs="Tahoma"/>
          <w:sz w:val="20"/>
          <w:szCs w:val="20"/>
          <w:lang w:val="en-US"/>
        </w:rPr>
        <w:t xml:space="preserve">1.11.6. </w:t>
      </w:r>
      <w:r w:rsidR="00FA7099" w:rsidRPr="001D447F">
        <w:rPr>
          <w:rFonts w:ascii="Tahoma" w:hAnsi="Tahoma" w:cs="Tahoma"/>
          <w:sz w:val="20"/>
          <w:szCs w:val="20"/>
          <w:lang w:val="en-US"/>
        </w:rPr>
        <w:t xml:space="preserve">For the Exchange to be able to control the Trading </w:t>
      </w:r>
      <w:r w:rsidR="000E1974" w:rsidRPr="001D447F">
        <w:rPr>
          <w:rFonts w:ascii="Tahoma" w:hAnsi="Tahoma" w:cs="Tahoma"/>
          <w:sz w:val="20"/>
          <w:szCs w:val="20"/>
          <w:lang w:val="en-US"/>
        </w:rPr>
        <w:t>participants</w:t>
      </w:r>
      <w:r w:rsidR="00FA7099" w:rsidRPr="001D447F">
        <w:rPr>
          <w:rFonts w:ascii="Tahoma" w:hAnsi="Tahoma" w:cs="Tahoma"/>
          <w:sz w:val="20"/>
          <w:szCs w:val="20"/>
          <w:lang w:val="en-US"/>
        </w:rPr>
        <w:t xml:space="preserve"> and to evaluate their financial condition the Trading </w:t>
      </w:r>
      <w:r w:rsidR="000E1974" w:rsidRPr="001D447F">
        <w:rPr>
          <w:rFonts w:ascii="Tahoma" w:hAnsi="Tahoma" w:cs="Tahoma"/>
          <w:sz w:val="20"/>
          <w:szCs w:val="20"/>
          <w:lang w:val="en-US"/>
        </w:rPr>
        <w:t>participants</w:t>
      </w:r>
      <w:r w:rsidR="00FA7099" w:rsidRPr="001D447F">
        <w:rPr>
          <w:rFonts w:ascii="Tahoma" w:hAnsi="Tahoma" w:cs="Tahoma"/>
          <w:sz w:val="20"/>
          <w:szCs w:val="20"/>
          <w:lang w:val="en-US"/>
        </w:rPr>
        <w:t xml:space="preserve"> shall provide the Exchange with all the information and statements in accordance with the Procedure for Provision of Information and Statements.</w:t>
      </w:r>
    </w:p>
    <w:p w:rsidR="00C47394" w:rsidRPr="001D447F" w:rsidRDefault="00880271" w:rsidP="00D5660D">
      <w:pPr>
        <w:spacing w:before="120"/>
        <w:ind w:left="1276" w:hanging="709"/>
        <w:jc w:val="both"/>
        <w:rPr>
          <w:rFonts w:ascii="Tahoma" w:hAnsi="Tahoma" w:cs="Tahoma"/>
          <w:sz w:val="20"/>
          <w:szCs w:val="20"/>
          <w:lang w:val="en-US"/>
        </w:rPr>
      </w:pPr>
      <w:r w:rsidRPr="001D447F">
        <w:rPr>
          <w:rFonts w:ascii="Tahoma" w:hAnsi="Tahoma" w:cs="Tahoma"/>
          <w:sz w:val="20"/>
          <w:szCs w:val="20"/>
          <w:lang w:val="en-US"/>
        </w:rPr>
        <w:t xml:space="preserve">1.11.7. </w:t>
      </w:r>
      <w:r w:rsidR="00FA7099" w:rsidRPr="001D447F">
        <w:rPr>
          <w:rFonts w:ascii="Tahoma" w:hAnsi="Tahoma" w:cs="Tahoma"/>
          <w:sz w:val="20"/>
          <w:szCs w:val="20"/>
          <w:lang w:val="en-US"/>
        </w:rPr>
        <w:t xml:space="preserve">The Trading </w:t>
      </w:r>
      <w:r w:rsidR="000E1974" w:rsidRPr="001D447F">
        <w:rPr>
          <w:rFonts w:ascii="Tahoma" w:hAnsi="Tahoma" w:cs="Tahoma"/>
          <w:sz w:val="20"/>
          <w:szCs w:val="20"/>
          <w:lang w:val="en-US"/>
        </w:rPr>
        <w:t xml:space="preserve">participant </w:t>
      </w:r>
      <w:r w:rsidR="00FA7099" w:rsidRPr="001D447F">
        <w:rPr>
          <w:rFonts w:ascii="Tahoma" w:hAnsi="Tahoma" w:cs="Tahoma"/>
          <w:sz w:val="20"/>
          <w:szCs w:val="20"/>
          <w:lang w:val="en-US"/>
        </w:rPr>
        <w:t xml:space="preserve">shall ensure timeliness, accuracy and completeness of the package of the documents specified herein and other internal documents of the Exchange, as well as timely submission of amendments to these documents and to the data contained in the registration card to be submitted pursuant to the Procedure for Provision of Information and Statements. Documents proving introduction of the said amendments shall be submitted to the Exchange </w:t>
      </w:r>
      <w:r w:rsidRPr="001D447F">
        <w:rPr>
          <w:rFonts w:ascii="Tahoma" w:hAnsi="Tahoma" w:cs="Tahoma"/>
          <w:sz w:val="20"/>
          <w:szCs w:val="20"/>
          <w:lang w:val="en-US"/>
        </w:rPr>
        <w:t xml:space="preserve">within </w:t>
      </w:r>
      <w:r w:rsidR="00DD5F52">
        <w:rPr>
          <w:rFonts w:ascii="Tahoma" w:hAnsi="Tahoma" w:cs="Tahoma"/>
          <w:sz w:val="20"/>
          <w:szCs w:val="20"/>
          <w:lang w:val="en-US"/>
        </w:rPr>
        <w:t xml:space="preserve">five </w:t>
      </w:r>
      <w:r w:rsidR="00FA7099" w:rsidRPr="001D447F">
        <w:rPr>
          <w:rFonts w:ascii="Tahoma" w:hAnsi="Tahoma" w:cs="Tahoma"/>
          <w:sz w:val="20"/>
          <w:szCs w:val="20"/>
          <w:lang w:val="en-US"/>
        </w:rPr>
        <w:t>(</w:t>
      </w:r>
      <w:r w:rsidR="00DD5F52">
        <w:rPr>
          <w:rFonts w:ascii="Tahoma" w:hAnsi="Tahoma" w:cs="Tahoma"/>
          <w:sz w:val="20"/>
          <w:szCs w:val="20"/>
          <w:lang w:val="en-US"/>
        </w:rPr>
        <w:t>5</w:t>
      </w:r>
      <w:r w:rsidR="00FA7099" w:rsidRPr="001D447F">
        <w:rPr>
          <w:rFonts w:ascii="Tahoma" w:hAnsi="Tahoma" w:cs="Tahoma"/>
          <w:sz w:val="20"/>
          <w:szCs w:val="20"/>
          <w:lang w:val="en-US"/>
        </w:rPr>
        <w:t>) business days from their effective date.</w:t>
      </w:r>
    </w:p>
    <w:p w:rsidR="00C47394" w:rsidRPr="001D447F" w:rsidRDefault="000E1974" w:rsidP="00D5660D">
      <w:pPr>
        <w:tabs>
          <w:tab w:val="num" w:pos="567"/>
        </w:tabs>
        <w:overflowPunct w:val="0"/>
        <w:autoSpaceDE w:val="0"/>
        <w:autoSpaceDN w:val="0"/>
        <w:adjustRightInd w:val="0"/>
        <w:spacing w:before="120" w:after="120"/>
        <w:ind w:left="1276"/>
        <w:jc w:val="both"/>
        <w:rPr>
          <w:rFonts w:ascii="Tahoma" w:hAnsi="Tahoma" w:cs="Tahoma"/>
          <w:sz w:val="20"/>
          <w:szCs w:val="20"/>
          <w:lang w:val="en-US"/>
        </w:rPr>
      </w:pPr>
      <w:r w:rsidRPr="001D447F">
        <w:rPr>
          <w:rFonts w:ascii="Tahoma" w:hAnsi="Tahoma" w:cs="Tahoma"/>
          <w:sz w:val="20"/>
          <w:szCs w:val="20"/>
          <w:lang w:val="en-US"/>
        </w:rPr>
        <w:t>If the Trading participant fails to submit the data on its actual address change within the period established hereby, the Exchange shall not be liable to the Trading participant for untimely submission to such Trading participant of the information required for the latter to perform operations on the Exchange.</w:t>
      </w:r>
    </w:p>
    <w:p w:rsidR="00C47394" w:rsidRPr="001D447F" w:rsidRDefault="00880271" w:rsidP="00D5660D">
      <w:pPr>
        <w:pStyle w:val="aff2"/>
        <w:spacing w:before="120" w:line="240" w:lineRule="auto"/>
        <w:ind w:left="1276" w:hanging="709"/>
        <w:jc w:val="both"/>
        <w:rPr>
          <w:rFonts w:ascii="Tahoma" w:hAnsi="Tahoma" w:cs="Tahoma"/>
          <w:bCs/>
          <w:sz w:val="20"/>
          <w:szCs w:val="20"/>
          <w:lang w:val="en-US"/>
        </w:rPr>
      </w:pPr>
      <w:r w:rsidRPr="001D447F">
        <w:rPr>
          <w:rFonts w:ascii="Tahoma" w:hAnsi="Tahoma" w:cs="Tahoma"/>
          <w:sz w:val="20"/>
          <w:szCs w:val="20"/>
          <w:lang w:val="en-US"/>
        </w:rPr>
        <w:t>1.11.8</w:t>
      </w:r>
      <w:r w:rsidR="00D5660D" w:rsidRPr="00D5660D">
        <w:rPr>
          <w:rFonts w:ascii="Tahoma" w:hAnsi="Tahoma" w:cs="Tahoma"/>
          <w:sz w:val="20"/>
          <w:szCs w:val="20"/>
          <w:lang w:val="en-US"/>
        </w:rPr>
        <w:t>.</w:t>
      </w:r>
      <w:r w:rsidRPr="001D447F">
        <w:rPr>
          <w:rFonts w:ascii="Tahoma" w:hAnsi="Tahoma" w:cs="Tahoma"/>
          <w:sz w:val="20"/>
          <w:szCs w:val="20"/>
          <w:lang w:val="en-US"/>
        </w:rPr>
        <w:t xml:space="preserve"> </w:t>
      </w:r>
      <w:r w:rsidR="000E1974" w:rsidRPr="001D447F">
        <w:rPr>
          <w:rFonts w:ascii="Tahoma" w:hAnsi="Tahoma" w:cs="Tahoma"/>
          <w:sz w:val="20"/>
          <w:szCs w:val="20"/>
          <w:lang w:val="en-US"/>
        </w:rPr>
        <w:t>If the Bank of Russia decides to suspend or to revoke/</w:t>
      </w:r>
      <w:r w:rsidRPr="001D447F">
        <w:rPr>
          <w:rFonts w:ascii="Tahoma" w:hAnsi="Tahoma" w:cs="Tahoma"/>
          <w:sz w:val="20"/>
          <w:szCs w:val="20"/>
          <w:lang w:val="en-US"/>
        </w:rPr>
        <w:t xml:space="preserve"> cancel </w:t>
      </w:r>
      <w:r w:rsidR="000E1974" w:rsidRPr="001D447F">
        <w:rPr>
          <w:rFonts w:ascii="Tahoma" w:hAnsi="Tahoma" w:cs="Tahoma"/>
          <w:sz w:val="20"/>
          <w:szCs w:val="20"/>
          <w:lang w:val="en-US"/>
        </w:rPr>
        <w:t>a license and/or qualification certificate, the Candidate/Trading participant should immediately notify the exchange thereof and send a copy of such decision</w:t>
      </w:r>
      <w:r w:rsidRPr="001D447F">
        <w:rPr>
          <w:rFonts w:ascii="Tahoma" w:hAnsi="Tahoma" w:cs="Tahoma"/>
          <w:sz w:val="20"/>
          <w:szCs w:val="20"/>
          <w:lang w:val="en-US"/>
        </w:rPr>
        <w:t xml:space="preserve"> </w:t>
      </w:r>
      <w:r w:rsidR="00DD5F52">
        <w:rPr>
          <w:rFonts w:ascii="Tahoma" w:hAnsi="Tahoma" w:cs="Tahoma"/>
          <w:sz w:val="20"/>
          <w:szCs w:val="20"/>
          <w:lang w:val="en-US"/>
        </w:rPr>
        <w:t>not later than one business</w:t>
      </w:r>
      <w:r w:rsidRPr="001D447F">
        <w:rPr>
          <w:rFonts w:ascii="Tahoma" w:hAnsi="Tahoma" w:cs="Tahoma"/>
          <w:sz w:val="20"/>
          <w:szCs w:val="20"/>
          <w:lang w:val="en-US"/>
        </w:rPr>
        <w:t xml:space="preserve"> day following the day when such decision has been received</w:t>
      </w:r>
      <w:r w:rsidR="000E1974" w:rsidRPr="001D447F">
        <w:rPr>
          <w:rFonts w:ascii="Tahoma" w:hAnsi="Tahoma" w:cs="Tahoma"/>
          <w:sz w:val="20"/>
          <w:szCs w:val="20"/>
          <w:lang w:val="en-US"/>
        </w:rPr>
        <w:t xml:space="preserve">. </w:t>
      </w:r>
      <w:r w:rsidRPr="001D447F">
        <w:rPr>
          <w:rFonts w:ascii="Tahoma" w:hAnsi="Tahoma" w:cs="Tahoma"/>
          <w:sz w:val="20"/>
          <w:szCs w:val="20"/>
          <w:lang w:val="en-US"/>
        </w:rPr>
        <w:t xml:space="preserve">Therewith the </w:t>
      </w:r>
      <w:r w:rsidR="000E1974" w:rsidRPr="001D447F">
        <w:rPr>
          <w:rFonts w:ascii="Tahoma" w:hAnsi="Tahoma" w:cs="Tahoma"/>
          <w:sz w:val="20"/>
          <w:szCs w:val="20"/>
          <w:lang w:val="en-US"/>
        </w:rPr>
        <w:t xml:space="preserve">Exchange shall be entitled </w:t>
      </w:r>
      <w:r w:rsidRPr="001D447F">
        <w:rPr>
          <w:rFonts w:ascii="Tahoma" w:hAnsi="Tahoma" w:cs="Tahoma"/>
          <w:sz w:val="20"/>
          <w:szCs w:val="20"/>
          <w:lang w:val="en-US"/>
        </w:rPr>
        <w:t xml:space="preserve">to send </w:t>
      </w:r>
      <w:r w:rsidR="000E1974" w:rsidRPr="001D447F">
        <w:rPr>
          <w:rFonts w:ascii="Tahoma" w:hAnsi="Tahoma" w:cs="Tahoma"/>
          <w:sz w:val="20"/>
          <w:szCs w:val="20"/>
          <w:lang w:val="en-US"/>
        </w:rPr>
        <w:t>a copy of such decision of the Bank of Russia to the Clearing Centre</w:t>
      </w:r>
      <w:r w:rsidR="00FA7099" w:rsidRPr="001D447F">
        <w:rPr>
          <w:rFonts w:ascii="Tahoma" w:hAnsi="Tahoma" w:cs="Tahoma"/>
          <w:sz w:val="20"/>
          <w:szCs w:val="20"/>
          <w:lang w:val="en-US"/>
        </w:rPr>
        <w:t>.</w:t>
      </w:r>
    </w:p>
    <w:p w:rsidR="00C47394" w:rsidRPr="001D447F" w:rsidRDefault="00880271" w:rsidP="00D5660D">
      <w:pPr>
        <w:pStyle w:val="aff2"/>
        <w:spacing w:before="120" w:line="240" w:lineRule="auto"/>
        <w:ind w:left="1276" w:hanging="709"/>
        <w:jc w:val="both"/>
        <w:rPr>
          <w:rFonts w:ascii="Tahoma" w:hAnsi="Tahoma" w:cs="Tahoma"/>
          <w:bCs/>
          <w:sz w:val="20"/>
          <w:szCs w:val="20"/>
          <w:lang w:val="en-US"/>
        </w:rPr>
      </w:pPr>
      <w:r w:rsidRPr="001D447F">
        <w:rPr>
          <w:rFonts w:ascii="Tahoma" w:hAnsi="Tahoma" w:cs="Tahoma"/>
          <w:bCs/>
          <w:sz w:val="20"/>
          <w:szCs w:val="20"/>
          <w:lang w:val="en-US"/>
        </w:rPr>
        <w:t xml:space="preserve">1.11.9. </w:t>
      </w:r>
      <w:r w:rsidR="00FA7099" w:rsidRPr="001D447F">
        <w:rPr>
          <w:rFonts w:ascii="Tahoma" w:hAnsi="Tahoma" w:cs="Tahoma"/>
          <w:bCs/>
          <w:sz w:val="20"/>
          <w:szCs w:val="20"/>
          <w:lang w:val="en-US"/>
        </w:rPr>
        <w:t>If the Trading participant provides misleading data or repeatedly violates the requirements of clause</w:t>
      </w:r>
      <w:r w:rsidR="000E1974" w:rsidRPr="001D447F">
        <w:rPr>
          <w:rFonts w:ascii="Tahoma" w:hAnsi="Tahoma" w:cs="Tahoma"/>
          <w:bCs/>
          <w:sz w:val="20"/>
          <w:szCs w:val="20"/>
          <w:lang w:val="en-US"/>
        </w:rPr>
        <w:t>s</w:t>
      </w:r>
      <w:r w:rsidR="00FA7099" w:rsidRPr="001D447F">
        <w:rPr>
          <w:rFonts w:ascii="Tahoma" w:hAnsi="Tahoma" w:cs="Tahoma"/>
          <w:bCs/>
          <w:sz w:val="20"/>
          <w:szCs w:val="20"/>
          <w:lang w:val="en-US"/>
        </w:rPr>
        <w:t xml:space="preserve"> </w:t>
      </w:r>
      <w:r w:rsidR="000E1974" w:rsidRPr="001D447F">
        <w:rPr>
          <w:rFonts w:ascii="Tahoma" w:hAnsi="Tahoma" w:cs="Tahoma"/>
          <w:bCs/>
          <w:sz w:val="20"/>
          <w:szCs w:val="20"/>
          <w:lang w:val="en-US"/>
        </w:rPr>
        <w:t>1.</w:t>
      </w:r>
      <w:r w:rsidRPr="001D447F">
        <w:rPr>
          <w:rFonts w:ascii="Tahoma" w:hAnsi="Tahoma" w:cs="Tahoma"/>
          <w:bCs/>
          <w:sz w:val="20"/>
          <w:szCs w:val="20"/>
          <w:lang w:val="en-US"/>
        </w:rPr>
        <w:t>11</w:t>
      </w:r>
      <w:r w:rsidR="000E1974" w:rsidRPr="001D447F">
        <w:rPr>
          <w:rFonts w:ascii="Tahoma" w:hAnsi="Tahoma" w:cs="Tahoma"/>
          <w:bCs/>
          <w:sz w:val="20"/>
          <w:szCs w:val="20"/>
          <w:lang w:val="en-US"/>
        </w:rPr>
        <w:t xml:space="preserve">.6. </w:t>
      </w:r>
      <w:proofErr w:type="gramStart"/>
      <w:r w:rsidR="000E1974" w:rsidRPr="001D447F">
        <w:rPr>
          <w:rFonts w:ascii="Tahoma" w:hAnsi="Tahoma" w:cs="Tahoma"/>
          <w:bCs/>
          <w:sz w:val="20"/>
          <w:szCs w:val="20"/>
          <w:lang w:val="en-US"/>
        </w:rPr>
        <w:t>and</w:t>
      </w:r>
      <w:proofErr w:type="gramEnd"/>
      <w:r w:rsidR="000E1974" w:rsidRPr="001D447F">
        <w:rPr>
          <w:rFonts w:ascii="Tahoma" w:hAnsi="Tahoma" w:cs="Tahoma"/>
          <w:bCs/>
          <w:sz w:val="20"/>
          <w:szCs w:val="20"/>
          <w:lang w:val="en-US"/>
        </w:rPr>
        <w:t xml:space="preserve"> 1.</w:t>
      </w:r>
      <w:r w:rsidRPr="001D447F">
        <w:rPr>
          <w:rFonts w:ascii="Tahoma" w:hAnsi="Tahoma" w:cs="Tahoma"/>
          <w:bCs/>
          <w:sz w:val="20"/>
          <w:szCs w:val="20"/>
          <w:lang w:val="en-US"/>
        </w:rPr>
        <w:t>11</w:t>
      </w:r>
      <w:r w:rsidR="000E1974" w:rsidRPr="001D447F">
        <w:rPr>
          <w:rFonts w:ascii="Tahoma" w:hAnsi="Tahoma" w:cs="Tahoma"/>
          <w:bCs/>
          <w:sz w:val="20"/>
          <w:szCs w:val="20"/>
          <w:lang w:val="en-US"/>
        </w:rPr>
        <w:t>.7.</w:t>
      </w:r>
      <w:r w:rsidR="00FA7099" w:rsidRPr="001D447F">
        <w:rPr>
          <w:rFonts w:ascii="Tahoma" w:hAnsi="Tahoma" w:cs="Tahoma"/>
          <w:bCs/>
          <w:sz w:val="20"/>
          <w:szCs w:val="20"/>
          <w:lang w:val="en-US"/>
        </w:rPr>
        <w:t xml:space="preserve"> </w:t>
      </w:r>
      <w:proofErr w:type="gramStart"/>
      <w:r w:rsidRPr="001D447F">
        <w:rPr>
          <w:rFonts w:ascii="Tahoma" w:hAnsi="Tahoma" w:cs="Tahoma"/>
          <w:bCs/>
          <w:sz w:val="20"/>
          <w:szCs w:val="20"/>
          <w:lang w:val="en-US"/>
        </w:rPr>
        <w:t>hereof</w:t>
      </w:r>
      <w:proofErr w:type="gramEnd"/>
      <w:r w:rsidR="00FA7099" w:rsidRPr="001D447F">
        <w:rPr>
          <w:rFonts w:ascii="Tahoma" w:hAnsi="Tahoma" w:cs="Tahoma"/>
          <w:bCs/>
          <w:sz w:val="20"/>
          <w:szCs w:val="20"/>
          <w:lang w:val="en-US"/>
        </w:rPr>
        <w:t xml:space="preserve">, then such situation may serve the ground for </w:t>
      </w:r>
      <w:r w:rsidR="00F43D94" w:rsidRPr="001D447F">
        <w:rPr>
          <w:rFonts w:ascii="Tahoma" w:hAnsi="Tahoma" w:cs="Tahoma"/>
          <w:bCs/>
          <w:sz w:val="20"/>
          <w:szCs w:val="20"/>
          <w:lang w:val="en-US"/>
        </w:rPr>
        <w:t>cancellation</w:t>
      </w:r>
      <w:r w:rsidRPr="001D447F">
        <w:rPr>
          <w:rFonts w:ascii="Tahoma" w:hAnsi="Tahoma" w:cs="Tahoma"/>
          <w:bCs/>
          <w:sz w:val="20"/>
          <w:szCs w:val="20"/>
          <w:lang w:val="en-US"/>
        </w:rPr>
        <w:t xml:space="preserve"> of its admission to the Trading.</w:t>
      </w:r>
    </w:p>
    <w:p w:rsidR="00C47394" w:rsidRPr="001D447F" w:rsidRDefault="00880271">
      <w:pPr>
        <w:pStyle w:val="a8"/>
        <w:snapToGrid w:val="0"/>
        <w:spacing w:after="120"/>
        <w:rPr>
          <w:rFonts w:ascii="Tahoma" w:hAnsi="Tahoma" w:cs="Tahoma"/>
          <w:lang w:val="en-US"/>
        </w:rPr>
      </w:pPr>
      <w:r w:rsidRPr="001D447F">
        <w:rPr>
          <w:rFonts w:ascii="Tahoma" w:hAnsi="Tahoma" w:cs="Tahoma"/>
          <w:lang w:val="en-US"/>
        </w:rPr>
        <w:t xml:space="preserve">2. </w:t>
      </w:r>
      <w:r w:rsidR="000E1974" w:rsidRPr="001D447F">
        <w:rPr>
          <w:rFonts w:ascii="Tahoma" w:hAnsi="Tahoma" w:cs="Tahoma"/>
          <w:lang w:val="en-US"/>
        </w:rPr>
        <w:t>EXCHANGE’S SERVICES</w:t>
      </w:r>
    </w:p>
    <w:p w:rsidR="000E1974" w:rsidRPr="001D447F" w:rsidRDefault="000E1974" w:rsidP="00D5660D">
      <w:pPr>
        <w:numPr>
          <w:ilvl w:val="1"/>
          <w:numId w:val="4"/>
        </w:numPr>
        <w:tabs>
          <w:tab w:val="clear" w:pos="720"/>
          <w:tab w:val="num" w:pos="567"/>
        </w:tabs>
        <w:snapToGrid w:val="0"/>
        <w:spacing w:before="60" w:after="60"/>
        <w:ind w:left="567" w:right="-6" w:hanging="567"/>
        <w:jc w:val="both"/>
        <w:rPr>
          <w:rFonts w:ascii="Tahoma" w:hAnsi="Tahoma" w:cs="Tahoma"/>
          <w:sz w:val="20"/>
          <w:szCs w:val="20"/>
          <w:lang w:val="en-US"/>
        </w:rPr>
      </w:pPr>
      <w:r w:rsidRPr="001D447F">
        <w:rPr>
          <w:rFonts w:ascii="Tahoma" w:hAnsi="Tahoma" w:cs="Tahoma"/>
          <w:sz w:val="20"/>
          <w:szCs w:val="20"/>
          <w:lang w:val="en-US"/>
        </w:rPr>
        <w:t>The Exchange shall provide the following services:</w:t>
      </w:r>
    </w:p>
    <w:p w:rsidR="000E1974" w:rsidRPr="001D447F" w:rsidRDefault="000E1974" w:rsidP="00D5660D">
      <w:pPr>
        <w:numPr>
          <w:ilvl w:val="2"/>
          <w:numId w:val="4"/>
        </w:numPr>
        <w:tabs>
          <w:tab w:val="clear" w:pos="720"/>
          <w:tab w:val="num" w:pos="1276"/>
        </w:tabs>
        <w:snapToGrid w:val="0"/>
        <w:spacing w:before="60" w:after="60"/>
        <w:ind w:left="1276" w:right="-6"/>
        <w:jc w:val="both"/>
        <w:rPr>
          <w:rFonts w:ascii="Tahoma" w:hAnsi="Tahoma" w:cs="Tahoma"/>
          <w:sz w:val="20"/>
          <w:szCs w:val="20"/>
          <w:lang w:val="en-US"/>
        </w:rPr>
      </w:pPr>
      <w:r w:rsidRPr="001D447F">
        <w:rPr>
          <w:rFonts w:ascii="Tahoma" w:hAnsi="Tahoma" w:cs="Tahoma"/>
          <w:sz w:val="20"/>
          <w:szCs w:val="20"/>
          <w:lang w:val="en-US"/>
        </w:rPr>
        <w:t>organization of trading and registration of derivatives trades executed on the Derivatives Market in accordance with the Derivatives Rules and Specifications;</w:t>
      </w:r>
    </w:p>
    <w:p w:rsidR="000E1974" w:rsidRPr="001D447F" w:rsidRDefault="000E1974" w:rsidP="00D5660D">
      <w:pPr>
        <w:numPr>
          <w:ilvl w:val="2"/>
          <w:numId w:val="4"/>
        </w:numPr>
        <w:tabs>
          <w:tab w:val="clear" w:pos="720"/>
          <w:tab w:val="num" w:pos="1276"/>
        </w:tabs>
        <w:snapToGrid w:val="0"/>
        <w:spacing w:before="60" w:after="60"/>
        <w:ind w:left="1276" w:right="-6"/>
        <w:jc w:val="both"/>
        <w:rPr>
          <w:rFonts w:ascii="Tahoma" w:hAnsi="Tahoma" w:cs="Tahoma"/>
          <w:sz w:val="20"/>
          <w:szCs w:val="20"/>
          <w:lang w:val="en-US"/>
        </w:rPr>
      </w:pPr>
      <w:r w:rsidRPr="001D447F">
        <w:rPr>
          <w:rFonts w:ascii="Tahoma" w:hAnsi="Tahoma" w:cs="Tahoma"/>
          <w:sz w:val="20"/>
          <w:szCs w:val="20"/>
          <w:lang w:val="en-US"/>
        </w:rPr>
        <w:t>monitoring of Clearing Members’ compliance with the Derivatives Rules, Specifications and other documents of the exchange;</w:t>
      </w:r>
    </w:p>
    <w:p w:rsidR="000E1974" w:rsidRPr="001D447F" w:rsidRDefault="00880271" w:rsidP="00D5660D">
      <w:pPr>
        <w:numPr>
          <w:ilvl w:val="2"/>
          <w:numId w:val="4"/>
        </w:numPr>
        <w:tabs>
          <w:tab w:val="clear" w:pos="720"/>
          <w:tab w:val="num" w:pos="1276"/>
        </w:tabs>
        <w:snapToGrid w:val="0"/>
        <w:spacing w:before="60" w:after="60"/>
        <w:ind w:left="1276" w:right="-6"/>
        <w:jc w:val="both"/>
        <w:rPr>
          <w:rFonts w:ascii="Tahoma" w:hAnsi="Tahoma" w:cs="Tahoma"/>
          <w:sz w:val="20"/>
          <w:szCs w:val="20"/>
          <w:lang w:val="en-US"/>
        </w:rPr>
      </w:pPr>
      <w:proofErr w:type="gramStart"/>
      <w:r w:rsidRPr="001D447F">
        <w:rPr>
          <w:rFonts w:ascii="Tahoma" w:eastAsia="Arial Unicode MS" w:hAnsi="Tahoma" w:cs="Tahoma"/>
          <w:bCs/>
          <w:sz w:val="20"/>
          <w:szCs w:val="20"/>
          <w:lang w:val="en-US"/>
        </w:rPr>
        <w:t>admission</w:t>
      </w:r>
      <w:proofErr w:type="gramEnd"/>
      <w:r w:rsidRPr="001D447F">
        <w:rPr>
          <w:rFonts w:ascii="Tahoma" w:eastAsia="Arial Unicode MS" w:hAnsi="Tahoma" w:cs="Tahoma"/>
          <w:bCs/>
          <w:sz w:val="20"/>
          <w:szCs w:val="20"/>
          <w:lang w:val="en-US"/>
        </w:rPr>
        <w:t xml:space="preserve"> of the </w:t>
      </w:r>
      <w:r w:rsidR="000E1974" w:rsidRPr="001D447F">
        <w:rPr>
          <w:rFonts w:ascii="Tahoma" w:eastAsia="Arial Unicode MS" w:hAnsi="Tahoma" w:cs="Tahoma"/>
          <w:bCs/>
          <w:sz w:val="20"/>
          <w:szCs w:val="20"/>
          <w:lang w:val="en-US"/>
        </w:rPr>
        <w:t xml:space="preserve">Derivatives instruments (contracts) to trading on the Exchange pursuant to requirements of the RF laws and internal documents of the Exchange. </w:t>
      </w:r>
    </w:p>
    <w:p w:rsidR="000E1974" w:rsidRPr="001D447F" w:rsidRDefault="000E1974" w:rsidP="00D5660D">
      <w:pPr>
        <w:numPr>
          <w:ilvl w:val="2"/>
          <w:numId w:val="4"/>
        </w:numPr>
        <w:tabs>
          <w:tab w:val="clear" w:pos="720"/>
          <w:tab w:val="num" w:pos="1276"/>
        </w:tabs>
        <w:snapToGrid w:val="0"/>
        <w:spacing w:before="60" w:after="60"/>
        <w:ind w:left="1276" w:right="-6"/>
        <w:jc w:val="both"/>
        <w:rPr>
          <w:rFonts w:ascii="Tahoma" w:hAnsi="Tahoma" w:cs="Tahoma"/>
          <w:sz w:val="20"/>
          <w:szCs w:val="20"/>
          <w:lang w:val="en-US"/>
        </w:rPr>
      </w:pPr>
      <w:r w:rsidRPr="001D447F">
        <w:rPr>
          <w:rFonts w:ascii="Tahoma" w:hAnsi="Tahoma" w:cs="Tahoma"/>
          <w:sz w:val="20"/>
          <w:szCs w:val="20"/>
          <w:lang w:val="en-US"/>
        </w:rPr>
        <w:lastRenderedPageBreak/>
        <w:t>exchanging information and interacting with the Clearing Center with the purpose of organizing trading on the Derivatives Market and settlement of the executed derivatives trades;</w:t>
      </w:r>
    </w:p>
    <w:p w:rsidR="000E1974" w:rsidRPr="001D447F" w:rsidRDefault="000E1974" w:rsidP="00D5660D">
      <w:pPr>
        <w:numPr>
          <w:ilvl w:val="2"/>
          <w:numId w:val="4"/>
        </w:numPr>
        <w:tabs>
          <w:tab w:val="clear" w:pos="720"/>
          <w:tab w:val="num" w:pos="1276"/>
        </w:tabs>
        <w:snapToGrid w:val="0"/>
        <w:spacing w:before="60" w:after="60"/>
        <w:ind w:left="1276" w:right="-6"/>
        <w:jc w:val="both"/>
        <w:rPr>
          <w:rFonts w:ascii="Tahoma" w:hAnsi="Tahoma" w:cs="Tahoma"/>
          <w:sz w:val="20"/>
          <w:szCs w:val="20"/>
          <w:lang w:val="en-US"/>
        </w:rPr>
      </w:pPr>
      <w:proofErr w:type="gramStart"/>
      <w:r w:rsidRPr="001D447F">
        <w:rPr>
          <w:rFonts w:ascii="Tahoma" w:hAnsi="Tahoma" w:cs="Tahoma"/>
          <w:sz w:val="20"/>
          <w:szCs w:val="20"/>
          <w:lang w:val="en-US"/>
        </w:rPr>
        <w:t>other</w:t>
      </w:r>
      <w:proofErr w:type="gramEnd"/>
      <w:r w:rsidRPr="001D447F">
        <w:rPr>
          <w:rFonts w:ascii="Tahoma" w:hAnsi="Tahoma" w:cs="Tahoma"/>
          <w:sz w:val="20"/>
          <w:szCs w:val="20"/>
          <w:lang w:val="en-US"/>
        </w:rPr>
        <w:t xml:space="preserve"> services provided for in Derivatives Rules and these Regulations that facilitate execution of derivatives trades on the Derivatives Market.</w:t>
      </w:r>
    </w:p>
    <w:p w:rsidR="000E1974" w:rsidRPr="001D447F" w:rsidRDefault="000E1974" w:rsidP="00782DD1">
      <w:pPr>
        <w:numPr>
          <w:ilvl w:val="1"/>
          <w:numId w:val="4"/>
        </w:numPr>
        <w:snapToGrid w:val="0"/>
        <w:spacing w:before="60" w:after="60"/>
        <w:ind w:right="-6"/>
        <w:jc w:val="both"/>
        <w:rPr>
          <w:rFonts w:ascii="Tahoma" w:hAnsi="Tahoma" w:cs="Tahoma"/>
          <w:sz w:val="20"/>
          <w:szCs w:val="20"/>
          <w:lang w:val="en-US"/>
        </w:rPr>
      </w:pPr>
      <w:r w:rsidRPr="001D447F">
        <w:rPr>
          <w:rFonts w:ascii="Tahoma" w:hAnsi="Tahoma" w:cs="Tahoma"/>
          <w:sz w:val="20"/>
          <w:szCs w:val="20"/>
          <w:lang w:val="en-US"/>
        </w:rPr>
        <w:t xml:space="preserve">On the Derivatives Market the Exchange provides its services in the Securities section, Commodities section and Money section. </w:t>
      </w:r>
    </w:p>
    <w:p w:rsidR="00C47394" w:rsidRPr="001D447F" w:rsidRDefault="00880271">
      <w:pPr>
        <w:pStyle w:val="a8"/>
        <w:snapToGrid w:val="0"/>
        <w:spacing w:after="120"/>
        <w:rPr>
          <w:rFonts w:ascii="Tahoma" w:hAnsi="Tahoma" w:cs="Tahoma"/>
          <w:color w:val="auto"/>
          <w:lang w:val="en-US"/>
        </w:rPr>
      </w:pPr>
      <w:r w:rsidRPr="001D447F">
        <w:rPr>
          <w:rFonts w:ascii="Tahoma" w:hAnsi="Tahoma" w:cs="Tahoma"/>
          <w:lang w:val="en-US"/>
        </w:rPr>
        <w:t xml:space="preserve">3. </w:t>
      </w:r>
      <w:r w:rsidR="000E1974" w:rsidRPr="001D447F">
        <w:rPr>
          <w:rFonts w:ascii="Tahoma" w:hAnsi="Tahoma" w:cs="Tahoma"/>
          <w:lang w:val="en-US"/>
        </w:rPr>
        <w:t xml:space="preserve">PROCEDURE FOR ADMISSION TO </w:t>
      </w:r>
      <w:r w:rsidR="008744F0" w:rsidRPr="001D447F">
        <w:rPr>
          <w:rFonts w:ascii="Tahoma" w:hAnsi="Tahoma" w:cs="Tahoma"/>
          <w:lang w:val="en-US"/>
        </w:rPr>
        <w:t>TRADING</w:t>
      </w:r>
    </w:p>
    <w:p w:rsidR="000E1974" w:rsidRPr="001D447F" w:rsidRDefault="000E1974" w:rsidP="00E26821">
      <w:pPr>
        <w:pStyle w:val="31"/>
        <w:numPr>
          <w:ilvl w:val="1"/>
          <w:numId w:val="7"/>
        </w:numPr>
        <w:snapToGrid w:val="0"/>
        <w:spacing w:before="60" w:after="60"/>
        <w:rPr>
          <w:rFonts w:ascii="Tahoma" w:hAnsi="Tahoma" w:cs="Tahoma"/>
          <w:b/>
          <w:lang w:val="en-US"/>
        </w:rPr>
      </w:pPr>
      <w:r w:rsidRPr="001D447F">
        <w:rPr>
          <w:rFonts w:ascii="Tahoma" w:hAnsi="Tahoma" w:cs="Tahoma"/>
          <w:b/>
          <w:lang w:val="en-US"/>
        </w:rPr>
        <w:t>Requirements imposed on the Trading participants:</w:t>
      </w:r>
    </w:p>
    <w:p w:rsidR="00C47394" w:rsidRPr="001D447F" w:rsidRDefault="000E1974" w:rsidP="006A0423">
      <w:pPr>
        <w:pStyle w:val="31"/>
        <w:numPr>
          <w:ilvl w:val="2"/>
          <w:numId w:val="7"/>
        </w:numPr>
        <w:tabs>
          <w:tab w:val="clear" w:pos="1004"/>
          <w:tab w:val="num" w:pos="1276"/>
        </w:tabs>
        <w:snapToGrid w:val="0"/>
        <w:spacing w:before="60" w:after="60"/>
        <w:ind w:left="1276" w:hanging="709"/>
        <w:rPr>
          <w:rFonts w:ascii="Tahoma" w:hAnsi="Tahoma" w:cs="Tahoma"/>
          <w:lang w:val="en-US"/>
        </w:rPr>
      </w:pPr>
      <w:r w:rsidRPr="001D447F">
        <w:rPr>
          <w:rFonts w:ascii="Tahoma" w:hAnsi="Tahoma" w:cs="Tahoma"/>
          <w:lang w:val="en-US"/>
        </w:rPr>
        <w:t>The Trading participants may be only legal entities satisfying the requirements of the laws of the RF, requirements imposed on the Trading participants in accordance with these Regulations, other internal</w:t>
      </w:r>
      <w:r w:rsidR="008744F0" w:rsidRPr="001D447F">
        <w:rPr>
          <w:rFonts w:ascii="Tahoma" w:hAnsi="Tahoma" w:cs="Tahoma"/>
          <w:lang w:val="en-US"/>
        </w:rPr>
        <w:t xml:space="preserve"> regulatory documents</w:t>
      </w:r>
      <w:r w:rsidRPr="001D447F">
        <w:rPr>
          <w:rFonts w:ascii="Tahoma" w:hAnsi="Tahoma" w:cs="Tahoma"/>
          <w:lang w:val="en-US"/>
        </w:rPr>
        <w:t xml:space="preserve"> of the Exchange governing the procedure for trading on the Derivatives Market</w:t>
      </w:r>
      <w:r w:rsidR="008744F0" w:rsidRPr="001D447F">
        <w:rPr>
          <w:rFonts w:ascii="Tahoma" w:hAnsi="Tahoma" w:cs="Tahoma"/>
          <w:lang w:val="en-US"/>
        </w:rPr>
        <w:t>, as well as the Clearing Center.</w:t>
      </w:r>
    </w:p>
    <w:p w:rsidR="00C47394" w:rsidRPr="001D447F" w:rsidRDefault="008744F0" w:rsidP="006A0423">
      <w:pPr>
        <w:pStyle w:val="31"/>
        <w:numPr>
          <w:ilvl w:val="2"/>
          <w:numId w:val="7"/>
        </w:numPr>
        <w:tabs>
          <w:tab w:val="clear" w:pos="1004"/>
          <w:tab w:val="num" w:pos="1276"/>
        </w:tabs>
        <w:snapToGrid w:val="0"/>
        <w:spacing w:before="60" w:after="60"/>
        <w:ind w:left="1276" w:hanging="709"/>
        <w:rPr>
          <w:rFonts w:ascii="Tahoma" w:hAnsi="Tahoma" w:cs="Tahoma"/>
          <w:lang w:val="en-US"/>
        </w:rPr>
      </w:pPr>
      <w:r w:rsidRPr="001D447F">
        <w:rPr>
          <w:rFonts w:ascii="Tahoma" w:hAnsi="Tahoma" w:cs="Tahoma"/>
          <w:lang w:val="en-US"/>
        </w:rPr>
        <w:t>The following categories shall be established for the Trading Participant</w:t>
      </w:r>
      <w:r w:rsidR="006A0423" w:rsidRPr="006A0423">
        <w:rPr>
          <w:rFonts w:ascii="Tahoma" w:hAnsi="Tahoma" w:cs="Tahoma"/>
          <w:lang w:val="en-US"/>
        </w:rPr>
        <w:t>:</w:t>
      </w:r>
      <w:r w:rsidRPr="001D447F">
        <w:rPr>
          <w:rFonts w:ascii="Tahoma" w:hAnsi="Tahoma" w:cs="Tahoma"/>
          <w:lang w:val="en-US"/>
        </w:rPr>
        <w:t xml:space="preserve"> </w:t>
      </w:r>
    </w:p>
    <w:p w:rsidR="00C47394" w:rsidRPr="001D447F" w:rsidRDefault="008744F0" w:rsidP="004371F3">
      <w:pPr>
        <w:pStyle w:val="31"/>
        <w:numPr>
          <w:ilvl w:val="0"/>
          <w:numId w:val="19"/>
        </w:numPr>
        <w:tabs>
          <w:tab w:val="num" w:pos="1843"/>
        </w:tabs>
        <w:snapToGrid w:val="0"/>
        <w:spacing w:before="60" w:after="60"/>
        <w:ind w:left="1843" w:hanging="425"/>
        <w:rPr>
          <w:rFonts w:ascii="Tahoma" w:hAnsi="Tahoma" w:cs="Tahoma"/>
          <w:lang w:val="en-US"/>
        </w:rPr>
      </w:pPr>
      <w:r w:rsidRPr="001D447F">
        <w:rPr>
          <w:rFonts w:ascii="Tahoma" w:hAnsi="Tahoma" w:cs="Tahoma"/>
          <w:lang w:val="en-US"/>
        </w:rPr>
        <w:t>Central Counterparty;</w:t>
      </w:r>
    </w:p>
    <w:p w:rsidR="00C47394" w:rsidRPr="001D447F" w:rsidRDefault="008744F0" w:rsidP="004371F3">
      <w:pPr>
        <w:pStyle w:val="31"/>
        <w:numPr>
          <w:ilvl w:val="0"/>
          <w:numId w:val="19"/>
        </w:numPr>
        <w:tabs>
          <w:tab w:val="num" w:pos="1843"/>
        </w:tabs>
        <w:snapToGrid w:val="0"/>
        <w:spacing w:before="60" w:after="60"/>
        <w:ind w:left="1843" w:hanging="425"/>
        <w:rPr>
          <w:rFonts w:ascii="Tahoma" w:hAnsi="Tahoma" w:cs="Tahoma"/>
          <w:lang w:val="en-US"/>
        </w:rPr>
      </w:pPr>
      <w:r w:rsidRPr="001D447F">
        <w:rPr>
          <w:rFonts w:ascii="Tahoma" w:hAnsi="Tahoma" w:cs="Tahoma"/>
          <w:lang w:val="en-US"/>
        </w:rPr>
        <w:t>General Clearing Member;</w:t>
      </w:r>
    </w:p>
    <w:p w:rsidR="00C47394" w:rsidRPr="001D447F" w:rsidRDefault="008744F0" w:rsidP="004371F3">
      <w:pPr>
        <w:pStyle w:val="31"/>
        <w:numPr>
          <w:ilvl w:val="0"/>
          <w:numId w:val="19"/>
        </w:numPr>
        <w:tabs>
          <w:tab w:val="num" w:pos="1843"/>
        </w:tabs>
        <w:snapToGrid w:val="0"/>
        <w:spacing w:before="60" w:after="60"/>
        <w:ind w:left="1843" w:hanging="425"/>
        <w:rPr>
          <w:rFonts w:ascii="Tahoma" w:hAnsi="Tahoma" w:cs="Tahoma"/>
          <w:lang w:val="en-US"/>
        </w:rPr>
      </w:pPr>
      <w:r w:rsidRPr="001D447F">
        <w:rPr>
          <w:rFonts w:ascii="Tahoma" w:hAnsi="Tahoma" w:cs="Tahoma"/>
          <w:lang w:val="en-US"/>
        </w:rPr>
        <w:t>Special Clearing Member of the Securities section;</w:t>
      </w:r>
    </w:p>
    <w:p w:rsidR="00C47394" w:rsidRPr="001D447F" w:rsidRDefault="008744F0" w:rsidP="004371F3">
      <w:pPr>
        <w:pStyle w:val="31"/>
        <w:numPr>
          <w:ilvl w:val="0"/>
          <w:numId w:val="19"/>
        </w:numPr>
        <w:tabs>
          <w:tab w:val="num" w:pos="1843"/>
        </w:tabs>
        <w:snapToGrid w:val="0"/>
        <w:spacing w:before="60" w:after="60"/>
        <w:ind w:left="1843" w:hanging="425"/>
        <w:rPr>
          <w:rFonts w:ascii="Tahoma" w:hAnsi="Tahoma" w:cs="Tahoma"/>
          <w:lang w:val="en-US"/>
        </w:rPr>
      </w:pPr>
      <w:r w:rsidRPr="001D447F">
        <w:rPr>
          <w:rFonts w:ascii="Tahoma" w:hAnsi="Tahoma" w:cs="Tahoma"/>
          <w:lang w:val="en-US"/>
        </w:rPr>
        <w:t>Special Clearing Member of the Money section;</w:t>
      </w:r>
    </w:p>
    <w:p w:rsidR="00C47394" w:rsidRPr="001D447F" w:rsidRDefault="008744F0" w:rsidP="004371F3">
      <w:pPr>
        <w:pStyle w:val="31"/>
        <w:numPr>
          <w:ilvl w:val="0"/>
          <w:numId w:val="19"/>
        </w:numPr>
        <w:tabs>
          <w:tab w:val="num" w:pos="1843"/>
        </w:tabs>
        <w:snapToGrid w:val="0"/>
        <w:spacing w:before="60" w:after="60"/>
        <w:ind w:left="1843" w:hanging="425"/>
        <w:rPr>
          <w:rFonts w:ascii="Tahoma" w:hAnsi="Tahoma" w:cs="Tahoma"/>
          <w:lang w:val="en-US"/>
        </w:rPr>
      </w:pPr>
      <w:r w:rsidRPr="001D447F">
        <w:rPr>
          <w:rFonts w:ascii="Tahoma" w:hAnsi="Tahoma" w:cs="Tahoma"/>
          <w:lang w:val="en-US"/>
        </w:rPr>
        <w:t>Special Cleaning Member of the Commodit</w:t>
      </w:r>
      <w:r w:rsidR="009E75A4" w:rsidRPr="001D447F">
        <w:rPr>
          <w:rFonts w:ascii="Tahoma" w:hAnsi="Tahoma" w:cs="Tahoma"/>
          <w:lang w:val="en-US"/>
        </w:rPr>
        <w:t>ies</w:t>
      </w:r>
      <w:r w:rsidRPr="001D447F">
        <w:rPr>
          <w:rFonts w:ascii="Tahoma" w:hAnsi="Tahoma" w:cs="Tahoma"/>
          <w:lang w:val="en-US"/>
        </w:rPr>
        <w:t xml:space="preserve"> section of the first type;</w:t>
      </w:r>
    </w:p>
    <w:p w:rsidR="00C47394" w:rsidRPr="001D447F" w:rsidRDefault="008744F0" w:rsidP="004371F3">
      <w:pPr>
        <w:pStyle w:val="31"/>
        <w:numPr>
          <w:ilvl w:val="0"/>
          <w:numId w:val="19"/>
        </w:numPr>
        <w:tabs>
          <w:tab w:val="num" w:pos="1843"/>
        </w:tabs>
        <w:snapToGrid w:val="0"/>
        <w:spacing w:before="60" w:after="60"/>
        <w:ind w:left="1843" w:hanging="425"/>
        <w:rPr>
          <w:rFonts w:ascii="Tahoma" w:hAnsi="Tahoma" w:cs="Tahoma"/>
          <w:lang w:val="en-US"/>
        </w:rPr>
      </w:pPr>
      <w:r w:rsidRPr="001D447F">
        <w:rPr>
          <w:rFonts w:ascii="Tahoma" w:hAnsi="Tahoma" w:cs="Tahoma"/>
          <w:lang w:val="en-US"/>
        </w:rPr>
        <w:t>Special Cleaning Member of the Commodit</w:t>
      </w:r>
      <w:r w:rsidR="009E75A4" w:rsidRPr="001D447F">
        <w:rPr>
          <w:rFonts w:ascii="Tahoma" w:hAnsi="Tahoma" w:cs="Tahoma"/>
          <w:lang w:val="en-US"/>
        </w:rPr>
        <w:t>ies</w:t>
      </w:r>
      <w:r w:rsidRPr="001D447F">
        <w:rPr>
          <w:rFonts w:ascii="Tahoma" w:hAnsi="Tahoma" w:cs="Tahoma"/>
          <w:lang w:val="en-US"/>
        </w:rPr>
        <w:t xml:space="preserve"> section of the second type;</w:t>
      </w:r>
    </w:p>
    <w:p w:rsidR="00C47394" w:rsidRPr="006A0423" w:rsidRDefault="008744F0" w:rsidP="006A0423">
      <w:pPr>
        <w:pStyle w:val="31"/>
        <w:tabs>
          <w:tab w:val="num" w:pos="1276"/>
        </w:tabs>
        <w:snapToGrid w:val="0"/>
        <w:spacing w:before="60" w:after="60"/>
        <w:ind w:left="1276" w:firstLine="0"/>
        <w:rPr>
          <w:rFonts w:ascii="Tahoma" w:hAnsi="Tahoma" w:cs="Tahoma"/>
          <w:lang w:val="en-US"/>
        </w:rPr>
      </w:pPr>
      <w:r w:rsidRPr="001D447F">
        <w:rPr>
          <w:rFonts w:ascii="Tahoma" w:hAnsi="Tahoma" w:cs="Tahoma"/>
          <w:lang w:val="en-US"/>
        </w:rPr>
        <w:t>The Clearing Center shall obtain the access to the Trading as a Central Counterpart after execution of all procedures prescribed by a separate agreement made between t</w:t>
      </w:r>
      <w:r w:rsidR="006A0423">
        <w:rPr>
          <w:rFonts w:ascii="Tahoma" w:hAnsi="Tahoma" w:cs="Tahoma"/>
          <w:lang w:val="en-US"/>
        </w:rPr>
        <w:t>he Exchange and Clearing Center</w:t>
      </w:r>
      <w:r w:rsidR="006A0423" w:rsidRPr="006A0423">
        <w:rPr>
          <w:rFonts w:ascii="Tahoma" w:hAnsi="Tahoma" w:cs="Tahoma"/>
          <w:lang w:val="en-US"/>
        </w:rPr>
        <w:t>.</w:t>
      </w:r>
    </w:p>
    <w:p w:rsidR="00C47394" w:rsidRPr="001D447F" w:rsidRDefault="008744F0" w:rsidP="006A0423">
      <w:pPr>
        <w:pStyle w:val="31"/>
        <w:numPr>
          <w:ilvl w:val="2"/>
          <w:numId w:val="7"/>
        </w:numPr>
        <w:tabs>
          <w:tab w:val="clear" w:pos="1004"/>
          <w:tab w:val="num" w:pos="1276"/>
        </w:tabs>
        <w:snapToGrid w:val="0"/>
        <w:spacing w:before="60" w:after="60"/>
        <w:ind w:left="1276" w:hanging="709"/>
        <w:rPr>
          <w:rFonts w:ascii="Tahoma" w:hAnsi="Tahoma" w:cs="Tahoma"/>
          <w:lang w:val="en-US"/>
        </w:rPr>
      </w:pPr>
      <w:r w:rsidRPr="001D447F">
        <w:rPr>
          <w:rFonts w:ascii="Tahoma" w:hAnsi="Tahoma" w:cs="Tahoma"/>
          <w:lang w:val="en-US"/>
        </w:rPr>
        <w:t>The admission to the Trading on the Derivatives Market and registration as a Clearing Member shall be granted to the Candidate who meets simultaneously the following requirements:</w:t>
      </w:r>
    </w:p>
    <w:p w:rsidR="00B920C0" w:rsidRPr="00E26821" w:rsidRDefault="00E26821" w:rsidP="004371F3">
      <w:pPr>
        <w:pStyle w:val="31"/>
        <w:numPr>
          <w:ilvl w:val="0"/>
          <w:numId w:val="23"/>
        </w:numPr>
        <w:snapToGrid w:val="0"/>
        <w:spacing w:before="60" w:after="60"/>
        <w:ind w:left="1843" w:hanging="425"/>
        <w:rPr>
          <w:rFonts w:ascii="Tahoma" w:hAnsi="Tahoma" w:cs="Tahoma"/>
          <w:lang w:val="en-US"/>
        </w:rPr>
      </w:pPr>
      <w:r w:rsidRPr="00E26821">
        <w:rPr>
          <w:rFonts w:ascii="Tahoma" w:hAnsi="Tahoma" w:cs="Tahoma"/>
          <w:bCs/>
          <w:lang w:val="en-US"/>
        </w:rPr>
        <w:t>The Candidate has filed an application for admission to trading</w:t>
      </w:r>
      <w:r w:rsidR="00DD5F52" w:rsidRPr="00E26821">
        <w:rPr>
          <w:rFonts w:ascii="Tahoma" w:hAnsi="Tahoma" w:cs="Tahoma"/>
          <w:lang w:val="en-US"/>
        </w:rPr>
        <w:t>;</w:t>
      </w:r>
    </w:p>
    <w:p w:rsidR="00B920C0" w:rsidRPr="00B920C0" w:rsidRDefault="008744F0" w:rsidP="004371F3">
      <w:pPr>
        <w:pStyle w:val="31"/>
        <w:numPr>
          <w:ilvl w:val="0"/>
          <w:numId w:val="23"/>
        </w:numPr>
        <w:snapToGrid w:val="0"/>
        <w:spacing w:before="60" w:after="60"/>
        <w:ind w:left="1843" w:hanging="425"/>
        <w:rPr>
          <w:rFonts w:ascii="Tahoma" w:hAnsi="Tahoma" w:cs="Tahoma"/>
          <w:lang w:val="en-US"/>
        </w:rPr>
      </w:pPr>
      <w:r w:rsidRPr="00B920C0">
        <w:rPr>
          <w:rFonts w:ascii="Tahoma" w:hAnsi="Tahoma" w:cs="Tahoma"/>
          <w:lang w:val="en-US"/>
        </w:rPr>
        <w:t xml:space="preserve">The Candidate has </w:t>
      </w:r>
      <w:r w:rsidR="000E1974" w:rsidRPr="00B920C0">
        <w:rPr>
          <w:rFonts w:ascii="Tahoma" w:hAnsi="Tahoma" w:cs="Tahoma"/>
          <w:lang w:val="en-US"/>
        </w:rPr>
        <w:t>a valid license of the professional securities market participant to act as a broker and/or a dealer and/or to manage securities</w:t>
      </w:r>
      <w:r w:rsidR="0043409C" w:rsidRPr="00B920C0">
        <w:rPr>
          <w:rFonts w:ascii="Tahoma" w:hAnsi="Tahoma" w:cs="Tahoma"/>
          <w:lang w:val="en-US"/>
        </w:rPr>
        <w:t xml:space="preserve"> (for admission to the Trading at the Securities section and /or Money section of the Derivatives Market</w:t>
      </w:r>
      <w:r w:rsidR="0088767B" w:rsidRPr="00921FEC">
        <w:rPr>
          <w:rFonts w:ascii="Tahoma" w:hAnsi="Tahoma" w:cs="Tahoma"/>
          <w:lang w:val="en-US"/>
        </w:rPr>
        <w:t>)</w:t>
      </w:r>
      <w:r w:rsidR="0043409C" w:rsidRPr="00921FEC">
        <w:rPr>
          <w:rFonts w:ascii="Tahoma" w:hAnsi="Tahoma" w:cs="Tahoma"/>
          <w:lang w:val="en-US"/>
        </w:rPr>
        <w:t>;</w:t>
      </w:r>
    </w:p>
    <w:p w:rsidR="00B920C0" w:rsidRPr="00B920C0" w:rsidRDefault="00E26821" w:rsidP="004371F3">
      <w:pPr>
        <w:pStyle w:val="31"/>
        <w:numPr>
          <w:ilvl w:val="0"/>
          <w:numId w:val="23"/>
        </w:numPr>
        <w:snapToGrid w:val="0"/>
        <w:spacing w:before="60" w:after="60"/>
        <w:ind w:left="1843" w:hanging="425"/>
        <w:rPr>
          <w:rFonts w:ascii="Tahoma" w:hAnsi="Tahoma" w:cs="Tahoma"/>
          <w:lang w:val="en-US"/>
        </w:rPr>
      </w:pPr>
      <w:r w:rsidRPr="00E26821">
        <w:rPr>
          <w:rFonts w:ascii="Tahoma" w:hAnsi="Tahoma" w:cs="Tahoma"/>
          <w:lang w:val="en-US"/>
        </w:rPr>
        <w:t>The Candidate holds a valid license to act as a broker for trades in derivatives with commodities as underlying asset, and/or a professional securities market license to engage in brokerage and/or securities management (for admission of trading on Commodities Section of the Derivatives Market with the registration as a Special Clearing Member of the first type type)</w:t>
      </w:r>
      <w:r w:rsidR="0043409C" w:rsidRPr="00E26821">
        <w:rPr>
          <w:rFonts w:ascii="Tahoma" w:hAnsi="Tahoma" w:cs="Tahoma"/>
          <w:lang w:val="en-US"/>
        </w:rPr>
        <w:t>;</w:t>
      </w:r>
    </w:p>
    <w:p w:rsidR="00B920C0" w:rsidRPr="00B920C0" w:rsidRDefault="0043409C" w:rsidP="004371F3">
      <w:pPr>
        <w:pStyle w:val="31"/>
        <w:numPr>
          <w:ilvl w:val="0"/>
          <w:numId w:val="23"/>
        </w:numPr>
        <w:snapToGrid w:val="0"/>
        <w:spacing w:before="60" w:after="60"/>
        <w:ind w:left="1843" w:hanging="425"/>
        <w:rPr>
          <w:rFonts w:ascii="Tahoma" w:hAnsi="Tahoma" w:cs="Tahoma"/>
          <w:lang w:val="en-US"/>
        </w:rPr>
      </w:pPr>
      <w:r w:rsidRPr="00B920C0">
        <w:rPr>
          <w:rFonts w:ascii="Tahoma" w:hAnsi="Tahoma" w:cs="Tahoma"/>
          <w:lang w:val="en-US"/>
        </w:rPr>
        <w:t xml:space="preserve">The </w:t>
      </w:r>
      <w:r w:rsidR="00C84F3D" w:rsidRPr="00F35DB4">
        <w:rPr>
          <w:rFonts w:ascii="Tahoma" w:hAnsi="Tahoma" w:cs="Tahoma"/>
          <w:lang w:val="en-US"/>
        </w:rPr>
        <w:t xml:space="preserve">equity capital </w:t>
      </w:r>
      <w:r w:rsidRPr="00F35DB4">
        <w:rPr>
          <w:rFonts w:ascii="Tahoma" w:hAnsi="Tahoma" w:cs="Tahoma"/>
          <w:lang w:val="en-US"/>
        </w:rPr>
        <w:t xml:space="preserve">of the Candidate amounts to not less than </w:t>
      </w:r>
      <w:r w:rsidR="00B920C0">
        <w:rPr>
          <w:rFonts w:ascii="Tahoma" w:hAnsi="Tahoma" w:cs="Tahoma"/>
          <w:lang w:val="en-US"/>
        </w:rPr>
        <w:t xml:space="preserve">five </w:t>
      </w:r>
      <w:r w:rsidR="0088767B" w:rsidRPr="00B920C0">
        <w:rPr>
          <w:rFonts w:ascii="Tahoma" w:hAnsi="Tahoma" w:cs="Tahoma"/>
          <w:lang w:val="en-US"/>
        </w:rPr>
        <w:t>million</w:t>
      </w:r>
      <w:r w:rsidRPr="00B920C0">
        <w:rPr>
          <w:rFonts w:ascii="Tahoma" w:hAnsi="Tahoma" w:cs="Tahoma"/>
          <w:lang w:val="en-US"/>
        </w:rPr>
        <w:t xml:space="preserve"> (</w:t>
      </w:r>
      <w:r w:rsidR="00B920C0">
        <w:rPr>
          <w:rFonts w:ascii="Tahoma" w:hAnsi="Tahoma" w:cs="Tahoma"/>
          <w:lang w:val="en-US"/>
        </w:rPr>
        <w:t>5</w:t>
      </w:r>
      <w:r w:rsidR="0088767B" w:rsidRPr="00B920C0">
        <w:rPr>
          <w:rFonts w:ascii="Tahoma" w:hAnsi="Tahoma" w:cs="Tahoma"/>
          <w:lang w:val="en-US"/>
        </w:rPr>
        <w:t>,000,000</w:t>
      </w:r>
      <w:r w:rsidRPr="00B920C0">
        <w:rPr>
          <w:rFonts w:ascii="Tahoma" w:hAnsi="Tahoma" w:cs="Tahoma"/>
          <w:lang w:val="en-US"/>
        </w:rPr>
        <w:t>) rubles (for admission to the trading at</w:t>
      </w:r>
      <w:r w:rsidRPr="00921FEC">
        <w:rPr>
          <w:rFonts w:ascii="Tahoma" w:hAnsi="Tahoma" w:cs="Tahoma"/>
          <w:lang w:val="en-US"/>
        </w:rPr>
        <w:t xml:space="preserve"> the </w:t>
      </w:r>
      <w:r w:rsidR="009E75A4" w:rsidRPr="00921FEC">
        <w:rPr>
          <w:rFonts w:ascii="Tahoma" w:hAnsi="Tahoma" w:cs="Tahoma"/>
          <w:lang w:val="en-US"/>
        </w:rPr>
        <w:t>Commodities</w:t>
      </w:r>
      <w:r w:rsidRPr="00921FEC">
        <w:rPr>
          <w:rFonts w:ascii="Tahoma" w:hAnsi="Tahoma" w:cs="Tahoma"/>
          <w:lang w:val="en-US"/>
        </w:rPr>
        <w:t xml:space="preserve"> section of the Derivatives Market</w:t>
      </w:r>
      <w:r w:rsidR="0051007C" w:rsidRPr="00921FEC">
        <w:rPr>
          <w:rFonts w:ascii="Tahoma" w:hAnsi="Tahoma" w:cs="Tahoma"/>
          <w:lang w:val="en-US"/>
        </w:rPr>
        <w:t xml:space="preserve"> as a registered Special Clearing Member of the second type);</w:t>
      </w:r>
    </w:p>
    <w:p w:rsidR="00B920C0" w:rsidRPr="00B920C0" w:rsidRDefault="0051007C" w:rsidP="004371F3">
      <w:pPr>
        <w:pStyle w:val="31"/>
        <w:numPr>
          <w:ilvl w:val="0"/>
          <w:numId w:val="23"/>
        </w:numPr>
        <w:snapToGrid w:val="0"/>
        <w:spacing w:before="60" w:after="60"/>
        <w:ind w:left="1843" w:hanging="425"/>
        <w:rPr>
          <w:rFonts w:ascii="Tahoma" w:hAnsi="Tahoma" w:cs="Tahoma"/>
          <w:lang w:val="en-US"/>
        </w:rPr>
      </w:pPr>
      <w:r w:rsidRPr="00F35DB4">
        <w:rPr>
          <w:rFonts w:ascii="Tahoma" w:hAnsi="Tahoma" w:cs="Tahoma"/>
          <w:lang w:val="en-US"/>
        </w:rPr>
        <w:t>The Candidate – a credit institution has a valid banking license;</w:t>
      </w:r>
    </w:p>
    <w:p w:rsidR="00B920C0" w:rsidRPr="00B920C0" w:rsidRDefault="004F350D" w:rsidP="004371F3">
      <w:pPr>
        <w:pStyle w:val="31"/>
        <w:numPr>
          <w:ilvl w:val="0"/>
          <w:numId w:val="23"/>
        </w:numPr>
        <w:snapToGrid w:val="0"/>
        <w:spacing w:before="60" w:after="60"/>
        <w:ind w:left="1843" w:hanging="425"/>
        <w:rPr>
          <w:rFonts w:ascii="Tahoma" w:hAnsi="Tahoma" w:cs="Tahoma"/>
          <w:lang w:val="en-US"/>
        </w:rPr>
      </w:pPr>
      <w:r w:rsidRPr="00B920C0">
        <w:rPr>
          <w:rFonts w:ascii="Tahoma" w:hAnsi="Tahoma" w:cs="Tahoma"/>
          <w:lang w:val="en-US"/>
        </w:rPr>
        <w:t xml:space="preserve">There </w:t>
      </w:r>
      <w:r w:rsidR="00C84F3D" w:rsidRPr="00B920C0">
        <w:rPr>
          <w:rFonts w:ascii="Tahoma" w:hAnsi="Tahoma" w:cs="Tahoma"/>
          <w:lang w:val="en-US"/>
        </w:rPr>
        <w:t>is no ban or limit established on the Trading participant’s operations related to participation in trading with regard to the Candidate</w:t>
      </w:r>
      <w:r w:rsidR="0051007C" w:rsidRPr="00921FEC">
        <w:rPr>
          <w:rFonts w:ascii="Tahoma" w:hAnsi="Tahoma" w:cs="Tahoma"/>
          <w:lang w:val="en-US"/>
        </w:rPr>
        <w:t>;</w:t>
      </w:r>
    </w:p>
    <w:p w:rsidR="00B920C0" w:rsidRPr="00B920C0" w:rsidRDefault="004F350D" w:rsidP="004371F3">
      <w:pPr>
        <w:pStyle w:val="31"/>
        <w:numPr>
          <w:ilvl w:val="0"/>
          <w:numId w:val="23"/>
        </w:numPr>
        <w:snapToGrid w:val="0"/>
        <w:spacing w:before="60" w:after="60"/>
        <w:ind w:left="1843" w:hanging="425"/>
        <w:rPr>
          <w:rFonts w:ascii="Tahoma" w:hAnsi="Tahoma" w:cs="Tahoma"/>
          <w:lang w:val="en-US"/>
        </w:rPr>
      </w:pPr>
      <w:r w:rsidRPr="00F35DB4">
        <w:rPr>
          <w:rFonts w:ascii="Tahoma" w:hAnsi="Tahoma" w:cs="Tahoma"/>
          <w:lang w:val="en-US"/>
        </w:rPr>
        <w:t>The</w:t>
      </w:r>
      <w:r w:rsidR="0051007C" w:rsidRPr="00F35DB4">
        <w:rPr>
          <w:rFonts w:ascii="Tahoma" w:hAnsi="Tahoma" w:cs="Tahoma"/>
          <w:lang w:val="en-US"/>
        </w:rPr>
        <w:t xml:space="preserve"> Candidate’</w:t>
      </w:r>
      <w:r w:rsidRPr="00F35DB4">
        <w:rPr>
          <w:rFonts w:ascii="Tahoma" w:hAnsi="Tahoma" w:cs="Tahoma"/>
          <w:lang w:val="en-US"/>
        </w:rPr>
        <w:t>s</w:t>
      </w:r>
      <w:r w:rsidR="0051007C" w:rsidRPr="00F35DB4">
        <w:rPr>
          <w:rFonts w:ascii="Tahoma" w:hAnsi="Tahoma" w:cs="Tahoma"/>
          <w:lang w:val="en-US"/>
        </w:rPr>
        <w:t xml:space="preserve"> </w:t>
      </w:r>
      <w:r w:rsidR="00C84F3D" w:rsidRPr="00F35DB4">
        <w:rPr>
          <w:rFonts w:ascii="Tahoma" w:hAnsi="Tahoma" w:cs="Tahoma"/>
          <w:lang w:val="en-US"/>
        </w:rPr>
        <w:t>equity capital</w:t>
      </w:r>
      <w:r w:rsidR="0051007C" w:rsidRPr="00921FEC">
        <w:rPr>
          <w:rFonts w:ascii="Tahoma" w:hAnsi="Tahoma" w:cs="Tahoma"/>
          <w:lang w:val="en-US"/>
        </w:rPr>
        <w:t xml:space="preserve"> calculated under the procedure prescribed by </w:t>
      </w:r>
      <w:r w:rsidR="00F35DB4">
        <w:rPr>
          <w:rFonts w:ascii="Tahoma" w:hAnsi="Tahoma" w:cs="Tahoma"/>
          <w:lang w:val="en-US"/>
        </w:rPr>
        <w:t>regulatory</w:t>
      </w:r>
      <w:r w:rsidR="0051007C" w:rsidRPr="00F35DB4">
        <w:rPr>
          <w:rFonts w:ascii="Tahoma" w:hAnsi="Tahoma" w:cs="Tahoma"/>
          <w:lang w:val="en-US"/>
        </w:rPr>
        <w:t xml:space="preserve"> acts </w:t>
      </w:r>
      <w:r w:rsidR="00B4304F">
        <w:rPr>
          <w:rFonts w:ascii="Tahoma" w:hAnsi="Tahoma" w:cs="Tahoma"/>
          <w:lang w:val="en-US"/>
        </w:rPr>
        <w:t xml:space="preserve">of the Russian Federation </w:t>
      </w:r>
      <w:r w:rsidR="00F35DB4">
        <w:rPr>
          <w:rFonts w:ascii="Tahoma" w:hAnsi="Tahoma" w:cs="Tahoma"/>
          <w:lang w:val="en-US"/>
        </w:rPr>
        <w:t xml:space="preserve">for financial markets </w:t>
      </w:r>
      <w:r w:rsidR="0051007C" w:rsidRPr="00F35DB4">
        <w:rPr>
          <w:rFonts w:ascii="Tahoma" w:hAnsi="Tahoma" w:cs="Tahoma"/>
          <w:lang w:val="en-US"/>
        </w:rPr>
        <w:t xml:space="preserve">corresponds to the capital adequacy standards imposed by the </w:t>
      </w:r>
      <w:r w:rsidR="00B920C0">
        <w:rPr>
          <w:rFonts w:ascii="Tahoma" w:hAnsi="Tahoma" w:cs="Tahoma"/>
          <w:lang w:val="en-US"/>
        </w:rPr>
        <w:t>Bank of Russia</w:t>
      </w:r>
      <w:r w:rsidR="0051007C" w:rsidRPr="00F35DB4">
        <w:rPr>
          <w:rFonts w:ascii="Tahoma" w:hAnsi="Tahoma" w:cs="Tahoma"/>
          <w:lang w:val="en-US"/>
        </w:rPr>
        <w:t xml:space="preserve"> to the professional securities market participants, which may </w:t>
      </w:r>
      <w:r w:rsidR="0051007C" w:rsidRPr="00921FEC">
        <w:rPr>
          <w:rFonts w:ascii="Tahoma" w:hAnsi="Tahoma" w:cs="Tahoma"/>
          <w:lang w:val="en-US"/>
        </w:rPr>
        <w:t xml:space="preserve">be Trading Participants (for admission to trading at the Securities section and/or Money section of the Derivatives Market and/or for admission to trading at the </w:t>
      </w:r>
      <w:r w:rsidR="009E75A4" w:rsidRPr="00921FEC">
        <w:rPr>
          <w:rFonts w:ascii="Tahoma" w:hAnsi="Tahoma" w:cs="Tahoma"/>
          <w:lang w:val="en-US"/>
        </w:rPr>
        <w:t>Commodities</w:t>
      </w:r>
      <w:r w:rsidR="00263481" w:rsidRPr="00921FEC">
        <w:rPr>
          <w:rFonts w:ascii="Tahoma" w:hAnsi="Tahoma" w:cs="Tahoma"/>
          <w:lang w:val="en-US"/>
        </w:rPr>
        <w:t xml:space="preserve"> section of the Derivatives Market as a Special Clearing Member of the first type) in accordance with the</w:t>
      </w:r>
      <w:r w:rsidR="00BB7402">
        <w:rPr>
          <w:rFonts w:ascii="Tahoma" w:hAnsi="Tahoma" w:cs="Tahoma"/>
          <w:lang w:val="en-US"/>
        </w:rPr>
        <w:t xml:space="preserve"> Russian Federal</w:t>
      </w:r>
      <w:r w:rsidR="00263481" w:rsidRPr="00921FEC">
        <w:rPr>
          <w:rFonts w:ascii="Tahoma" w:hAnsi="Tahoma" w:cs="Tahoma"/>
          <w:lang w:val="en-US"/>
        </w:rPr>
        <w:t xml:space="preserve"> </w:t>
      </w:r>
      <w:r w:rsidR="00BB7402">
        <w:rPr>
          <w:rFonts w:ascii="Tahoma" w:hAnsi="Tahoma" w:cs="Tahoma"/>
          <w:lang w:val="en-US"/>
        </w:rPr>
        <w:t>L</w:t>
      </w:r>
      <w:r w:rsidR="00263481" w:rsidRPr="00921FEC">
        <w:rPr>
          <w:rFonts w:ascii="Tahoma" w:hAnsi="Tahoma" w:cs="Tahoma"/>
          <w:lang w:val="en-US"/>
        </w:rPr>
        <w:t xml:space="preserve">aw and other </w:t>
      </w:r>
      <w:r w:rsidR="00F35DB4">
        <w:rPr>
          <w:rFonts w:ascii="Tahoma" w:hAnsi="Tahoma" w:cs="Tahoma"/>
          <w:lang w:val="en-US"/>
        </w:rPr>
        <w:t xml:space="preserve">regulatory acts </w:t>
      </w:r>
      <w:r w:rsidR="00BB7402">
        <w:rPr>
          <w:rFonts w:ascii="Tahoma" w:hAnsi="Tahoma" w:cs="Tahoma"/>
          <w:lang w:val="en-US"/>
        </w:rPr>
        <w:t>of Russian Federation for financial markets</w:t>
      </w:r>
      <w:r w:rsidR="00263481" w:rsidRPr="00F35DB4">
        <w:rPr>
          <w:rFonts w:ascii="Tahoma" w:hAnsi="Tahoma" w:cs="Tahoma"/>
          <w:lang w:val="en-US"/>
        </w:rPr>
        <w:t>;</w:t>
      </w:r>
    </w:p>
    <w:p w:rsidR="00B920C0" w:rsidRPr="00B920C0" w:rsidRDefault="00263481" w:rsidP="004371F3">
      <w:pPr>
        <w:pStyle w:val="31"/>
        <w:numPr>
          <w:ilvl w:val="0"/>
          <w:numId w:val="23"/>
        </w:numPr>
        <w:snapToGrid w:val="0"/>
        <w:spacing w:before="60" w:after="60"/>
        <w:ind w:left="1843" w:hanging="425"/>
        <w:rPr>
          <w:rFonts w:ascii="Tahoma" w:hAnsi="Tahoma" w:cs="Tahoma"/>
          <w:lang w:val="en-US"/>
        </w:rPr>
      </w:pPr>
      <w:r w:rsidRPr="00B920C0">
        <w:rPr>
          <w:rFonts w:ascii="Tahoma" w:hAnsi="Tahoma" w:cs="Tahoma"/>
          <w:lang w:val="en-US"/>
        </w:rPr>
        <w:t>The Clearing Center has admitted the Candidate to the clearing services in accordance with the Clearing Rules;</w:t>
      </w:r>
    </w:p>
    <w:p w:rsidR="00B920C0" w:rsidRPr="00B920C0" w:rsidRDefault="00263481" w:rsidP="004371F3">
      <w:pPr>
        <w:pStyle w:val="31"/>
        <w:numPr>
          <w:ilvl w:val="0"/>
          <w:numId w:val="23"/>
        </w:numPr>
        <w:snapToGrid w:val="0"/>
        <w:spacing w:before="60" w:after="60"/>
        <w:ind w:left="1843" w:hanging="425"/>
        <w:rPr>
          <w:rFonts w:ascii="Tahoma" w:hAnsi="Tahoma" w:cs="Tahoma"/>
          <w:lang w:val="en-US"/>
        </w:rPr>
      </w:pPr>
      <w:r w:rsidRPr="00B920C0">
        <w:rPr>
          <w:rFonts w:ascii="Tahoma" w:hAnsi="Tahoma" w:cs="Tahoma"/>
          <w:lang w:val="en-US"/>
        </w:rPr>
        <w:t xml:space="preserve">Technical Center has provided the Candidate the right to use the software required </w:t>
      </w:r>
      <w:r w:rsidRPr="00B920C0">
        <w:rPr>
          <w:rFonts w:ascii="Tahoma" w:hAnsi="Tahoma" w:cs="Tahoma"/>
          <w:lang w:val="en-US"/>
        </w:rPr>
        <w:lastRenderedPageBreak/>
        <w:t>to participate in the Trading and the Candidate has a technical possibility to participate in the Trading on the Derivatives Market;</w:t>
      </w:r>
    </w:p>
    <w:p w:rsidR="00B920C0" w:rsidRPr="003D6D12" w:rsidRDefault="00E26821" w:rsidP="004371F3">
      <w:pPr>
        <w:pStyle w:val="31"/>
        <w:numPr>
          <w:ilvl w:val="0"/>
          <w:numId w:val="23"/>
        </w:numPr>
        <w:snapToGrid w:val="0"/>
        <w:spacing w:before="60" w:after="60"/>
        <w:ind w:left="1843" w:hanging="425"/>
        <w:rPr>
          <w:rFonts w:ascii="Tahoma" w:hAnsi="Tahoma" w:cs="Tahoma"/>
          <w:lang w:val="en-US"/>
        </w:rPr>
      </w:pPr>
      <w:r w:rsidRPr="003D6D12">
        <w:rPr>
          <w:rFonts w:ascii="Tahoma" w:hAnsi="Tahoma" w:cs="Tahoma"/>
          <w:lang w:val="en-US"/>
        </w:rPr>
        <w:t>The Candidate is a participant for the EDI System of the Moscow Exchange under the EDI Rules, approved by the Exchange (“the EDI Rules”)</w:t>
      </w:r>
      <w:r w:rsidR="00D5660D" w:rsidRPr="00D5660D">
        <w:rPr>
          <w:rFonts w:ascii="Tahoma" w:hAnsi="Tahoma" w:cs="Tahoma"/>
          <w:lang w:val="en-US"/>
        </w:rPr>
        <w:t>;</w:t>
      </w:r>
    </w:p>
    <w:p w:rsidR="00B920C0" w:rsidRPr="003D6D12" w:rsidRDefault="003D6D12" w:rsidP="004371F3">
      <w:pPr>
        <w:pStyle w:val="31"/>
        <w:numPr>
          <w:ilvl w:val="0"/>
          <w:numId w:val="23"/>
        </w:numPr>
        <w:snapToGrid w:val="0"/>
        <w:spacing w:before="60" w:after="60"/>
        <w:ind w:left="1843" w:hanging="425"/>
        <w:rPr>
          <w:rFonts w:ascii="Tahoma" w:hAnsi="Tahoma" w:cs="Tahoma"/>
          <w:lang w:val="en-US"/>
        </w:rPr>
      </w:pPr>
      <w:r w:rsidRPr="003D6D12">
        <w:rPr>
          <w:rFonts w:ascii="Tahoma" w:eastAsia="Arial Unicode MS" w:hAnsi="Tahoma" w:cs="Tahoma"/>
          <w:bCs/>
          <w:lang w:val="en-US"/>
        </w:rPr>
        <w:t>The Candidate has presented an Organized Trading Service Contract signed by the Candidate’s representative (“the Contract), two original copies of the format required in Appendix 03 hereto (unless a signed service contract for organized trading exists between the Candidate and the Exchange)</w:t>
      </w:r>
      <w:r w:rsidR="00D5660D" w:rsidRPr="00D5660D">
        <w:rPr>
          <w:rFonts w:ascii="Tahoma" w:hAnsi="Tahoma" w:cs="Tahoma"/>
          <w:lang w:val="en-US"/>
        </w:rPr>
        <w:t>.</w:t>
      </w:r>
    </w:p>
    <w:p w:rsidR="00DD5F52" w:rsidRPr="003D6D12" w:rsidRDefault="003D6D12" w:rsidP="004371F3">
      <w:pPr>
        <w:numPr>
          <w:ilvl w:val="2"/>
          <w:numId w:val="22"/>
        </w:numPr>
        <w:tabs>
          <w:tab w:val="left" w:pos="1276"/>
        </w:tabs>
        <w:autoSpaceDE w:val="0"/>
        <w:autoSpaceDN w:val="0"/>
        <w:spacing w:before="120"/>
        <w:ind w:left="1276" w:right="6" w:hanging="709"/>
        <w:jc w:val="both"/>
        <w:rPr>
          <w:rFonts w:ascii="Tahoma" w:hAnsi="Tahoma" w:cs="Tahoma"/>
          <w:color w:val="000000"/>
          <w:sz w:val="20"/>
          <w:szCs w:val="20"/>
          <w:lang w:val="en-US"/>
        </w:rPr>
      </w:pPr>
      <w:r w:rsidRPr="003D6D12">
        <w:rPr>
          <w:rFonts w:ascii="Tahoma" w:hAnsi="Tahoma" w:cs="Tahoma"/>
          <w:color w:val="000000"/>
          <w:sz w:val="20"/>
          <w:szCs w:val="20"/>
          <w:lang w:val="en-US"/>
        </w:rPr>
        <w:t>The Candidate shall be admitted to trading through the procedure regulated in Article 3.3 hereof</w:t>
      </w:r>
      <w:r w:rsidR="00DD5F52" w:rsidRPr="003D6D12">
        <w:rPr>
          <w:rFonts w:ascii="Tahoma" w:hAnsi="Tahoma" w:cs="Tahoma"/>
          <w:color w:val="000000"/>
          <w:sz w:val="20"/>
          <w:szCs w:val="20"/>
          <w:lang w:val="en-US"/>
        </w:rPr>
        <w:t>.</w:t>
      </w:r>
    </w:p>
    <w:p w:rsidR="00DD5F52" w:rsidRPr="003D6D12" w:rsidRDefault="00DD5F52">
      <w:pPr>
        <w:pStyle w:val="31"/>
        <w:tabs>
          <w:tab w:val="num" w:pos="851"/>
        </w:tabs>
        <w:snapToGrid w:val="0"/>
        <w:spacing w:before="60" w:after="60"/>
        <w:ind w:left="851" w:firstLine="0"/>
        <w:rPr>
          <w:rFonts w:ascii="Tahoma" w:hAnsi="Tahoma" w:cs="Tahoma"/>
          <w:lang w:val="en-US"/>
        </w:rPr>
      </w:pPr>
    </w:p>
    <w:p w:rsidR="000E1974" w:rsidRPr="001D447F" w:rsidRDefault="000E1974" w:rsidP="006A0423">
      <w:pPr>
        <w:pStyle w:val="31"/>
        <w:numPr>
          <w:ilvl w:val="1"/>
          <w:numId w:val="7"/>
        </w:numPr>
        <w:tabs>
          <w:tab w:val="clear" w:pos="720"/>
          <w:tab w:val="num" w:pos="567"/>
        </w:tabs>
        <w:snapToGrid w:val="0"/>
        <w:spacing w:before="60" w:after="60"/>
        <w:ind w:left="567" w:hanging="567"/>
        <w:rPr>
          <w:rFonts w:ascii="Tahoma" w:hAnsi="Tahoma" w:cs="Tahoma"/>
          <w:b/>
          <w:lang w:val="en-US"/>
        </w:rPr>
      </w:pPr>
      <w:r w:rsidRPr="001D447F">
        <w:rPr>
          <w:rFonts w:ascii="Tahoma" w:hAnsi="Tahoma" w:cs="Tahoma"/>
          <w:b/>
          <w:lang w:val="en-US"/>
        </w:rPr>
        <w:t xml:space="preserve">Application for </w:t>
      </w:r>
      <w:r w:rsidR="00263481" w:rsidRPr="001D447F">
        <w:rPr>
          <w:rFonts w:ascii="Tahoma" w:hAnsi="Tahoma" w:cs="Tahoma"/>
          <w:b/>
          <w:lang w:val="en-US"/>
        </w:rPr>
        <w:t>admission to the Trading</w:t>
      </w:r>
      <w:r w:rsidRPr="001D447F">
        <w:rPr>
          <w:rFonts w:ascii="Tahoma" w:hAnsi="Tahoma" w:cs="Tahoma"/>
          <w:b/>
          <w:lang w:val="en-US"/>
        </w:rPr>
        <w:t>.</w:t>
      </w:r>
    </w:p>
    <w:p w:rsidR="00C47394" w:rsidRPr="001D447F" w:rsidRDefault="00263481" w:rsidP="006A0423">
      <w:pPr>
        <w:pStyle w:val="31"/>
        <w:numPr>
          <w:ilvl w:val="2"/>
          <w:numId w:val="7"/>
        </w:numPr>
        <w:tabs>
          <w:tab w:val="clear" w:pos="1004"/>
          <w:tab w:val="num" w:pos="1134"/>
        </w:tabs>
        <w:snapToGrid w:val="0"/>
        <w:spacing w:before="60" w:after="60"/>
        <w:ind w:left="1134" w:hanging="567"/>
        <w:rPr>
          <w:rFonts w:ascii="Tahoma" w:hAnsi="Tahoma" w:cs="Tahoma"/>
          <w:lang w:val="en-US"/>
        </w:rPr>
      </w:pPr>
      <w:r w:rsidRPr="001D447F">
        <w:rPr>
          <w:rFonts w:ascii="Tahoma" w:hAnsi="Tahoma" w:cs="Tahoma"/>
          <w:lang w:val="en-US"/>
        </w:rPr>
        <w:t xml:space="preserve">To be admitted to the Trading </w:t>
      </w:r>
      <w:r w:rsidR="000E1974" w:rsidRPr="001D447F">
        <w:rPr>
          <w:rFonts w:ascii="Tahoma" w:hAnsi="Tahoma" w:cs="Tahoma"/>
          <w:lang w:val="en-US"/>
        </w:rPr>
        <w:t>as a</w:t>
      </w:r>
      <w:r w:rsidRPr="001D447F">
        <w:rPr>
          <w:rFonts w:ascii="Tahoma" w:hAnsi="Tahoma" w:cs="Tahoma"/>
          <w:lang w:val="en-US"/>
        </w:rPr>
        <w:t xml:space="preserve"> registered</w:t>
      </w:r>
      <w:r w:rsidR="000E1974" w:rsidRPr="001D447F">
        <w:rPr>
          <w:rFonts w:ascii="Tahoma" w:hAnsi="Tahoma" w:cs="Tahoma"/>
          <w:lang w:val="en-US"/>
        </w:rPr>
        <w:t xml:space="preserve"> Clearing member the Candidate shall file an application for </w:t>
      </w:r>
      <w:r w:rsidRPr="001D447F">
        <w:rPr>
          <w:rFonts w:ascii="Tahoma" w:hAnsi="Tahoma" w:cs="Tahoma"/>
          <w:lang w:val="en-US"/>
        </w:rPr>
        <w:t>admission to the Trading (hereinafter referred to as the application for admission) and submit it</w:t>
      </w:r>
      <w:r w:rsidR="000E1974" w:rsidRPr="001D447F">
        <w:rPr>
          <w:rFonts w:ascii="Tahoma" w:hAnsi="Tahoma" w:cs="Tahoma"/>
          <w:lang w:val="en-US"/>
        </w:rPr>
        <w:t xml:space="preserve"> to the Exchange.</w:t>
      </w:r>
    </w:p>
    <w:p w:rsidR="00C47394" w:rsidRPr="001D447F" w:rsidRDefault="000E1974" w:rsidP="006A0423">
      <w:pPr>
        <w:pStyle w:val="31"/>
        <w:numPr>
          <w:ilvl w:val="2"/>
          <w:numId w:val="7"/>
        </w:numPr>
        <w:tabs>
          <w:tab w:val="clear" w:pos="1004"/>
          <w:tab w:val="num" w:pos="1134"/>
        </w:tabs>
        <w:snapToGrid w:val="0"/>
        <w:spacing w:before="60" w:after="60"/>
        <w:ind w:left="1134" w:hanging="567"/>
        <w:rPr>
          <w:rFonts w:ascii="Tahoma" w:hAnsi="Tahoma" w:cs="Tahoma"/>
          <w:lang w:val="en-US"/>
        </w:rPr>
      </w:pPr>
      <w:r w:rsidRPr="001D447F">
        <w:rPr>
          <w:rFonts w:ascii="Tahoma" w:hAnsi="Tahoma" w:cs="Tahoma"/>
          <w:lang w:val="en-US"/>
        </w:rPr>
        <w:t xml:space="preserve">Application for </w:t>
      </w:r>
      <w:r w:rsidR="00263481" w:rsidRPr="001D447F">
        <w:rPr>
          <w:rFonts w:ascii="Tahoma" w:hAnsi="Tahoma" w:cs="Tahoma"/>
          <w:lang w:val="en-US"/>
        </w:rPr>
        <w:t xml:space="preserve">admission </w:t>
      </w:r>
      <w:r w:rsidRPr="001D447F">
        <w:rPr>
          <w:rFonts w:ascii="Tahoma" w:hAnsi="Tahoma" w:cs="Tahoma"/>
          <w:lang w:val="en-US"/>
        </w:rPr>
        <w:t xml:space="preserve">shall be executed in accordance with the form provided for in Appendix 01 hereto. </w:t>
      </w:r>
    </w:p>
    <w:p w:rsidR="00C47394" w:rsidRPr="001D447F" w:rsidRDefault="000E1974" w:rsidP="006A0423">
      <w:pPr>
        <w:pStyle w:val="31"/>
        <w:numPr>
          <w:ilvl w:val="2"/>
          <w:numId w:val="7"/>
        </w:numPr>
        <w:tabs>
          <w:tab w:val="clear" w:pos="1004"/>
          <w:tab w:val="num" w:pos="1134"/>
        </w:tabs>
        <w:snapToGrid w:val="0"/>
        <w:spacing w:before="60" w:after="60"/>
        <w:ind w:left="1134" w:hanging="567"/>
        <w:rPr>
          <w:rFonts w:ascii="Tahoma" w:hAnsi="Tahoma" w:cs="Tahoma"/>
          <w:lang w:val="en-US"/>
        </w:rPr>
      </w:pPr>
      <w:r w:rsidRPr="001D447F">
        <w:rPr>
          <w:rFonts w:ascii="Tahoma" w:hAnsi="Tahoma" w:cs="Tahoma"/>
          <w:lang w:val="en-US"/>
        </w:rPr>
        <w:t xml:space="preserve">Documents stipulated in the list given in Appendix 02 hereto shall be enclosed to the Application for </w:t>
      </w:r>
      <w:r w:rsidR="00263481" w:rsidRPr="001D447F">
        <w:rPr>
          <w:rFonts w:ascii="Tahoma" w:hAnsi="Tahoma" w:cs="Tahoma"/>
          <w:lang w:val="en-US"/>
        </w:rPr>
        <w:t>admission unless otherwise prescribed by the Exchange</w:t>
      </w:r>
      <w:r w:rsidRPr="001D447F">
        <w:rPr>
          <w:rFonts w:ascii="Tahoma" w:hAnsi="Tahoma" w:cs="Tahoma"/>
          <w:lang w:val="en-US"/>
        </w:rPr>
        <w:t>.</w:t>
      </w:r>
    </w:p>
    <w:p w:rsidR="00C47394" w:rsidRPr="001D447F" w:rsidRDefault="000E1974" w:rsidP="006A0423">
      <w:pPr>
        <w:pStyle w:val="31"/>
        <w:numPr>
          <w:ilvl w:val="2"/>
          <w:numId w:val="7"/>
        </w:numPr>
        <w:tabs>
          <w:tab w:val="clear" w:pos="1004"/>
          <w:tab w:val="num" w:pos="1134"/>
        </w:tabs>
        <w:snapToGrid w:val="0"/>
        <w:spacing w:before="60" w:after="60"/>
        <w:ind w:left="1134" w:hanging="567"/>
        <w:rPr>
          <w:rFonts w:ascii="Tahoma" w:hAnsi="Tahoma" w:cs="Tahoma"/>
          <w:lang w:val="en-US"/>
        </w:rPr>
      </w:pPr>
      <w:r w:rsidRPr="001D447F">
        <w:rPr>
          <w:rFonts w:ascii="Tahoma" w:hAnsi="Tahoma" w:cs="Tahoma"/>
          <w:lang w:val="en-US"/>
        </w:rPr>
        <w:t>The Exchange is entitled to check accuracy of the documents and information submitted</w:t>
      </w:r>
      <w:r w:rsidR="00263481" w:rsidRPr="001D447F">
        <w:rPr>
          <w:rFonts w:ascii="Tahoma" w:hAnsi="Tahoma" w:cs="Tahoma"/>
          <w:lang w:val="en-US"/>
        </w:rPr>
        <w:t xml:space="preserve"> by the Candidate</w:t>
      </w:r>
      <w:r w:rsidRPr="001D447F">
        <w:rPr>
          <w:rFonts w:ascii="Tahoma" w:hAnsi="Tahoma" w:cs="Tahoma"/>
          <w:lang w:val="en-US"/>
        </w:rPr>
        <w:t>.</w:t>
      </w:r>
    </w:p>
    <w:p w:rsidR="00C47394" w:rsidRPr="001D447F" w:rsidRDefault="000E1974" w:rsidP="006A0423">
      <w:pPr>
        <w:pStyle w:val="31"/>
        <w:numPr>
          <w:ilvl w:val="2"/>
          <w:numId w:val="7"/>
        </w:numPr>
        <w:tabs>
          <w:tab w:val="clear" w:pos="1004"/>
          <w:tab w:val="num" w:pos="1134"/>
        </w:tabs>
        <w:snapToGrid w:val="0"/>
        <w:spacing w:before="60" w:after="60"/>
        <w:ind w:left="1134" w:hanging="567"/>
        <w:rPr>
          <w:rFonts w:ascii="Tahoma" w:hAnsi="Tahoma" w:cs="Tahoma"/>
          <w:lang w:val="en-US"/>
        </w:rPr>
      </w:pPr>
      <w:r w:rsidRPr="001D447F">
        <w:rPr>
          <w:rFonts w:ascii="Tahoma" w:hAnsi="Tahoma" w:cs="Tahoma"/>
          <w:lang w:val="en-US"/>
        </w:rPr>
        <w:t xml:space="preserve">Application for </w:t>
      </w:r>
      <w:r w:rsidR="00263481" w:rsidRPr="001D447F">
        <w:rPr>
          <w:rFonts w:ascii="Tahoma" w:hAnsi="Tahoma" w:cs="Tahoma"/>
          <w:lang w:val="en-US"/>
        </w:rPr>
        <w:t xml:space="preserve">admission </w:t>
      </w:r>
      <w:r w:rsidRPr="001D447F">
        <w:rPr>
          <w:rFonts w:ascii="Tahoma" w:hAnsi="Tahoma" w:cs="Tahoma"/>
          <w:lang w:val="en-US"/>
        </w:rPr>
        <w:t>shall be considered within the period not exceeding one (1) month from the date of receipt by the Exchange of such Application with the documents enclosed therewith as specified in the Appendix 02 hereto.</w:t>
      </w:r>
    </w:p>
    <w:p w:rsidR="00C47394" w:rsidRPr="001D447F" w:rsidRDefault="000E1974" w:rsidP="006A0423">
      <w:pPr>
        <w:pStyle w:val="31"/>
        <w:numPr>
          <w:ilvl w:val="2"/>
          <w:numId w:val="7"/>
        </w:numPr>
        <w:tabs>
          <w:tab w:val="clear" w:pos="1004"/>
          <w:tab w:val="num" w:pos="1134"/>
        </w:tabs>
        <w:snapToGrid w:val="0"/>
        <w:spacing w:before="60" w:after="60"/>
        <w:ind w:left="1134" w:hanging="567"/>
        <w:rPr>
          <w:rFonts w:ascii="Tahoma" w:hAnsi="Tahoma" w:cs="Tahoma"/>
          <w:lang w:val="en-US"/>
        </w:rPr>
      </w:pPr>
      <w:r w:rsidRPr="001D447F">
        <w:rPr>
          <w:rFonts w:ascii="Tahoma" w:hAnsi="Tahoma" w:cs="Tahoma"/>
          <w:lang w:val="en-US"/>
        </w:rPr>
        <w:t>The Exchange shall be entitled to relieve the Applicant from the obligation to submit the documents specified in the Appendix 02 hereto if such documents have been provided to the Exchange earlier and available for the Exchange.</w:t>
      </w:r>
    </w:p>
    <w:p w:rsidR="00C47394" w:rsidRPr="001D447F" w:rsidRDefault="000E1974" w:rsidP="006A0423">
      <w:pPr>
        <w:pStyle w:val="31"/>
        <w:numPr>
          <w:ilvl w:val="2"/>
          <w:numId w:val="7"/>
        </w:numPr>
        <w:tabs>
          <w:tab w:val="clear" w:pos="1004"/>
          <w:tab w:val="num" w:pos="1134"/>
        </w:tabs>
        <w:snapToGrid w:val="0"/>
        <w:spacing w:before="60" w:after="60"/>
        <w:ind w:left="1134" w:hanging="567"/>
        <w:rPr>
          <w:rFonts w:ascii="Tahoma" w:hAnsi="Tahoma" w:cs="Tahoma"/>
          <w:lang w:val="en-US"/>
        </w:rPr>
      </w:pPr>
      <w:r w:rsidRPr="001D447F">
        <w:rPr>
          <w:rFonts w:ascii="Tahoma" w:hAnsi="Tahoma" w:cs="Tahoma"/>
          <w:lang w:val="en-US"/>
        </w:rPr>
        <w:t>If the package of the documents required is incomplete and</w:t>
      </w:r>
      <w:r w:rsidR="009307F4" w:rsidRPr="001D447F">
        <w:rPr>
          <w:rFonts w:ascii="Tahoma" w:hAnsi="Tahoma" w:cs="Tahoma"/>
          <w:lang w:val="en-US"/>
        </w:rPr>
        <w:t xml:space="preserve"> the Candidate removes such violation of the completeness by submitting the missing documents in accordance with </w:t>
      </w:r>
      <w:proofErr w:type="spellStart"/>
      <w:r w:rsidR="009307F4" w:rsidRPr="001D447F">
        <w:rPr>
          <w:rFonts w:ascii="Tahoma" w:hAnsi="Tahoma" w:cs="Tahoma"/>
          <w:lang w:val="en-US"/>
        </w:rPr>
        <w:t>subclause</w:t>
      </w:r>
      <w:proofErr w:type="spellEnd"/>
      <w:r w:rsidR="009307F4" w:rsidRPr="001D447F">
        <w:rPr>
          <w:rFonts w:ascii="Tahoma" w:hAnsi="Tahoma" w:cs="Tahoma"/>
          <w:lang w:val="en-US"/>
        </w:rPr>
        <w:t xml:space="preserve"> a) of clause 1.10.</w:t>
      </w:r>
      <w:r w:rsidR="00F35DB4">
        <w:rPr>
          <w:rFonts w:ascii="Tahoma" w:hAnsi="Tahoma" w:cs="Tahoma"/>
          <w:lang w:val="en-US"/>
        </w:rPr>
        <w:t>5 and 1.10.6</w:t>
      </w:r>
      <w:r w:rsidR="009307F4" w:rsidRPr="001D447F">
        <w:rPr>
          <w:rFonts w:ascii="Tahoma" w:hAnsi="Tahoma" w:cs="Tahoma"/>
          <w:lang w:val="en-US"/>
        </w:rPr>
        <w:t xml:space="preserve"> hereof and</w:t>
      </w:r>
      <w:r w:rsidRPr="001D447F">
        <w:rPr>
          <w:rFonts w:ascii="Tahoma" w:hAnsi="Tahoma" w:cs="Tahoma"/>
          <w:lang w:val="en-US"/>
        </w:rPr>
        <w:t>/or the Exchange requests any additional documents</w:t>
      </w:r>
      <w:r w:rsidR="009307F4" w:rsidRPr="001D447F">
        <w:rPr>
          <w:rFonts w:ascii="Tahoma" w:hAnsi="Tahoma" w:cs="Tahoma"/>
          <w:lang w:val="en-US"/>
        </w:rPr>
        <w:t xml:space="preserve"> in accordance with clause 1.11.3. </w:t>
      </w:r>
      <w:proofErr w:type="gramStart"/>
      <w:r w:rsidR="009307F4" w:rsidRPr="001D447F">
        <w:rPr>
          <w:rFonts w:ascii="Tahoma" w:hAnsi="Tahoma" w:cs="Tahoma"/>
          <w:lang w:val="en-US"/>
        </w:rPr>
        <w:t>hereof</w:t>
      </w:r>
      <w:proofErr w:type="gramEnd"/>
      <w:r w:rsidR="00D60863" w:rsidRPr="001D447F">
        <w:rPr>
          <w:rFonts w:ascii="Tahoma" w:hAnsi="Tahoma" w:cs="Tahoma"/>
          <w:lang w:val="en-US"/>
        </w:rPr>
        <w:t>,</w:t>
      </w:r>
      <w:r w:rsidR="009307F4" w:rsidRPr="001D447F">
        <w:rPr>
          <w:rFonts w:ascii="Tahoma" w:hAnsi="Tahoma" w:cs="Tahoma"/>
          <w:lang w:val="en-US"/>
        </w:rPr>
        <w:t xml:space="preserve"> the period stipulated in clause 3.2.5 hereof</w:t>
      </w:r>
      <w:r w:rsidRPr="001D447F">
        <w:rPr>
          <w:rFonts w:ascii="Tahoma" w:hAnsi="Tahoma" w:cs="Tahoma"/>
          <w:lang w:val="en-US"/>
        </w:rPr>
        <w:t xml:space="preserve"> shall be calculated from the date of receipt by the Exchange of all the documents necessary to consider the Application for </w:t>
      </w:r>
      <w:r w:rsidR="009307F4" w:rsidRPr="001D447F">
        <w:rPr>
          <w:rFonts w:ascii="Tahoma" w:hAnsi="Tahoma" w:cs="Tahoma"/>
          <w:lang w:val="en-US"/>
        </w:rPr>
        <w:t>admission</w:t>
      </w:r>
      <w:r w:rsidRPr="001D447F">
        <w:rPr>
          <w:rFonts w:ascii="Tahoma" w:hAnsi="Tahoma" w:cs="Tahoma"/>
          <w:lang w:val="en-US"/>
        </w:rPr>
        <w:t>.</w:t>
      </w:r>
    </w:p>
    <w:p w:rsidR="00C47394" w:rsidRPr="001D447F" w:rsidRDefault="000E1974" w:rsidP="006A0423">
      <w:pPr>
        <w:pStyle w:val="31"/>
        <w:numPr>
          <w:ilvl w:val="2"/>
          <w:numId w:val="7"/>
        </w:numPr>
        <w:tabs>
          <w:tab w:val="clear" w:pos="1004"/>
          <w:tab w:val="num" w:pos="1134"/>
        </w:tabs>
        <w:snapToGrid w:val="0"/>
        <w:spacing w:before="60" w:after="60"/>
        <w:ind w:left="1134" w:hanging="567"/>
        <w:rPr>
          <w:rFonts w:ascii="Tahoma" w:hAnsi="Tahoma" w:cs="Tahoma"/>
          <w:lang w:val="en-US"/>
        </w:rPr>
      </w:pPr>
      <w:r w:rsidRPr="001D447F">
        <w:rPr>
          <w:rFonts w:ascii="Tahoma" w:hAnsi="Tahoma" w:cs="Tahoma"/>
          <w:lang w:val="en-US"/>
        </w:rPr>
        <w:t>The documents shall be executed and submitted by a Candidate to the Exchange according to the procedure set forth in 1.</w:t>
      </w:r>
      <w:r w:rsidR="009307F4" w:rsidRPr="001D447F">
        <w:rPr>
          <w:rFonts w:ascii="Tahoma" w:hAnsi="Tahoma" w:cs="Tahoma"/>
          <w:lang w:val="en-US"/>
        </w:rPr>
        <w:t>10</w:t>
      </w:r>
      <w:r w:rsidRPr="001D447F">
        <w:rPr>
          <w:rFonts w:ascii="Tahoma" w:hAnsi="Tahoma" w:cs="Tahoma"/>
          <w:lang w:val="en-US"/>
        </w:rPr>
        <w:t xml:space="preserve"> herein</w:t>
      </w:r>
      <w:r w:rsidR="006A0423" w:rsidRPr="006A0423">
        <w:rPr>
          <w:rFonts w:ascii="Tahoma" w:hAnsi="Tahoma" w:cs="Tahoma"/>
          <w:lang w:val="en-US"/>
        </w:rPr>
        <w:t>.</w:t>
      </w:r>
    </w:p>
    <w:p w:rsidR="006A0423" w:rsidRPr="006A0423" w:rsidRDefault="000E1974" w:rsidP="006A0423">
      <w:pPr>
        <w:pStyle w:val="31"/>
        <w:numPr>
          <w:ilvl w:val="2"/>
          <w:numId w:val="7"/>
        </w:numPr>
        <w:tabs>
          <w:tab w:val="clear" w:pos="1004"/>
          <w:tab w:val="num" w:pos="1134"/>
        </w:tabs>
        <w:snapToGrid w:val="0"/>
        <w:spacing w:before="60" w:after="60"/>
        <w:ind w:left="1134" w:hanging="567"/>
        <w:rPr>
          <w:rFonts w:ascii="Tahoma" w:hAnsi="Tahoma" w:cs="Tahoma"/>
          <w:lang w:val="en-US"/>
        </w:rPr>
      </w:pPr>
      <w:r w:rsidRPr="006A0423">
        <w:rPr>
          <w:rFonts w:ascii="Tahoma" w:hAnsi="Tahoma" w:cs="Tahoma"/>
          <w:lang w:val="en-US"/>
        </w:rPr>
        <w:t xml:space="preserve">While considering an </w:t>
      </w:r>
      <w:r w:rsidR="009307F4" w:rsidRPr="006A0423">
        <w:rPr>
          <w:rFonts w:ascii="Tahoma" w:hAnsi="Tahoma" w:cs="Tahoma"/>
          <w:lang w:val="en-US"/>
        </w:rPr>
        <w:t xml:space="preserve">admission </w:t>
      </w:r>
      <w:r w:rsidRPr="006A0423">
        <w:rPr>
          <w:rFonts w:ascii="Tahoma" w:hAnsi="Tahoma" w:cs="Tahoma"/>
          <w:lang w:val="en-US"/>
        </w:rPr>
        <w:t xml:space="preserve">of the Candidate </w:t>
      </w:r>
      <w:r w:rsidR="009307F4" w:rsidRPr="006A0423">
        <w:rPr>
          <w:rFonts w:ascii="Tahoma" w:hAnsi="Tahoma" w:cs="Tahoma"/>
          <w:lang w:val="en-US"/>
        </w:rPr>
        <w:t>to the Trading</w:t>
      </w:r>
      <w:r w:rsidRPr="006A0423">
        <w:rPr>
          <w:rFonts w:ascii="Tahoma" w:hAnsi="Tahoma" w:cs="Tahoma"/>
          <w:lang w:val="en-US"/>
        </w:rPr>
        <w:t xml:space="preserve"> the Exchange at its own discretion is entitled to hold meetings and consultations with the Candidate’s Representatives.</w:t>
      </w:r>
    </w:p>
    <w:p w:rsidR="00C47394" w:rsidRPr="006A0423" w:rsidRDefault="000E1974" w:rsidP="006A0423">
      <w:pPr>
        <w:pStyle w:val="31"/>
        <w:numPr>
          <w:ilvl w:val="2"/>
          <w:numId w:val="7"/>
        </w:numPr>
        <w:tabs>
          <w:tab w:val="clear" w:pos="1004"/>
          <w:tab w:val="num" w:pos="1134"/>
        </w:tabs>
        <w:snapToGrid w:val="0"/>
        <w:spacing w:before="60" w:after="60"/>
        <w:ind w:left="1134" w:hanging="567"/>
        <w:rPr>
          <w:rFonts w:ascii="Tahoma" w:hAnsi="Tahoma" w:cs="Tahoma"/>
          <w:lang w:val="en-US"/>
        </w:rPr>
      </w:pPr>
      <w:r w:rsidRPr="006A0423">
        <w:rPr>
          <w:rFonts w:ascii="Tahoma" w:hAnsi="Tahoma" w:cs="Tahoma"/>
          <w:lang w:val="en-US" w:eastAsia="en-US"/>
        </w:rPr>
        <w:t xml:space="preserve">If the documents submitted by the </w:t>
      </w:r>
      <w:r w:rsidR="00D60863" w:rsidRPr="006A0423">
        <w:rPr>
          <w:rFonts w:ascii="Tahoma" w:hAnsi="Tahoma" w:cs="Tahoma"/>
          <w:lang w:val="en-US" w:eastAsia="en-US"/>
        </w:rPr>
        <w:t xml:space="preserve">Candidate </w:t>
      </w:r>
      <w:r w:rsidRPr="006A0423">
        <w:rPr>
          <w:rFonts w:ascii="Tahoma" w:hAnsi="Tahoma" w:cs="Tahoma"/>
          <w:lang w:val="en-US" w:eastAsia="en-US"/>
        </w:rPr>
        <w:t xml:space="preserve">in accordance with Appendix 02 hereto have been amended after being submitted, the </w:t>
      </w:r>
      <w:r w:rsidR="00D60863" w:rsidRPr="006A0423">
        <w:rPr>
          <w:rFonts w:ascii="Tahoma" w:hAnsi="Tahoma" w:cs="Tahoma"/>
          <w:lang w:val="en-US" w:eastAsia="en-US"/>
        </w:rPr>
        <w:t xml:space="preserve">Candidate </w:t>
      </w:r>
      <w:r w:rsidRPr="006A0423">
        <w:rPr>
          <w:rFonts w:ascii="Tahoma" w:hAnsi="Tahoma" w:cs="Tahoma"/>
          <w:lang w:val="en-US" w:eastAsia="en-US"/>
        </w:rPr>
        <w:t xml:space="preserve">shall </w:t>
      </w:r>
      <w:r w:rsidR="003D6D12" w:rsidRPr="006A0423">
        <w:rPr>
          <w:rFonts w:ascii="Tahoma" w:hAnsi="Tahoma" w:cs="Tahoma"/>
          <w:lang w:val="en-US" w:eastAsia="en-US"/>
        </w:rPr>
        <w:t xml:space="preserve">not later than </w:t>
      </w:r>
      <w:r w:rsidR="002A0345" w:rsidRPr="006A0423">
        <w:rPr>
          <w:rFonts w:ascii="Tahoma" w:hAnsi="Tahoma" w:cs="Tahoma"/>
          <w:lang w:val="en-US" w:eastAsia="en-US"/>
        </w:rPr>
        <w:t xml:space="preserve">in five (five) business days since commencement of such amendments </w:t>
      </w:r>
      <w:r w:rsidRPr="006A0423">
        <w:rPr>
          <w:rFonts w:ascii="Tahoma" w:hAnsi="Tahoma" w:cs="Tahoma"/>
          <w:lang w:val="en-US" w:eastAsia="en-US"/>
        </w:rPr>
        <w:t>inform the Exchange thereof in writing and submit the documents proving such amendments.</w:t>
      </w:r>
    </w:p>
    <w:p w:rsidR="00C47394" w:rsidRPr="006A0423" w:rsidRDefault="00E436A8">
      <w:pPr>
        <w:pStyle w:val="31"/>
        <w:tabs>
          <w:tab w:val="num" w:pos="1134"/>
        </w:tabs>
        <w:snapToGrid w:val="0"/>
        <w:spacing w:before="60" w:after="60"/>
        <w:rPr>
          <w:rFonts w:ascii="Tahoma" w:hAnsi="Tahoma" w:cs="Tahoma"/>
          <w:b/>
          <w:lang w:val="en-US" w:eastAsia="en-US"/>
        </w:rPr>
      </w:pPr>
      <w:r w:rsidRPr="006A0423">
        <w:rPr>
          <w:rFonts w:ascii="Tahoma" w:hAnsi="Tahoma" w:cs="Tahoma"/>
          <w:b/>
          <w:lang w:val="en-US" w:eastAsia="en-US"/>
        </w:rPr>
        <w:t xml:space="preserve">3.3. Procedure for providing </w:t>
      </w:r>
      <w:r w:rsidR="00D60863" w:rsidRPr="006A0423">
        <w:rPr>
          <w:rFonts w:ascii="Tahoma" w:hAnsi="Tahoma" w:cs="Tahoma"/>
          <w:b/>
          <w:lang w:val="en-US" w:eastAsia="en-US"/>
        </w:rPr>
        <w:t>an</w:t>
      </w:r>
      <w:r w:rsidRPr="006A0423">
        <w:rPr>
          <w:rFonts w:ascii="Tahoma" w:hAnsi="Tahoma" w:cs="Tahoma"/>
          <w:b/>
          <w:lang w:val="en-US" w:eastAsia="en-US"/>
        </w:rPr>
        <w:t xml:space="preserve"> admission to the Trading</w:t>
      </w:r>
    </w:p>
    <w:p w:rsidR="00C47394" w:rsidRPr="002A0345" w:rsidRDefault="00C84F3D" w:rsidP="006A0423">
      <w:pPr>
        <w:pStyle w:val="31"/>
        <w:tabs>
          <w:tab w:val="num" w:pos="1134"/>
        </w:tabs>
        <w:snapToGrid w:val="0"/>
        <w:spacing w:before="60" w:after="60"/>
        <w:ind w:left="1134" w:hanging="567"/>
        <w:rPr>
          <w:rFonts w:ascii="Tahoma" w:hAnsi="Tahoma" w:cs="Tahoma"/>
          <w:lang w:val="en-US"/>
        </w:rPr>
      </w:pPr>
      <w:r w:rsidRPr="002A0345">
        <w:rPr>
          <w:rFonts w:ascii="Tahoma" w:hAnsi="Tahoma" w:cs="Tahoma"/>
          <w:lang w:val="en-US"/>
        </w:rPr>
        <w:t xml:space="preserve">3.3.1. </w:t>
      </w:r>
      <w:r w:rsidR="002A0345" w:rsidRPr="002A0345">
        <w:rPr>
          <w:rFonts w:ascii="Tahoma" w:eastAsia="Arial Unicode MS" w:hAnsi="Tahoma" w:cs="Tahoma"/>
          <w:bCs/>
          <w:lang w:val="en-US"/>
        </w:rPr>
        <w:t xml:space="preserve">If the Candidate meets the requirements of subpar. 1)-7) and subpar. 11) </w:t>
      </w:r>
      <w:proofErr w:type="gramStart"/>
      <w:r w:rsidR="002A0345" w:rsidRPr="002A0345">
        <w:rPr>
          <w:rFonts w:ascii="Tahoma" w:eastAsia="Arial Unicode MS" w:hAnsi="Tahoma" w:cs="Tahoma"/>
          <w:bCs/>
          <w:lang w:val="en-US"/>
        </w:rPr>
        <w:t>of</w:t>
      </w:r>
      <w:proofErr w:type="gramEnd"/>
      <w:r w:rsidR="002A0345" w:rsidRPr="002A0345">
        <w:rPr>
          <w:rFonts w:ascii="Tahoma" w:eastAsia="Arial Unicode MS" w:hAnsi="Tahoma" w:cs="Tahoma"/>
          <w:bCs/>
          <w:lang w:val="en-US"/>
        </w:rPr>
        <w:t xml:space="preserve"> par. 3.1.3 hereof, the Exchange shall ensure that the Derivative Market Committee considers the issue of the Candidate’s admission to trading and its registration as a Clearing Member, within one (1) week after the Exchange establishes that the Candidate qualifies as such</w:t>
      </w:r>
      <w:r w:rsidR="00F86450" w:rsidRPr="002A0345">
        <w:rPr>
          <w:rFonts w:ascii="Tahoma" w:hAnsi="Tahoma" w:cs="Tahoma"/>
          <w:lang w:val="en-US"/>
        </w:rPr>
        <w:t>.</w:t>
      </w:r>
    </w:p>
    <w:p w:rsidR="00C47394" w:rsidRPr="002A0345" w:rsidRDefault="00F86450" w:rsidP="006A0423">
      <w:pPr>
        <w:pStyle w:val="31"/>
        <w:tabs>
          <w:tab w:val="num" w:pos="1134"/>
        </w:tabs>
        <w:snapToGrid w:val="0"/>
        <w:spacing w:before="60" w:after="60"/>
        <w:ind w:left="1134" w:hanging="567"/>
        <w:rPr>
          <w:rFonts w:ascii="Tahoma" w:hAnsi="Tahoma" w:cs="Tahoma"/>
          <w:lang w:val="en-US" w:eastAsia="en-US"/>
        </w:rPr>
      </w:pPr>
      <w:r w:rsidRPr="002A0345">
        <w:rPr>
          <w:rFonts w:ascii="Tahoma" w:hAnsi="Tahoma" w:cs="Tahoma"/>
          <w:lang w:val="en-US" w:eastAsia="en-US"/>
        </w:rPr>
        <w:t xml:space="preserve">3.3.2. </w:t>
      </w:r>
      <w:r w:rsidR="002A0345" w:rsidRPr="002A0345">
        <w:rPr>
          <w:rFonts w:ascii="Tahoma" w:eastAsia="Arial Unicode MS" w:hAnsi="Tahoma" w:cs="Tahoma"/>
          <w:bCs/>
          <w:lang w:val="en-US"/>
        </w:rPr>
        <w:t>The Exchange shall base its provisional resolution to grant the Candidate access to Trading and registration as a Clearing Member, or to refuse the Candidate admission to trading and registration as a Clearing Member, on recommendations issued by the Derivatives Market Committee after the Candidate meets all requirements of par. 3.1.3 hereof</w:t>
      </w:r>
      <w:r w:rsidR="000E1974" w:rsidRPr="002A0345">
        <w:rPr>
          <w:rFonts w:ascii="Tahoma" w:hAnsi="Tahoma" w:cs="Tahoma"/>
          <w:lang w:val="en-US" w:eastAsia="en-US"/>
        </w:rPr>
        <w:t>.</w:t>
      </w:r>
    </w:p>
    <w:p w:rsidR="00C47394" w:rsidRPr="001D447F" w:rsidRDefault="007B637C" w:rsidP="006A0423">
      <w:pPr>
        <w:pStyle w:val="31"/>
        <w:tabs>
          <w:tab w:val="num" w:pos="1134"/>
        </w:tabs>
        <w:snapToGrid w:val="0"/>
        <w:spacing w:before="60" w:after="60"/>
        <w:ind w:left="1134" w:hanging="567"/>
        <w:rPr>
          <w:rFonts w:ascii="Tahoma" w:hAnsi="Tahoma" w:cs="Tahoma"/>
          <w:lang w:val="en-US" w:eastAsia="en-US"/>
        </w:rPr>
      </w:pPr>
      <w:r w:rsidRPr="001D447F">
        <w:rPr>
          <w:rFonts w:ascii="Tahoma" w:hAnsi="Tahoma" w:cs="Tahoma"/>
          <w:lang w:val="en-US" w:eastAsia="en-US"/>
        </w:rPr>
        <w:t>3.3.</w:t>
      </w:r>
      <w:r w:rsidR="00921FEC">
        <w:rPr>
          <w:rFonts w:ascii="Tahoma" w:hAnsi="Tahoma" w:cs="Tahoma"/>
          <w:lang w:val="en-US" w:eastAsia="en-US"/>
        </w:rPr>
        <w:t>3</w:t>
      </w:r>
      <w:r w:rsidRPr="001D447F">
        <w:rPr>
          <w:rFonts w:ascii="Tahoma" w:hAnsi="Tahoma" w:cs="Tahoma"/>
          <w:lang w:val="en-US" w:eastAsia="en-US"/>
        </w:rPr>
        <w:t xml:space="preserve">. Within </w:t>
      </w:r>
      <w:r w:rsidR="00D60863" w:rsidRPr="001D447F">
        <w:rPr>
          <w:rFonts w:ascii="Tahoma" w:hAnsi="Tahoma" w:cs="Tahoma"/>
          <w:lang w:val="en-US" w:eastAsia="en-US"/>
        </w:rPr>
        <w:t>five</w:t>
      </w:r>
      <w:r w:rsidRPr="001D447F">
        <w:rPr>
          <w:rFonts w:ascii="Tahoma" w:hAnsi="Tahoma" w:cs="Tahoma"/>
          <w:lang w:val="en-US" w:eastAsia="en-US"/>
        </w:rPr>
        <w:t xml:space="preserve"> (</w:t>
      </w:r>
      <w:r w:rsidR="00D60863" w:rsidRPr="001D447F">
        <w:rPr>
          <w:rFonts w:ascii="Tahoma" w:hAnsi="Tahoma" w:cs="Tahoma"/>
          <w:lang w:val="en-US" w:eastAsia="en-US"/>
        </w:rPr>
        <w:t>5</w:t>
      </w:r>
      <w:r w:rsidRPr="001D447F">
        <w:rPr>
          <w:rFonts w:ascii="Tahoma" w:hAnsi="Tahoma" w:cs="Tahoma"/>
          <w:lang w:val="en-US" w:eastAsia="en-US"/>
        </w:rPr>
        <w:t xml:space="preserve">) Business day from the date when the preliminary resolution on the Candidate’s admission to trading and its registration as a Clearing Member or the resolution </w:t>
      </w:r>
      <w:r w:rsidRPr="001D447F">
        <w:rPr>
          <w:rFonts w:ascii="Tahoma" w:hAnsi="Tahoma" w:cs="Tahoma"/>
          <w:lang w:val="en-US" w:eastAsia="en-US"/>
        </w:rPr>
        <w:lastRenderedPageBreak/>
        <w:t>on the refusal to admit it to Trading or to register it as a Clearing Member the Exchange shall inform the Candidate on the adopted resolution according to the procedure prescribed herein.</w:t>
      </w:r>
    </w:p>
    <w:p w:rsidR="00C47394" w:rsidRPr="001D447F" w:rsidRDefault="007B637C" w:rsidP="006A0423">
      <w:pPr>
        <w:pStyle w:val="31"/>
        <w:tabs>
          <w:tab w:val="num" w:pos="1134"/>
        </w:tabs>
        <w:snapToGrid w:val="0"/>
        <w:spacing w:before="60" w:after="60"/>
        <w:ind w:left="1134" w:firstLine="0"/>
        <w:rPr>
          <w:rFonts w:ascii="Tahoma" w:hAnsi="Tahoma" w:cs="Tahoma"/>
          <w:lang w:val="en-US" w:eastAsia="en-US"/>
        </w:rPr>
      </w:pPr>
      <w:r w:rsidRPr="001D447F">
        <w:rPr>
          <w:rFonts w:ascii="Tahoma" w:hAnsi="Tahoma" w:cs="Tahoma"/>
          <w:lang w:val="en-US" w:eastAsia="en-US"/>
        </w:rPr>
        <w:t xml:space="preserve">Therewith </w:t>
      </w:r>
      <w:r w:rsidR="00A01B48" w:rsidRPr="001D447F">
        <w:rPr>
          <w:rFonts w:ascii="Tahoma" w:hAnsi="Tahoma" w:cs="Tahoma"/>
          <w:lang w:val="en-US" w:eastAsia="en-US"/>
        </w:rPr>
        <w:t xml:space="preserve">if the preliminary resolution on admitting the Candidate to the Trading and its registration as a Clearing Member has been adopted the Exchange shall produce an invoice for payment of the fee for registration the Candidate as a Clearing member (if applicable) and communicates it to the </w:t>
      </w:r>
      <w:r w:rsidR="00D60863" w:rsidRPr="001D447F">
        <w:rPr>
          <w:rFonts w:ascii="Tahoma" w:hAnsi="Tahoma" w:cs="Tahoma"/>
          <w:lang w:val="en-US" w:eastAsia="en-US"/>
        </w:rPr>
        <w:t>Candidate</w:t>
      </w:r>
      <w:r w:rsidR="00A01B48" w:rsidRPr="001D447F">
        <w:rPr>
          <w:rFonts w:ascii="Tahoma" w:hAnsi="Tahoma" w:cs="Tahoma"/>
          <w:lang w:val="en-US" w:eastAsia="en-US"/>
        </w:rPr>
        <w:t>.</w:t>
      </w:r>
    </w:p>
    <w:p w:rsidR="00C47394" w:rsidRPr="001D447F" w:rsidRDefault="00A01B48" w:rsidP="006A0423">
      <w:pPr>
        <w:pStyle w:val="31"/>
        <w:tabs>
          <w:tab w:val="num" w:pos="1134"/>
        </w:tabs>
        <w:snapToGrid w:val="0"/>
        <w:spacing w:before="60" w:after="60"/>
        <w:ind w:left="1134" w:firstLine="0"/>
        <w:rPr>
          <w:rFonts w:ascii="Tahoma" w:hAnsi="Tahoma" w:cs="Tahoma"/>
          <w:lang w:val="en-US" w:eastAsia="en-US"/>
        </w:rPr>
      </w:pPr>
      <w:r w:rsidRPr="001D447F">
        <w:rPr>
          <w:rFonts w:ascii="Tahoma" w:hAnsi="Tahoma" w:cs="Tahoma"/>
          <w:lang w:val="en-US" w:eastAsia="en-US"/>
        </w:rPr>
        <w:t xml:space="preserve">The Candidate shall pay the fee for the registering as a Clearing Member within </w:t>
      </w:r>
      <w:r w:rsidR="00D60863" w:rsidRPr="001D447F">
        <w:rPr>
          <w:rFonts w:ascii="Tahoma" w:hAnsi="Tahoma" w:cs="Tahoma"/>
          <w:lang w:val="en-US" w:eastAsia="en-US"/>
        </w:rPr>
        <w:t>one</w:t>
      </w:r>
      <w:r w:rsidRPr="001D447F">
        <w:rPr>
          <w:rFonts w:ascii="Tahoma" w:hAnsi="Tahoma" w:cs="Tahoma"/>
          <w:lang w:val="en-US" w:eastAsia="en-US"/>
        </w:rPr>
        <w:t xml:space="preserve"> (</w:t>
      </w:r>
      <w:r w:rsidR="00D60863" w:rsidRPr="001D447F">
        <w:rPr>
          <w:rFonts w:ascii="Tahoma" w:hAnsi="Tahoma" w:cs="Tahoma"/>
          <w:lang w:val="en-US" w:eastAsia="en-US"/>
        </w:rPr>
        <w:t>1</w:t>
      </w:r>
      <w:r w:rsidRPr="001D447F">
        <w:rPr>
          <w:rFonts w:ascii="Tahoma" w:hAnsi="Tahoma" w:cs="Tahoma"/>
          <w:lang w:val="en-US" w:eastAsia="en-US"/>
        </w:rPr>
        <w:t>) month from the date when the Exchange sends the invoice for the payment of the fee for registration as a Clearing Member.</w:t>
      </w:r>
    </w:p>
    <w:p w:rsidR="00C47394" w:rsidRPr="001D447F" w:rsidRDefault="00A01B48" w:rsidP="006A0423">
      <w:pPr>
        <w:pStyle w:val="31"/>
        <w:tabs>
          <w:tab w:val="num" w:pos="1134"/>
        </w:tabs>
        <w:snapToGrid w:val="0"/>
        <w:spacing w:before="60" w:after="60"/>
        <w:ind w:left="1134" w:hanging="567"/>
        <w:rPr>
          <w:rFonts w:ascii="Tahoma" w:hAnsi="Tahoma" w:cs="Tahoma"/>
          <w:lang w:val="en-US" w:eastAsia="en-US"/>
        </w:rPr>
      </w:pPr>
      <w:r w:rsidRPr="001D447F">
        <w:rPr>
          <w:rFonts w:ascii="Tahoma" w:hAnsi="Tahoma" w:cs="Tahoma"/>
          <w:lang w:val="en-US" w:eastAsia="en-US"/>
        </w:rPr>
        <w:t>3.3.</w:t>
      </w:r>
      <w:r w:rsidR="00921FEC">
        <w:rPr>
          <w:rFonts w:ascii="Tahoma" w:hAnsi="Tahoma" w:cs="Tahoma"/>
          <w:lang w:val="en-US" w:eastAsia="en-US"/>
        </w:rPr>
        <w:t>4</w:t>
      </w:r>
      <w:r w:rsidRPr="001D447F">
        <w:rPr>
          <w:rFonts w:ascii="Tahoma" w:hAnsi="Tahoma" w:cs="Tahoma"/>
          <w:lang w:val="en-US" w:eastAsia="en-US"/>
        </w:rPr>
        <w:t xml:space="preserve">. Within </w:t>
      </w:r>
      <w:r w:rsidR="00D60863" w:rsidRPr="001D447F">
        <w:rPr>
          <w:rFonts w:ascii="Tahoma" w:hAnsi="Tahoma" w:cs="Tahoma"/>
          <w:lang w:val="en-US" w:eastAsia="en-US"/>
        </w:rPr>
        <w:t>three</w:t>
      </w:r>
      <w:r w:rsidRPr="001D447F">
        <w:rPr>
          <w:rFonts w:ascii="Tahoma" w:hAnsi="Tahoma" w:cs="Tahoma"/>
          <w:lang w:val="en-US" w:eastAsia="en-US"/>
        </w:rPr>
        <w:t xml:space="preserve"> (</w:t>
      </w:r>
      <w:r w:rsidR="00D60863" w:rsidRPr="001D447F">
        <w:rPr>
          <w:rFonts w:ascii="Tahoma" w:hAnsi="Tahoma" w:cs="Tahoma"/>
          <w:lang w:val="en-US" w:eastAsia="en-US"/>
        </w:rPr>
        <w:t>3</w:t>
      </w:r>
      <w:r w:rsidRPr="001D447F">
        <w:rPr>
          <w:rFonts w:ascii="Tahoma" w:hAnsi="Tahoma" w:cs="Tahoma"/>
          <w:lang w:val="en-US" w:eastAsia="en-US"/>
        </w:rPr>
        <w:t>) Business days after the fee for registration as a Clearing member was paid the Exchange shall adopt a final resolution on the Candidate’s admission to Trading and its registration as a Clearing Member.</w:t>
      </w:r>
    </w:p>
    <w:p w:rsidR="00C47394" w:rsidRPr="001D447F" w:rsidRDefault="00DA498B" w:rsidP="006A0423">
      <w:pPr>
        <w:pStyle w:val="31"/>
        <w:tabs>
          <w:tab w:val="num" w:pos="1134"/>
        </w:tabs>
        <w:snapToGrid w:val="0"/>
        <w:spacing w:before="60" w:after="60"/>
        <w:ind w:left="1134" w:firstLine="0"/>
        <w:rPr>
          <w:rFonts w:ascii="Tahoma" w:hAnsi="Tahoma" w:cs="Tahoma"/>
          <w:lang w:val="en-US" w:eastAsia="en-US"/>
        </w:rPr>
      </w:pPr>
      <w:r w:rsidRPr="001D447F">
        <w:rPr>
          <w:rFonts w:ascii="Tahoma" w:hAnsi="Tahoma" w:cs="Tahoma"/>
          <w:lang w:val="en-US" w:eastAsia="en-US"/>
        </w:rPr>
        <w:t xml:space="preserve">If the fee for registration as a Clearing Member has not been paid within </w:t>
      </w:r>
      <w:r w:rsidR="00D60863" w:rsidRPr="001D447F">
        <w:rPr>
          <w:rFonts w:ascii="Tahoma" w:hAnsi="Tahoma" w:cs="Tahoma"/>
          <w:lang w:val="en-US" w:eastAsia="en-US"/>
        </w:rPr>
        <w:t>one</w:t>
      </w:r>
      <w:r w:rsidRPr="001D447F">
        <w:rPr>
          <w:rFonts w:ascii="Tahoma" w:hAnsi="Tahoma" w:cs="Tahoma"/>
          <w:lang w:val="en-US" w:eastAsia="en-US"/>
        </w:rPr>
        <w:t xml:space="preserve"> (</w:t>
      </w:r>
      <w:r w:rsidR="00D60863" w:rsidRPr="001D447F">
        <w:rPr>
          <w:rFonts w:ascii="Tahoma" w:hAnsi="Tahoma" w:cs="Tahoma"/>
          <w:lang w:val="en-US" w:eastAsia="en-US"/>
        </w:rPr>
        <w:t>1</w:t>
      </w:r>
      <w:r w:rsidRPr="001D447F">
        <w:rPr>
          <w:rFonts w:ascii="Tahoma" w:hAnsi="Tahoma" w:cs="Tahoma"/>
          <w:lang w:val="en-US" w:eastAsia="en-US"/>
        </w:rPr>
        <w:t>) month from the date when the Exchanges sends the invoice for the payment of the fee for registration as a Clearing Member, the Exchange shall be entitled to adopt a resolution on the refusal to admit the Candidate to Trading and to register it as a Clearing Member. Therewith the Exchange shall send to the Candidate a relevant resolution and return the Candidate’s documents provided in accordance herewith.</w:t>
      </w:r>
    </w:p>
    <w:p w:rsidR="00C47394" w:rsidRPr="001D447F" w:rsidRDefault="00DA498B" w:rsidP="006A0423">
      <w:pPr>
        <w:pStyle w:val="31"/>
        <w:tabs>
          <w:tab w:val="num" w:pos="1134"/>
        </w:tabs>
        <w:snapToGrid w:val="0"/>
        <w:spacing w:before="60" w:after="60"/>
        <w:ind w:left="1134" w:firstLine="0"/>
        <w:rPr>
          <w:rFonts w:ascii="Tahoma" w:hAnsi="Tahoma" w:cs="Tahoma"/>
          <w:lang w:val="en-US" w:eastAsia="en-US"/>
        </w:rPr>
      </w:pPr>
      <w:r w:rsidRPr="001D447F">
        <w:rPr>
          <w:rFonts w:ascii="Tahoma" w:hAnsi="Tahoma" w:cs="Tahoma"/>
          <w:lang w:val="en-US" w:eastAsia="en-US"/>
        </w:rPr>
        <w:t xml:space="preserve">Where the fee for registration as a Clearing member is not applicable the Exchange shall adopt a final resolution on the Candidate’s admission to Trading and its registration as a Clearing member within </w:t>
      </w:r>
      <w:r w:rsidR="00D60863" w:rsidRPr="001D447F">
        <w:rPr>
          <w:rFonts w:ascii="Tahoma" w:hAnsi="Tahoma" w:cs="Tahoma"/>
          <w:lang w:val="en-US" w:eastAsia="en-US"/>
        </w:rPr>
        <w:t>three</w:t>
      </w:r>
      <w:r w:rsidRPr="001D447F">
        <w:rPr>
          <w:rFonts w:ascii="Tahoma" w:hAnsi="Tahoma" w:cs="Tahoma"/>
          <w:lang w:val="en-US" w:eastAsia="en-US"/>
        </w:rPr>
        <w:t xml:space="preserve"> (</w:t>
      </w:r>
      <w:r w:rsidR="00D60863" w:rsidRPr="001D447F">
        <w:rPr>
          <w:rFonts w:ascii="Tahoma" w:hAnsi="Tahoma" w:cs="Tahoma"/>
          <w:lang w:val="en-US" w:eastAsia="en-US"/>
        </w:rPr>
        <w:t>3</w:t>
      </w:r>
      <w:r w:rsidRPr="001D447F">
        <w:rPr>
          <w:rFonts w:ascii="Tahoma" w:hAnsi="Tahoma" w:cs="Tahoma"/>
          <w:lang w:val="en-US" w:eastAsia="en-US"/>
        </w:rPr>
        <w:t>) Business days after the adoption of the preliminary resolution on the Candidate’s admission to Trading and its registration as a Clearing Member by the Exchange.</w:t>
      </w:r>
    </w:p>
    <w:p w:rsidR="002A0345" w:rsidRPr="00D5660D" w:rsidRDefault="002A0345" w:rsidP="006A0423">
      <w:pPr>
        <w:tabs>
          <w:tab w:val="num" w:pos="1276"/>
        </w:tabs>
        <w:autoSpaceDE w:val="0"/>
        <w:autoSpaceDN w:val="0"/>
        <w:adjustRightInd w:val="0"/>
        <w:spacing w:before="240" w:after="120"/>
        <w:ind w:left="1134" w:right="6" w:hanging="567"/>
        <w:jc w:val="both"/>
        <w:rPr>
          <w:rFonts w:ascii="Tahoma" w:hAnsi="Tahoma" w:cs="Tahoma"/>
          <w:color w:val="000000"/>
          <w:sz w:val="20"/>
          <w:szCs w:val="20"/>
          <w:lang w:val="en-US" w:eastAsia="en-US"/>
        </w:rPr>
      </w:pPr>
      <w:r w:rsidRPr="00D5660D">
        <w:rPr>
          <w:rFonts w:ascii="Tahoma" w:hAnsi="Tahoma" w:cs="Tahoma"/>
          <w:color w:val="000000"/>
          <w:sz w:val="20"/>
          <w:szCs w:val="20"/>
          <w:lang w:val="en-US" w:eastAsia="en-US"/>
        </w:rPr>
        <w:t xml:space="preserve">3.3.5. The Exchange may refuse </w:t>
      </w:r>
      <w:r>
        <w:rPr>
          <w:rFonts w:ascii="Tahoma" w:hAnsi="Tahoma" w:cs="Tahoma"/>
          <w:color w:val="000000"/>
          <w:sz w:val="20"/>
          <w:szCs w:val="20"/>
          <w:lang w:val="en-US" w:eastAsia="en-US"/>
        </w:rPr>
        <w:t xml:space="preserve">to admit </w:t>
      </w:r>
      <w:r w:rsidRPr="00D5660D">
        <w:rPr>
          <w:rFonts w:ascii="Tahoma" w:hAnsi="Tahoma" w:cs="Tahoma"/>
          <w:color w:val="000000"/>
          <w:sz w:val="20"/>
          <w:szCs w:val="20"/>
          <w:lang w:val="en-US" w:eastAsia="en-US"/>
        </w:rPr>
        <w:t xml:space="preserve">the Candidate </w:t>
      </w:r>
      <w:r>
        <w:rPr>
          <w:rFonts w:ascii="Tahoma" w:hAnsi="Tahoma" w:cs="Tahoma"/>
          <w:color w:val="000000"/>
          <w:sz w:val="20"/>
          <w:szCs w:val="20"/>
          <w:lang w:val="en-US" w:eastAsia="en-US"/>
        </w:rPr>
        <w:t>to trading</w:t>
      </w:r>
      <w:r w:rsidRPr="00D5660D">
        <w:rPr>
          <w:rFonts w:ascii="Tahoma" w:hAnsi="Tahoma" w:cs="Tahoma"/>
          <w:color w:val="000000"/>
          <w:sz w:val="20"/>
          <w:szCs w:val="20"/>
          <w:lang w:val="en-US" w:eastAsia="en-US"/>
        </w:rPr>
        <w:t xml:space="preserve"> on the following grounds:</w:t>
      </w:r>
    </w:p>
    <w:p w:rsidR="002A0345" w:rsidRPr="00D5660D" w:rsidRDefault="002A0345" w:rsidP="004371F3">
      <w:pPr>
        <w:numPr>
          <w:ilvl w:val="0"/>
          <w:numId w:val="26"/>
        </w:numPr>
        <w:autoSpaceDE w:val="0"/>
        <w:autoSpaceDN w:val="0"/>
        <w:spacing w:before="120"/>
        <w:ind w:left="1843" w:right="6" w:hanging="425"/>
        <w:jc w:val="both"/>
        <w:rPr>
          <w:rFonts w:ascii="Tahoma" w:hAnsi="Tahoma" w:cs="Tahoma"/>
          <w:color w:val="000000"/>
          <w:sz w:val="20"/>
          <w:szCs w:val="20"/>
          <w:lang w:val="en-US" w:eastAsia="en-US"/>
        </w:rPr>
      </w:pPr>
      <w:r w:rsidRPr="00D5660D">
        <w:rPr>
          <w:rFonts w:ascii="Tahoma" w:hAnsi="Tahoma" w:cs="Tahoma"/>
          <w:color w:val="000000"/>
          <w:sz w:val="20"/>
          <w:szCs w:val="20"/>
          <w:lang w:val="en-US" w:eastAsia="en-US"/>
        </w:rPr>
        <w:t>the Candidate not qualifying hereunder;</w:t>
      </w:r>
    </w:p>
    <w:p w:rsidR="002A0345" w:rsidRPr="00D5660D" w:rsidRDefault="002A0345" w:rsidP="004371F3">
      <w:pPr>
        <w:numPr>
          <w:ilvl w:val="0"/>
          <w:numId w:val="26"/>
        </w:numPr>
        <w:autoSpaceDE w:val="0"/>
        <w:autoSpaceDN w:val="0"/>
        <w:spacing w:before="120"/>
        <w:ind w:left="1843" w:right="6" w:hanging="425"/>
        <w:jc w:val="both"/>
        <w:rPr>
          <w:rFonts w:ascii="Tahoma" w:hAnsi="Tahoma" w:cs="Tahoma"/>
          <w:color w:val="000000"/>
          <w:sz w:val="20"/>
          <w:szCs w:val="20"/>
          <w:lang w:val="en-US" w:eastAsia="en-US"/>
        </w:rPr>
      </w:pPr>
      <w:r w:rsidRPr="00D5660D">
        <w:rPr>
          <w:rFonts w:ascii="Tahoma" w:hAnsi="Tahoma" w:cs="Tahoma"/>
          <w:color w:val="000000"/>
          <w:sz w:val="20"/>
          <w:szCs w:val="20"/>
          <w:lang w:val="en-US" w:eastAsia="en-US"/>
        </w:rPr>
        <w:t>known facts of the Candidate’s failure to perform its obligations that arose under contracts signed at organized trading or elsewhere, including debt;</w:t>
      </w:r>
    </w:p>
    <w:p w:rsidR="002A0345" w:rsidRPr="00D5660D" w:rsidRDefault="002A0345" w:rsidP="004371F3">
      <w:pPr>
        <w:numPr>
          <w:ilvl w:val="0"/>
          <w:numId w:val="26"/>
        </w:numPr>
        <w:autoSpaceDE w:val="0"/>
        <w:autoSpaceDN w:val="0"/>
        <w:spacing w:before="120"/>
        <w:ind w:left="1843" w:right="6" w:hanging="425"/>
        <w:jc w:val="both"/>
        <w:rPr>
          <w:rFonts w:ascii="Tahoma" w:hAnsi="Tahoma" w:cs="Tahoma"/>
          <w:color w:val="000000"/>
          <w:sz w:val="20"/>
          <w:szCs w:val="20"/>
          <w:lang w:val="en-US" w:eastAsia="en-US"/>
        </w:rPr>
      </w:pPr>
      <w:r w:rsidRPr="00D5660D">
        <w:rPr>
          <w:rFonts w:ascii="Tahoma" w:hAnsi="Tahoma" w:cs="Tahoma"/>
          <w:color w:val="000000"/>
          <w:sz w:val="20"/>
          <w:szCs w:val="20"/>
          <w:lang w:val="en-US" w:eastAsia="en-US"/>
        </w:rPr>
        <w:t>reported facts of foul play;</w:t>
      </w:r>
    </w:p>
    <w:p w:rsidR="002A0345" w:rsidRPr="00D5660D" w:rsidRDefault="002A0345" w:rsidP="004371F3">
      <w:pPr>
        <w:numPr>
          <w:ilvl w:val="0"/>
          <w:numId w:val="26"/>
        </w:numPr>
        <w:autoSpaceDE w:val="0"/>
        <w:autoSpaceDN w:val="0"/>
        <w:spacing w:before="120"/>
        <w:ind w:left="1843" w:right="6" w:hanging="425"/>
        <w:jc w:val="both"/>
        <w:rPr>
          <w:rFonts w:ascii="Tahoma" w:hAnsi="Tahoma" w:cs="Tahoma"/>
          <w:color w:val="000000"/>
          <w:sz w:val="20"/>
          <w:szCs w:val="20"/>
          <w:lang w:val="en-US" w:eastAsia="en-US"/>
        </w:rPr>
      </w:pPr>
      <w:proofErr w:type="gramStart"/>
      <w:r w:rsidRPr="00D5660D">
        <w:rPr>
          <w:rFonts w:ascii="Tahoma" w:hAnsi="Tahoma" w:cs="Tahoma"/>
          <w:color w:val="000000"/>
          <w:sz w:val="20"/>
          <w:szCs w:val="20"/>
          <w:lang w:val="en-US" w:eastAsia="en-US"/>
        </w:rPr>
        <w:t>failure</w:t>
      </w:r>
      <w:proofErr w:type="gramEnd"/>
      <w:r w:rsidRPr="00D5660D">
        <w:rPr>
          <w:rFonts w:ascii="Tahoma" w:hAnsi="Tahoma" w:cs="Tahoma"/>
          <w:color w:val="000000"/>
          <w:sz w:val="20"/>
          <w:szCs w:val="20"/>
          <w:lang w:val="en-US" w:eastAsia="en-US"/>
        </w:rPr>
        <w:t xml:space="preserve"> to pay registration fee by a Clearing Member within the time limit of par. 3.3.3. </w:t>
      </w:r>
      <w:proofErr w:type="gramStart"/>
      <w:r w:rsidRPr="00D5660D">
        <w:rPr>
          <w:rFonts w:ascii="Tahoma" w:hAnsi="Tahoma" w:cs="Tahoma"/>
          <w:color w:val="000000"/>
          <w:sz w:val="20"/>
          <w:szCs w:val="20"/>
          <w:lang w:val="en-US" w:eastAsia="en-US"/>
        </w:rPr>
        <w:t>hereof</w:t>
      </w:r>
      <w:proofErr w:type="gramEnd"/>
      <w:r w:rsidRPr="00D5660D">
        <w:rPr>
          <w:rFonts w:ascii="Tahoma" w:hAnsi="Tahoma" w:cs="Tahoma"/>
          <w:color w:val="000000"/>
          <w:sz w:val="20"/>
          <w:szCs w:val="20"/>
          <w:lang w:val="en-US" w:eastAsia="en-US"/>
        </w:rPr>
        <w:t xml:space="preserve"> (if payable).</w:t>
      </w:r>
    </w:p>
    <w:p w:rsidR="00C47394" w:rsidRPr="001D447F" w:rsidRDefault="00DA498B" w:rsidP="006A0423">
      <w:pPr>
        <w:pStyle w:val="31"/>
        <w:tabs>
          <w:tab w:val="num" w:pos="1134"/>
        </w:tabs>
        <w:snapToGrid w:val="0"/>
        <w:spacing w:before="60" w:after="60"/>
        <w:ind w:left="1134" w:hanging="567"/>
        <w:rPr>
          <w:rFonts w:ascii="Tahoma" w:hAnsi="Tahoma" w:cs="Tahoma"/>
          <w:lang w:val="en-US" w:eastAsia="en-US"/>
        </w:rPr>
      </w:pPr>
      <w:r w:rsidRPr="00D5660D">
        <w:rPr>
          <w:rFonts w:ascii="Tahoma" w:hAnsi="Tahoma" w:cs="Tahoma"/>
          <w:lang w:val="en-US" w:eastAsia="en-US"/>
        </w:rPr>
        <w:t>3.3.6.</w:t>
      </w:r>
      <w:r w:rsidRPr="00D5660D">
        <w:rPr>
          <w:rFonts w:ascii="Tahoma" w:hAnsi="Tahoma" w:cs="Tahoma"/>
          <w:lang w:val="en-US" w:eastAsia="en-US"/>
        </w:rPr>
        <w:tab/>
      </w:r>
      <w:r w:rsidRPr="001D447F">
        <w:rPr>
          <w:rFonts w:ascii="Tahoma" w:hAnsi="Tahoma" w:cs="Tahoma"/>
          <w:lang w:val="en-US" w:eastAsia="en-US"/>
        </w:rPr>
        <w:t>After the final resolution on the Candidate’s admission to Trading and its registration as a Clearing Member has been adopted, the Exchange shall sign on its part two copies of the Agreement submitted by the Candidate in the set of the documents pursuant to Appendix 02 thereto, and return the counterpart signed on its part.</w:t>
      </w:r>
    </w:p>
    <w:p w:rsidR="00C47394" w:rsidRPr="001D447F" w:rsidRDefault="00DA498B" w:rsidP="006A0423">
      <w:pPr>
        <w:pStyle w:val="31"/>
        <w:tabs>
          <w:tab w:val="num" w:pos="1134"/>
        </w:tabs>
        <w:snapToGrid w:val="0"/>
        <w:spacing w:before="60" w:after="60"/>
        <w:ind w:left="1134" w:hanging="567"/>
        <w:rPr>
          <w:rFonts w:ascii="Tahoma" w:hAnsi="Tahoma" w:cs="Tahoma"/>
          <w:lang w:val="en-US" w:eastAsia="en-US"/>
        </w:rPr>
      </w:pPr>
      <w:r w:rsidRPr="001D447F">
        <w:rPr>
          <w:rFonts w:ascii="Tahoma" w:hAnsi="Tahoma" w:cs="Tahoma"/>
          <w:lang w:val="en-US" w:eastAsia="en-US"/>
        </w:rPr>
        <w:t>3.3.7.</w:t>
      </w:r>
      <w:r w:rsidR="00F82FC5" w:rsidRPr="001D447F">
        <w:rPr>
          <w:rFonts w:ascii="Tahoma" w:hAnsi="Tahoma" w:cs="Tahoma"/>
          <w:lang w:val="en-US" w:eastAsia="en-US"/>
        </w:rPr>
        <w:tab/>
      </w:r>
      <w:r w:rsidR="00D60863" w:rsidRPr="001D447F">
        <w:rPr>
          <w:rFonts w:ascii="Tahoma" w:hAnsi="Tahoma" w:cs="Tahoma"/>
          <w:lang w:val="en-US" w:eastAsia="en-US"/>
        </w:rPr>
        <w:t xml:space="preserve">The </w:t>
      </w:r>
      <w:r w:rsidR="00F82FC5" w:rsidRPr="001D447F">
        <w:rPr>
          <w:rFonts w:ascii="Tahoma" w:hAnsi="Tahoma" w:cs="Tahoma"/>
          <w:lang w:val="en-US" w:eastAsia="en-US"/>
        </w:rPr>
        <w:t xml:space="preserve">Exchange and the Candidate do not require </w:t>
      </w:r>
      <w:proofErr w:type="gramStart"/>
      <w:r w:rsidR="00F82FC5" w:rsidRPr="001D447F">
        <w:rPr>
          <w:rFonts w:ascii="Tahoma" w:hAnsi="Tahoma" w:cs="Tahoma"/>
          <w:lang w:val="en-US" w:eastAsia="en-US"/>
        </w:rPr>
        <w:t>to conclude</w:t>
      </w:r>
      <w:proofErr w:type="gramEnd"/>
      <w:r w:rsidR="00F82FC5" w:rsidRPr="001D447F">
        <w:rPr>
          <w:rFonts w:ascii="Tahoma" w:hAnsi="Tahoma" w:cs="Tahoma"/>
          <w:lang w:val="en-US" w:eastAsia="en-US"/>
        </w:rPr>
        <w:t xml:space="preserve"> a new agreement </w:t>
      </w:r>
      <w:r w:rsidR="00D60863" w:rsidRPr="001D447F">
        <w:rPr>
          <w:rFonts w:ascii="Tahoma" w:hAnsi="Tahoma" w:cs="Tahoma"/>
          <w:lang w:val="en-US" w:eastAsia="en-US"/>
        </w:rPr>
        <w:t>under these Regulations if</w:t>
      </w:r>
      <w:r w:rsidR="00F82FC5" w:rsidRPr="001D447F">
        <w:rPr>
          <w:rFonts w:ascii="Tahoma" w:hAnsi="Tahoma" w:cs="Tahoma"/>
          <w:lang w:val="en-US" w:eastAsia="en-US"/>
        </w:rPr>
        <w:t xml:space="preserve"> at the moment of taking a resolution on admission to Trading and registration as a Clearing Member there is an agreement in force.</w:t>
      </w:r>
    </w:p>
    <w:p w:rsidR="00C47394" w:rsidRPr="001D447F" w:rsidRDefault="00F82FC5" w:rsidP="006A0423">
      <w:pPr>
        <w:pStyle w:val="31"/>
        <w:tabs>
          <w:tab w:val="num" w:pos="1134"/>
        </w:tabs>
        <w:snapToGrid w:val="0"/>
        <w:spacing w:before="60" w:after="60"/>
        <w:ind w:left="1134" w:firstLine="0"/>
        <w:rPr>
          <w:rFonts w:ascii="Tahoma" w:hAnsi="Tahoma" w:cs="Tahoma"/>
          <w:lang w:val="en-US" w:eastAsia="en-US"/>
        </w:rPr>
      </w:pPr>
      <w:r w:rsidRPr="001D447F">
        <w:rPr>
          <w:rFonts w:ascii="Tahoma" w:hAnsi="Tahoma" w:cs="Tahoma"/>
          <w:lang w:val="en-US" w:eastAsia="en-US"/>
        </w:rPr>
        <w:t xml:space="preserve">Therewith the provision of the agreement on provision for the services for organizing the on-exchange trades made by the Candidate </w:t>
      </w:r>
      <w:r w:rsidR="00FA7099" w:rsidRPr="001D447F">
        <w:rPr>
          <w:rFonts w:ascii="Tahoma" w:hAnsi="Tahoma" w:cs="Tahoma"/>
          <w:lang w:val="en-US" w:eastAsia="en-US"/>
        </w:rPr>
        <w:t xml:space="preserve">before </w:t>
      </w:r>
      <w:r w:rsidR="00921FEC">
        <w:rPr>
          <w:rFonts w:ascii="Tahoma" w:hAnsi="Tahoma" w:cs="Tahoma"/>
          <w:lang w:val="en-US" w:eastAsia="en-US"/>
        </w:rPr>
        <w:t>21 October 2013</w:t>
      </w:r>
      <w:r w:rsidRPr="001D447F">
        <w:rPr>
          <w:rFonts w:ascii="Tahoma" w:hAnsi="Tahoma" w:cs="Tahoma"/>
          <w:lang w:val="en-US" w:eastAsia="en-US"/>
        </w:rPr>
        <w:t>, prescribing the termination of the term of validity of such agreement from the exclusion from the List of the Trading Participant at all markets (section</w:t>
      </w:r>
      <w:r w:rsidR="00AB5494" w:rsidRPr="001D447F">
        <w:rPr>
          <w:rFonts w:ascii="Tahoma" w:hAnsi="Tahoma" w:cs="Tahoma"/>
          <w:lang w:val="en-US" w:eastAsia="en-US"/>
        </w:rPr>
        <w:t>s</w:t>
      </w:r>
      <w:r w:rsidRPr="001D447F">
        <w:rPr>
          <w:rFonts w:ascii="Tahoma" w:hAnsi="Tahoma" w:cs="Tahoma"/>
          <w:lang w:val="en-US" w:eastAsia="en-US"/>
        </w:rPr>
        <w:t xml:space="preserve">) shall be considered as a provision on termination of the term of validity of such agreement from the </w:t>
      </w:r>
      <w:r w:rsidR="00F43D94" w:rsidRPr="001D447F">
        <w:rPr>
          <w:rFonts w:ascii="Tahoma" w:hAnsi="Tahoma" w:cs="Tahoma"/>
          <w:lang w:val="en-US" w:eastAsia="en-US"/>
        </w:rPr>
        <w:t>cancellation</w:t>
      </w:r>
      <w:r w:rsidRPr="001D447F">
        <w:rPr>
          <w:rFonts w:ascii="Tahoma" w:hAnsi="Tahoma" w:cs="Tahoma"/>
          <w:lang w:val="en-US" w:eastAsia="en-US"/>
        </w:rPr>
        <w:t xml:space="preserve"> of the admission to trading at all markets (section</w:t>
      </w:r>
      <w:r w:rsidR="00AB5494" w:rsidRPr="001D447F">
        <w:rPr>
          <w:rFonts w:ascii="Tahoma" w:hAnsi="Tahoma" w:cs="Tahoma"/>
          <w:lang w:val="en-US" w:eastAsia="en-US"/>
        </w:rPr>
        <w:t>s</w:t>
      </w:r>
      <w:r w:rsidRPr="001D447F">
        <w:rPr>
          <w:rFonts w:ascii="Tahoma" w:hAnsi="Tahoma" w:cs="Tahoma"/>
          <w:lang w:val="en-US" w:eastAsia="en-US"/>
        </w:rPr>
        <w:t>), service for organizing the on-exchange trades rendered by the Exchange</w:t>
      </w:r>
    </w:p>
    <w:p w:rsidR="00C47394" w:rsidRPr="001D447F" w:rsidRDefault="00F82FC5" w:rsidP="006A0423">
      <w:pPr>
        <w:pStyle w:val="31"/>
        <w:tabs>
          <w:tab w:val="num" w:pos="1134"/>
        </w:tabs>
        <w:snapToGrid w:val="0"/>
        <w:spacing w:before="60" w:after="60"/>
        <w:ind w:left="1134" w:hanging="567"/>
        <w:rPr>
          <w:rFonts w:ascii="Tahoma" w:hAnsi="Tahoma" w:cs="Tahoma"/>
          <w:lang w:val="en-US" w:eastAsia="en-US"/>
        </w:rPr>
      </w:pPr>
      <w:r w:rsidRPr="001D447F">
        <w:rPr>
          <w:rFonts w:ascii="Tahoma" w:hAnsi="Tahoma" w:cs="Tahoma"/>
          <w:lang w:val="en-US" w:eastAsia="en-US"/>
        </w:rPr>
        <w:t>3</w:t>
      </w:r>
      <w:r w:rsidR="00AB5494" w:rsidRPr="001D447F">
        <w:rPr>
          <w:rFonts w:ascii="Tahoma" w:hAnsi="Tahoma" w:cs="Tahoma"/>
          <w:lang w:val="en-US" w:eastAsia="en-US"/>
        </w:rPr>
        <w:t>.</w:t>
      </w:r>
      <w:r w:rsidRPr="001D447F">
        <w:rPr>
          <w:rFonts w:ascii="Tahoma" w:hAnsi="Tahoma" w:cs="Tahoma"/>
          <w:lang w:val="en-US" w:eastAsia="en-US"/>
        </w:rPr>
        <w:t>3</w:t>
      </w:r>
      <w:r w:rsidR="00AB5494" w:rsidRPr="001D447F">
        <w:rPr>
          <w:rFonts w:ascii="Tahoma" w:hAnsi="Tahoma" w:cs="Tahoma"/>
          <w:lang w:val="en-US" w:eastAsia="en-US"/>
        </w:rPr>
        <w:t>.</w:t>
      </w:r>
      <w:r w:rsidRPr="001D447F">
        <w:rPr>
          <w:rFonts w:ascii="Tahoma" w:hAnsi="Tahoma" w:cs="Tahoma"/>
          <w:lang w:val="en-US" w:eastAsia="en-US"/>
        </w:rPr>
        <w:t>8</w:t>
      </w:r>
      <w:r w:rsidR="00AB5494" w:rsidRPr="001D447F">
        <w:rPr>
          <w:rFonts w:ascii="Tahoma" w:hAnsi="Tahoma" w:cs="Tahoma"/>
          <w:lang w:val="en-US" w:eastAsia="en-US"/>
        </w:rPr>
        <w:t>.</w:t>
      </w:r>
      <w:r w:rsidRPr="001D447F">
        <w:rPr>
          <w:rFonts w:ascii="Tahoma" w:hAnsi="Tahoma" w:cs="Tahoma"/>
          <w:lang w:val="en-US" w:eastAsia="en-US"/>
        </w:rPr>
        <w:t xml:space="preserve"> </w:t>
      </w:r>
      <w:r w:rsidR="000E1974" w:rsidRPr="001D447F">
        <w:rPr>
          <w:rFonts w:ascii="Tahoma" w:hAnsi="Tahoma" w:cs="Tahoma"/>
          <w:lang w:val="en-US" w:eastAsia="en-US"/>
        </w:rPr>
        <w:t xml:space="preserve">Date of </w:t>
      </w:r>
      <w:r w:rsidRPr="001D447F">
        <w:rPr>
          <w:rFonts w:ascii="Tahoma" w:hAnsi="Tahoma" w:cs="Tahoma"/>
          <w:lang w:val="en-US" w:eastAsia="en-US"/>
        </w:rPr>
        <w:t>the Candidate’s admission to Trading</w:t>
      </w:r>
      <w:r w:rsidR="000E1974" w:rsidRPr="001D447F">
        <w:rPr>
          <w:rFonts w:ascii="Tahoma" w:hAnsi="Tahoma" w:cs="Tahoma"/>
          <w:lang w:val="en-US" w:eastAsia="en-US"/>
        </w:rPr>
        <w:t xml:space="preserve"> shall be the date of the Exchange’s </w:t>
      </w:r>
      <w:r w:rsidR="00AB5494" w:rsidRPr="001D447F">
        <w:rPr>
          <w:rFonts w:ascii="Tahoma" w:hAnsi="Tahoma" w:cs="Tahoma"/>
          <w:lang w:val="en-US" w:eastAsia="en-US"/>
        </w:rPr>
        <w:t xml:space="preserve">final </w:t>
      </w:r>
      <w:r w:rsidR="000E1974" w:rsidRPr="001D447F">
        <w:rPr>
          <w:rFonts w:ascii="Tahoma" w:hAnsi="Tahoma" w:cs="Tahoma"/>
          <w:lang w:val="en-US" w:eastAsia="en-US"/>
        </w:rPr>
        <w:t>resolution thereof.</w:t>
      </w:r>
    </w:p>
    <w:p w:rsidR="00C47394" w:rsidRPr="001D447F" w:rsidRDefault="00FA7099" w:rsidP="006A0423">
      <w:pPr>
        <w:pStyle w:val="a4"/>
        <w:tabs>
          <w:tab w:val="left" w:pos="-567"/>
        </w:tabs>
        <w:snapToGrid w:val="0"/>
        <w:spacing w:before="60" w:after="60"/>
        <w:ind w:left="1134" w:hanging="567"/>
        <w:jc w:val="both"/>
        <w:rPr>
          <w:rFonts w:ascii="Tahoma" w:hAnsi="Tahoma" w:cs="Tahoma"/>
          <w:b w:val="0"/>
          <w:bCs w:val="0"/>
          <w:lang w:val="en-US"/>
        </w:rPr>
      </w:pPr>
      <w:r w:rsidRPr="001D447F">
        <w:rPr>
          <w:rFonts w:ascii="Tahoma" w:hAnsi="Tahoma" w:cs="Tahoma"/>
          <w:b w:val="0"/>
          <w:lang w:val="en-US" w:eastAsia="en-US"/>
        </w:rPr>
        <w:t>3.3.9.</w:t>
      </w:r>
      <w:r w:rsidR="00F82FC5" w:rsidRPr="001D447F">
        <w:rPr>
          <w:rFonts w:ascii="Tahoma" w:hAnsi="Tahoma" w:cs="Tahoma"/>
          <w:lang w:val="en-US" w:eastAsia="en-US"/>
        </w:rPr>
        <w:t xml:space="preserve"> </w:t>
      </w:r>
      <w:r w:rsidR="003D6FC3" w:rsidRPr="001D447F">
        <w:rPr>
          <w:rFonts w:ascii="Tahoma" w:hAnsi="Tahoma" w:cs="Tahoma"/>
          <w:b w:val="0"/>
          <w:bCs w:val="0"/>
          <w:lang w:val="en-US"/>
        </w:rPr>
        <w:t xml:space="preserve">The Trading participant registered as a Clearing member may be admitted to trading on the Securities </w:t>
      </w:r>
      <w:r w:rsidR="00AB5494" w:rsidRPr="001D447F">
        <w:rPr>
          <w:rFonts w:ascii="Tahoma" w:hAnsi="Tahoma" w:cs="Tahoma"/>
          <w:b w:val="0"/>
          <w:bCs w:val="0"/>
          <w:lang w:val="en-US"/>
        </w:rPr>
        <w:t>section</w:t>
      </w:r>
      <w:r w:rsidR="003D6FC3" w:rsidRPr="001D447F">
        <w:rPr>
          <w:rFonts w:ascii="Tahoma" w:hAnsi="Tahoma" w:cs="Tahoma"/>
          <w:b w:val="0"/>
          <w:bCs w:val="0"/>
          <w:lang w:val="en-US"/>
        </w:rPr>
        <w:t xml:space="preserve"> and/or Commodities </w:t>
      </w:r>
      <w:r w:rsidR="00AB5494" w:rsidRPr="001D447F">
        <w:rPr>
          <w:rFonts w:ascii="Tahoma" w:hAnsi="Tahoma" w:cs="Tahoma"/>
          <w:b w:val="0"/>
          <w:bCs w:val="0"/>
          <w:lang w:val="en-US"/>
        </w:rPr>
        <w:t>section</w:t>
      </w:r>
      <w:r w:rsidR="003D6FC3" w:rsidRPr="001D447F">
        <w:rPr>
          <w:rFonts w:ascii="Tahoma" w:hAnsi="Tahoma" w:cs="Tahoma"/>
          <w:b w:val="0"/>
          <w:bCs w:val="0"/>
          <w:lang w:val="en-US"/>
        </w:rPr>
        <w:t xml:space="preserve"> and/or Money </w:t>
      </w:r>
      <w:r w:rsidR="00AB5494" w:rsidRPr="001D447F">
        <w:rPr>
          <w:rFonts w:ascii="Tahoma" w:hAnsi="Tahoma" w:cs="Tahoma"/>
          <w:b w:val="0"/>
          <w:bCs w:val="0"/>
          <w:lang w:val="en-US"/>
        </w:rPr>
        <w:t>section</w:t>
      </w:r>
      <w:r w:rsidR="003D6FC3" w:rsidRPr="001D447F">
        <w:rPr>
          <w:rFonts w:ascii="Tahoma" w:hAnsi="Tahoma" w:cs="Tahoma"/>
          <w:b w:val="0"/>
          <w:bCs w:val="0"/>
          <w:lang w:val="en-US"/>
        </w:rPr>
        <w:t xml:space="preserve"> subject to procedures prescribed herein, whereby:</w:t>
      </w:r>
    </w:p>
    <w:p w:rsidR="00C47394" w:rsidRPr="001D447F" w:rsidRDefault="003D6FC3" w:rsidP="004371F3">
      <w:pPr>
        <w:pStyle w:val="a4"/>
        <w:numPr>
          <w:ilvl w:val="0"/>
          <w:numId w:val="14"/>
        </w:numPr>
        <w:tabs>
          <w:tab w:val="left" w:pos="-567"/>
        </w:tabs>
        <w:snapToGrid w:val="0"/>
        <w:spacing w:before="60" w:after="60"/>
        <w:ind w:left="1843" w:hanging="425"/>
        <w:jc w:val="both"/>
        <w:rPr>
          <w:rFonts w:ascii="Tahoma" w:hAnsi="Tahoma" w:cs="Tahoma"/>
          <w:b w:val="0"/>
          <w:bCs w:val="0"/>
          <w:lang w:val="en-US"/>
        </w:rPr>
      </w:pPr>
      <w:r w:rsidRPr="001D447F">
        <w:rPr>
          <w:rFonts w:ascii="Tahoma" w:hAnsi="Tahoma" w:cs="Tahoma"/>
          <w:b w:val="0"/>
          <w:bCs w:val="0"/>
          <w:lang w:val="en-US"/>
        </w:rPr>
        <w:lastRenderedPageBreak/>
        <w:t xml:space="preserve">the Trading participant registered as a General Clearing Member may be admitted to trading (provided that necessary requirements are met) on the Securities </w:t>
      </w:r>
      <w:r w:rsidR="00AB5494" w:rsidRPr="001D447F">
        <w:rPr>
          <w:rFonts w:ascii="Tahoma" w:hAnsi="Tahoma" w:cs="Tahoma"/>
          <w:b w:val="0"/>
          <w:bCs w:val="0"/>
          <w:lang w:val="en-US"/>
        </w:rPr>
        <w:t>section</w:t>
      </w:r>
      <w:r w:rsidRPr="001D447F">
        <w:rPr>
          <w:rFonts w:ascii="Tahoma" w:hAnsi="Tahoma" w:cs="Tahoma"/>
          <w:b w:val="0"/>
          <w:bCs w:val="0"/>
          <w:lang w:val="en-US"/>
        </w:rPr>
        <w:t xml:space="preserve">, Commodities </w:t>
      </w:r>
      <w:r w:rsidR="00AB5494" w:rsidRPr="001D447F">
        <w:rPr>
          <w:rFonts w:ascii="Tahoma" w:hAnsi="Tahoma" w:cs="Tahoma"/>
          <w:b w:val="0"/>
          <w:bCs w:val="0"/>
          <w:lang w:val="en-US"/>
        </w:rPr>
        <w:t>section</w:t>
      </w:r>
      <w:r w:rsidRPr="001D447F">
        <w:rPr>
          <w:rFonts w:ascii="Tahoma" w:hAnsi="Tahoma" w:cs="Tahoma"/>
          <w:b w:val="0"/>
          <w:bCs w:val="0"/>
          <w:lang w:val="en-US"/>
        </w:rPr>
        <w:t xml:space="preserve"> and Money </w:t>
      </w:r>
      <w:r w:rsidR="00AB5494" w:rsidRPr="001D447F">
        <w:rPr>
          <w:rFonts w:ascii="Tahoma" w:hAnsi="Tahoma" w:cs="Tahoma"/>
          <w:b w:val="0"/>
          <w:bCs w:val="0"/>
          <w:lang w:val="en-US"/>
        </w:rPr>
        <w:t>section</w:t>
      </w:r>
      <w:r w:rsidRPr="001D447F">
        <w:rPr>
          <w:rFonts w:ascii="Tahoma" w:hAnsi="Tahoma" w:cs="Tahoma"/>
          <w:b w:val="0"/>
          <w:bCs w:val="0"/>
          <w:lang w:val="en-US"/>
        </w:rPr>
        <w:t>;</w:t>
      </w:r>
    </w:p>
    <w:p w:rsidR="00C47394" w:rsidRPr="001D447F" w:rsidRDefault="003D6FC3" w:rsidP="004371F3">
      <w:pPr>
        <w:pStyle w:val="a4"/>
        <w:numPr>
          <w:ilvl w:val="0"/>
          <w:numId w:val="14"/>
        </w:numPr>
        <w:tabs>
          <w:tab w:val="left" w:pos="-567"/>
        </w:tabs>
        <w:snapToGrid w:val="0"/>
        <w:spacing w:before="60" w:after="60"/>
        <w:ind w:left="1843" w:hanging="425"/>
        <w:jc w:val="both"/>
        <w:rPr>
          <w:rFonts w:ascii="Tahoma" w:hAnsi="Tahoma" w:cs="Tahoma"/>
          <w:b w:val="0"/>
          <w:bCs w:val="0"/>
          <w:lang w:val="en-US"/>
        </w:rPr>
      </w:pPr>
      <w:r w:rsidRPr="001D447F">
        <w:rPr>
          <w:rFonts w:ascii="Tahoma" w:hAnsi="Tahoma" w:cs="Tahoma"/>
          <w:b w:val="0"/>
          <w:bCs w:val="0"/>
          <w:lang w:val="en-US"/>
        </w:rPr>
        <w:t xml:space="preserve">the Trading participant registered as a Special Clearing member on the Money </w:t>
      </w:r>
      <w:r w:rsidR="00AB5494" w:rsidRPr="001D447F">
        <w:rPr>
          <w:rFonts w:ascii="Tahoma" w:hAnsi="Tahoma" w:cs="Tahoma"/>
          <w:b w:val="0"/>
          <w:bCs w:val="0"/>
          <w:lang w:val="en-US"/>
        </w:rPr>
        <w:t>section</w:t>
      </w:r>
      <w:r w:rsidRPr="001D447F">
        <w:rPr>
          <w:rFonts w:ascii="Tahoma" w:hAnsi="Tahoma" w:cs="Tahoma"/>
          <w:b w:val="0"/>
          <w:bCs w:val="0"/>
          <w:lang w:val="en-US"/>
        </w:rPr>
        <w:t xml:space="preserve"> may be admitted to trading (provided that necessary requirements are met) on the Money </w:t>
      </w:r>
      <w:r w:rsidR="00AB5494" w:rsidRPr="001D447F">
        <w:rPr>
          <w:rFonts w:ascii="Tahoma" w:hAnsi="Tahoma" w:cs="Tahoma"/>
          <w:b w:val="0"/>
          <w:bCs w:val="0"/>
          <w:lang w:val="en-US"/>
        </w:rPr>
        <w:t>section</w:t>
      </w:r>
      <w:r w:rsidRPr="001D447F">
        <w:rPr>
          <w:rFonts w:ascii="Tahoma" w:hAnsi="Tahoma" w:cs="Tahoma"/>
          <w:b w:val="0"/>
          <w:bCs w:val="0"/>
          <w:lang w:val="en-US"/>
        </w:rPr>
        <w:t xml:space="preserve"> only;</w:t>
      </w:r>
    </w:p>
    <w:p w:rsidR="00C47394" w:rsidRPr="001D447F" w:rsidRDefault="003D6FC3" w:rsidP="004371F3">
      <w:pPr>
        <w:pStyle w:val="a4"/>
        <w:numPr>
          <w:ilvl w:val="0"/>
          <w:numId w:val="14"/>
        </w:numPr>
        <w:tabs>
          <w:tab w:val="left" w:pos="-567"/>
        </w:tabs>
        <w:snapToGrid w:val="0"/>
        <w:spacing w:before="60" w:after="60"/>
        <w:ind w:left="1843" w:hanging="425"/>
        <w:jc w:val="both"/>
        <w:rPr>
          <w:rFonts w:ascii="Tahoma" w:hAnsi="Tahoma" w:cs="Tahoma"/>
          <w:b w:val="0"/>
          <w:bCs w:val="0"/>
          <w:lang w:val="en-US"/>
        </w:rPr>
      </w:pPr>
      <w:r w:rsidRPr="001D447F">
        <w:rPr>
          <w:rFonts w:ascii="Tahoma" w:hAnsi="Tahoma" w:cs="Tahoma"/>
          <w:b w:val="0"/>
          <w:bCs w:val="0"/>
          <w:lang w:val="en-US"/>
        </w:rPr>
        <w:t xml:space="preserve">the Trading participant registered as a Special Clearing member on the Securities </w:t>
      </w:r>
      <w:r w:rsidR="00AB5494" w:rsidRPr="001D447F">
        <w:rPr>
          <w:rFonts w:ascii="Tahoma" w:hAnsi="Tahoma" w:cs="Tahoma"/>
          <w:b w:val="0"/>
          <w:bCs w:val="0"/>
          <w:lang w:val="en-US"/>
        </w:rPr>
        <w:t>section</w:t>
      </w:r>
      <w:r w:rsidRPr="001D447F">
        <w:rPr>
          <w:rFonts w:ascii="Tahoma" w:hAnsi="Tahoma" w:cs="Tahoma"/>
          <w:b w:val="0"/>
          <w:bCs w:val="0"/>
          <w:lang w:val="en-US"/>
        </w:rPr>
        <w:t xml:space="preserve"> may be admitted to trading (provided that all admission requirements are met) on the Securities Market only;</w:t>
      </w:r>
    </w:p>
    <w:p w:rsidR="00C47394" w:rsidRPr="001D447F" w:rsidRDefault="00FA7099" w:rsidP="004371F3">
      <w:pPr>
        <w:pStyle w:val="a4"/>
        <w:numPr>
          <w:ilvl w:val="0"/>
          <w:numId w:val="14"/>
        </w:numPr>
        <w:tabs>
          <w:tab w:val="left" w:pos="-567"/>
        </w:tabs>
        <w:snapToGrid w:val="0"/>
        <w:spacing w:before="60" w:after="60"/>
        <w:ind w:left="1843" w:hanging="425"/>
        <w:jc w:val="both"/>
        <w:rPr>
          <w:rFonts w:ascii="Tahoma" w:hAnsi="Tahoma" w:cs="Tahoma"/>
          <w:b w:val="0"/>
          <w:lang w:val="en-US"/>
        </w:rPr>
      </w:pPr>
      <w:r w:rsidRPr="001D447F">
        <w:rPr>
          <w:rFonts w:ascii="Tahoma" w:hAnsi="Tahoma" w:cs="Tahoma"/>
          <w:b w:val="0"/>
          <w:lang w:val="en-US" w:eastAsia="en-US"/>
        </w:rPr>
        <w:t xml:space="preserve">Trading Participant registered as a Special Clearing Member of the </w:t>
      </w:r>
      <w:r w:rsidR="009E75A4" w:rsidRPr="001D447F">
        <w:rPr>
          <w:rFonts w:ascii="Tahoma" w:hAnsi="Tahoma" w:cs="Tahoma"/>
          <w:b w:val="0"/>
          <w:lang w:val="en-US" w:eastAsia="en-US"/>
        </w:rPr>
        <w:t>Commodities</w:t>
      </w:r>
      <w:r w:rsidRPr="001D447F">
        <w:rPr>
          <w:rFonts w:ascii="Tahoma" w:hAnsi="Tahoma" w:cs="Tahoma"/>
          <w:b w:val="0"/>
          <w:lang w:val="en-US" w:eastAsia="en-US"/>
        </w:rPr>
        <w:t xml:space="preserve"> section of the first type shall be admitted (upon compliance with the necessary requirements) to Trading only at the </w:t>
      </w:r>
      <w:r w:rsidR="009E75A4" w:rsidRPr="001D447F">
        <w:rPr>
          <w:rFonts w:ascii="Tahoma" w:hAnsi="Tahoma" w:cs="Tahoma"/>
          <w:b w:val="0"/>
          <w:lang w:val="en-US" w:eastAsia="en-US"/>
        </w:rPr>
        <w:t>Commodities</w:t>
      </w:r>
      <w:r w:rsidRPr="001D447F">
        <w:rPr>
          <w:rFonts w:ascii="Tahoma" w:hAnsi="Tahoma" w:cs="Tahoma"/>
          <w:b w:val="0"/>
          <w:lang w:val="en-US" w:eastAsia="en-US"/>
        </w:rPr>
        <w:t xml:space="preserve"> section to conduct operations in its own name and at the Clients’ expenses;</w:t>
      </w:r>
    </w:p>
    <w:p w:rsidR="00C47394" w:rsidRPr="001D447F" w:rsidRDefault="003D6FC3" w:rsidP="004371F3">
      <w:pPr>
        <w:pStyle w:val="aff2"/>
        <w:numPr>
          <w:ilvl w:val="0"/>
          <w:numId w:val="14"/>
        </w:numPr>
        <w:spacing w:after="0" w:line="240" w:lineRule="auto"/>
        <w:ind w:left="1843" w:hanging="425"/>
        <w:jc w:val="both"/>
        <w:rPr>
          <w:rFonts w:ascii="Tahoma" w:eastAsia="Times New Roman" w:hAnsi="Tahoma" w:cs="Tahoma"/>
          <w:sz w:val="20"/>
          <w:szCs w:val="20"/>
          <w:lang w:val="en-US" w:eastAsia="ru-RU"/>
        </w:rPr>
      </w:pPr>
      <w:r w:rsidRPr="001D447F">
        <w:rPr>
          <w:rFonts w:ascii="Tahoma" w:eastAsia="Times New Roman" w:hAnsi="Tahoma" w:cs="Tahoma"/>
          <w:sz w:val="20"/>
          <w:szCs w:val="20"/>
          <w:lang w:val="en-US" w:eastAsia="ru-RU"/>
        </w:rPr>
        <w:t xml:space="preserve">Trading Participant registered as a Special Clearing Member of the </w:t>
      </w:r>
      <w:r w:rsidR="009E75A4" w:rsidRPr="001D447F">
        <w:rPr>
          <w:rFonts w:ascii="Tahoma" w:eastAsia="Times New Roman" w:hAnsi="Tahoma" w:cs="Tahoma"/>
          <w:sz w:val="20"/>
          <w:szCs w:val="20"/>
          <w:lang w:val="en-US" w:eastAsia="ru-RU"/>
        </w:rPr>
        <w:t>Commodities</w:t>
      </w:r>
      <w:r w:rsidRPr="001D447F">
        <w:rPr>
          <w:rFonts w:ascii="Tahoma" w:eastAsia="Times New Roman" w:hAnsi="Tahoma" w:cs="Tahoma"/>
          <w:sz w:val="20"/>
          <w:szCs w:val="20"/>
          <w:lang w:val="en-US" w:eastAsia="ru-RU"/>
        </w:rPr>
        <w:t xml:space="preserve"> section of the second type shall be admitted (upon compliance with the necessary requirements) to Trading only at the </w:t>
      </w:r>
      <w:r w:rsidR="009E75A4" w:rsidRPr="001D447F">
        <w:rPr>
          <w:rFonts w:ascii="Tahoma" w:eastAsia="Times New Roman" w:hAnsi="Tahoma" w:cs="Tahoma"/>
          <w:sz w:val="20"/>
          <w:szCs w:val="20"/>
          <w:lang w:val="en-US" w:eastAsia="ru-RU"/>
        </w:rPr>
        <w:t>Commodities</w:t>
      </w:r>
      <w:r w:rsidRPr="001D447F">
        <w:rPr>
          <w:rFonts w:ascii="Tahoma" w:eastAsia="Times New Roman" w:hAnsi="Tahoma" w:cs="Tahoma"/>
          <w:sz w:val="20"/>
          <w:szCs w:val="20"/>
          <w:lang w:val="en-US" w:eastAsia="ru-RU"/>
        </w:rPr>
        <w:t xml:space="preserve"> section to conduct operations in its o</w:t>
      </w:r>
      <w:r w:rsidR="006A0423">
        <w:rPr>
          <w:rFonts w:ascii="Tahoma" w:eastAsia="Times New Roman" w:hAnsi="Tahoma" w:cs="Tahoma"/>
          <w:sz w:val="20"/>
          <w:szCs w:val="20"/>
          <w:lang w:val="en-US" w:eastAsia="ru-RU"/>
        </w:rPr>
        <w:t>wn name and at its own expenses</w:t>
      </w:r>
      <w:r w:rsidR="006A0423" w:rsidRPr="006A0423">
        <w:rPr>
          <w:rFonts w:ascii="Tahoma" w:eastAsia="Times New Roman" w:hAnsi="Tahoma" w:cs="Tahoma"/>
          <w:sz w:val="20"/>
          <w:szCs w:val="20"/>
          <w:lang w:val="en-US" w:eastAsia="ru-RU"/>
        </w:rPr>
        <w:t>.</w:t>
      </w:r>
    </w:p>
    <w:p w:rsidR="00921FEC" w:rsidRPr="00695440" w:rsidRDefault="00921FEC" w:rsidP="006A0423">
      <w:pPr>
        <w:tabs>
          <w:tab w:val="num" w:pos="1418"/>
        </w:tabs>
        <w:autoSpaceDE w:val="0"/>
        <w:autoSpaceDN w:val="0"/>
        <w:adjustRightInd w:val="0"/>
        <w:spacing w:before="240" w:after="120"/>
        <w:ind w:left="1134" w:right="6" w:hanging="567"/>
        <w:jc w:val="both"/>
        <w:rPr>
          <w:rFonts w:ascii="Tahoma" w:hAnsi="Tahoma" w:cs="Tahoma"/>
          <w:color w:val="000000"/>
          <w:sz w:val="20"/>
          <w:szCs w:val="20"/>
          <w:lang w:val="en-US" w:eastAsia="en-US"/>
        </w:rPr>
      </w:pPr>
      <w:r w:rsidRPr="00695440">
        <w:rPr>
          <w:rFonts w:ascii="Tahoma" w:hAnsi="Tahoma" w:cs="Tahoma"/>
          <w:color w:val="000000"/>
          <w:sz w:val="20"/>
          <w:szCs w:val="20"/>
          <w:lang w:val="en-US" w:eastAsia="en-US"/>
        </w:rPr>
        <w:t>3.3.10</w:t>
      </w:r>
      <w:r w:rsidR="00FD1FEE" w:rsidRPr="00FD1FEE">
        <w:rPr>
          <w:rFonts w:ascii="Tahoma" w:hAnsi="Tahoma" w:cs="Tahoma"/>
          <w:color w:val="000000"/>
          <w:sz w:val="20"/>
          <w:szCs w:val="20"/>
          <w:lang w:val="en-US" w:eastAsia="en-US"/>
        </w:rPr>
        <w:t>.</w:t>
      </w:r>
      <w:r w:rsidRPr="00695440">
        <w:rPr>
          <w:rFonts w:ascii="Tahoma" w:hAnsi="Tahoma" w:cs="Tahoma"/>
          <w:color w:val="000000"/>
          <w:sz w:val="20"/>
          <w:szCs w:val="20"/>
          <w:lang w:val="en-US" w:eastAsia="en-US"/>
        </w:rPr>
        <w:t xml:space="preserve"> </w:t>
      </w:r>
      <w:r w:rsidR="00695440" w:rsidRPr="00695440">
        <w:rPr>
          <w:rFonts w:ascii="Tahoma" w:eastAsia="Arial Unicode MS" w:hAnsi="Tahoma" w:cs="Tahoma"/>
          <w:bCs/>
          <w:color w:val="000000"/>
          <w:sz w:val="20"/>
          <w:szCs w:val="20"/>
          <w:lang w:val="en-US"/>
        </w:rPr>
        <w:t>Information of granted/refused admission to trading, and about its participation in trading shall be communicated to the Candidate with written notice served within five (5) business days from the date of such decision</w:t>
      </w:r>
      <w:r w:rsidRPr="00695440">
        <w:rPr>
          <w:rFonts w:ascii="Tahoma" w:hAnsi="Tahoma" w:cs="Tahoma"/>
          <w:color w:val="000000"/>
          <w:sz w:val="20"/>
          <w:szCs w:val="20"/>
          <w:lang w:val="en-US" w:eastAsia="en-US"/>
        </w:rPr>
        <w:t>.</w:t>
      </w:r>
    </w:p>
    <w:p w:rsidR="00C47394" w:rsidRPr="00695440" w:rsidRDefault="00C47394">
      <w:pPr>
        <w:pStyle w:val="31"/>
        <w:tabs>
          <w:tab w:val="num" w:pos="1134"/>
        </w:tabs>
        <w:snapToGrid w:val="0"/>
        <w:spacing w:before="60" w:after="60"/>
        <w:ind w:left="0" w:firstLine="0"/>
        <w:rPr>
          <w:rFonts w:ascii="Tahoma" w:hAnsi="Tahoma" w:cs="Tahoma"/>
          <w:lang w:val="en-US" w:eastAsia="en-US"/>
        </w:rPr>
      </w:pPr>
    </w:p>
    <w:p w:rsidR="00C47394" w:rsidRPr="001D447F" w:rsidRDefault="00FA7099">
      <w:pPr>
        <w:pStyle w:val="31"/>
        <w:tabs>
          <w:tab w:val="num" w:pos="1134"/>
        </w:tabs>
        <w:snapToGrid w:val="0"/>
        <w:spacing w:before="60" w:after="60"/>
        <w:ind w:left="0" w:firstLine="0"/>
        <w:rPr>
          <w:rFonts w:ascii="Tahoma" w:hAnsi="Tahoma" w:cs="Tahoma"/>
          <w:b/>
          <w:lang w:val="en-US" w:eastAsia="en-US"/>
        </w:rPr>
      </w:pPr>
      <w:r w:rsidRPr="001D447F">
        <w:rPr>
          <w:rFonts w:ascii="Tahoma" w:hAnsi="Tahoma" w:cs="Tahoma"/>
          <w:b/>
          <w:lang w:val="en-US" w:eastAsia="en-US"/>
        </w:rPr>
        <w:t>4. REGISTRATION OF A TRADING PARTICIPANT</w:t>
      </w:r>
    </w:p>
    <w:p w:rsidR="00C47394" w:rsidRPr="001D447F" w:rsidRDefault="007955FB" w:rsidP="006A0423">
      <w:pPr>
        <w:pStyle w:val="31"/>
        <w:snapToGrid w:val="0"/>
        <w:spacing w:before="60" w:after="60"/>
        <w:ind w:left="426" w:hanging="426"/>
        <w:rPr>
          <w:rFonts w:ascii="Tahoma" w:hAnsi="Tahoma" w:cs="Tahoma"/>
          <w:lang w:val="en-US"/>
        </w:rPr>
      </w:pPr>
      <w:r w:rsidRPr="001D447F">
        <w:rPr>
          <w:rFonts w:ascii="Tahoma" w:hAnsi="Tahoma" w:cs="Tahoma"/>
          <w:lang w:val="en-US" w:eastAsia="en-US"/>
        </w:rPr>
        <w:t xml:space="preserve">4.1. </w:t>
      </w:r>
      <w:r w:rsidR="000E1974" w:rsidRPr="001D447F">
        <w:rPr>
          <w:rFonts w:ascii="Tahoma" w:hAnsi="Tahoma" w:cs="Tahoma"/>
          <w:lang w:val="en-US" w:eastAsia="en-US"/>
        </w:rPr>
        <w:t xml:space="preserve">While being registered as a Clearing Member, a trading participant shall be assigned with an individual code. The individual code is assigned by the Exchange and is common in all sections of the Derivatives Market. </w:t>
      </w:r>
    </w:p>
    <w:p w:rsidR="00C47394" w:rsidRPr="001D447F" w:rsidRDefault="007955FB" w:rsidP="006A0423">
      <w:pPr>
        <w:pStyle w:val="31"/>
        <w:snapToGrid w:val="0"/>
        <w:spacing w:before="60" w:after="60"/>
        <w:ind w:left="426" w:hanging="426"/>
        <w:rPr>
          <w:rFonts w:ascii="Tahoma" w:hAnsi="Tahoma" w:cs="Tahoma"/>
          <w:lang w:val="en-US"/>
        </w:rPr>
      </w:pPr>
      <w:r w:rsidRPr="001D447F">
        <w:rPr>
          <w:rFonts w:ascii="Tahoma" w:hAnsi="Tahoma" w:cs="Tahoma"/>
          <w:lang w:val="en-US" w:eastAsia="en-US"/>
        </w:rPr>
        <w:t xml:space="preserve">4.2. </w:t>
      </w:r>
      <w:r w:rsidR="000E1974" w:rsidRPr="001D447F">
        <w:rPr>
          <w:rFonts w:ascii="Tahoma" w:hAnsi="Tahoma" w:cs="Tahoma"/>
          <w:lang w:val="en-US" w:eastAsia="en-US"/>
        </w:rPr>
        <w:t xml:space="preserve">If a trading participant </w:t>
      </w:r>
      <w:r w:rsidRPr="001D447F">
        <w:rPr>
          <w:rFonts w:ascii="Tahoma" w:hAnsi="Tahoma" w:cs="Tahoma"/>
          <w:lang w:val="en-US" w:eastAsia="en-US"/>
        </w:rPr>
        <w:t>is a tr</w:t>
      </w:r>
      <w:r w:rsidR="00AB5494" w:rsidRPr="001D447F">
        <w:rPr>
          <w:rFonts w:ascii="Tahoma" w:hAnsi="Tahoma" w:cs="Tahoma"/>
          <w:lang w:val="en-US" w:eastAsia="en-US"/>
        </w:rPr>
        <w:t>u</w:t>
      </w:r>
      <w:r w:rsidRPr="001D447F">
        <w:rPr>
          <w:rFonts w:ascii="Tahoma" w:hAnsi="Tahoma" w:cs="Tahoma"/>
          <w:lang w:val="en-US" w:eastAsia="en-US"/>
        </w:rPr>
        <w:t>st</w:t>
      </w:r>
      <w:r w:rsidR="00AB5494" w:rsidRPr="001D447F">
        <w:rPr>
          <w:rFonts w:ascii="Tahoma" w:hAnsi="Tahoma" w:cs="Tahoma"/>
          <w:lang w:val="en-US" w:eastAsia="en-US"/>
        </w:rPr>
        <w:t>ee</w:t>
      </w:r>
      <w:r w:rsidRPr="001D447F">
        <w:rPr>
          <w:rFonts w:ascii="Tahoma" w:hAnsi="Tahoma" w:cs="Tahoma"/>
          <w:lang w:val="en-US" w:eastAsia="en-US"/>
        </w:rPr>
        <w:t xml:space="preserve">, such Trading Participant </w:t>
      </w:r>
      <w:proofErr w:type="spellStart"/>
      <w:r w:rsidRPr="001D447F">
        <w:rPr>
          <w:rFonts w:ascii="Tahoma" w:hAnsi="Tahoma" w:cs="Tahoma"/>
          <w:lang w:val="en-US" w:eastAsia="en-US"/>
        </w:rPr>
        <w:t>r</w:t>
      </w:r>
      <w:r w:rsidR="000E1974" w:rsidRPr="001D447F">
        <w:rPr>
          <w:rFonts w:ascii="Tahoma" w:hAnsi="Tahoma" w:cs="Tahoma"/>
          <w:lang w:val="en-US" w:eastAsia="en-US"/>
        </w:rPr>
        <w:t>registered</w:t>
      </w:r>
      <w:proofErr w:type="spellEnd"/>
      <w:r w:rsidR="000E1974" w:rsidRPr="001D447F">
        <w:rPr>
          <w:rFonts w:ascii="Tahoma" w:hAnsi="Tahoma" w:cs="Tahoma"/>
          <w:lang w:val="en-US" w:eastAsia="en-US"/>
        </w:rPr>
        <w:t xml:space="preserve"> as a Clearing Member shall </w:t>
      </w:r>
      <w:r w:rsidRPr="001D447F">
        <w:rPr>
          <w:rFonts w:ascii="Tahoma" w:hAnsi="Tahoma" w:cs="Tahoma"/>
          <w:lang w:val="en-US" w:eastAsia="en-US"/>
        </w:rPr>
        <w:t xml:space="preserve">be assigned </w:t>
      </w:r>
      <w:r w:rsidR="000E1974" w:rsidRPr="001D447F">
        <w:rPr>
          <w:rFonts w:ascii="Tahoma" w:hAnsi="Tahoma" w:cs="Tahoma"/>
          <w:lang w:val="en-US" w:eastAsia="en-US"/>
        </w:rPr>
        <w:t>codes to such trading participant</w:t>
      </w:r>
      <w:r w:rsidRPr="001D447F">
        <w:rPr>
          <w:rFonts w:ascii="Tahoma" w:hAnsi="Tahoma" w:cs="Tahoma"/>
          <w:lang w:val="en-US" w:eastAsia="en-US"/>
        </w:rPr>
        <w:t xml:space="preserve"> </w:t>
      </w:r>
      <w:r w:rsidR="000E1974" w:rsidRPr="001D447F">
        <w:rPr>
          <w:rFonts w:ascii="Tahoma" w:hAnsi="Tahoma" w:cs="Tahoma"/>
          <w:lang w:val="en-US" w:eastAsia="en-US"/>
        </w:rPr>
        <w:t xml:space="preserve">in the amount equal to the number of the trading participant’s clients that are the </w:t>
      </w:r>
      <w:proofErr w:type="spellStart"/>
      <w:r w:rsidR="000E1974" w:rsidRPr="001D447F">
        <w:rPr>
          <w:rFonts w:ascii="Tahoma" w:hAnsi="Tahoma" w:cs="Tahoma"/>
          <w:lang w:val="en-US" w:eastAsia="en-US"/>
        </w:rPr>
        <w:t>trustors</w:t>
      </w:r>
      <w:proofErr w:type="spellEnd"/>
      <w:r w:rsidR="000E1974" w:rsidRPr="001D447F">
        <w:rPr>
          <w:rFonts w:ascii="Tahoma" w:hAnsi="Tahoma" w:cs="Tahoma"/>
          <w:lang w:val="en-US" w:eastAsia="en-US"/>
        </w:rPr>
        <w:t xml:space="preserve"> on behalf and at the account of which the Derivatives trades are executed.</w:t>
      </w:r>
    </w:p>
    <w:p w:rsidR="00C47394" w:rsidRPr="001D447F" w:rsidRDefault="003D6FC3" w:rsidP="006A0423">
      <w:pPr>
        <w:pStyle w:val="a4"/>
        <w:tabs>
          <w:tab w:val="left" w:pos="-567"/>
        </w:tabs>
        <w:snapToGrid w:val="0"/>
        <w:spacing w:before="60"/>
        <w:ind w:left="426" w:hanging="426"/>
        <w:jc w:val="both"/>
        <w:rPr>
          <w:rFonts w:ascii="Tahoma" w:hAnsi="Tahoma" w:cs="Tahoma"/>
          <w:b w:val="0"/>
          <w:bCs w:val="0"/>
          <w:color w:val="000000"/>
          <w:lang w:val="en-US"/>
        </w:rPr>
      </w:pPr>
      <w:r w:rsidRPr="001D447F">
        <w:rPr>
          <w:rFonts w:ascii="Tahoma" w:hAnsi="Tahoma" w:cs="Tahoma"/>
          <w:b w:val="0"/>
          <w:bCs w:val="0"/>
          <w:color w:val="000000"/>
          <w:lang w:val="en-US"/>
        </w:rPr>
        <w:t xml:space="preserve">4.3. Trading Participant registered as a </w:t>
      </w:r>
      <w:r w:rsidR="000E1974" w:rsidRPr="001D447F">
        <w:rPr>
          <w:rFonts w:ascii="Tahoma" w:hAnsi="Tahoma" w:cs="Tahoma"/>
          <w:b w:val="0"/>
          <w:bCs w:val="0"/>
          <w:color w:val="000000"/>
          <w:lang w:val="en-US"/>
        </w:rPr>
        <w:t xml:space="preserve">General Clearing Member may apply for re-registration as a Special Clearing Member of the Securities section and (or) a Special Clearing member of the Money section and (or) a Special Clearing member of the Commodities section without paying the fee for registration as a Clearing Member. </w:t>
      </w:r>
    </w:p>
    <w:p w:rsidR="000E1974" w:rsidRPr="001D447F" w:rsidRDefault="000E1974" w:rsidP="006A0423">
      <w:pPr>
        <w:pStyle w:val="a4"/>
        <w:tabs>
          <w:tab w:val="left" w:pos="-567"/>
        </w:tabs>
        <w:snapToGrid w:val="0"/>
        <w:spacing w:before="60"/>
        <w:ind w:left="426"/>
        <w:jc w:val="both"/>
        <w:rPr>
          <w:rFonts w:ascii="Tahoma" w:hAnsi="Tahoma" w:cs="Tahoma"/>
          <w:b w:val="0"/>
          <w:bCs w:val="0"/>
          <w:color w:val="000000"/>
          <w:lang w:val="en-US"/>
        </w:rPr>
      </w:pPr>
      <w:r w:rsidRPr="001D447F">
        <w:rPr>
          <w:rFonts w:ascii="Tahoma" w:hAnsi="Tahoma" w:cs="Tahoma"/>
          <w:b w:val="0"/>
          <w:bCs w:val="0"/>
          <w:color w:val="000000"/>
          <w:lang w:val="en-US"/>
        </w:rPr>
        <w:t xml:space="preserve">Such re-registration is allowed provided that the General Clearing Member has no debts under derivatives trades. To apply for re-registration, a trading participant shall submit </w:t>
      </w:r>
      <w:r w:rsidR="008E5882" w:rsidRPr="001D447F">
        <w:rPr>
          <w:rFonts w:ascii="Tahoma" w:hAnsi="Tahoma" w:cs="Tahoma"/>
          <w:b w:val="0"/>
          <w:bCs w:val="0"/>
          <w:color w:val="000000"/>
          <w:lang w:val="en-US"/>
        </w:rPr>
        <w:t xml:space="preserve">to the Exchange </w:t>
      </w:r>
      <w:r w:rsidRPr="001D447F">
        <w:rPr>
          <w:rFonts w:ascii="Tahoma" w:hAnsi="Tahoma" w:cs="Tahoma"/>
          <w:b w:val="0"/>
          <w:bCs w:val="0"/>
          <w:color w:val="000000"/>
          <w:lang w:val="en-US"/>
        </w:rPr>
        <w:t xml:space="preserve">an application </w:t>
      </w:r>
      <w:r w:rsidR="00FA7099" w:rsidRPr="001D447F">
        <w:rPr>
          <w:rFonts w:ascii="Tahoma" w:hAnsi="Tahoma" w:cs="Tahoma"/>
          <w:b w:val="0"/>
          <w:lang w:val="en-US"/>
        </w:rPr>
        <w:t>in paper or in the form of an electronic document</w:t>
      </w:r>
      <w:r w:rsidR="00AB5494" w:rsidRPr="001D447F">
        <w:rPr>
          <w:rFonts w:ascii="Tahoma" w:hAnsi="Tahoma" w:cs="Tahoma"/>
          <w:b w:val="0"/>
          <w:bCs w:val="0"/>
          <w:color w:val="000000"/>
          <w:lang w:val="en-US"/>
        </w:rPr>
        <w:t xml:space="preserve"> </w:t>
      </w:r>
      <w:r w:rsidRPr="001D447F">
        <w:rPr>
          <w:rFonts w:ascii="Tahoma" w:hAnsi="Tahoma" w:cs="Tahoma"/>
          <w:b w:val="0"/>
          <w:bCs w:val="0"/>
          <w:color w:val="000000"/>
          <w:lang w:val="en-US"/>
        </w:rPr>
        <w:t xml:space="preserve">executed in accordance with </w:t>
      </w:r>
      <w:r w:rsidR="008E5882">
        <w:rPr>
          <w:rFonts w:ascii="Tahoma" w:hAnsi="Tahoma" w:cs="Tahoma"/>
          <w:b w:val="0"/>
          <w:bCs w:val="0"/>
          <w:color w:val="000000"/>
          <w:lang w:val="en-US"/>
        </w:rPr>
        <w:t>templates of documents</w:t>
      </w:r>
      <w:r w:rsidRPr="001D447F">
        <w:rPr>
          <w:rFonts w:ascii="Tahoma" w:hAnsi="Tahoma" w:cs="Tahoma"/>
          <w:b w:val="0"/>
          <w:bCs w:val="0"/>
          <w:color w:val="000000"/>
          <w:lang w:val="en-US"/>
        </w:rPr>
        <w:t>.</w:t>
      </w:r>
    </w:p>
    <w:p w:rsidR="003D6FC3" w:rsidRPr="001D447F" w:rsidRDefault="003D6FC3" w:rsidP="00FD1FEE">
      <w:pPr>
        <w:pStyle w:val="a4"/>
        <w:tabs>
          <w:tab w:val="left" w:pos="-567"/>
        </w:tabs>
        <w:snapToGrid w:val="0"/>
        <w:spacing w:before="60"/>
        <w:ind w:left="426"/>
        <w:jc w:val="both"/>
        <w:rPr>
          <w:rFonts w:ascii="Tahoma" w:hAnsi="Tahoma" w:cs="Tahoma"/>
          <w:b w:val="0"/>
          <w:bCs w:val="0"/>
          <w:color w:val="000000"/>
          <w:lang w:val="en-US"/>
        </w:rPr>
      </w:pPr>
      <w:r w:rsidRPr="001D447F">
        <w:rPr>
          <w:rFonts w:ascii="Tahoma" w:hAnsi="Tahoma" w:cs="Tahoma"/>
          <w:b w:val="0"/>
          <w:bCs w:val="0"/>
          <w:color w:val="000000"/>
          <w:lang w:val="en-US"/>
        </w:rPr>
        <w:t>For the purposes hereof and other internal documents of the Exchange Special Clearing Member of the Commodities section shall be understood as a Special Clearing Member of the Commodities section of the first type as well as a Special Clearing Member of the second type.</w:t>
      </w:r>
    </w:p>
    <w:p w:rsidR="003D6FC3" w:rsidRPr="001D447F" w:rsidRDefault="003D6FC3" w:rsidP="006A0423">
      <w:pPr>
        <w:pStyle w:val="a4"/>
        <w:tabs>
          <w:tab w:val="left" w:pos="-567"/>
        </w:tabs>
        <w:snapToGrid w:val="0"/>
        <w:spacing w:before="60"/>
        <w:ind w:left="426" w:hanging="426"/>
        <w:jc w:val="both"/>
        <w:rPr>
          <w:rFonts w:ascii="Tahoma" w:hAnsi="Tahoma" w:cs="Tahoma"/>
          <w:b w:val="0"/>
          <w:bCs w:val="0"/>
          <w:color w:val="000000"/>
          <w:lang w:val="en-US"/>
        </w:rPr>
      </w:pPr>
      <w:r w:rsidRPr="001D447F">
        <w:rPr>
          <w:rFonts w:ascii="Tahoma" w:hAnsi="Tahoma" w:cs="Tahoma"/>
          <w:b w:val="0"/>
          <w:bCs w:val="0"/>
          <w:color w:val="000000"/>
          <w:lang w:val="en-US"/>
        </w:rPr>
        <w:t xml:space="preserve">4.4. Technological particularities of the assignment of the codes to the Clients shall be determined in the description to the program for creation and verification of the documents </w:t>
      </w:r>
      <w:r w:rsidR="00C777F8" w:rsidRPr="001D447F">
        <w:rPr>
          <w:rFonts w:ascii="Tahoma" w:hAnsi="Tahoma" w:cs="Tahoma"/>
          <w:b w:val="0"/>
          <w:bCs w:val="0"/>
          <w:color w:val="000000"/>
          <w:lang w:val="en-US"/>
        </w:rPr>
        <w:t>containing the information required for the registration of the Clients through which the Trading Participant provide the Exchange with the information on its Clients placed at the Exchange’s website.</w:t>
      </w:r>
    </w:p>
    <w:p w:rsidR="000E1974" w:rsidRPr="001D447F" w:rsidRDefault="000E1974" w:rsidP="006A0423">
      <w:pPr>
        <w:pStyle w:val="a4"/>
        <w:tabs>
          <w:tab w:val="left" w:pos="-567"/>
        </w:tabs>
        <w:snapToGrid w:val="0"/>
        <w:spacing w:before="60"/>
        <w:ind w:left="426"/>
        <w:jc w:val="both"/>
        <w:rPr>
          <w:rFonts w:ascii="Tahoma" w:hAnsi="Tahoma" w:cs="Tahoma"/>
          <w:b w:val="0"/>
          <w:bCs w:val="0"/>
          <w:color w:val="000000"/>
          <w:lang w:val="en-US"/>
        </w:rPr>
      </w:pPr>
      <w:r w:rsidRPr="001D447F">
        <w:rPr>
          <w:rFonts w:ascii="Tahoma" w:hAnsi="Tahoma" w:cs="Tahoma"/>
          <w:b w:val="0"/>
          <w:bCs w:val="0"/>
          <w:color w:val="000000"/>
          <w:lang w:val="en-US"/>
        </w:rPr>
        <w:t>Clients of trading participants shall be registered within 3 (three) business days after the receipt of such information (documents) from the Clearing Center.</w:t>
      </w:r>
    </w:p>
    <w:p w:rsidR="00C47394" w:rsidRPr="001D447F" w:rsidRDefault="00C777F8">
      <w:pPr>
        <w:tabs>
          <w:tab w:val="left" w:pos="1418"/>
        </w:tabs>
        <w:snapToGrid w:val="0"/>
        <w:spacing w:before="120"/>
        <w:jc w:val="both"/>
        <w:rPr>
          <w:rFonts w:ascii="Tahoma" w:hAnsi="Tahoma" w:cs="Tahoma"/>
          <w:lang w:val="en-US"/>
        </w:rPr>
      </w:pPr>
      <w:r w:rsidRPr="001D447F">
        <w:rPr>
          <w:rFonts w:ascii="Tahoma" w:hAnsi="Tahoma" w:cs="Tahoma"/>
          <w:b/>
          <w:bCs/>
          <w:sz w:val="20"/>
          <w:szCs w:val="20"/>
          <w:lang w:val="en-US"/>
        </w:rPr>
        <w:t xml:space="preserve">5. LIMITATION, </w:t>
      </w:r>
      <w:r w:rsidR="000E1974" w:rsidRPr="001D447F">
        <w:rPr>
          <w:rFonts w:ascii="Tahoma" w:hAnsi="Tahoma" w:cs="Tahoma"/>
          <w:b/>
          <w:bCs/>
          <w:sz w:val="20"/>
          <w:szCs w:val="20"/>
          <w:lang w:val="en-US"/>
        </w:rPr>
        <w:t>SUSPENSION AND CANCELLATION OF ADMISSION TO TRADING ON THE DERIVATIVES MARKET</w:t>
      </w:r>
    </w:p>
    <w:p w:rsidR="000E1974" w:rsidRPr="001D447F" w:rsidRDefault="00FA7099" w:rsidP="00CF7DC3">
      <w:pPr>
        <w:tabs>
          <w:tab w:val="left" w:pos="1418"/>
        </w:tabs>
        <w:spacing w:before="120"/>
        <w:jc w:val="both"/>
        <w:rPr>
          <w:rFonts w:ascii="Tahoma" w:hAnsi="Tahoma" w:cs="Tahoma"/>
          <w:b/>
          <w:sz w:val="20"/>
          <w:szCs w:val="20"/>
          <w:lang w:val="en-US"/>
        </w:rPr>
      </w:pPr>
      <w:r w:rsidRPr="001D447F">
        <w:rPr>
          <w:rFonts w:ascii="Tahoma" w:hAnsi="Tahoma" w:cs="Tahoma"/>
          <w:b/>
          <w:sz w:val="20"/>
          <w:szCs w:val="20"/>
          <w:lang w:val="en-US"/>
        </w:rPr>
        <w:t>5.1. Limitation of admission of Trading Participant to Trading</w:t>
      </w:r>
    </w:p>
    <w:p w:rsidR="00C47394" w:rsidRPr="001D447F" w:rsidRDefault="00346369" w:rsidP="00FD1FEE">
      <w:pPr>
        <w:tabs>
          <w:tab w:val="left" w:pos="1418"/>
        </w:tabs>
        <w:spacing w:before="120"/>
        <w:ind w:left="1134" w:hanging="567"/>
        <w:jc w:val="both"/>
        <w:rPr>
          <w:rFonts w:ascii="Tahoma" w:hAnsi="Tahoma" w:cs="Tahoma"/>
          <w:sz w:val="20"/>
          <w:szCs w:val="20"/>
          <w:lang w:val="en-US"/>
        </w:rPr>
      </w:pPr>
      <w:r w:rsidRPr="001D447F">
        <w:rPr>
          <w:rFonts w:ascii="Tahoma" w:hAnsi="Tahoma" w:cs="Tahoma"/>
          <w:sz w:val="20"/>
          <w:szCs w:val="20"/>
          <w:lang w:val="en-US"/>
        </w:rPr>
        <w:t xml:space="preserve">5.1.1. If the Exchange has the information certifying according to the Exchange’s opinion the probability of the violation of the requirements hereof, internal documents of the Exchange, Clearing Rules, </w:t>
      </w:r>
      <w:r w:rsidR="00B4304F">
        <w:rPr>
          <w:rFonts w:ascii="Tahoma" w:hAnsi="Tahoma" w:cs="Tahoma"/>
          <w:sz w:val="20"/>
          <w:szCs w:val="20"/>
          <w:lang w:val="en-US"/>
        </w:rPr>
        <w:t>Russian Federal Law</w:t>
      </w:r>
      <w:r w:rsidRPr="001D447F">
        <w:rPr>
          <w:rFonts w:ascii="Tahoma" w:hAnsi="Tahoma" w:cs="Tahoma"/>
          <w:sz w:val="20"/>
          <w:szCs w:val="20"/>
          <w:lang w:val="en-US"/>
        </w:rPr>
        <w:t xml:space="preserve"> and other regulatory acts </w:t>
      </w:r>
      <w:r w:rsidR="00B4304F">
        <w:rPr>
          <w:rFonts w:ascii="Tahoma" w:hAnsi="Tahoma" w:cs="Tahoma"/>
          <w:sz w:val="20"/>
          <w:szCs w:val="20"/>
          <w:lang w:val="en-US"/>
        </w:rPr>
        <w:t xml:space="preserve">of the Russian Federation </w:t>
      </w:r>
      <w:r w:rsidRPr="001D447F">
        <w:rPr>
          <w:rFonts w:ascii="Tahoma" w:hAnsi="Tahoma" w:cs="Tahoma"/>
          <w:sz w:val="20"/>
          <w:szCs w:val="20"/>
          <w:lang w:val="en-US"/>
        </w:rPr>
        <w:t xml:space="preserve">by </w:t>
      </w:r>
      <w:r w:rsidRPr="001D447F">
        <w:rPr>
          <w:rFonts w:ascii="Tahoma" w:hAnsi="Tahoma" w:cs="Tahoma"/>
          <w:sz w:val="20"/>
          <w:szCs w:val="20"/>
          <w:lang w:val="en-US"/>
        </w:rPr>
        <w:lastRenderedPageBreak/>
        <w:t xml:space="preserve">the Trading Participant, the Exchange shall be entitled at any time to adopt the decision on establishing of the limited </w:t>
      </w:r>
      <w:r w:rsidR="005324D3" w:rsidRPr="001D447F">
        <w:rPr>
          <w:rFonts w:ascii="Tahoma" w:hAnsi="Tahoma" w:cs="Tahoma"/>
          <w:sz w:val="20"/>
          <w:szCs w:val="20"/>
          <w:lang w:val="en-US"/>
        </w:rPr>
        <w:t>admission</w:t>
      </w:r>
      <w:r w:rsidRPr="001D447F">
        <w:rPr>
          <w:rFonts w:ascii="Tahoma" w:hAnsi="Tahoma" w:cs="Tahoma"/>
          <w:sz w:val="20"/>
          <w:szCs w:val="20"/>
          <w:lang w:val="en-US"/>
        </w:rPr>
        <w:t xml:space="preserve"> mode with regard to such Trading Participant.</w:t>
      </w:r>
    </w:p>
    <w:p w:rsidR="00C47394" w:rsidRPr="001D447F" w:rsidRDefault="00346369" w:rsidP="00FD1FEE">
      <w:pPr>
        <w:tabs>
          <w:tab w:val="left" w:pos="1418"/>
        </w:tabs>
        <w:spacing w:before="120"/>
        <w:ind w:left="1134"/>
        <w:jc w:val="both"/>
        <w:rPr>
          <w:rFonts w:ascii="Tahoma" w:hAnsi="Tahoma" w:cs="Tahoma"/>
          <w:sz w:val="20"/>
          <w:szCs w:val="20"/>
          <w:lang w:val="en-US"/>
        </w:rPr>
      </w:pPr>
      <w:r w:rsidRPr="001D447F">
        <w:rPr>
          <w:rFonts w:ascii="Tahoma" w:hAnsi="Tahoma" w:cs="Tahoma"/>
          <w:sz w:val="20"/>
          <w:szCs w:val="20"/>
          <w:lang w:val="en-US"/>
        </w:rPr>
        <w:t xml:space="preserve">Therewith the Limited </w:t>
      </w:r>
      <w:r w:rsidR="005324D3" w:rsidRPr="001D447F">
        <w:rPr>
          <w:rFonts w:ascii="Tahoma" w:hAnsi="Tahoma" w:cs="Tahoma"/>
          <w:sz w:val="20"/>
          <w:szCs w:val="20"/>
          <w:lang w:val="en-US"/>
        </w:rPr>
        <w:t>admission</w:t>
      </w:r>
      <w:r w:rsidRPr="001D447F">
        <w:rPr>
          <w:rFonts w:ascii="Tahoma" w:hAnsi="Tahoma" w:cs="Tahoma"/>
          <w:sz w:val="20"/>
          <w:szCs w:val="20"/>
          <w:lang w:val="en-US"/>
        </w:rPr>
        <w:t xml:space="preserve"> mode shall be understood as a temporary mode upon which the Trading Participant shall be entitled to conduct through </w:t>
      </w:r>
      <w:proofErr w:type="gramStart"/>
      <w:r w:rsidRPr="001D447F">
        <w:rPr>
          <w:rFonts w:ascii="Tahoma" w:hAnsi="Tahoma" w:cs="Tahoma"/>
          <w:sz w:val="20"/>
          <w:szCs w:val="20"/>
          <w:lang w:val="en-US"/>
        </w:rPr>
        <w:t>Trading</w:t>
      </w:r>
      <w:proofErr w:type="gramEnd"/>
      <w:r w:rsidRPr="001D447F">
        <w:rPr>
          <w:rFonts w:ascii="Tahoma" w:hAnsi="Tahoma" w:cs="Tahoma"/>
          <w:sz w:val="20"/>
          <w:szCs w:val="20"/>
          <w:lang w:val="en-US"/>
        </w:rPr>
        <w:t xml:space="preserve"> system only operations including to sell, to change and to revoke at the relevant market of the Derivatives Market which lead to closing the relevant position recorded in sections of the trading participant’s positions register.</w:t>
      </w:r>
    </w:p>
    <w:p w:rsidR="00C47394" w:rsidRPr="001D447F" w:rsidRDefault="00346369" w:rsidP="00FD1FEE">
      <w:pPr>
        <w:tabs>
          <w:tab w:val="left" w:pos="1418"/>
        </w:tabs>
        <w:spacing w:before="120"/>
        <w:ind w:left="1134"/>
        <w:jc w:val="both"/>
        <w:rPr>
          <w:rFonts w:ascii="Tahoma" w:hAnsi="Tahoma" w:cs="Tahoma"/>
          <w:sz w:val="20"/>
          <w:szCs w:val="20"/>
          <w:lang w:val="en-US"/>
        </w:rPr>
      </w:pPr>
      <w:r w:rsidRPr="001D447F">
        <w:rPr>
          <w:rFonts w:ascii="Tahoma" w:hAnsi="Tahoma" w:cs="Tahoma"/>
          <w:sz w:val="20"/>
          <w:szCs w:val="20"/>
          <w:lang w:val="en-US"/>
        </w:rPr>
        <w:t xml:space="preserve">If a limited </w:t>
      </w:r>
      <w:r w:rsidR="005324D3" w:rsidRPr="001D447F">
        <w:rPr>
          <w:rFonts w:ascii="Tahoma" w:hAnsi="Tahoma" w:cs="Tahoma"/>
          <w:sz w:val="20"/>
          <w:szCs w:val="20"/>
          <w:lang w:val="en-US"/>
        </w:rPr>
        <w:t>admission</w:t>
      </w:r>
      <w:r w:rsidRPr="001D447F">
        <w:rPr>
          <w:rFonts w:ascii="Tahoma" w:hAnsi="Tahoma" w:cs="Tahoma"/>
          <w:sz w:val="20"/>
          <w:szCs w:val="20"/>
          <w:lang w:val="en-US"/>
        </w:rPr>
        <w:t xml:space="preserve"> mode has been established with regard to the Trading Participant the Trading Participant shall not be entitled to conduct operation</w:t>
      </w:r>
      <w:r w:rsidR="00AB5494" w:rsidRPr="001D447F">
        <w:rPr>
          <w:rFonts w:ascii="Tahoma" w:hAnsi="Tahoma" w:cs="Tahoma"/>
          <w:sz w:val="20"/>
          <w:szCs w:val="20"/>
          <w:lang w:val="en-US"/>
        </w:rPr>
        <w:t>s</w:t>
      </w:r>
      <w:r w:rsidRPr="001D447F">
        <w:rPr>
          <w:rFonts w:ascii="Tahoma" w:hAnsi="Tahoma" w:cs="Tahoma"/>
          <w:sz w:val="20"/>
          <w:szCs w:val="20"/>
          <w:lang w:val="en-US"/>
        </w:rPr>
        <w:t xml:space="preserve"> </w:t>
      </w:r>
      <w:r w:rsidR="00AB5494" w:rsidRPr="001D447F">
        <w:rPr>
          <w:rFonts w:ascii="Tahoma" w:hAnsi="Tahoma" w:cs="Tahoma"/>
          <w:sz w:val="20"/>
          <w:szCs w:val="20"/>
          <w:lang w:val="en-US"/>
        </w:rPr>
        <w:t xml:space="preserve">in the Trading system </w:t>
      </w:r>
      <w:r w:rsidRPr="001D447F">
        <w:rPr>
          <w:rFonts w:ascii="Tahoma" w:hAnsi="Tahoma" w:cs="Tahoma"/>
          <w:sz w:val="20"/>
          <w:szCs w:val="20"/>
          <w:lang w:val="en-US"/>
        </w:rPr>
        <w:t>including</w:t>
      </w:r>
      <w:r w:rsidR="00FA7099" w:rsidRPr="001D447F">
        <w:rPr>
          <w:rFonts w:ascii="Tahoma" w:hAnsi="Tahoma" w:cs="Tahoma"/>
          <w:lang w:val="en-US"/>
        </w:rPr>
        <w:t xml:space="preserve"> </w:t>
      </w:r>
      <w:r w:rsidRPr="001D447F">
        <w:rPr>
          <w:rFonts w:ascii="Tahoma" w:hAnsi="Tahoma" w:cs="Tahoma"/>
          <w:sz w:val="20"/>
          <w:szCs w:val="20"/>
          <w:lang w:val="en-US"/>
        </w:rPr>
        <w:t>to sell, to change and to revoke at the relevant market of the Derivatives Market which lead to closing the relevant position recorded in sections of the trading participant’s positions register.</w:t>
      </w:r>
    </w:p>
    <w:p w:rsidR="00C47394" w:rsidRPr="001D447F" w:rsidRDefault="005324D3" w:rsidP="00FD1FEE">
      <w:pPr>
        <w:tabs>
          <w:tab w:val="left" w:pos="1418"/>
        </w:tabs>
        <w:spacing w:before="120"/>
        <w:ind w:left="1134" w:hanging="567"/>
        <w:jc w:val="both"/>
        <w:rPr>
          <w:rFonts w:ascii="Tahoma" w:hAnsi="Tahoma" w:cs="Tahoma"/>
          <w:sz w:val="20"/>
          <w:szCs w:val="20"/>
          <w:lang w:val="en-US"/>
        </w:rPr>
      </w:pPr>
      <w:r w:rsidRPr="001D447F">
        <w:rPr>
          <w:rFonts w:ascii="Tahoma" w:hAnsi="Tahoma" w:cs="Tahoma"/>
          <w:sz w:val="20"/>
          <w:szCs w:val="20"/>
          <w:lang w:val="en-US"/>
        </w:rPr>
        <w:t>5.1.2. The limited admission mode may be established for one, several or all sections of the Derivatives Market</w:t>
      </w:r>
      <w:r w:rsidR="00AB5494" w:rsidRPr="001D447F">
        <w:rPr>
          <w:rFonts w:ascii="Tahoma" w:hAnsi="Tahoma" w:cs="Tahoma"/>
          <w:sz w:val="20"/>
          <w:szCs w:val="20"/>
          <w:lang w:val="en-US"/>
        </w:rPr>
        <w:t>.</w:t>
      </w:r>
    </w:p>
    <w:p w:rsidR="00C47394" w:rsidRPr="001D447F" w:rsidRDefault="005324D3" w:rsidP="00FD1FEE">
      <w:pPr>
        <w:tabs>
          <w:tab w:val="left" w:pos="1418"/>
        </w:tabs>
        <w:spacing w:before="120"/>
        <w:ind w:left="1134"/>
        <w:jc w:val="both"/>
        <w:rPr>
          <w:rFonts w:ascii="Tahoma" w:hAnsi="Tahoma" w:cs="Tahoma"/>
          <w:sz w:val="20"/>
          <w:szCs w:val="20"/>
          <w:lang w:val="en-US"/>
        </w:rPr>
      </w:pPr>
      <w:r w:rsidRPr="001D447F">
        <w:rPr>
          <w:rFonts w:ascii="Tahoma" w:hAnsi="Tahoma" w:cs="Tahoma"/>
          <w:sz w:val="20"/>
          <w:szCs w:val="20"/>
          <w:lang w:val="en-US"/>
        </w:rPr>
        <w:t>The limited admission mode may be established using one, several or all section of the Trading Participant’s positions register.</w:t>
      </w:r>
    </w:p>
    <w:p w:rsidR="00C47394" w:rsidRPr="001D447F" w:rsidRDefault="005324D3" w:rsidP="00FD1FEE">
      <w:pPr>
        <w:tabs>
          <w:tab w:val="left" w:pos="1418"/>
        </w:tabs>
        <w:spacing w:before="120"/>
        <w:ind w:left="1134" w:hanging="567"/>
        <w:jc w:val="both"/>
        <w:rPr>
          <w:rFonts w:ascii="Tahoma" w:hAnsi="Tahoma" w:cs="Tahoma"/>
          <w:sz w:val="20"/>
          <w:szCs w:val="20"/>
          <w:lang w:val="en-US"/>
        </w:rPr>
      </w:pPr>
      <w:r w:rsidRPr="001D447F">
        <w:rPr>
          <w:rFonts w:ascii="Tahoma" w:hAnsi="Tahoma" w:cs="Tahoma"/>
          <w:sz w:val="20"/>
          <w:szCs w:val="20"/>
          <w:lang w:val="en-US"/>
        </w:rPr>
        <w:t>5.1.3. The limited admission mode may be cancelled by the Exchange’s resolution after removal of the grounds being the reasons for establishing the limited admission mode.</w:t>
      </w:r>
    </w:p>
    <w:p w:rsidR="005324D3" w:rsidRPr="001D447F" w:rsidRDefault="005324D3" w:rsidP="00CF7DC3">
      <w:pPr>
        <w:tabs>
          <w:tab w:val="left" w:pos="1418"/>
        </w:tabs>
        <w:spacing w:before="120"/>
        <w:jc w:val="both"/>
        <w:rPr>
          <w:rFonts w:ascii="Tahoma" w:hAnsi="Tahoma" w:cs="Tahoma"/>
          <w:sz w:val="20"/>
          <w:szCs w:val="20"/>
          <w:lang w:val="en-US"/>
        </w:rPr>
      </w:pPr>
    </w:p>
    <w:p w:rsidR="00C47394" w:rsidRPr="001D447F" w:rsidRDefault="005324D3">
      <w:pPr>
        <w:pStyle w:val="ac"/>
        <w:snapToGrid w:val="0"/>
        <w:spacing w:before="60" w:beforeAutospacing="0" w:after="60" w:afterAutospacing="0"/>
        <w:ind w:right="96"/>
        <w:rPr>
          <w:rFonts w:ascii="Tahoma" w:hAnsi="Tahoma" w:cs="Tahoma"/>
          <w:b/>
          <w:color w:val="auto"/>
          <w:lang w:val="en-US"/>
        </w:rPr>
      </w:pPr>
      <w:r w:rsidRPr="001D447F">
        <w:rPr>
          <w:rFonts w:ascii="Tahoma" w:hAnsi="Tahoma" w:cs="Tahoma"/>
          <w:b/>
          <w:color w:val="auto"/>
          <w:lang w:val="en-US"/>
        </w:rPr>
        <w:t xml:space="preserve">5.2. </w:t>
      </w:r>
      <w:r w:rsidR="000E1974" w:rsidRPr="001D447F">
        <w:rPr>
          <w:rFonts w:ascii="Tahoma" w:hAnsi="Tahoma" w:cs="Tahoma"/>
          <w:b/>
          <w:color w:val="auto"/>
          <w:lang w:val="en-US"/>
        </w:rPr>
        <w:t>Reasons for Suspension of Admission to Trading of the Trading participant</w:t>
      </w:r>
    </w:p>
    <w:p w:rsidR="009C4234" w:rsidRPr="00FD1FEE" w:rsidRDefault="005324D3" w:rsidP="00FD1FEE">
      <w:pPr>
        <w:pStyle w:val="ac"/>
        <w:snapToGrid w:val="0"/>
        <w:spacing w:before="60" w:beforeAutospacing="0" w:after="60" w:afterAutospacing="0"/>
        <w:ind w:left="1134" w:right="96" w:hanging="567"/>
        <w:rPr>
          <w:rFonts w:ascii="Tahoma" w:hAnsi="Tahoma" w:cs="Tahoma"/>
          <w:lang w:val="en-US"/>
        </w:rPr>
      </w:pPr>
      <w:r w:rsidRPr="00FD1FEE">
        <w:rPr>
          <w:rFonts w:ascii="Tahoma" w:hAnsi="Tahoma" w:cs="Tahoma"/>
          <w:lang w:val="en-US"/>
        </w:rPr>
        <w:t>5.2.1.</w:t>
      </w:r>
      <w:r w:rsidRPr="001D447F">
        <w:rPr>
          <w:rFonts w:ascii="Tahoma" w:hAnsi="Tahoma" w:cs="Tahoma"/>
          <w:lang w:val="en-US"/>
        </w:rPr>
        <w:t xml:space="preserve"> </w:t>
      </w:r>
      <w:r w:rsidR="00695440" w:rsidRPr="00FD1FEE">
        <w:rPr>
          <w:rFonts w:ascii="Tahoma" w:hAnsi="Tahoma" w:cs="Tahoma"/>
          <w:lang w:val="en-US"/>
        </w:rPr>
        <w:t>Suspension of admission to trading is understood as temporary status when the Trading Participant may not transact in the Trading System, including filing, changing and recalling Orders on the respective Derivatives Market Section</w:t>
      </w:r>
      <w:r w:rsidR="00FD1FEE" w:rsidRPr="00FD1FEE">
        <w:rPr>
          <w:rFonts w:ascii="Tahoma" w:hAnsi="Tahoma" w:cs="Tahoma"/>
          <w:lang w:val="en-US"/>
        </w:rPr>
        <w:t>.</w:t>
      </w:r>
    </w:p>
    <w:p w:rsidR="00C47394" w:rsidRPr="001D447F" w:rsidRDefault="009C4234" w:rsidP="00FD1FEE">
      <w:pPr>
        <w:pStyle w:val="ac"/>
        <w:snapToGrid w:val="0"/>
        <w:spacing w:before="60" w:beforeAutospacing="0" w:after="60" w:afterAutospacing="0"/>
        <w:ind w:left="1134" w:right="96" w:hanging="567"/>
        <w:rPr>
          <w:rFonts w:ascii="Tahoma" w:hAnsi="Tahoma" w:cs="Tahoma"/>
          <w:color w:val="auto"/>
          <w:lang w:val="en-US"/>
        </w:rPr>
      </w:pPr>
      <w:r>
        <w:rPr>
          <w:rFonts w:ascii="Tahoma" w:hAnsi="Tahoma" w:cs="Tahoma"/>
          <w:lang w:val="en-US"/>
        </w:rPr>
        <w:t xml:space="preserve">5.2.2. </w:t>
      </w:r>
      <w:r w:rsidR="000E1974" w:rsidRPr="001D447F">
        <w:rPr>
          <w:rFonts w:ascii="Tahoma" w:hAnsi="Tahoma" w:cs="Tahoma"/>
          <w:lang w:val="en-US"/>
        </w:rPr>
        <w:t xml:space="preserve">The Exchange shall suspend admission to trading for a trading participant of the Derivatives Market </w:t>
      </w:r>
      <w:r w:rsidR="009E75A4" w:rsidRPr="001D447F">
        <w:rPr>
          <w:rFonts w:ascii="Tahoma" w:hAnsi="Tahoma" w:cs="Tahoma"/>
          <w:lang w:val="en-US"/>
        </w:rPr>
        <w:t>provided that at least one of the following conditions is met</w:t>
      </w:r>
      <w:r w:rsidR="005324D3" w:rsidRPr="001D447F">
        <w:rPr>
          <w:rFonts w:ascii="Tahoma" w:hAnsi="Tahoma" w:cs="Tahoma"/>
          <w:lang w:val="en-US"/>
        </w:rPr>
        <w:t xml:space="preserve">: </w:t>
      </w:r>
    </w:p>
    <w:p w:rsidR="00C47394" w:rsidRPr="001D447F" w:rsidRDefault="000E1974" w:rsidP="004371F3">
      <w:pPr>
        <w:pStyle w:val="ac"/>
        <w:numPr>
          <w:ilvl w:val="0"/>
          <w:numId w:val="15"/>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color w:val="auto"/>
          <w:lang w:val="en-US"/>
        </w:rPr>
        <w:t xml:space="preserve">the Exchange has received information from the Clearing Center </w:t>
      </w:r>
      <w:r w:rsidR="005324D3" w:rsidRPr="001D447F">
        <w:rPr>
          <w:rFonts w:ascii="Tahoma" w:hAnsi="Tahoma" w:cs="Tahoma"/>
          <w:color w:val="auto"/>
          <w:lang w:val="en-US"/>
        </w:rPr>
        <w:t xml:space="preserve">sent in accordance with the Clearing Rules and </w:t>
      </w:r>
      <w:r w:rsidRPr="001D447F">
        <w:rPr>
          <w:rFonts w:ascii="Tahoma" w:hAnsi="Tahoma" w:cs="Tahoma"/>
          <w:color w:val="auto"/>
          <w:lang w:val="en-US"/>
        </w:rPr>
        <w:t>indicating (according to a conclusion made by the Exchange) the necessity to suspend the admission to Trading for a trading participant;</w:t>
      </w:r>
    </w:p>
    <w:p w:rsidR="00C47394" w:rsidRPr="001D447F" w:rsidRDefault="000E1974" w:rsidP="004371F3">
      <w:pPr>
        <w:pStyle w:val="ac"/>
        <w:numPr>
          <w:ilvl w:val="0"/>
          <w:numId w:val="15"/>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lang w:val="en-US"/>
        </w:rPr>
        <w:t>the Exchange has received information from the Technical Center indicating (according to a conclusion made by the Exchange) the necessity to suspend the admission to Trading for a trading participant;</w:t>
      </w:r>
    </w:p>
    <w:p w:rsidR="00C47394" w:rsidRPr="001D447F" w:rsidRDefault="000E1974" w:rsidP="004371F3">
      <w:pPr>
        <w:pStyle w:val="ac"/>
        <w:numPr>
          <w:ilvl w:val="0"/>
          <w:numId w:val="15"/>
        </w:numPr>
        <w:snapToGrid w:val="0"/>
        <w:spacing w:before="60" w:beforeAutospacing="0" w:after="60" w:afterAutospacing="0"/>
        <w:ind w:left="1843" w:right="96" w:hanging="425"/>
        <w:rPr>
          <w:rFonts w:ascii="Tahoma" w:hAnsi="Tahoma" w:cs="Tahoma"/>
          <w:color w:val="auto"/>
          <w:lang w:val="en-US"/>
        </w:rPr>
      </w:pPr>
      <w:proofErr w:type="gramStart"/>
      <w:r w:rsidRPr="001D447F">
        <w:rPr>
          <w:rFonts w:ascii="Tahoma" w:hAnsi="Tahoma" w:cs="Tahoma"/>
          <w:lang w:val="en-US"/>
        </w:rPr>
        <w:t>all</w:t>
      </w:r>
      <w:proofErr w:type="gramEnd"/>
      <w:r w:rsidRPr="001D447F">
        <w:rPr>
          <w:rFonts w:ascii="Tahoma" w:hAnsi="Tahoma" w:cs="Tahoma"/>
          <w:lang w:val="en-US"/>
        </w:rPr>
        <w:t xml:space="preserve"> licenses of the professional securities market participant (to act as a broker or dealer, or asset manager) of a trading participant has been suspended</w:t>
      </w:r>
      <w:r w:rsidR="005324D3" w:rsidRPr="001D447F">
        <w:rPr>
          <w:rFonts w:ascii="Tahoma" w:hAnsi="Tahoma" w:cs="Tahoma"/>
          <w:lang w:val="en-US"/>
        </w:rPr>
        <w:t>/cancelled</w:t>
      </w:r>
      <w:r w:rsidRPr="001D447F">
        <w:rPr>
          <w:rFonts w:ascii="Tahoma" w:hAnsi="Tahoma" w:cs="Tahoma"/>
          <w:lang w:val="en-US"/>
        </w:rPr>
        <w:t>. In this case the admission to Trading shall be suspended as regards all types of  professional activity of a trading participant admitted to trading in the Securities section and (or) Money section;</w:t>
      </w:r>
    </w:p>
    <w:p w:rsidR="00C47394" w:rsidRPr="001D447F" w:rsidRDefault="000E1974" w:rsidP="00FD1FEE">
      <w:pPr>
        <w:pStyle w:val="ac"/>
        <w:snapToGrid w:val="0"/>
        <w:spacing w:before="60" w:beforeAutospacing="0" w:after="60" w:afterAutospacing="0"/>
        <w:ind w:left="1843" w:right="96"/>
        <w:rPr>
          <w:rFonts w:ascii="Tahoma" w:hAnsi="Tahoma" w:cs="Tahoma"/>
          <w:color w:val="auto"/>
          <w:lang w:val="en-US"/>
        </w:rPr>
      </w:pPr>
      <w:proofErr w:type="gramStart"/>
      <w:r w:rsidRPr="001D447F">
        <w:rPr>
          <w:rFonts w:ascii="Tahoma" w:hAnsi="Tahoma" w:cs="Tahoma"/>
          <w:lang w:val="en-US"/>
        </w:rPr>
        <w:t>one</w:t>
      </w:r>
      <w:proofErr w:type="gramEnd"/>
      <w:r w:rsidRPr="001D447F">
        <w:rPr>
          <w:rFonts w:ascii="Tahoma" w:hAnsi="Tahoma" w:cs="Tahoma"/>
          <w:lang w:val="en-US"/>
        </w:rPr>
        <w:t xml:space="preserve"> of the licenses of the professional securities market participant (to act as a broker or dealer, or asset manager) of a trading participant has been suspended</w:t>
      </w:r>
      <w:r w:rsidR="005324D3" w:rsidRPr="001D447F">
        <w:rPr>
          <w:rFonts w:ascii="Tahoma" w:hAnsi="Tahoma" w:cs="Tahoma"/>
          <w:lang w:val="en-US"/>
        </w:rPr>
        <w:t>/cancelled</w:t>
      </w:r>
      <w:r w:rsidRPr="001D447F">
        <w:rPr>
          <w:rFonts w:ascii="Tahoma" w:hAnsi="Tahoma" w:cs="Tahoma"/>
          <w:lang w:val="en-US"/>
        </w:rPr>
        <w:t>. In this case the admission to Trading shall be suspended as regards that type of professional activity for which the license of a trading participant admitted to trading in the Securities section and (or) Money section was suspended;</w:t>
      </w:r>
    </w:p>
    <w:p w:rsidR="00C47394" w:rsidRPr="00FD1FEE" w:rsidRDefault="00695440" w:rsidP="004371F3">
      <w:pPr>
        <w:pStyle w:val="ac"/>
        <w:numPr>
          <w:ilvl w:val="0"/>
          <w:numId w:val="15"/>
        </w:numPr>
        <w:snapToGrid w:val="0"/>
        <w:spacing w:before="60" w:beforeAutospacing="0" w:after="60" w:afterAutospacing="0"/>
        <w:ind w:left="1843" w:right="96" w:hanging="425"/>
        <w:rPr>
          <w:rFonts w:ascii="Tahoma" w:hAnsi="Tahoma" w:cs="Tahoma"/>
          <w:color w:val="auto"/>
          <w:lang w:val="en-US"/>
        </w:rPr>
      </w:pPr>
      <w:proofErr w:type="gramStart"/>
      <w:r w:rsidRPr="00FD1FEE">
        <w:rPr>
          <w:rFonts w:ascii="Tahoma" w:hAnsi="Tahoma" w:cs="Tahoma"/>
          <w:bCs/>
          <w:color w:val="auto"/>
          <w:lang w:val="en-US"/>
        </w:rPr>
        <w:t>all</w:t>
      </w:r>
      <w:proofErr w:type="gramEnd"/>
      <w:r w:rsidRPr="00FD1FEE">
        <w:rPr>
          <w:rFonts w:ascii="Tahoma" w:hAnsi="Tahoma" w:cs="Tahoma"/>
          <w:bCs/>
          <w:color w:val="auto"/>
          <w:lang w:val="en-US"/>
        </w:rPr>
        <w:t xml:space="preserve"> licenses of the professional securities market participant (to act as a broker and/or asset manager and/or for trades in derivatives with commodities as underlying asset) of a trading participant have been suspended/cancelled. In this case the admission to Trading shall be suspended for such trading participant admitted to trading in the Commodities section of the Derivatives Market as a registered Special Clearing Member of the Commodities section of the first type</w:t>
      </w:r>
      <w:r w:rsidR="00A33AD9" w:rsidRPr="00FD1FEE">
        <w:rPr>
          <w:rFonts w:ascii="Tahoma" w:hAnsi="Tahoma" w:cs="Tahoma"/>
          <w:color w:val="auto"/>
          <w:lang w:val="en-US"/>
        </w:rPr>
        <w:t>;</w:t>
      </w:r>
    </w:p>
    <w:p w:rsidR="00C47394" w:rsidRPr="001D447F" w:rsidRDefault="000E1974" w:rsidP="004371F3">
      <w:pPr>
        <w:pStyle w:val="ac"/>
        <w:numPr>
          <w:ilvl w:val="0"/>
          <w:numId w:val="15"/>
        </w:numPr>
        <w:snapToGrid w:val="0"/>
        <w:spacing w:before="60" w:beforeAutospacing="0" w:after="60" w:afterAutospacing="0"/>
        <w:ind w:left="1843" w:right="96" w:hanging="425"/>
        <w:rPr>
          <w:rFonts w:ascii="Tahoma" w:hAnsi="Tahoma" w:cs="Tahoma"/>
          <w:color w:val="auto"/>
          <w:lang w:val="en-US"/>
        </w:rPr>
      </w:pPr>
      <w:proofErr w:type="gramStart"/>
      <w:r w:rsidRPr="001D447F">
        <w:rPr>
          <w:rFonts w:ascii="Tahoma" w:hAnsi="Tahoma" w:cs="Tahoma"/>
          <w:color w:val="auto"/>
          <w:lang w:val="en-US"/>
        </w:rPr>
        <w:t>the</w:t>
      </w:r>
      <w:proofErr w:type="gramEnd"/>
      <w:r w:rsidRPr="001D447F">
        <w:rPr>
          <w:rFonts w:ascii="Tahoma" w:hAnsi="Tahoma" w:cs="Tahoma"/>
          <w:color w:val="auto"/>
          <w:lang w:val="en-US"/>
        </w:rPr>
        <w:t xml:space="preserve"> </w:t>
      </w:r>
      <w:r w:rsidR="009C4234">
        <w:rPr>
          <w:rFonts w:ascii="Tahoma" w:hAnsi="Tahoma" w:cs="Tahoma"/>
          <w:color w:val="auto"/>
          <w:lang w:val="en-US"/>
        </w:rPr>
        <w:t>Bank of Russia</w:t>
      </w:r>
      <w:r w:rsidRPr="001D447F">
        <w:rPr>
          <w:rFonts w:ascii="Tahoma" w:hAnsi="Tahoma" w:cs="Tahoma"/>
          <w:color w:val="auto"/>
          <w:lang w:val="en-US"/>
        </w:rPr>
        <w:t xml:space="preserve"> has decided to prohibit performing transactions as a professional securities market partic</w:t>
      </w:r>
      <w:r w:rsidR="00FD1FEE">
        <w:rPr>
          <w:rFonts w:ascii="Tahoma" w:hAnsi="Tahoma" w:cs="Tahoma"/>
          <w:color w:val="auto"/>
          <w:lang w:val="en-US"/>
        </w:rPr>
        <w:t>ipant for a trading participant</w:t>
      </w:r>
      <w:r w:rsidR="00FD1FEE" w:rsidRPr="00FD1FEE">
        <w:rPr>
          <w:rFonts w:ascii="Tahoma" w:hAnsi="Tahoma" w:cs="Tahoma"/>
          <w:color w:val="auto"/>
          <w:lang w:val="en-US"/>
        </w:rPr>
        <w:t>.</w:t>
      </w:r>
    </w:p>
    <w:p w:rsidR="00C47394" w:rsidRPr="00FF1DE1" w:rsidRDefault="00A33AD9" w:rsidP="00FD1FEE">
      <w:pPr>
        <w:pStyle w:val="ac"/>
        <w:snapToGrid w:val="0"/>
        <w:spacing w:before="60" w:beforeAutospacing="0" w:after="60" w:afterAutospacing="0"/>
        <w:ind w:left="1134" w:right="96" w:hanging="567"/>
        <w:rPr>
          <w:rFonts w:ascii="Tahoma" w:hAnsi="Tahoma" w:cs="Tahoma"/>
          <w:color w:val="auto"/>
          <w:lang w:val="en-US"/>
        </w:rPr>
      </w:pPr>
      <w:r w:rsidRPr="001D447F">
        <w:rPr>
          <w:rFonts w:ascii="Tahoma" w:hAnsi="Tahoma" w:cs="Tahoma"/>
          <w:color w:val="auto"/>
          <w:lang w:val="en-US"/>
        </w:rPr>
        <w:t>5.2</w:t>
      </w:r>
      <w:r w:rsidRPr="00943E0F">
        <w:rPr>
          <w:rFonts w:ascii="Tahoma" w:hAnsi="Tahoma" w:cs="Tahoma"/>
          <w:color w:val="auto"/>
          <w:lang w:val="en-US"/>
        </w:rPr>
        <w:t>.</w:t>
      </w:r>
      <w:r w:rsidR="009C4234" w:rsidRPr="00FF1DE1">
        <w:rPr>
          <w:rFonts w:ascii="Tahoma" w:hAnsi="Tahoma" w:cs="Tahoma"/>
          <w:color w:val="auto"/>
          <w:lang w:val="en-US"/>
        </w:rPr>
        <w:t>3</w:t>
      </w:r>
      <w:r w:rsidR="00FD1FEE" w:rsidRPr="00FD1FEE">
        <w:rPr>
          <w:rFonts w:ascii="Tahoma" w:hAnsi="Tahoma" w:cs="Tahoma"/>
          <w:color w:val="auto"/>
          <w:lang w:val="en-US"/>
        </w:rPr>
        <w:t>.</w:t>
      </w:r>
      <w:r w:rsidRPr="00FF1DE1">
        <w:rPr>
          <w:rFonts w:ascii="Tahoma" w:hAnsi="Tahoma" w:cs="Tahoma"/>
          <w:color w:val="auto"/>
          <w:lang w:val="en-US"/>
        </w:rPr>
        <w:t xml:space="preserve"> The Exchange shall be entitled to suspend the admission to trading for a trading participant </w:t>
      </w:r>
      <w:r w:rsidR="009E75A4" w:rsidRPr="00FF1DE1">
        <w:rPr>
          <w:rFonts w:ascii="Tahoma" w:hAnsi="Tahoma" w:cs="Tahoma"/>
          <w:color w:val="auto"/>
          <w:lang w:val="en-US"/>
        </w:rPr>
        <w:t>provided that at least one of the following conditions is met</w:t>
      </w:r>
      <w:r w:rsidRPr="00FF1DE1">
        <w:rPr>
          <w:rFonts w:ascii="Tahoma" w:hAnsi="Tahoma" w:cs="Tahoma"/>
          <w:color w:val="auto"/>
          <w:lang w:val="en-US"/>
        </w:rPr>
        <w:t>:</w:t>
      </w:r>
    </w:p>
    <w:p w:rsidR="00C47394" w:rsidRPr="00FD1FEE" w:rsidRDefault="000E1974" w:rsidP="004371F3">
      <w:pPr>
        <w:pStyle w:val="ac"/>
        <w:numPr>
          <w:ilvl w:val="0"/>
          <w:numId w:val="20"/>
        </w:numPr>
        <w:snapToGrid w:val="0"/>
        <w:spacing w:before="60" w:beforeAutospacing="0" w:after="60" w:afterAutospacing="0"/>
        <w:ind w:left="1843" w:right="96" w:hanging="425"/>
        <w:rPr>
          <w:rFonts w:ascii="Tahoma" w:hAnsi="Tahoma" w:cs="Tahoma"/>
          <w:color w:val="auto"/>
          <w:lang w:val="en-US"/>
        </w:rPr>
      </w:pPr>
      <w:proofErr w:type="gramStart"/>
      <w:r w:rsidRPr="00FD1FEE">
        <w:rPr>
          <w:rFonts w:ascii="Tahoma" w:hAnsi="Tahoma" w:cs="Tahoma"/>
          <w:lang w:val="en-US"/>
        </w:rPr>
        <w:lastRenderedPageBreak/>
        <w:t>the</w:t>
      </w:r>
      <w:proofErr w:type="gramEnd"/>
      <w:r w:rsidRPr="00FD1FEE">
        <w:rPr>
          <w:rFonts w:ascii="Tahoma" w:hAnsi="Tahoma" w:cs="Tahoma"/>
          <w:lang w:val="en-US"/>
        </w:rPr>
        <w:t xml:space="preserve"> Exchange has received an application </w:t>
      </w:r>
      <w:r w:rsidR="00A33AD9" w:rsidRPr="00FD1FEE">
        <w:rPr>
          <w:rFonts w:ascii="Tahoma" w:hAnsi="Tahoma" w:cs="Tahoma"/>
          <w:lang w:val="en-US"/>
        </w:rPr>
        <w:t xml:space="preserve">of the Trading Participant </w:t>
      </w:r>
      <w:r w:rsidRPr="00FD1FEE">
        <w:rPr>
          <w:rFonts w:ascii="Tahoma" w:hAnsi="Tahoma" w:cs="Tahoma"/>
          <w:lang w:val="en-US"/>
        </w:rPr>
        <w:t xml:space="preserve">for suspending the admission to Trading on the Derivatives Market (in one or more sectors thereof) from a trading participant in accordance with the form prescribed </w:t>
      </w:r>
      <w:r w:rsidR="00FF1DE1" w:rsidRPr="00FD1FEE">
        <w:rPr>
          <w:rFonts w:ascii="Tahoma" w:hAnsi="Tahoma" w:cs="Tahoma"/>
          <w:lang w:val="en-US"/>
        </w:rPr>
        <w:t>in the Templates of documents</w:t>
      </w:r>
      <w:r w:rsidRPr="00FD1FEE">
        <w:rPr>
          <w:rFonts w:ascii="Tahoma" w:hAnsi="Tahoma" w:cs="Tahoma"/>
          <w:lang w:val="en-US"/>
        </w:rPr>
        <w:t>. In this case the admission to Trading shall be suspended as regards the sector indicated in the application;</w:t>
      </w:r>
    </w:p>
    <w:p w:rsidR="00C47394" w:rsidRPr="00FD1FEE" w:rsidRDefault="00FF1DE1" w:rsidP="004371F3">
      <w:pPr>
        <w:pStyle w:val="ac"/>
        <w:numPr>
          <w:ilvl w:val="0"/>
          <w:numId w:val="20"/>
        </w:numPr>
        <w:snapToGrid w:val="0"/>
        <w:spacing w:before="60" w:beforeAutospacing="0" w:after="60" w:afterAutospacing="0"/>
        <w:ind w:left="1843" w:right="96" w:hanging="425"/>
        <w:rPr>
          <w:rFonts w:ascii="Tahoma" w:hAnsi="Tahoma" w:cs="Tahoma"/>
          <w:color w:val="auto"/>
          <w:lang w:val="en-US"/>
        </w:rPr>
      </w:pPr>
      <w:r w:rsidRPr="00FD1FEE">
        <w:rPr>
          <w:rFonts w:ascii="Tahoma" w:hAnsi="Tahoma" w:cs="Tahoma"/>
          <w:lang w:val="en-US"/>
        </w:rPr>
        <w:t>a trading participant has failed to comply with these Regulations provided in Trading Rules and/or other internal documents of the Exchange governing trading on the Derivatives Market; a trading participant has failed to execute instructions in resolutions of the Exchange made as per above-mentioned documents</w:t>
      </w:r>
      <w:r w:rsidR="000E1974" w:rsidRPr="00FD1FEE">
        <w:rPr>
          <w:rFonts w:ascii="Tahoma" w:hAnsi="Tahoma" w:cs="Tahoma"/>
          <w:lang w:val="en-US"/>
        </w:rPr>
        <w:t>;</w:t>
      </w:r>
    </w:p>
    <w:p w:rsidR="009C4234" w:rsidRPr="00FD1FEE" w:rsidRDefault="00FF1DE1" w:rsidP="004371F3">
      <w:pPr>
        <w:pStyle w:val="ac"/>
        <w:numPr>
          <w:ilvl w:val="0"/>
          <w:numId w:val="20"/>
        </w:numPr>
        <w:snapToGrid w:val="0"/>
        <w:spacing w:before="60" w:beforeAutospacing="0" w:after="60" w:afterAutospacing="0"/>
        <w:ind w:left="1843" w:right="96" w:hanging="425"/>
        <w:rPr>
          <w:rFonts w:ascii="Tahoma" w:hAnsi="Tahoma" w:cs="Tahoma"/>
          <w:color w:val="auto"/>
          <w:lang w:val="en-US"/>
        </w:rPr>
      </w:pPr>
      <w:r w:rsidRPr="00FD1FEE">
        <w:rPr>
          <w:rFonts w:ascii="Tahoma" w:hAnsi="Tahoma" w:cs="Tahoma"/>
          <w:color w:val="auto"/>
          <w:lang w:val="en-US"/>
        </w:rPr>
        <w:t xml:space="preserve">the </w:t>
      </w:r>
      <w:r w:rsidRPr="00943E0F">
        <w:rPr>
          <w:rFonts w:ascii="Tahoma" w:hAnsi="Tahoma" w:cs="Tahoma"/>
          <w:color w:val="auto"/>
          <w:lang w:val="en-US"/>
        </w:rPr>
        <w:t>trading participant</w:t>
      </w:r>
      <w:r w:rsidRPr="00FF1DE1">
        <w:rPr>
          <w:rFonts w:ascii="Tahoma" w:hAnsi="Tahoma" w:cs="Tahoma"/>
          <w:color w:val="auto"/>
          <w:lang w:val="en-US"/>
        </w:rPr>
        <w:t xml:space="preserve"> </w:t>
      </w:r>
      <w:r w:rsidRPr="00FD1FEE">
        <w:rPr>
          <w:rFonts w:ascii="Tahoma" w:hAnsi="Tahoma" w:cs="Tahoma"/>
          <w:color w:val="auto"/>
          <w:lang w:val="en-US"/>
        </w:rPr>
        <w:t>using Market Data in violation of the provisions of the Rules and Market Data Policy</w:t>
      </w:r>
      <w:r w:rsidR="00FD1FEE" w:rsidRPr="00FD1FEE">
        <w:rPr>
          <w:rFonts w:ascii="Tahoma" w:hAnsi="Tahoma" w:cs="Tahoma"/>
          <w:color w:val="auto"/>
          <w:lang w:val="en-US"/>
        </w:rPr>
        <w:t>;</w:t>
      </w:r>
    </w:p>
    <w:p w:rsidR="00C47394" w:rsidRPr="001D447F" w:rsidRDefault="000E1974" w:rsidP="004371F3">
      <w:pPr>
        <w:pStyle w:val="ac"/>
        <w:numPr>
          <w:ilvl w:val="0"/>
          <w:numId w:val="20"/>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lang w:val="en-US"/>
        </w:rPr>
        <w:t xml:space="preserve">a trading participant has failed to </w:t>
      </w:r>
      <w:r w:rsidR="004D5435" w:rsidRPr="001D447F">
        <w:rPr>
          <w:rFonts w:ascii="Tahoma" w:hAnsi="Tahoma" w:cs="Tahoma"/>
          <w:lang w:val="en-US"/>
        </w:rPr>
        <w:t>execute the obligation</w:t>
      </w:r>
      <w:r w:rsidRPr="001D447F">
        <w:rPr>
          <w:rFonts w:ascii="Tahoma" w:hAnsi="Tahoma" w:cs="Tahoma"/>
          <w:lang w:val="en-US"/>
        </w:rPr>
        <w:t xml:space="preserve"> to provide information to the Exchange</w:t>
      </w:r>
      <w:r w:rsidR="004D5435" w:rsidRPr="001D447F">
        <w:rPr>
          <w:rFonts w:ascii="Tahoma" w:hAnsi="Tahoma" w:cs="Tahoma"/>
          <w:lang w:val="en-US"/>
        </w:rPr>
        <w:t xml:space="preserve"> as well as documents in accordance with the requirements</w:t>
      </w:r>
      <w:r w:rsidRPr="001D447F">
        <w:rPr>
          <w:rFonts w:ascii="Tahoma" w:hAnsi="Tahoma" w:cs="Tahoma"/>
          <w:lang w:val="en-US"/>
        </w:rPr>
        <w:t xml:space="preserve"> set forth herein;</w:t>
      </w:r>
    </w:p>
    <w:p w:rsidR="00C47394" w:rsidRPr="001D447F" w:rsidRDefault="000E1974" w:rsidP="004371F3">
      <w:pPr>
        <w:pStyle w:val="ac"/>
        <w:numPr>
          <w:ilvl w:val="0"/>
          <w:numId w:val="20"/>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lang w:val="en-US"/>
        </w:rPr>
        <w:t>the Exchange has received writs of execution issued in respect of a trading participant;</w:t>
      </w:r>
    </w:p>
    <w:p w:rsidR="00C47394" w:rsidRPr="001D447F" w:rsidRDefault="000E1974" w:rsidP="004371F3">
      <w:pPr>
        <w:pStyle w:val="ac"/>
        <w:numPr>
          <w:ilvl w:val="0"/>
          <w:numId w:val="20"/>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lang w:val="en-US"/>
        </w:rPr>
        <w:t>a trading participant has been undergoing bankruptcy procedures applied in cases and in the order provided for in the effective law of the Russian Federation;</w:t>
      </w:r>
    </w:p>
    <w:p w:rsidR="00C47394" w:rsidRPr="001D447F" w:rsidRDefault="000E1974" w:rsidP="004371F3">
      <w:pPr>
        <w:pStyle w:val="ac"/>
        <w:numPr>
          <w:ilvl w:val="0"/>
          <w:numId w:val="20"/>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lang w:val="en-US"/>
        </w:rPr>
        <w:t xml:space="preserve">a trading participant has experienced a deterioration in its financial condition that may affect its ability to perform obligations under trades executed in the Exchange; </w:t>
      </w:r>
    </w:p>
    <w:p w:rsidR="00C47394" w:rsidRPr="001D447F" w:rsidRDefault="000E1974" w:rsidP="004371F3">
      <w:pPr>
        <w:pStyle w:val="ac"/>
        <w:numPr>
          <w:ilvl w:val="0"/>
          <w:numId w:val="20"/>
        </w:numPr>
        <w:snapToGrid w:val="0"/>
        <w:spacing w:before="60" w:beforeAutospacing="0" w:after="60" w:afterAutospacing="0"/>
        <w:ind w:left="1843" w:right="96" w:hanging="425"/>
        <w:rPr>
          <w:rFonts w:ascii="Tahoma" w:hAnsi="Tahoma" w:cs="Tahoma"/>
          <w:color w:val="auto"/>
          <w:lang w:val="en-US"/>
        </w:rPr>
      </w:pPr>
      <w:proofErr w:type="gramStart"/>
      <w:r w:rsidRPr="001D447F">
        <w:rPr>
          <w:rFonts w:ascii="Tahoma" w:hAnsi="Tahoma" w:cs="Tahoma"/>
          <w:color w:val="auto"/>
          <w:lang w:val="en-US"/>
        </w:rPr>
        <w:t>a</w:t>
      </w:r>
      <w:proofErr w:type="gramEnd"/>
      <w:r w:rsidRPr="001D447F">
        <w:rPr>
          <w:rFonts w:ascii="Tahoma" w:hAnsi="Tahoma" w:cs="Tahoma"/>
          <w:color w:val="auto"/>
          <w:lang w:val="en-US"/>
        </w:rPr>
        <w:t xml:space="preserve"> trading participant filed to perform its obligations on payment of Exchange’s fees.</w:t>
      </w:r>
    </w:p>
    <w:p w:rsidR="00C47394" w:rsidRPr="001D447F" w:rsidRDefault="000E1974" w:rsidP="004371F3">
      <w:pPr>
        <w:pStyle w:val="ac"/>
        <w:numPr>
          <w:ilvl w:val="0"/>
          <w:numId w:val="20"/>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lang w:val="en-US"/>
        </w:rPr>
        <w:t xml:space="preserve">a trading participant has violated </w:t>
      </w:r>
      <w:r w:rsidR="00BB7402">
        <w:rPr>
          <w:rFonts w:ascii="Tahoma" w:hAnsi="Tahoma" w:cs="Tahoma"/>
          <w:lang w:val="en-US"/>
        </w:rPr>
        <w:t>Russian Federal L</w:t>
      </w:r>
      <w:r w:rsidRPr="001D447F">
        <w:rPr>
          <w:rFonts w:ascii="Tahoma" w:hAnsi="Tahoma" w:cs="Tahoma"/>
          <w:lang w:val="en-US"/>
        </w:rPr>
        <w:t>aw and other regulatory acts of the Russian Federation</w:t>
      </w:r>
      <w:r w:rsidR="00BB7402">
        <w:rPr>
          <w:rFonts w:ascii="Tahoma" w:hAnsi="Tahoma" w:cs="Tahoma"/>
          <w:lang w:val="en-US"/>
        </w:rPr>
        <w:t xml:space="preserve"> for financial markets</w:t>
      </w:r>
      <w:r w:rsidRPr="001D447F">
        <w:rPr>
          <w:rFonts w:ascii="Tahoma" w:hAnsi="Tahoma" w:cs="Tahoma"/>
          <w:lang w:val="en-US"/>
        </w:rPr>
        <w:t>;</w:t>
      </w:r>
    </w:p>
    <w:p w:rsidR="00C47394" w:rsidRPr="001D447F" w:rsidRDefault="000E1974" w:rsidP="004371F3">
      <w:pPr>
        <w:pStyle w:val="ac"/>
        <w:numPr>
          <w:ilvl w:val="0"/>
          <w:numId w:val="20"/>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color w:val="auto"/>
          <w:lang w:val="en-US"/>
        </w:rPr>
        <w:t xml:space="preserve">other circumstances have taken place that require the suspension of admission to Trading for a trading participant in accordance with the internal documents of the Exchange and regulatory acts of the </w:t>
      </w:r>
      <w:r w:rsidR="00FD1FEE">
        <w:rPr>
          <w:rFonts w:ascii="Tahoma" w:hAnsi="Tahoma" w:cs="Tahoma"/>
          <w:color w:val="auto"/>
          <w:lang w:val="en-US"/>
        </w:rPr>
        <w:t>Russian Federation</w:t>
      </w:r>
      <w:r w:rsidR="00BB7402">
        <w:rPr>
          <w:rFonts w:ascii="Tahoma" w:hAnsi="Tahoma" w:cs="Tahoma"/>
          <w:color w:val="auto"/>
          <w:lang w:val="en-US"/>
        </w:rPr>
        <w:t xml:space="preserve"> for financial markets</w:t>
      </w:r>
      <w:r w:rsidRPr="001D447F">
        <w:rPr>
          <w:rFonts w:ascii="Tahoma" w:hAnsi="Tahoma" w:cs="Tahoma"/>
          <w:color w:val="auto"/>
          <w:lang w:val="en-US"/>
        </w:rPr>
        <w:t xml:space="preserve">. </w:t>
      </w:r>
    </w:p>
    <w:p w:rsidR="00C47394" w:rsidRPr="001D447F" w:rsidRDefault="004D5435" w:rsidP="00FD1FEE">
      <w:pPr>
        <w:pStyle w:val="ac"/>
        <w:snapToGrid w:val="0"/>
        <w:spacing w:before="60" w:beforeAutospacing="0" w:after="60" w:afterAutospacing="0"/>
        <w:ind w:left="1134" w:right="96" w:hanging="567"/>
        <w:rPr>
          <w:rFonts w:ascii="Tahoma" w:hAnsi="Tahoma" w:cs="Tahoma"/>
          <w:lang w:val="en-US"/>
        </w:rPr>
      </w:pPr>
      <w:r w:rsidRPr="00FD1FEE">
        <w:rPr>
          <w:rFonts w:ascii="Tahoma" w:hAnsi="Tahoma" w:cs="Tahoma"/>
          <w:lang w:val="en-US"/>
        </w:rPr>
        <w:t>5.2.</w:t>
      </w:r>
      <w:r w:rsidR="00EF3B84" w:rsidRPr="00FD1FEE">
        <w:rPr>
          <w:rFonts w:ascii="Tahoma" w:hAnsi="Tahoma" w:cs="Tahoma"/>
          <w:lang w:val="en-US"/>
        </w:rPr>
        <w:t>4</w:t>
      </w:r>
      <w:r w:rsidRPr="00FD1FEE">
        <w:rPr>
          <w:rFonts w:ascii="Tahoma" w:hAnsi="Tahoma" w:cs="Tahoma"/>
          <w:lang w:val="en-US"/>
        </w:rPr>
        <w:t xml:space="preserve">. </w:t>
      </w:r>
      <w:r w:rsidR="000E1974" w:rsidRPr="00FD1FEE">
        <w:rPr>
          <w:rFonts w:ascii="Tahoma" w:hAnsi="Tahoma" w:cs="Tahoma"/>
          <w:lang w:val="en-US"/>
        </w:rPr>
        <w:t xml:space="preserve">A trading participant is entitled to require suspending </w:t>
      </w:r>
      <w:r w:rsidR="00FF1DE1" w:rsidRPr="00FD1FEE">
        <w:rPr>
          <w:rFonts w:ascii="Tahoma" w:hAnsi="Tahoma" w:cs="Tahoma"/>
          <w:lang w:val="en-US"/>
        </w:rPr>
        <w:t xml:space="preserve">of </w:t>
      </w:r>
      <w:r w:rsidR="000E1974" w:rsidRPr="00FD1FEE">
        <w:rPr>
          <w:rFonts w:ascii="Tahoma" w:hAnsi="Tahoma" w:cs="Tahoma"/>
          <w:lang w:val="en-US"/>
        </w:rPr>
        <w:t xml:space="preserve">its admission to Trading on the Derivatives Market at any time (in one or more sectors) by sending </w:t>
      </w:r>
      <w:r w:rsidR="00056B46" w:rsidRPr="00FD1FEE">
        <w:rPr>
          <w:rFonts w:ascii="Tahoma" w:hAnsi="Tahoma" w:cs="Tahoma"/>
          <w:lang w:val="en-US"/>
        </w:rPr>
        <w:t xml:space="preserve">to the Exchange </w:t>
      </w:r>
      <w:r w:rsidR="000E1974" w:rsidRPr="00FD1FEE">
        <w:rPr>
          <w:rFonts w:ascii="Tahoma" w:hAnsi="Tahoma" w:cs="Tahoma"/>
          <w:lang w:val="en-US"/>
        </w:rPr>
        <w:t xml:space="preserve">a relevant application </w:t>
      </w:r>
      <w:r w:rsidR="00056B46" w:rsidRPr="00FD1FEE">
        <w:rPr>
          <w:rFonts w:ascii="Tahoma" w:hAnsi="Tahoma" w:cs="Tahoma"/>
          <w:lang w:val="en-US"/>
        </w:rPr>
        <w:t>according to established Templates</w:t>
      </w:r>
      <w:r w:rsidR="00993F2E" w:rsidRPr="00FD1FEE">
        <w:rPr>
          <w:rFonts w:ascii="Tahoma" w:hAnsi="Tahoma" w:cs="Tahoma"/>
          <w:lang w:val="en-US"/>
        </w:rPr>
        <w:t xml:space="preserve"> of </w:t>
      </w:r>
      <w:r w:rsidR="00993F2E" w:rsidRPr="00943E0F">
        <w:rPr>
          <w:rFonts w:ascii="Tahoma" w:hAnsi="Tahoma" w:cs="Tahoma"/>
          <w:lang w:val="en-US"/>
        </w:rPr>
        <w:t>documents</w:t>
      </w:r>
      <w:r w:rsidR="000E1974" w:rsidRPr="00FD1FEE">
        <w:rPr>
          <w:rFonts w:ascii="Tahoma" w:hAnsi="Tahoma" w:cs="Tahoma"/>
          <w:lang w:val="en-US"/>
        </w:rPr>
        <w:t xml:space="preserve">. This application shall indicate the date as of which the </w:t>
      </w:r>
      <w:r w:rsidRPr="00FD1FEE">
        <w:rPr>
          <w:rFonts w:ascii="Tahoma" w:hAnsi="Tahoma" w:cs="Tahoma"/>
          <w:lang w:val="en-US"/>
        </w:rPr>
        <w:t>Trading Participant</w:t>
      </w:r>
      <w:r w:rsidR="000E1974" w:rsidRPr="00FD1FEE">
        <w:rPr>
          <w:rFonts w:ascii="Tahoma" w:hAnsi="Tahoma" w:cs="Tahoma"/>
          <w:lang w:val="en-US"/>
        </w:rPr>
        <w:t>’s admission to Trading is to be suspended and may also specify the period of such suspension.</w:t>
      </w:r>
    </w:p>
    <w:p w:rsidR="00C47394" w:rsidRPr="001D447F" w:rsidRDefault="004D5435" w:rsidP="00FD1FEE">
      <w:pPr>
        <w:pStyle w:val="ac"/>
        <w:snapToGrid w:val="0"/>
        <w:spacing w:before="60" w:beforeAutospacing="0" w:after="60" w:afterAutospacing="0"/>
        <w:ind w:left="1134" w:right="96" w:hanging="567"/>
        <w:rPr>
          <w:rFonts w:ascii="Tahoma" w:hAnsi="Tahoma" w:cs="Tahoma"/>
          <w:lang w:val="en-US"/>
        </w:rPr>
      </w:pPr>
      <w:r w:rsidRPr="001D447F">
        <w:rPr>
          <w:rFonts w:ascii="Tahoma" w:hAnsi="Tahoma" w:cs="Tahoma"/>
          <w:lang w:val="en-US"/>
        </w:rPr>
        <w:t>5.2.</w:t>
      </w:r>
      <w:r w:rsidR="00EF3B84">
        <w:rPr>
          <w:rFonts w:ascii="Tahoma" w:hAnsi="Tahoma" w:cs="Tahoma"/>
          <w:lang w:val="en-US"/>
        </w:rPr>
        <w:t>5</w:t>
      </w:r>
      <w:r w:rsidRPr="001D447F">
        <w:rPr>
          <w:rFonts w:ascii="Tahoma" w:hAnsi="Tahoma" w:cs="Tahoma"/>
          <w:lang w:val="en-US"/>
        </w:rPr>
        <w:t xml:space="preserve">. </w:t>
      </w:r>
      <w:r w:rsidR="000E1974" w:rsidRPr="001D447F">
        <w:rPr>
          <w:rFonts w:ascii="Tahoma" w:hAnsi="Tahoma" w:cs="Tahoma"/>
          <w:lang w:val="en-US"/>
        </w:rPr>
        <w:t>The Exchange shall have the right to deny the trading participant’s application for suspension of its admission to Trading if such trading participant has outstanding obligations under derivatives contracts by sending a notification thereof following the procedures prescribed herein.</w:t>
      </w:r>
    </w:p>
    <w:p w:rsidR="00C47394" w:rsidRPr="001D447F" w:rsidRDefault="000E1974" w:rsidP="00FD1FEE">
      <w:pPr>
        <w:pStyle w:val="ac"/>
        <w:snapToGrid w:val="0"/>
        <w:spacing w:before="60" w:beforeAutospacing="0" w:after="60" w:afterAutospacing="0"/>
        <w:ind w:left="1134" w:right="96"/>
        <w:rPr>
          <w:rFonts w:ascii="Tahoma" w:hAnsi="Tahoma" w:cs="Tahoma"/>
          <w:lang w:val="en-US"/>
        </w:rPr>
      </w:pPr>
      <w:r w:rsidRPr="001D447F">
        <w:rPr>
          <w:rFonts w:ascii="Tahoma" w:hAnsi="Tahoma" w:cs="Tahoma"/>
          <w:lang w:val="en-US"/>
        </w:rPr>
        <w:t xml:space="preserve">If the trading participant’s application for suspension of its admission to indicates the suspension period the Exchange shall resume the trading participant’s admission to Trading upon the expiration of this period. Otherwise the Exchange shall resume the trading participant’s admission to Trading on the Derivatives Market upon the receipt of the trading participant’s request for resumption of its admission to trading </w:t>
      </w:r>
      <w:r w:rsidR="00056B46">
        <w:rPr>
          <w:rFonts w:ascii="Tahoma" w:hAnsi="Tahoma" w:cs="Tahoma"/>
          <w:lang w:val="en-US"/>
        </w:rPr>
        <w:t xml:space="preserve">according to established </w:t>
      </w:r>
      <w:r w:rsidR="00993F2E">
        <w:rPr>
          <w:rFonts w:ascii="Tahoma" w:hAnsi="Tahoma" w:cs="Tahoma"/>
          <w:lang w:val="en-US"/>
        </w:rPr>
        <w:t>Templates of documents</w:t>
      </w:r>
      <w:r w:rsidRPr="001D447F">
        <w:rPr>
          <w:rFonts w:ascii="Tahoma" w:hAnsi="Tahoma" w:cs="Tahoma"/>
          <w:lang w:val="en-US"/>
        </w:rPr>
        <w:t>.</w:t>
      </w:r>
      <w:r w:rsidR="00993F2E">
        <w:rPr>
          <w:rFonts w:ascii="Tahoma" w:hAnsi="Tahoma" w:cs="Tahoma"/>
          <w:lang w:val="en-US"/>
        </w:rPr>
        <w:t xml:space="preserve"> </w:t>
      </w:r>
      <w:r w:rsidRPr="001D447F">
        <w:rPr>
          <w:rFonts w:ascii="Tahoma" w:hAnsi="Tahoma" w:cs="Tahoma"/>
          <w:lang w:val="en-US"/>
        </w:rPr>
        <w:t xml:space="preserve">The trading participant’s admission to Trading shall be resumed provided that the requirements set forth in Clause </w:t>
      </w:r>
      <w:r w:rsidR="004D5435" w:rsidRPr="001D447F">
        <w:rPr>
          <w:rFonts w:ascii="Tahoma" w:hAnsi="Tahoma" w:cs="Tahoma"/>
          <w:lang w:val="en-US"/>
        </w:rPr>
        <w:t>3</w:t>
      </w:r>
      <w:r w:rsidRPr="001D447F">
        <w:rPr>
          <w:rFonts w:ascii="Tahoma" w:hAnsi="Tahoma" w:cs="Tahoma"/>
          <w:lang w:val="en-US"/>
        </w:rPr>
        <w:t xml:space="preserve">.1. </w:t>
      </w:r>
      <w:proofErr w:type="gramStart"/>
      <w:r w:rsidRPr="001D447F">
        <w:rPr>
          <w:rFonts w:ascii="Tahoma" w:hAnsi="Tahoma" w:cs="Tahoma"/>
          <w:lang w:val="en-US"/>
        </w:rPr>
        <w:t>herein</w:t>
      </w:r>
      <w:proofErr w:type="gramEnd"/>
      <w:r w:rsidRPr="001D447F">
        <w:rPr>
          <w:rFonts w:ascii="Tahoma" w:hAnsi="Tahoma" w:cs="Tahoma"/>
          <w:lang w:val="en-US"/>
        </w:rPr>
        <w:t xml:space="preserve"> are met.</w:t>
      </w:r>
    </w:p>
    <w:p w:rsidR="00C47394" w:rsidRPr="001D447F" w:rsidRDefault="004D5435" w:rsidP="00FD1FEE">
      <w:pPr>
        <w:pStyle w:val="ac"/>
        <w:snapToGrid w:val="0"/>
        <w:spacing w:before="60" w:beforeAutospacing="0" w:after="60" w:afterAutospacing="0"/>
        <w:ind w:left="1134" w:right="96" w:hanging="567"/>
        <w:rPr>
          <w:rFonts w:ascii="Tahoma" w:hAnsi="Tahoma" w:cs="Tahoma"/>
          <w:lang w:val="en-US"/>
        </w:rPr>
      </w:pPr>
      <w:r w:rsidRPr="001D447F">
        <w:rPr>
          <w:rFonts w:ascii="Tahoma" w:hAnsi="Tahoma" w:cs="Tahoma"/>
          <w:lang w:val="en-US"/>
        </w:rPr>
        <w:t>5.2.</w:t>
      </w:r>
      <w:r w:rsidR="00056B46">
        <w:rPr>
          <w:rFonts w:ascii="Tahoma" w:hAnsi="Tahoma" w:cs="Tahoma"/>
          <w:lang w:val="en-US"/>
        </w:rPr>
        <w:t>6</w:t>
      </w:r>
      <w:r w:rsidRPr="001D447F">
        <w:rPr>
          <w:rFonts w:ascii="Tahoma" w:hAnsi="Tahoma" w:cs="Tahoma"/>
          <w:lang w:val="en-US"/>
        </w:rPr>
        <w:t xml:space="preserve">. </w:t>
      </w:r>
      <w:r w:rsidR="000E1974" w:rsidRPr="001D447F">
        <w:rPr>
          <w:rFonts w:ascii="Tahoma" w:hAnsi="Tahoma" w:cs="Tahoma"/>
          <w:lang w:val="en-US"/>
        </w:rPr>
        <w:t>The admission to trading for a trading participant can be suspended for one, several or all sections of the Derivatives Market.</w:t>
      </w:r>
    </w:p>
    <w:p w:rsidR="00C47394" w:rsidRPr="001D447F" w:rsidRDefault="000E1974" w:rsidP="00FD1FEE">
      <w:pPr>
        <w:pStyle w:val="ac"/>
        <w:spacing w:before="60" w:beforeAutospacing="0" w:after="60" w:afterAutospacing="0"/>
        <w:ind w:left="1134" w:right="96"/>
        <w:rPr>
          <w:rFonts w:ascii="Tahoma" w:hAnsi="Tahoma" w:cs="Tahoma"/>
          <w:lang w:val="en-US"/>
        </w:rPr>
      </w:pPr>
      <w:r w:rsidRPr="001D447F">
        <w:rPr>
          <w:rFonts w:ascii="Tahoma" w:hAnsi="Tahoma" w:cs="Tahoma"/>
          <w:lang w:val="en-US"/>
        </w:rPr>
        <w:t>The admission to trading on the Derivatives Market for a trading participant can be suspended or canceled in respect of one, several or all sections of the trading participant’s positions register.</w:t>
      </w:r>
    </w:p>
    <w:p w:rsidR="00C47394" w:rsidRPr="001D447F" w:rsidRDefault="004D5435" w:rsidP="00FD1FEE">
      <w:pPr>
        <w:pStyle w:val="ac"/>
        <w:spacing w:before="60" w:beforeAutospacing="0" w:after="60" w:afterAutospacing="0"/>
        <w:ind w:left="1134" w:right="96"/>
        <w:rPr>
          <w:rFonts w:ascii="Tahoma" w:hAnsi="Tahoma" w:cs="Tahoma"/>
          <w:lang w:val="en-US"/>
        </w:rPr>
      </w:pPr>
      <w:r w:rsidRPr="001D447F">
        <w:rPr>
          <w:rFonts w:ascii="Tahoma" w:hAnsi="Tahoma" w:cs="Tahoma"/>
          <w:lang w:val="en-US"/>
        </w:rPr>
        <w:t>The admission to trading for a trading participant may be suspended using one, several or all sections of the Trading Participant’s positions registry.</w:t>
      </w:r>
    </w:p>
    <w:p w:rsidR="00C47394" w:rsidRPr="00FD1FEE" w:rsidRDefault="004D5435" w:rsidP="00FD1FEE">
      <w:pPr>
        <w:pStyle w:val="ac"/>
        <w:tabs>
          <w:tab w:val="left" w:pos="1134"/>
        </w:tabs>
        <w:spacing w:before="60" w:beforeAutospacing="0" w:after="60" w:afterAutospacing="0"/>
        <w:ind w:left="1134" w:right="96" w:hanging="567"/>
        <w:rPr>
          <w:rFonts w:ascii="Tahoma" w:hAnsi="Tahoma" w:cs="Tahoma"/>
          <w:lang w:val="en-US"/>
        </w:rPr>
      </w:pPr>
      <w:r w:rsidRPr="001D447F">
        <w:rPr>
          <w:rFonts w:ascii="Tahoma" w:hAnsi="Tahoma" w:cs="Tahoma"/>
          <w:lang w:val="en-US"/>
        </w:rPr>
        <w:t>5.2.</w:t>
      </w:r>
      <w:r w:rsidR="00EF3B84">
        <w:rPr>
          <w:rFonts w:ascii="Tahoma" w:hAnsi="Tahoma" w:cs="Tahoma"/>
          <w:lang w:val="en-US"/>
        </w:rPr>
        <w:t>7</w:t>
      </w:r>
      <w:r w:rsidRPr="001D447F">
        <w:rPr>
          <w:rFonts w:ascii="Tahoma" w:hAnsi="Tahoma" w:cs="Tahoma"/>
          <w:lang w:val="en-US"/>
        </w:rPr>
        <w:t xml:space="preserve">. </w:t>
      </w:r>
      <w:r w:rsidR="000E1974" w:rsidRPr="001D447F">
        <w:rPr>
          <w:rFonts w:ascii="Tahoma" w:hAnsi="Tahoma" w:cs="Tahoma"/>
          <w:lang w:val="en-US"/>
        </w:rPr>
        <w:t>If the admission to trading on the Derivatives Market for a trading participant has been suspended on the ground provided for in Clause 5.</w:t>
      </w:r>
      <w:r w:rsidRPr="001D447F">
        <w:rPr>
          <w:rFonts w:ascii="Tahoma" w:hAnsi="Tahoma" w:cs="Tahoma"/>
          <w:lang w:val="en-US"/>
        </w:rPr>
        <w:t>2</w:t>
      </w:r>
      <w:r w:rsidR="000E1974" w:rsidRPr="001D447F">
        <w:rPr>
          <w:rFonts w:ascii="Tahoma" w:hAnsi="Tahoma" w:cs="Tahoma"/>
          <w:lang w:val="en-US"/>
        </w:rPr>
        <w:t>.1</w:t>
      </w:r>
      <w:r w:rsidR="00D43346" w:rsidRPr="00D43346">
        <w:rPr>
          <w:rFonts w:ascii="Tahoma" w:hAnsi="Tahoma" w:cs="Tahoma"/>
          <w:lang w:val="en-US"/>
        </w:rPr>
        <w:t>.</w:t>
      </w:r>
      <w:r w:rsidR="000E1974" w:rsidRPr="001D447F">
        <w:rPr>
          <w:rFonts w:ascii="Tahoma" w:hAnsi="Tahoma" w:cs="Tahoma"/>
          <w:lang w:val="en-US"/>
        </w:rPr>
        <w:t xml:space="preserve"> </w:t>
      </w:r>
      <w:proofErr w:type="gramStart"/>
      <w:r w:rsidRPr="001D447F">
        <w:rPr>
          <w:rFonts w:ascii="Tahoma" w:hAnsi="Tahoma" w:cs="Tahoma"/>
          <w:lang w:val="en-US"/>
        </w:rPr>
        <w:t>and</w:t>
      </w:r>
      <w:proofErr w:type="gramEnd"/>
      <w:r w:rsidRPr="001D447F">
        <w:rPr>
          <w:rFonts w:ascii="Tahoma" w:hAnsi="Tahoma" w:cs="Tahoma"/>
          <w:lang w:val="en-US"/>
        </w:rPr>
        <w:t xml:space="preserve"> 5.2.2</w:t>
      </w:r>
      <w:r w:rsidR="00FD1FEE" w:rsidRPr="00FD1FEE">
        <w:rPr>
          <w:rFonts w:ascii="Tahoma" w:hAnsi="Tahoma" w:cs="Tahoma"/>
          <w:lang w:val="en-US"/>
        </w:rPr>
        <w:t>.</w:t>
      </w:r>
      <w:r w:rsidR="00056B46">
        <w:rPr>
          <w:rFonts w:ascii="Tahoma" w:hAnsi="Tahoma" w:cs="Tahoma"/>
          <w:lang w:val="en-US"/>
        </w:rPr>
        <w:t>-</w:t>
      </w:r>
      <w:r w:rsidR="00EF3B84">
        <w:rPr>
          <w:rFonts w:ascii="Tahoma" w:hAnsi="Tahoma" w:cs="Tahoma"/>
          <w:lang w:val="en-US"/>
        </w:rPr>
        <w:t>5.2.3.</w:t>
      </w:r>
      <w:r w:rsidR="00770641" w:rsidRPr="001D447F">
        <w:rPr>
          <w:rFonts w:ascii="Tahoma" w:hAnsi="Tahoma" w:cs="Tahoma"/>
          <w:lang w:val="en-US"/>
        </w:rPr>
        <w:t xml:space="preserve"> </w:t>
      </w:r>
      <w:proofErr w:type="gramStart"/>
      <w:r w:rsidR="000E1974" w:rsidRPr="001D447F">
        <w:rPr>
          <w:rFonts w:ascii="Tahoma" w:hAnsi="Tahoma" w:cs="Tahoma"/>
          <w:lang w:val="en-US"/>
        </w:rPr>
        <w:t>herein</w:t>
      </w:r>
      <w:proofErr w:type="gramEnd"/>
      <w:r w:rsidR="000E1974" w:rsidRPr="001D447F">
        <w:rPr>
          <w:rFonts w:ascii="Tahoma" w:hAnsi="Tahoma" w:cs="Tahoma"/>
          <w:lang w:val="en-US"/>
        </w:rPr>
        <w:t xml:space="preserve"> it shall be resumed provided that all the circumstances having entailed suspension of admission to trading have been removed</w:t>
      </w:r>
      <w:r w:rsidR="00FD1FEE" w:rsidRPr="00FD1FEE">
        <w:rPr>
          <w:rFonts w:ascii="Tahoma" w:hAnsi="Tahoma" w:cs="Tahoma"/>
          <w:lang w:val="en-US"/>
        </w:rPr>
        <w:t>.</w:t>
      </w:r>
    </w:p>
    <w:p w:rsidR="00C47394" w:rsidRPr="001D447F" w:rsidRDefault="000E1974" w:rsidP="00FD1FEE">
      <w:pPr>
        <w:pStyle w:val="ac"/>
        <w:spacing w:before="60" w:beforeAutospacing="0" w:after="60" w:afterAutospacing="0"/>
        <w:ind w:left="1134" w:right="96"/>
        <w:rPr>
          <w:rFonts w:ascii="Tahoma" w:hAnsi="Tahoma" w:cs="Tahoma"/>
          <w:lang w:val="en-US"/>
        </w:rPr>
      </w:pPr>
      <w:proofErr w:type="gramStart"/>
      <w:r w:rsidRPr="001D447F">
        <w:rPr>
          <w:rFonts w:ascii="Tahoma" w:hAnsi="Tahoma" w:cs="Tahoma"/>
          <w:lang w:val="en-US"/>
        </w:rPr>
        <w:lastRenderedPageBreak/>
        <w:t xml:space="preserve">If the admission to trading for a trading participant has been suspended on the ground provided for in </w:t>
      </w:r>
      <w:proofErr w:type="spellStart"/>
      <w:r w:rsidRPr="001D447F">
        <w:rPr>
          <w:rFonts w:ascii="Tahoma" w:hAnsi="Tahoma" w:cs="Tahoma"/>
          <w:lang w:val="en-US"/>
        </w:rPr>
        <w:t>subclauses</w:t>
      </w:r>
      <w:proofErr w:type="spellEnd"/>
      <w:r w:rsidRPr="001D447F">
        <w:rPr>
          <w:rFonts w:ascii="Tahoma" w:hAnsi="Tahoma" w:cs="Tahoma"/>
          <w:lang w:val="en-US"/>
        </w:rPr>
        <w:t xml:space="preserve"> c) </w:t>
      </w:r>
      <w:r w:rsidR="00770641" w:rsidRPr="001D447F">
        <w:rPr>
          <w:rFonts w:ascii="Tahoma" w:hAnsi="Tahoma" w:cs="Tahoma"/>
          <w:lang w:val="en-US"/>
        </w:rPr>
        <w:t>and d</w:t>
      </w:r>
      <w:r w:rsidRPr="001D447F">
        <w:rPr>
          <w:rFonts w:ascii="Tahoma" w:hAnsi="Tahoma" w:cs="Tahoma"/>
          <w:lang w:val="en-US"/>
        </w:rPr>
        <w:t xml:space="preserve">) </w:t>
      </w:r>
      <w:r w:rsidR="00770641" w:rsidRPr="001D447F">
        <w:rPr>
          <w:rFonts w:ascii="Tahoma" w:hAnsi="Tahoma" w:cs="Tahoma"/>
          <w:lang w:val="en-US"/>
        </w:rPr>
        <w:t xml:space="preserve">of </w:t>
      </w:r>
      <w:r w:rsidRPr="001D447F">
        <w:rPr>
          <w:rFonts w:ascii="Tahoma" w:hAnsi="Tahoma" w:cs="Tahoma"/>
          <w:lang w:val="en-US"/>
        </w:rPr>
        <w:t>Clause 5.</w:t>
      </w:r>
      <w:r w:rsidR="004D5435" w:rsidRPr="001D447F">
        <w:rPr>
          <w:rFonts w:ascii="Tahoma" w:hAnsi="Tahoma" w:cs="Tahoma"/>
          <w:lang w:val="en-US"/>
        </w:rPr>
        <w:t>2</w:t>
      </w:r>
      <w:r w:rsidRPr="001D447F">
        <w:rPr>
          <w:rFonts w:ascii="Tahoma" w:hAnsi="Tahoma" w:cs="Tahoma"/>
          <w:lang w:val="en-US"/>
        </w:rPr>
        <w:t>.</w:t>
      </w:r>
      <w:r w:rsidR="00EF3B84">
        <w:rPr>
          <w:rFonts w:ascii="Tahoma" w:hAnsi="Tahoma" w:cs="Tahoma"/>
          <w:lang w:val="en-US"/>
        </w:rPr>
        <w:t>2</w:t>
      </w:r>
      <w:r w:rsidR="00D43346" w:rsidRPr="00D43346">
        <w:rPr>
          <w:rFonts w:ascii="Tahoma" w:hAnsi="Tahoma" w:cs="Tahoma"/>
          <w:lang w:val="en-US"/>
        </w:rPr>
        <w:t>.</w:t>
      </w:r>
      <w:proofErr w:type="gramEnd"/>
      <w:r w:rsidRPr="001D447F">
        <w:rPr>
          <w:rFonts w:ascii="Tahoma" w:hAnsi="Tahoma" w:cs="Tahoma"/>
          <w:lang w:val="en-US"/>
        </w:rPr>
        <w:t xml:space="preserve"> </w:t>
      </w:r>
      <w:proofErr w:type="gramStart"/>
      <w:r w:rsidRPr="001D447F">
        <w:rPr>
          <w:rFonts w:ascii="Tahoma" w:hAnsi="Tahoma" w:cs="Tahoma"/>
          <w:lang w:val="en-US"/>
        </w:rPr>
        <w:t>herein</w:t>
      </w:r>
      <w:proofErr w:type="gramEnd"/>
      <w:r w:rsidRPr="001D447F">
        <w:rPr>
          <w:rFonts w:ascii="Tahoma" w:hAnsi="Tahoma" w:cs="Tahoma"/>
          <w:lang w:val="en-US"/>
        </w:rPr>
        <w:t xml:space="preserve"> it shall be resumed if the relevant resolution of the </w:t>
      </w:r>
      <w:r w:rsidR="00EF3B84">
        <w:rPr>
          <w:rFonts w:ascii="Tahoma" w:hAnsi="Tahoma" w:cs="Tahoma"/>
          <w:lang w:val="en-US"/>
        </w:rPr>
        <w:t>Bank of Russia</w:t>
      </w:r>
      <w:r w:rsidRPr="001D447F">
        <w:rPr>
          <w:rFonts w:ascii="Tahoma" w:hAnsi="Tahoma" w:cs="Tahoma"/>
          <w:lang w:val="en-US"/>
        </w:rPr>
        <w:t xml:space="preserve"> has been canceled in accordance with the relevant legal procedures and/or if the </w:t>
      </w:r>
      <w:r w:rsidR="00EF3B84">
        <w:rPr>
          <w:rFonts w:ascii="Tahoma" w:hAnsi="Tahoma" w:cs="Tahoma"/>
          <w:lang w:val="en-US"/>
        </w:rPr>
        <w:t>Bank of Russia</w:t>
      </w:r>
      <w:r w:rsidRPr="001D447F">
        <w:rPr>
          <w:rFonts w:ascii="Tahoma" w:hAnsi="Tahoma" w:cs="Tahoma"/>
          <w:lang w:val="en-US"/>
        </w:rPr>
        <w:t xml:space="preserve"> has resolved to renew the relevant license.</w:t>
      </w:r>
    </w:p>
    <w:p w:rsidR="00C47394" w:rsidRPr="001D447F" w:rsidRDefault="004D5435" w:rsidP="00D43346">
      <w:pPr>
        <w:pStyle w:val="ac"/>
        <w:spacing w:before="60" w:beforeAutospacing="0" w:after="60" w:afterAutospacing="0"/>
        <w:ind w:left="1134" w:right="96" w:hanging="567"/>
        <w:rPr>
          <w:rFonts w:ascii="Tahoma" w:hAnsi="Tahoma" w:cs="Tahoma"/>
          <w:lang w:val="en-US"/>
        </w:rPr>
      </w:pPr>
      <w:r w:rsidRPr="001D447F">
        <w:rPr>
          <w:rFonts w:ascii="Tahoma" w:hAnsi="Tahoma" w:cs="Tahoma"/>
          <w:lang w:val="en-US"/>
        </w:rPr>
        <w:t>5.2</w:t>
      </w:r>
      <w:r w:rsidR="00993F2E">
        <w:rPr>
          <w:rFonts w:ascii="Tahoma" w:hAnsi="Tahoma" w:cs="Tahoma"/>
          <w:lang w:val="en-US"/>
        </w:rPr>
        <w:t>.</w:t>
      </w:r>
      <w:r w:rsidR="00EF3B84">
        <w:rPr>
          <w:rFonts w:ascii="Tahoma" w:hAnsi="Tahoma" w:cs="Tahoma"/>
          <w:lang w:val="en-US"/>
        </w:rPr>
        <w:t>8</w:t>
      </w:r>
      <w:r w:rsidRPr="001D447F">
        <w:rPr>
          <w:rFonts w:ascii="Tahoma" w:hAnsi="Tahoma" w:cs="Tahoma"/>
          <w:lang w:val="en-US"/>
        </w:rPr>
        <w:t xml:space="preserve">. </w:t>
      </w:r>
      <w:r w:rsidR="000E1974" w:rsidRPr="001D447F">
        <w:rPr>
          <w:rFonts w:ascii="Tahoma" w:hAnsi="Tahoma" w:cs="Tahoma"/>
          <w:lang w:val="en-US"/>
        </w:rPr>
        <w:t>Suspension of admission to trading shall mean a temporary (for the period of suspension of admission to trading) prohibition for the trading participant to execute trades in the trading system, including prohibition to place, alter or cancel the orders at the relevant section of the Derivatives Market without withdrawal of registration as of Clearing Member.</w:t>
      </w:r>
    </w:p>
    <w:p w:rsidR="00C47394" w:rsidRPr="001D447F" w:rsidRDefault="004D5435" w:rsidP="00D43346">
      <w:pPr>
        <w:pStyle w:val="Default"/>
        <w:ind w:left="1134" w:hanging="567"/>
        <w:rPr>
          <w:rFonts w:ascii="Tahoma" w:hAnsi="Tahoma" w:cs="Tahoma"/>
          <w:sz w:val="20"/>
          <w:szCs w:val="20"/>
          <w:lang w:val="en-US"/>
        </w:rPr>
      </w:pPr>
      <w:r w:rsidRPr="001D447F">
        <w:rPr>
          <w:rFonts w:ascii="Tahoma" w:hAnsi="Tahoma" w:cs="Tahoma"/>
          <w:sz w:val="20"/>
          <w:szCs w:val="20"/>
          <w:lang w:val="en-US"/>
        </w:rPr>
        <w:t>5.2</w:t>
      </w:r>
      <w:r w:rsidR="00056B46">
        <w:rPr>
          <w:rFonts w:ascii="Tahoma" w:hAnsi="Tahoma" w:cs="Tahoma"/>
          <w:sz w:val="20"/>
          <w:szCs w:val="20"/>
          <w:lang w:val="en-US"/>
        </w:rPr>
        <w:t>.</w:t>
      </w:r>
      <w:r w:rsidR="00EF3B84">
        <w:rPr>
          <w:rFonts w:ascii="Tahoma" w:hAnsi="Tahoma" w:cs="Tahoma"/>
          <w:sz w:val="20"/>
          <w:szCs w:val="20"/>
          <w:lang w:val="en-US"/>
        </w:rPr>
        <w:t>9</w:t>
      </w:r>
      <w:r w:rsidRPr="001D447F">
        <w:rPr>
          <w:rFonts w:ascii="Tahoma" w:hAnsi="Tahoma" w:cs="Tahoma"/>
          <w:sz w:val="20"/>
          <w:szCs w:val="20"/>
          <w:lang w:val="en-US"/>
        </w:rPr>
        <w:t xml:space="preserve">. </w:t>
      </w:r>
      <w:r w:rsidR="000E1974" w:rsidRPr="001D447F">
        <w:rPr>
          <w:rFonts w:ascii="Tahoma" w:hAnsi="Tahoma" w:cs="Tahoma"/>
          <w:sz w:val="20"/>
          <w:szCs w:val="20"/>
          <w:lang w:val="en-US"/>
        </w:rPr>
        <w:t xml:space="preserve">The admission to trading for the Trading participant is suspended: </w:t>
      </w:r>
    </w:p>
    <w:p w:rsidR="00C47394" w:rsidRPr="001D447F" w:rsidRDefault="000E1974" w:rsidP="00D43346">
      <w:pPr>
        <w:pStyle w:val="Default"/>
        <w:numPr>
          <w:ilvl w:val="2"/>
          <w:numId w:val="6"/>
        </w:numPr>
        <w:ind w:left="1843" w:hanging="425"/>
        <w:jc w:val="both"/>
        <w:rPr>
          <w:rFonts w:ascii="Tahoma" w:hAnsi="Tahoma" w:cs="Tahoma"/>
          <w:sz w:val="20"/>
          <w:szCs w:val="20"/>
          <w:lang w:val="en-US"/>
        </w:rPr>
      </w:pPr>
      <w:proofErr w:type="gramStart"/>
      <w:r w:rsidRPr="001D447F">
        <w:rPr>
          <w:rFonts w:ascii="Tahoma" w:hAnsi="Tahoma" w:cs="Tahoma"/>
          <w:color w:val="auto"/>
          <w:sz w:val="20"/>
          <w:szCs w:val="20"/>
          <w:lang w:val="en-US"/>
        </w:rPr>
        <w:t>no</w:t>
      </w:r>
      <w:proofErr w:type="gramEnd"/>
      <w:r w:rsidRPr="001D447F">
        <w:rPr>
          <w:rFonts w:ascii="Tahoma" w:hAnsi="Tahoma" w:cs="Tahoma"/>
          <w:color w:val="auto"/>
          <w:sz w:val="20"/>
          <w:szCs w:val="20"/>
          <w:lang w:val="en-US"/>
        </w:rPr>
        <w:t xml:space="preserve"> later than on the trading day following the day of receiving by the Exchange of information that constituents the reason to suspend the admission to trading in accordance with clause 5.</w:t>
      </w:r>
      <w:r w:rsidR="00B6383F" w:rsidRPr="001D447F">
        <w:rPr>
          <w:rFonts w:ascii="Tahoma" w:hAnsi="Tahoma" w:cs="Tahoma"/>
          <w:color w:val="auto"/>
          <w:sz w:val="20"/>
          <w:szCs w:val="20"/>
          <w:lang w:val="en-US"/>
        </w:rPr>
        <w:t>2</w:t>
      </w:r>
      <w:r w:rsidRPr="001D447F">
        <w:rPr>
          <w:rFonts w:ascii="Tahoma" w:hAnsi="Tahoma" w:cs="Tahoma"/>
          <w:color w:val="auto"/>
          <w:sz w:val="20"/>
          <w:szCs w:val="20"/>
          <w:lang w:val="en-US"/>
        </w:rPr>
        <w:t>.</w:t>
      </w:r>
      <w:r w:rsidR="00EF3B84">
        <w:rPr>
          <w:rFonts w:ascii="Tahoma" w:hAnsi="Tahoma" w:cs="Tahoma"/>
          <w:color w:val="auto"/>
          <w:sz w:val="20"/>
          <w:szCs w:val="20"/>
          <w:lang w:val="en-US"/>
        </w:rPr>
        <w:t>2</w:t>
      </w:r>
      <w:r w:rsidRPr="001D447F">
        <w:rPr>
          <w:rFonts w:ascii="Tahoma" w:hAnsi="Tahoma" w:cs="Tahoma"/>
          <w:color w:val="auto"/>
          <w:sz w:val="20"/>
          <w:szCs w:val="20"/>
          <w:lang w:val="en-US"/>
        </w:rPr>
        <w:t xml:space="preserve">. </w:t>
      </w:r>
      <w:r w:rsidR="00B6383F" w:rsidRPr="001D447F">
        <w:rPr>
          <w:rFonts w:ascii="Tahoma" w:hAnsi="Tahoma" w:cs="Tahoma"/>
          <w:color w:val="auto"/>
          <w:sz w:val="20"/>
          <w:szCs w:val="20"/>
          <w:lang w:val="en-US"/>
        </w:rPr>
        <w:t>hereof</w:t>
      </w:r>
      <w:r w:rsidR="00D43346" w:rsidRPr="00D43346">
        <w:rPr>
          <w:rFonts w:ascii="Tahoma" w:hAnsi="Tahoma" w:cs="Tahoma"/>
          <w:color w:val="auto"/>
          <w:sz w:val="20"/>
          <w:szCs w:val="20"/>
          <w:lang w:val="en-US"/>
        </w:rPr>
        <w:t>;</w:t>
      </w:r>
      <w:r w:rsidRPr="001D447F">
        <w:rPr>
          <w:rFonts w:ascii="Tahoma" w:hAnsi="Tahoma" w:cs="Tahoma"/>
          <w:color w:val="auto"/>
          <w:sz w:val="20"/>
          <w:szCs w:val="20"/>
          <w:lang w:val="en-US"/>
        </w:rPr>
        <w:t xml:space="preserve"> </w:t>
      </w:r>
    </w:p>
    <w:p w:rsidR="00C47394" w:rsidRPr="001D447F" w:rsidRDefault="000E1974" w:rsidP="00D43346">
      <w:pPr>
        <w:pStyle w:val="Default"/>
        <w:numPr>
          <w:ilvl w:val="2"/>
          <w:numId w:val="6"/>
        </w:numPr>
        <w:ind w:left="1843" w:hanging="425"/>
        <w:jc w:val="both"/>
        <w:rPr>
          <w:rFonts w:ascii="Tahoma" w:hAnsi="Tahoma" w:cs="Tahoma"/>
          <w:sz w:val="20"/>
          <w:szCs w:val="20"/>
          <w:lang w:val="en-US"/>
        </w:rPr>
      </w:pPr>
      <w:r w:rsidRPr="001D447F">
        <w:rPr>
          <w:rFonts w:ascii="Tahoma" w:hAnsi="Tahoma" w:cs="Tahoma"/>
          <w:color w:val="auto"/>
          <w:sz w:val="20"/>
          <w:szCs w:val="20"/>
          <w:lang w:val="en-US"/>
        </w:rPr>
        <w:t xml:space="preserve">no later than on the trading day following the day stated in the application of the Trading participant for suspension of trading, but not earlier than the date the application is delivered to the </w:t>
      </w:r>
      <w:r w:rsidR="00D43346">
        <w:rPr>
          <w:rFonts w:ascii="Tahoma" w:hAnsi="Tahoma" w:cs="Tahoma"/>
          <w:color w:val="auto"/>
          <w:sz w:val="20"/>
          <w:szCs w:val="20"/>
          <w:lang w:val="en-US"/>
        </w:rPr>
        <w:t>E</w:t>
      </w:r>
      <w:r w:rsidRPr="001D447F">
        <w:rPr>
          <w:rFonts w:ascii="Tahoma" w:hAnsi="Tahoma" w:cs="Tahoma"/>
          <w:color w:val="auto"/>
          <w:sz w:val="20"/>
          <w:szCs w:val="20"/>
          <w:lang w:val="en-US"/>
        </w:rPr>
        <w:t xml:space="preserve">xchange; </w:t>
      </w:r>
    </w:p>
    <w:p w:rsidR="00D43346" w:rsidRPr="00D43346" w:rsidRDefault="000E1974" w:rsidP="00D43346">
      <w:pPr>
        <w:pStyle w:val="Default"/>
        <w:numPr>
          <w:ilvl w:val="2"/>
          <w:numId w:val="6"/>
        </w:numPr>
        <w:spacing w:before="120"/>
        <w:ind w:left="1843" w:hanging="425"/>
        <w:jc w:val="both"/>
        <w:rPr>
          <w:rFonts w:ascii="Tahoma" w:hAnsi="Tahoma" w:cs="Tahoma"/>
          <w:sz w:val="20"/>
          <w:szCs w:val="20"/>
          <w:lang w:val="en-US"/>
        </w:rPr>
      </w:pPr>
      <w:proofErr w:type="gramStart"/>
      <w:r w:rsidRPr="00D43346">
        <w:rPr>
          <w:rFonts w:ascii="Tahoma" w:hAnsi="Tahoma" w:cs="Tahoma"/>
          <w:color w:val="auto"/>
          <w:sz w:val="20"/>
          <w:szCs w:val="20"/>
          <w:lang w:val="en-US"/>
        </w:rPr>
        <w:t>starting</w:t>
      </w:r>
      <w:proofErr w:type="gramEnd"/>
      <w:r w:rsidRPr="00D43346">
        <w:rPr>
          <w:rFonts w:ascii="Tahoma" w:hAnsi="Tahoma" w:cs="Tahoma"/>
          <w:color w:val="auto"/>
          <w:sz w:val="20"/>
          <w:szCs w:val="20"/>
          <w:lang w:val="en-US"/>
        </w:rPr>
        <w:t xml:space="preserve"> from the day of a decision taken by the Exchange on the basis of grounds to suspend trading in accordance with </w:t>
      </w:r>
      <w:proofErr w:type="spellStart"/>
      <w:r w:rsidRPr="00D43346">
        <w:rPr>
          <w:rFonts w:ascii="Tahoma" w:hAnsi="Tahoma" w:cs="Tahoma"/>
          <w:color w:val="auto"/>
          <w:sz w:val="20"/>
          <w:szCs w:val="20"/>
          <w:lang w:val="en-US"/>
        </w:rPr>
        <w:t>subclauses</w:t>
      </w:r>
      <w:proofErr w:type="spellEnd"/>
      <w:r w:rsidRPr="00D43346">
        <w:rPr>
          <w:rFonts w:ascii="Tahoma" w:hAnsi="Tahoma" w:cs="Tahoma"/>
          <w:color w:val="auto"/>
          <w:sz w:val="20"/>
          <w:szCs w:val="20"/>
          <w:lang w:val="en-US"/>
        </w:rPr>
        <w:t xml:space="preserve"> </w:t>
      </w:r>
      <w:r w:rsidR="00B6383F" w:rsidRPr="00D43346">
        <w:rPr>
          <w:rFonts w:ascii="Tahoma" w:hAnsi="Tahoma" w:cs="Tahoma"/>
          <w:color w:val="auto"/>
          <w:sz w:val="20"/>
          <w:szCs w:val="20"/>
          <w:lang w:val="en-US"/>
        </w:rPr>
        <w:t>a</w:t>
      </w:r>
      <w:r w:rsidRPr="00D43346">
        <w:rPr>
          <w:rFonts w:ascii="Tahoma" w:hAnsi="Tahoma" w:cs="Tahoma"/>
          <w:color w:val="auto"/>
          <w:sz w:val="20"/>
          <w:szCs w:val="20"/>
          <w:lang w:val="en-US"/>
        </w:rPr>
        <w:t xml:space="preserve">) - </w:t>
      </w:r>
      <w:r w:rsidR="00056B46" w:rsidRPr="00D43346">
        <w:rPr>
          <w:rFonts w:ascii="Tahoma" w:hAnsi="Tahoma" w:cs="Tahoma"/>
          <w:color w:val="auto"/>
          <w:sz w:val="20"/>
          <w:szCs w:val="20"/>
          <w:lang w:val="en-US"/>
        </w:rPr>
        <w:t>j</w:t>
      </w:r>
      <w:r w:rsidRPr="00D43346">
        <w:rPr>
          <w:rFonts w:ascii="Tahoma" w:hAnsi="Tahoma" w:cs="Tahoma"/>
          <w:color w:val="auto"/>
          <w:sz w:val="20"/>
          <w:szCs w:val="20"/>
          <w:lang w:val="en-US"/>
        </w:rPr>
        <w:t>) of clause 5.</w:t>
      </w:r>
      <w:r w:rsidR="00B6383F" w:rsidRPr="00D43346">
        <w:rPr>
          <w:rFonts w:ascii="Tahoma" w:hAnsi="Tahoma" w:cs="Tahoma"/>
          <w:color w:val="auto"/>
          <w:sz w:val="20"/>
          <w:szCs w:val="20"/>
          <w:lang w:val="en-US"/>
        </w:rPr>
        <w:t>2</w:t>
      </w:r>
      <w:r w:rsidRPr="00D43346">
        <w:rPr>
          <w:rFonts w:ascii="Tahoma" w:hAnsi="Tahoma" w:cs="Tahoma"/>
          <w:color w:val="auto"/>
          <w:sz w:val="20"/>
          <w:szCs w:val="20"/>
          <w:lang w:val="en-US"/>
        </w:rPr>
        <w:t>.</w:t>
      </w:r>
      <w:r w:rsidR="00056B46" w:rsidRPr="00D43346">
        <w:rPr>
          <w:rFonts w:ascii="Tahoma" w:hAnsi="Tahoma" w:cs="Tahoma"/>
          <w:color w:val="auto"/>
          <w:sz w:val="20"/>
          <w:szCs w:val="20"/>
          <w:lang w:val="en-US"/>
        </w:rPr>
        <w:t>3</w:t>
      </w:r>
      <w:r w:rsidR="00B6383F" w:rsidRPr="00D43346">
        <w:rPr>
          <w:rFonts w:ascii="Tahoma" w:hAnsi="Tahoma" w:cs="Tahoma"/>
          <w:color w:val="auto"/>
          <w:sz w:val="20"/>
          <w:szCs w:val="20"/>
          <w:lang w:val="en-US"/>
        </w:rPr>
        <w:t xml:space="preserve"> hereof</w:t>
      </w:r>
      <w:r w:rsidR="00D43346" w:rsidRPr="00D43346">
        <w:rPr>
          <w:rFonts w:ascii="Tahoma" w:hAnsi="Tahoma" w:cs="Tahoma"/>
          <w:color w:val="auto"/>
          <w:sz w:val="20"/>
          <w:szCs w:val="20"/>
          <w:lang w:val="en-US"/>
        </w:rPr>
        <w:t>.</w:t>
      </w:r>
    </w:p>
    <w:p w:rsidR="00C47394" w:rsidRPr="00D43346" w:rsidRDefault="00B6383F" w:rsidP="00D43346">
      <w:pPr>
        <w:pStyle w:val="Default"/>
        <w:spacing w:before="120"/>
        <w:ind w:left="1134" w:hanging="567"/>
        <w:jc w:val="both"/>
        <w:rPr>
          <w:rFonts w:ascii="Tahoma" w:hAnsi="Tahoma" w:cs="Tahoma"/>
          <w:sz w:val="20"/>
          <w:szCs w:val="20"/>
          <w:lang w:val="en-US"/>
        </w:rPr>
      </w:pPr>
      <w:r w:rsidRPr="00D43346">
        <w:rPr>
          <w:rFonts w:ascii="Tahoma" w:hAnsi="Tahoma" w:cs="Tahoma"/>
          <w:sz w:val="20"/>
          <w:szCs w:val="20"/>
          <w:lang w:val="en-US"/>
        </w:rPr>
        <w:t>5.2.</w:t>
      </w:r>
      <w:r w:rsidR="00056B46" w:rsidRPr="00D43346">
        <w:rPr>
          <w:rFonts w:ascii="Tahoma" w:hAnsi="Tahoma" w:cs="Tahoma"/>
          <w:sz w:val="20"/>
          <w:szCs w:val="20"/>
          <w:lang w:val="en-US"/>
        </w:rPr>
        <w:t>10</w:t>
      </w:r>
      <w:r w:rsidRPr="00D43346">
        <w:rPr>
          <w:rFonts w:ascii="Tahoma" w:hAnsi="Tahoma" w:cs="Tahoma"/>
          <w:sz w:val="20"/>
          <w:szCs w:val="20"/>
          <w:lang w:val="en-US"/>
        </w:rPr>
        <w:t xml:space="preserve">. </w:t>
      </w:r>
      <w:r w:rsidR="000E1974" w:rsidRPr="00D43346">
        <w:rPr>
          <w:rFonts w:ascii="Tahoma" w:hAnsi="Tahoma" w:cs="Tahoma"/>
          <w:sz w:val="20"/>
          <w:szCs w:val="20"/>
          <w:lang w:val="en-US"/>
        </w:rPr>
        <w:t>Suspension of admission to trading does not involve changes in the fee charged by the Exchange for its services.</w:t>
      </w:r>
    </w:p>
    <w:p w:rsidR="00056B46" w:rsidRPr="00D43346" w:rsidRDefault="00056B46" w:rsidP="00D43346">
      <w:pPr>
        <w:pStyle w:val="Default"/>
        <w:spacing w:before="120"/>
        <w:ind w:left="1134" w:hanging="567"/>
        <w:jc w:val="both"/>
        <w:rPr>
          <w:rFonts w:ascii="Tahoma" w:hAnsi="Tahoma" w:cs="Tahoma"/>
          <w:sz w:val="20"/>
          <w:szCs w:val="20"/>
          <w:lang w:val="en-US"/>
        </w:rPr>
      </w:pPr>
      <w:r w:rsidRPr="00943E0F">
        <w:rPr>
          <w:rFonts w:ascii="Tahoma" w:hAnsi="Tahoma" w:cs="Tahoma"/>
          <w:sz w:val="20"/>
          <w:szCs w:val="20"/>
          <w:lang w:val="en-US"/>
        </w:rPr>
        <w:t>5.2.11</w:t>
      </w:r>
      <w:r w:rsidR="00D43346" w:rsidRPr="00D43346">
        <w:rPr>
          <w:rFonts w:ascii="Tahoma" w:hAnsi="Tahoma" w:cs="Tahoma"/>
          <w:sz w:val="20"/>
          <w:szCs w:val="20"/>
          <w:lang w:val="en-US"/>
        </w:rPr>
        <w:t>.</w:t>
      </w:r>
      <w:r w:rsidR="00993F2E" w:rsidRPr="00FD1FEE">
        <w:rPr>
          <w:rFonts w:ascii="Tahoma" w:eastAsia="Arial Unicode MS" w:hAnsi="Tahoma" w:cs="Tahoma"/>
          <w:bCs/>
          <w:sz w:val="20"/>
          <w:szCs w:val="20"/>
          <w:lang w:val="en-US"/>
        </w:rPr>
        <w:t>The trading participant can be suspended from Trading for as long as the cause persists underlying the suspension, unless otherwise regulated by the Russian Federal Law, the internal documents or specific resolution of the Exchange</w:t>
      </w:r>
      <w:r w:rsidR="00D43346" w:rsidRPr="00D43346">
        <w:rPr>
          <w:rFonts w:ascii="Tahoma" w:eastAsia="Arial Unicode MS" w:hAnsi="Tahoma" w:cs="Tahoma"/>
          <w:bCs/>
          <w:sz w:val="20"/>
          <w:szCs w:val="20"/>
          <w:lang w:val="en-US"/>
        </w:rPr>
        <w:t>.</w:t>
      </w:r>
    </w:p>
    <w:p w:rsidR="00C47394" w:rsidRPr="001D447F" w:rsidRDefault="00B6383F" w:rsidP="00D43346">
      <w:pPr>
        <w:pStyle w:val="Default"/>
        <w:spacing w:before="120"/>
        <w:ind w:left="142"/>
        <w:rPr>
          <w:rFonts w:ascii="Tahoma" w:hAnsi="Tahoma" w:cs="Tahoma"/>
          <w:b/>
          <w:sz w:val="20"/>
          <w:szCs w:val="20"/>
          <w:lang w:val="en-US"/>
        </w:rPr>
      </w:pPr>
      <w:r w:rsidRPr="001D447F">
        <w:rPr>
          <w:rFonts w:ascii="Tahoma" w:hAnsi="Tahoma" w:cs="Tahoma"/>
          <w:b/>
          <w:sz w:val="20"/>
          <w:szCs w:val="20"/>
          <w:lang w:val="en-US"/>
        </w:rPr>
        <w:t xml:space="preserve">5.3. </w:t>
      </w:r>
      <w:r w:rsidR="000E1974" w:rsidRPr="001D447F">
        <w:rPr>
          <w:rFonts w:ascii="Tahoma" w:hAnsi="Tahoma" w:cs="Tahoma"/>
          <w:b/>
          <w:sz w:val="20"/>
          <w:szCs w:val="20"/>
          <w:lang w:val="en-US"/>
        </w:rPr>
        <w:t>Reasons for Termination of Admission to Trading</w:t>
      </w:r>
    </w:p>
    <w:p w:rsidR="00C47394" w:rsidRPr="001D447F" w:rsidRDefault="00B6383F" w:rsidP="00D43346">
      <w:pPr>
        <w:pStyle w:val="ac"/>
        <w:snapToGrid w:val="0"/>
        <w:spacing w:before="60" w:beforeAutospacing="0" w:after="60" w:afterAutospacing="0"/>
        <w:ind w:left="1134" w:right="96" w:hanging="567"/>
        <w:rPr>
          <w:rFonts w:ascii="Tahoma" w:hAnsi="Tahoma" w:cs="Tahoma"/>
          <w:color w:val="auto"/>
          <w:lang w:val="en-US"/>
        </w:rPr>
      </w:pPr>
      <w:r w:rsidRPr="001D447F">
        <w:rPr>
          <w:rFonts w:ascii="Tahoma" w:hAnsi="Tahoma" w:cs="Tahoma"/>
          <w:lang w:val="en-US"/>
        </w:rPr>
        <w:t xml:space="preserve">5.3.1. </w:t>
      </w:r>
      <w:r w:rsidR="000E1974" w:rsidRPr="001D447F">
        <w:rPr>
          <w:rFonts w:ascii="Tahoma" w:hAnsi="Tahoma" w:cs="Tahoma"/>
          <w:lang w:val="en-US"/>
        </w:rPr>
        <w:t>The Exchange shall be entitled to cancel admission to trading for a trading provided that at least one of the following conditions is met:</w:t>
      </w:r>
      <w:r w:rsidR="000E1974" w:rsidRPr="001D447F">
        <w:rPr>
          <w:rFonts w:ascii="Tahoma" w:hAnsi="Tahoma" w:cs="Tahoma"/>
          <w:color w:val="auto"/>
          <w:lang w:val="en-US"/>
        </w:rPr>
        <w:t xml:space="preserve"> </w:t>
      </w:r>
    </w:p>
    <w:p w:rsidR="00C47394" w:rsidRPr="001D447F" w:rsidRDefault="000E1974" w:rsidP="004371F3">
      <w:pPr>
        <w:pStyle w:val="ac"/>
        <w:numPr>
          <w:ilvl w:val="2"/>
          <w:numId w:val="17"/>
        </w:numPr>
        <w:snapToGrid w:val="0"/>
        <w:spacing w:before="60" w:beforeAutospacing="0" w:after="60" w:afterAutospacing="0"/>
        <w:ind w:left="1843" w:right="96" w:hanging="425"/>
        <w:rPr>
          <w:rFonts w:ascii="Tahoma" w:hAnsi="Tahoma" w:cs="Tahoma"/>
          <w:color w:val="auto"/>
          <w:lang w:val="en-US"/>
        </w:rPr>
      </w:pPr>
      <w:proofErr w:type="gramStart"/>
      <w:r w:rsidRPr="001D447F">
        <w:rPr>
          <w:rFonts w:ascii="Tahoma" w:hAnsi="Tahoma" w:cs="Tahoma"/>
          <w:lang w:val="en-US"/>
        </w:rPr>
        <w:t>the</w:t>
      </w:r>
      <w:proofErr w:type="gramEnd"/>
      <w:r w:rsidRPr="001D447F">
        <w:rPr>
          <w:rFonts w:ascii="Tahoma" w:hAnsi="Tahoma" w:cs="Tahoma"/>
          <w:lang w:val="en-US"/>
        </w:rPr>
        <w:t xml:space="preserve"> Exchange has received information from the Clearing Center indicating (according to a conclusion made by the Exchange) the necessity to cancel the admission to Trading for a trading participant of the Derivatives Market. Such information shall be sent in accordance with the Clearing Rules;</w:t>
      </w:r>
    </w:p>
    <w:p w:rsidR="00C47394" w:rsidRPr="001D447F" w:rsidRDefault="000E1974" w:rsidP="004371F3">
      <w:pPr>
        <w:pStyle w:val="ac"/>
        <w:numPr>
          <w:ilvl w:val="2"/>
          <w:numId w:val="17"/>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lang w:val="en-US"/>
        </w:rPr>
        <w:t>the Exchange has received information from the Technical Center indicating (according to a conclusion made by the Exchange) the necessity to cancel the admission to Trading for a trading participant;</w:t>
      </w:r>
    </w:p>
    <w:p w:rsidR="00C47394" w:rsidRPr="00993F2E" w:rsidRDefault="00B6383F" w:rsidP="004371F3">
      <w:pPr>
        <w:pStyle w:val="ac"/>
        <w:numPr>
          <w:ilvl w:val="2"/>
          <w:numId w:val="17"/>
        </w:numPr>
        <w:snapToGrid w:val="0"/>
        <w:spacing w:before="60" w:beforeAutospacing="0" w:after="60" w:afterAutospacing="0"/>
        <w:ind w:left="1843" w:right="96" w:hanging="425"/>
        <w:rPr>
          <w:rFonts w:ascii="Tahoma" w:hAnsi="Tahoma" w:cs="Tahoma"/>
          <w:color w:val="auto"/>
          <w:lang w:val="en-US"/>
        </w:rPr>
      </w:pPr>
      <w:r w:rsidRPr="00943E0F">
        <w:rPr>
          <w:rFonts w:ascii="Tahoma" w:hAnsi="Tahoma" w:cs="Tahoma"/>
          <w:lang w:val="en-US"/>
        </w:rPr>
        <w:t xml:space="preserve">suspension of admission to trading for a Trading Participant with regard to all types of professional activity due to the fact that </w:t>
      </w:r>
      <w:r w:rsidR="000E1974" w:rsidRPr="00993F2E">
        <w:rPr>
          <w:rFonts w:ascii="Tahoma" w:hAnsi="Tahoma" w:cs="Tahoma"/>
          <w:lang w:val="en-US"/>
        </w:rPr>
        <w:t>all licenses of the professional securities market participant (to act as a broker or dealer, or asset manage</w:t>
      </w:r>
      <w:r w:rsidR="00993F2E" w:rsidRPr="00D43346">
        <w:rPr>
          <w:rFonts w:ascii="Tahoma" w:hAnsi="Tahoma" w:cs="Tahoma"/>
          <w:lang w:val="en-US"/>
        </w:rPr>
        <w:t xml:space="preserve"> and/or </w:t>
      </w:r>
      <w:r w:rsidR="00993F2E" w:rsidRPr="00D43346">
        <w:rPr>
          <w:rFonts w:ascii="Tahoma" w:hAnsi="Tahoma" w:cs="Tahoma"/>
          <w:bCs/>
          <w:lang w:val="en-US"/>
        </w:rPr>
        <w:t>to act as a broker for trades in derivatives with commodities as underlying asset</w:t>
      </w:r>
      <w:r w:rsidR="000E1974" w:rsidRPr="00943E0F">
        <w:rPr>
          <w:rFonts w:ascii="Tahoma" w:hAnsi="Tahoma" w:cs="Tahoma"/>
          <w:lang w:val="en-US"/>
        </w:rPr>
        <w:t xml:space="preserve">) of a trading participant </w:t>
      </w:r>
      <w:r w:rsidR="0055501E" w:rsidRPr="00993F2E">
        <w:rPr>
          <w:rFonts w:ascii="Tahoma" w:hAnsi="Tahoma" w:cs="Tahoma"/>
          <w:lang w:val="en-US"/>
        </w:rPr>
        <w:t xml:space="preserve">have </w:t>
      </w:r>
      <w:r w:rsidR="000E1974" w:rsidRPr="00993F2E">
        <w:rPr>
          <w:rFonts w:ascii="Tahoma" w:hAnsi="Tahoma" w:cs="Tahoma"/>
          <w:lang w:val="en-US"/>
        </w:rPr>
        <w:t>been revoked. In this case the admission to Trading shall be cancelled as regards all types of  professional activity of a trading participant of the Derivatives Market admitted to trading in the  Securities section and (or) Money section</w:t>
      </w:r>
      <w:r w:rsidR="0055501E" w:rsidRPr="00993F2E">
        <w:rPr>
          <w:rFonts w:ascii="Tahoma" w:hAnsi="Tahoma" w:cs="Tahoma"/>
          <w:lang w:val="en-US"/>
        </w:rPr>
        <w:t xml:space="preserve"> and (or) Commodities section of the Derivatives Market</w:t>
      </w:r>
      <w:r w:rsidR="000E1974" w:rsidRPr="00993F2E">
        <w:rPr>
          <w:rFonts w:ascii="Tahoma" w:hAnsi="Tahoma" w:cs="Tahoma"/>
          <w:lang w:val="en-US"/>
        </w:rPr>
        <w:t>;</w:t>
      </w:r>
    </w:p>
    <w:p w:rsidR="00C47394" w:rsidRPr="001D447F" w:rsidRDefault="00B6383F" w:rsidP="00D43346">
      <w:pPr>
        <w:pStyle w:val="ac"/>
        <w:snapToGrid w:val="0"/>
        <w:spacing w:before="60" w:beforeAutospacing="0" w:after="60" w:afterAutospacing="0"/>
        <w:ind w:left="1843" w:right="96"/>
        <w:rPr>
          <w:rFonts w:ascii="Tahoma" w:hAnsi="Tahoma" w:cs="Tahoma"/>
          <w:color w:val="auto"/>
          <w:lang w:val="en-US"/>
        </w:rPr>
      </w:pPr>
      <w:r w:rsidRPr="00993F2E">
        <w:rPr>
          <w:rFonts w:ascii="Tahoma" w:hAnsi="Tahoma" w:cs="Tahoma"/>
          <w:lang w:val="en-US"/>
        </w:rPr>
        <w:t xml:space="preserve">suspension of admission to trading for a Trading Participant with regard to all types of professional activity due to the fact that </w:t>
      </w:r>
      <w:r w:rsidR="000E1974" w:rsidRPr="00993F2E">
        <w:rPr>
          <w:rFonts w:ascii="Tahoma" w:hAnsi="Tahoma" w:cs="Tahoma"/>
          <w:lang w:val="en-US"/>
        </w:rPr>
        <w:t>one of the licenses of the professional securities market participant (to act as a broker or dealer, or asset manager</w:t>
      </w:r>
      <w:r w:rsidR="00993F2E" w:rsidRPr="00D43346">
        <w:rPr>
          <w:rFonts w:ascii="Tahoma" w:hAnsi="Tahoma" w:cs="Tahoma"/>
          <w:lang w:val="en-US"/>
        </w:rPr>
        <w:t xml:space="preserve"> and/or </w:t>
      </w:r>
      <w:r w:rsidR="00993F2E" w:rsidRPr="00D43346">
        <w:rPr>
          <w:rFonts w:ascii="Tahoma" w:hAnsi="Tahoma" w:cs="Tahoma"/>
          <w:bCs/>
          <w:lang w:val="en-US"/>
        </w:rPr>
        <w:t>to act as a broker for trades in derivatives with commodities as underlying asset</w:t>
      </w:r>
      <w:r w:rsidR="000E1974" w:rsidRPr="00943E0F">
        <w:rPr>
          <w:rFonts w:ascii="Tahoma" w:hAnsi="Tahoma" w:cs="Tahoma"/>
          <w:lang w:val="en-US"/>
        </w:rPr>
        <w:t xml:space="preserve">) of a trading participant has been revoked. In this case the admission to Trading shall be cancelled as regards that type of </w:t>
      </w:r>
      <w:r w:rsidR="000E1974" w:rsidRPr="00993F2E">
        <w:rPr>
          <w:rFonts w:ascii="Tahoma" w:hAnsi="Tahoma" w:cs="Tahoma"/>
          <w:lang w:val="en-US"/>
        </w:rPr>
        <w:t xml:space="preserve">professional activity for which the license of a trading participant of the Derivatives Market admitted to trading in the  Securities section and (or) Money section </w:t>
      </w:r>
      <w:r w:rsidR="0055501E" w:rsidRPr="00993F2E">
        <w:rPr>
          <w:rFonts w:ascii="Tahoma" w:hAnsi="Tahoma" w:cs="Tahoma"/>
          <w:lang w:val="en-US"/>
        </w:rPr>
        <w:t xml:space="preserve">and (or) Commodities section of the Derivatives Market </w:t>
      </w:r>
      <w:r w:rsidR="000E1974" w:rsidRPr="00993F2E">
        <w:rPr>
          <w:rFonts w:ascii="Tahoma" w:hAnsi="Tahoma" w:cs="Tahoma"/>
          <w:lang w:val="en-US"/>
        </w:rPr>
        <w:t>was suspended;</w:t>
      </w:r>
    </w:p>
    <w:p w:rsidR="00C47394" w:rsidRPr="001D447F" w:rsidRDefault="000E1974" w:rsidP="004371F3">
      <w:pPr>
        <w:pStyle w:val="ac"/>
        <w:numPr>
          <w:ilvl w:val="2"/>
          <w:numId w:val="17"/>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lang w:val="en-US"/>
        </w:rPr>
        <w:t>the banking license of a trading participant has been withdrawn/revoked (for credit institutions);</w:t>
      </w:r>
    </w:p>
    <w:p w:rsidR="00C47394" w:rsidRPr="001D447F" w:rsidRDefault="000E1974" w:rsidP="004371F3">
      <w:pPr>
        <w:pStyle w:val="ac"/>
        <w:numPr>
          <w:ilvl w:val="2"/>
          <w:numId w:val="17"/>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color w:val="auto"/>
          <w:lang w:val="en-US"/>
        </w:rPr>
        <w:t xml:space="preserve">the Exchange has received an application for cancelling the membership in the Derivatives Market filed by a trading participant in the form </w:t>
      </w:r>
      <w:r w:rsidR="00A42FBD">
        <w:rPr>
          <w:rFonts w:ascii="Tahoma" w:hAnsi="Tahoma" w:cs="Tahoma"/>
          <w:color w:val="auto"/>
          <w:lang w:val="en-US"/>
        </w:rPr>
        <w:t xml:space="preserve"> according to the established Templates</w:t>
      </w:r>
      <w:r w:rsidRPr="001D447F">
        <w:rPr>
          <w:rFonts w:ascii="Tahoma" w:hAnsi="Tahoma" w:cs="Tahoma"/>
          <w:color w:val="auto"/>
          <w:lang w:val="en-US"/>
        </w:rPr>
        <w:t>;</w:t>
      </w:r>
    </w:p>
    <w:p w:rsidR="00C47394" w:rsidRPr="001D447F" w:rsidRDefault="000E1974" w:rsidP="004371F3">
      <w:pPr>
        <w:pStyle w:val="ac"/>
        <w:numPr>
          <w:ilvl w:val="2"/>
          <w:numId w:val="17"/>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color w:val="auto"/>
          <w:lang w:val="en-US"/>
        </w:rPr>
        <w:lastRenderedPageBreak/>
        <w:t>liquidation of a trading participant of the Derivatives Market or cessation of its activity as a result of its reorganization (except for corporate restructuring) in the events and in accordance with procedures prescribed</w:t>
      </w:r>
      <w:r w:rsidR="00D43346">
        <w:rPr>
          <w:rFonts w:ascii="Tahoma" w:hAnsi="Tahoma" w:cs="Tahoma"/>
          <w:color w:val="auto"/>
          <w:lang w:val="en-US"/>
        </w:rPr>
        <w:t xml:space="preserve"> by the Russian Federation laws</w:t>
      </w:r>
      <w:r w:rsidR="00D43346" w:rsidRPr="00D43346">
        <w:rPr>
          <w:rFonts w:ascii="Tahoma" w:hAnsi="Tahoma" w:cs="Tahoma"/>
          <w:color w:val="auto"/>
          <w:lang w:val="en-US"/>
        </w:rPr>
        <w:t>.</w:t>
      </w:r>
    </w:p>
    <w:p w:rsidR="00C47394" w:rsidRPr="001D447F" w:rsidRDefault="00312495" w:rsidP="00D43346">
      <w:pPr>
        <w:pStyle w:val="ac"/>
        <w:snapToGrid w:val="0"/>
        <w:spacing w:before="60" w:beforeAutospacing="0" w:after="60" w:afterAutospacing="0"/>
        <w:ind w:left="1134" w:right="96" w:hanging="567"/>
        <w:rPr>
          <w:rFonts w:ascii="Tahoma" w:hAnsi="Tahoma" w:cs="Tahoma"/>
          <w:color w:val="auto"/>
          <w:lang w:val="en-US"/>
        </w:rPr>
      </w:pPr>
      <w:r w:rsidRPr="001D447F">
        <w:rPr>
          <w:rFonts w:ascii="Tahoma" w:hAnsi="Tahoma" w:cs="Tahoma"/>
          <w:color w:val="auto"/>
          <w:lang w:val="en-US"/>
        </w:rPr>
        <w:t>5.3.2. The Exchange shall be entitled to cancel admission to trading for a trading provided that at least one of the following conditions is met:</w:t>
      </w:r>
    </w:p>
    <w:p w:rsidR="00C47394" w:rsidRPr="001D447F" w:rsidRDefault="00D43346" w:rsidP="004371F3">
      <w:pPr>
        <w:pStyle w:val="ac"/>
        <w:numPr>
          <w:ilvl w:val="2"/>
          <w:numId w:val="21"/>
        </w:numPr>
        <w:snapToGrid w:val="0"/>
        <w:spacing w:before="60" w:beforeAutospacing="0" w:after="60" w:afterAutospacing="0"/>
        <w:ind w:left="1843" w:right="96" w:hanging="425"/>
        <w:rPr>
          <w:rFonts w:ascii="Tahoma" w:hAnsi="Tahoma" w:cs="Tahoma"/>
          <w:color w:val="auto"/>
          <w:lang w:val="en-US"/>
        </w:rPr>
      </w:pPr>
      <w:r>
        <w:rPr>
          <w:rFonts w:ascii="Tahoma" w:hAnsi="Tahoma" w:cs="Tahoma"/>
          <w:color w:val="auto"/>
          <w:lang w:val="en-US"/>
        </w:rPr>
        <w:t>t</w:t>
      </w:r>
      <w:r w:rsidR="000E1974" w:rsidRPr="001D447F">
        <w:rPr>
          <w:rFonts w:ascii="Tahoma" w:hAnsi="Tahoma" w:cs="Tahoma"/>
          <w:color w:val="auto"/>
          <w:lang w:val="en-US"/>
        </w:rPr>
        <w:t xml:space="preserve">he provisional administration has been appointed, or </w:t>
      </w:r>
      <w:r w:rsidR="000E1974" w:rsidRPr="001D447F">
        <w:rPr>
          <w:rFonts w:ascii="Tahoma" w:hAnsi="Tahoma" w:cs="Tahoma"/>
          <w:lang w:val="en-US"/>
        </w:rPr>
        <w:t xml:space="preserve">an arbitration court has made a judgment to initiate </w:t>
      </w:r>
      <w:r w:rsidR="00312495" w:rsidRPr="001D447F">
        <w:rPr>
          <w:rFonts w:ascii="Tahoma" w:hAnsi="Tahoma" w:cs="Tahoma"/>
          <w:lang w:val="en-US"/>
        </w:rPr>
        <w:t xml:space="preserve">one of the </w:t>
      </w:r>
      <w:r w:rsidR="000E1974" w:rsidRPr="001D447F">
        <w:rPr>
          <w:rFonts w:ascii="Tahoma" w:hAnsi="Tahoma" w:cs="Tahoma"/>
          <w:lang w:val="en-US"/>
        </w:rPr>
        <w:t>bankruptcy proceedings</w:t>
      </w:r>
      <w:r w:rsidR="00312495" w:rsidRPr="001D447F">
        <w:rPr>
          <w:rFonts w:ascii="Tahoma" w:hAnsi="Tahoma" w:cs="Tahoma"/>
          <w:lang w:val="en-US"/>
        </w:rPr>
        <w:t xml:space="preserve"> with regard to a trading participant according to the procedure prescribed by the legislation of the Russian Federation</w:t>
      </w:r>
      <w:r w:rsidR="000E1974" w:rsidRPr="001D447F">
        <w:rPr>
          <w:rFonts w:ascii="Tahoma" w:hAnsi="Tahoma" w:cs="Tahoma"/>
          <w:lang w:val="en-US"/>
        </w:rPr>
        <w:t>;</w:t>
      </w:r>
    </w:p>
    <w:p w:rsidR="00C47394" w:rsidRPr="001D447F" w:rsidRDefault="000E1974" w:rsidP="004371F3">
      <w:pPr>
        <w:pStyle w:val="ac"/>
        <w:numPr>
          <w:ilvl w:val="2"/>
          <w:numId w:val="21"/>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lang w:val="en-US"/>
        </w:rPr>
        <w:t>the Exchange has received writs of execution issued in respect of a trading participant;</w:t>
      </w:r>
    </w:p>
    <w:p w:rsidR="00C47394" w:rsidRPr="001D447F" w:rsidRDefault="000E1974" w:rsidP="004371F3">
      <w:pPr>
        <w:pStyle w:val="ac"/>
        <w:numPr>
          <w:ilvl w:val="2"/>
          <w:numId w:val="21"/>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color w:val="auto"/>
          <w:lang w:val="en-US"/>
        </w:rPr>
        <w:t>a trading participant has failed to fulfill its obligations on fee payment for Exchange’s services</w:t>
      </w:r>
      <w:r w:rsidR="0055501E" w:rsidRPr="001D447F">
        <w:rPr>
          <w:rFonts w:ascii="Tahoma" w:hAnsi="Tahoma" w:cs="Tahoma"/>
          <w:color w:val="auto"/>
          <w:lang w:val="en-US"/>
        </w:rPr>
        <w:t>;</w:t>
      </w:r>
    </w:p>
    <w:p w:rsidR="00C47394" w:rsidRPr="001D447F" w:rsidRDefault="000E1974" w:rsidP="004371F3">
      <w:pPr>
        <w:pStyle w:val="ac"/>
        <w:numPr>
          <w:ilvl w:val="2"/>
          <w:numId w:val="21"/>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color w:val="auto"/>
          <w:lang w:val="en-US"/>
        </w:rPr>
        <w:t>suspension of admission to trading lasts more than six (6) months;</w:t>
      </w:r>
    </w:p>
    <w:p w:rsidR="00C47394" w:rsidRPr="00181D61" w:rsidRDefault="00312495" w:rsidP="004371F3">
      <w:pPr>
        <w:pStyle w:val="ac"/>
        <w:numPr>
          <w:ilvl w:val="2"/>
          <w:numId w:val="21"/>
        </w:numPr>
        <w:snapToGrid w:val="0"/>
        <w:spacing w:before="60" w:beforeAutospacing="0" w:after="60" w:afterAutospacing="0"/>
        <w:ind w:left="1843" w:right="96" w:hanging="425"/>
        <w:rPr>
          <w:rFonts w:ascii="Tahoma" w:hAnsi="Tahoma" w:cs="Tahoma"/>
          <w:color w:val="auto"/>
          <w:lang w:val="en-US"/>
        </w:rPr>
      </w:pPr>
      <w:r w:rsidRPr="00943E0F">
        <w:rPr>
          <w:rFonts w:ascii="Tahoma" w:hAnsi="Tahoma" w:cs="Tahoma"/>
          <w:color w:val="auto"/>
          <w:lang w:val="en-US"/>
        </w:rPr>
        <w:t>violation, non-execution or improper execution of the requirements of</w:t>
      </w:r>
      <w:r w:rsidR="00BB7402">
        <w:rPr>
          <w:rFonts w:ascii="Tahoma" w:hAnsi="Tahoma" w:cs="Tahoma"/>
          <w:color w:val="auto"/>
          <w:lang w:val="en-US"/>
        </w:rPr>
        <w:t xml:space="preserve"> Russian Federal L</w:t>
      </w:r>
      <w:r w:rsidRPr="00943E0F">
        <w:rPr>
          <w:rFonts w:ascii="Tahoma" w:hAnsi="Tahoma" w:cs="Tahoma"/>
          <w:color w:val="auto"/>
          <w:lang w:val="en-US"/>
        </w:rPr>
        <w:t>aw and other regulatory acts of the Russian Federation</w:t>
      </w:r>
      <w:r w:rsidR="00BB7402">
        <w:rPr>
          <w:rFonts w:ascii="Tahoma" w:hAnsi="Tahoma" w:cs="Tahoma"/>
          <w:color w:val="auto"/>
          <w:lang w:val="en-US"/>
        </w:rPr>
        <w:t xml:space="preserve"> for financial markets</w:t>
      </w:r>
      <w:r w:rsidRPr="00943E0F">
        <w:rPr>
          <w:rFonts w:ascii="Tahoma" w:hAnsi="Tahoma" w:cs="Tahoma"/>
          <w:color w:val="auto"/>
          <w:lang w:val="en-US"/>
        </w:rPr>
        <w:t xml:space="preserve">, </w:t>
      </w:r>
      <w:r w:rsidR="0055501E" w:rsidRPr="00181D61">
        <w:rPr>
          <w:rFonts w:ascii="Tahoma" w:hAnsi="Tahoma" w:cs="Tahoma"/>
          <w:color w:val="auto"/>
          <w:lang w:val="en-US"/>
        </w:rPr>
        <w:t>these Regulations</w:t>
      </w:r>
      <w:r w:rsidRPr="00181D61">
        <w:rPr>
          <w:rFonts w:ascii="Tahoma" w:hAnsi="Tahoma" w:cs="Tahoma"/>
          <w:color w:val="auto"/>
          <w:lang w:val="en-US"/>
        </w:rPr>
        <w:t xml:space="preserve"> and other internal document</w:t>
      </w:r>
      <w:r w:rsidR="0055501E" w:rsidRPr="00181D61">
        <w:rPr>
          <w:rFonts w:ascii="Tahoma" w:hAnsi="Tahoma" w:cs="Tahoma"/>
          <w:color w:val="auto"/>
          <w:lang w:val="en-US"/>
        </w:rPr>
        <w:t>s</w:t>
      </w:r>
      <w:r w:rsidRPr="00181D61">
        <w:rPr>
          <w:rFonts w:ascii="Tahoma" w:hAnsi="Tahoma" w:cs="Tahoma"/>
          <w:color w:val="auto"/>
          <w:lang w:val="en-US"/>
        </w:rPr>
        <w:t xml:space="preserve"> of the Exchange governing the procedure for the execution of trades in the Derivatives Market by a Trading Participant, a Trading Participant’s violation of the obligations assumed by it upon receipt of the admission to trading in accordance with its application for admission and upon conclusion of the agreements with the Exchange, Clearing Center, non-execution of the resolution adopted by the Exchange, Clearing Center in accordance with the stipulated documents</w:t>
      </w:r>
      <w:r w:rsidR="00D43346" w:rsidRPr="00D43346">
        <w:rPr>
          <w:rFonts w:ascii="Tahoma" w:hAnsi="Tahoma" w:cs="Tahoma"/>
          <w:color w:val="auto"/>
          <w:lang w:val="en-US"/>
        </w:rPr>
        <w:t>;</w:t>
      </w:r>
    </w:p>
    <w:p w:rsidR="00A42FBD" w:rsidRPr="00943E0F" w:rsidRDefault="00993F2E" w:rsidP="004371F3">
      <w:pPr>
        <w:pStyle w:val="ac"/>
        <w:numPr>
          <w:ilvl w:val="2"/>
          <w:numId w:val="21"/>
        </w:numPr>
        <w:snapToGrid w:val="0"/>
        <w:spacing w:before="60" w:beforeAutospacing="0" w:after="60" w:afterAutospacing="0"/>
        <w:ind w:left="1843" w:right="96" w:hanging="425"/>
        <w:rPr>
          <w:rFonts w:ascii="Tahoma" w:hAnsi="Tahoma" w:cs="Tahoma"/>
          <w:color w:val="auto"/>
          <w:lang w:val="en-US"/>
        </w:rPr>
      </w:pPr>
      <w:r w:rsidRPr="00D43346">
        <w:rPr>
          <w:rFonts w:ascii="Tahoma" w:hAnsi="Tahoma" w:cs="Tahoma"/>
          <w:lang w:val="en-US"/>
        </w:rPr>
        <w:t>the trading participant using Market Data in violation of the provisions set forth in the Rules and the Market Data Policy</w:t>
      </w:r>
      <w:r w:rsidR="00D43346" w:rsidRPr="00D43346">
        <w:rPr>
          <w:rFonts w:ascii="Tahoma" w:hAnsi="Tahoma" w:cs="Tahoma"/>
          <w:lang w:val="en-US"/>
        </w:rPr>
        <w:t>;</w:t>
      </w:r>
    </w:p>
    <w:p w:rsidR="00C47394" w:rsidRPr="001D447F" w:rsidRDefault="000E1974" w:rsidP="004371F3">
      <w:pPr>
        <w:pStyle w:val="ac"/>
        <w:numPr>
          <w:ilvl w:val="2"/>
          <w:numId w:val="21"/>
        </w:numPr>
        <w:snapToGrid w:val="0"/>
        <w:spacing w:before="60" w:beforeAutospacing="0" w:after="60" w:afterAutospacing="0"/>
        <w:ind w:left="1843" w:right="96" w:hanging="425"/>
        <w:rPr>
          <w:rFonts w:ascii="Tahoma" w:hAnsi="Tahoma" w:cs="Tahoma"/>
          <w:color w:val="auto"/>
          <w:lang w:val="en-US"/>
        </w:rPr>
      </w:pPr>
      <w:r w:rsidRPr="001D447F">
        <w:rPr>
          <w:rFonts w:ascii="Tahoma" w:hAnsi="Tahoma" w:cs="Tahoma"/>
          <w:lang w:val="en-US"/>
        </w:rPr>
        <w:t>other circumstances have taken place that require the termination of admission to Trading for a trading participant in accordance with the internal documents of the Exchange and regulatory acts</w:t>
      </w:r>
      <w:r w:rsidR="00D43346" w:rsidRPr="00D43346">
        <w:rPr>
          <w:rFonts w:ascii="Tahoma" w:hAnsi="Tahoma" w:cs="Tahoma"/>
          <w:lang w:val="en-US"/>
        </w:rPr>
        <w:t xml:space="preserve"> </w:t>
      </w:r>
      <w:r w:rsidR="00D43346">
        <w:rPr>
          <w:rFonts w:ascii="Tahoma" w:hAnsi="Tahoma" w:cs="Tahoma"/>
          <w:lang w:val="en-US"/>
        </w:rPr>
        <w:t>of</w:t>
      </w:r>
      <w:r w:rsidR="00D43346" w:rsidRPr="00D43346">
        <w:rPr>
          <w:rFonts w:ascii="Tahoma" w:hAnsi="Tahoma" w:cs="Tahoma"/>
          <w:lang w:val="en-US"/>
        </w:rPr>
        <w:t xml:space="preserve"> </w:t>
      </w:r>
      <w:r w:rsidR="00D43346">
        <w:rPr>
          <w:rFonts w:ascii="Tahoma" w:hAnsi="Tahoma" w:cs="Tahoma"/>
          <w:lang w:val="en-US"/>
        </w:rPr>
        <w:t>the Russian Federation</w:t>
      </w:r>
      <w:r w:rsidR="00BB7402">
        <w:rPr>
          <w:rFonts w:ascii="Tahoma" w:hAnsi="Tahoma" w:cs="Tahoma"/>
          <w:lang w:val="en-US"/>
        </w:rPr>
        <w:t xml:space="preserve"> for financial markets</w:t>
      </w:r>
      <w:r w:rsidRPr="001D447F">
        <w:rPr>
          <w:rFonts w:ascii="Tahoma" w:hAnsi="Tahoma" w:cs="Tahoma"/>
          <w:lang w:val="en-US"/>
        </w:rPr>
        <w:t xml:space="preserve">. </w:t>
      </w:r>
    </w:p>
    <w:p w:rsidR="00C47394" w:rsidRPr="001D447F" w:rsidRDefault="00312495" w:rsidP="00D43346">
      <w:pPr>
        <w:pStyle w:val="ac"/>
        <w:snapToGrid w:val="0"/>
        <w:spacing w:before="60" w:beforeAutospacing="0" w:after="60" w:afterAutospacing="0"/>
        <w:ind w:left="1134" w:right="96" w:hanging="567"/>
        <w:rPr>
          <w:rFonts w:ascii="Tahoma" w:hAnsi="Tahoma" w:cs="Tahoma"/>
          <w:lang w:val="en-US"/>
        </w:rPr>
      </w:pPr>
      <w:r w:rsidRPr="001D447F">
        <w:rPr>
          <w:rFonts w:ascii="Tahoma" w:hAnsi="Tahoma" w:cs="Tahoma"/>
          <w:lang w:val="en-US"/>
        </w:rPr>
        <w:t xml:space="preserve">5.3.3. </w:t>
      </w:r>
      <w:r w:rsidR="00BB3A77" w:rsidRPr="001D447F">
        <w:rPr>
          <w:rFonts w:ascii="Tahoma" w:hAnsi="Tahoma" w:cs="Tahoma"/>
          <w:lang w:val="en-US"/>
        </w:rPr>
        <w:t xml:space="preserve">The admission to trading of a Trading Participant shall be deemed to be terminated from the date of the adoption of the relevant resolution by the </w:t>
      </w:r>
      <w:proofErr w:type="gramStart"/>
      <w:r w:rsidR="00BB3A77" w:rsidRPr="001D447F">
        <w:rPr>
          <w:rFonts w:ascii="Tahoma" w:hAnsi="Tahoma" w:cs="Tahoma"/>
          <w:lang w:val="en-US"/>
        </w:rPr>
        <w:t>Exchange,</w:t>
      </w:r>
      <w:proofErr w:type="gramEnd"/>
      <w:r w:rsidR="00BB3A77" w:rsidRPr="001D447F">
        <w:rPr>
          <w:rFonts w:ascii="Tahoma" w:hAnsi="Tahoma" w:cs="Tahoma"/>
          <w:lang w:val="en-US"/>
        </w:rPr>
        <w:t xml:space="preserve"> therewith the Trading Participant’s non-executed obligations before the Exchange shall remain in force until their full execution.</w:t>
      </w:r>
    </w:p>
    <w:p w:rsidR="00C47394" w:rsidRPr="001D447F" w:rsidRDefault="00BB3A77" w:rsidP="00D43346">
      <w:pPr>
        <w:pStyle w:val="ac"/>
        <w:snapToGrid w:val="0"/>
        <w:spacing w:before="60" w:beforeAutospacing="0" w:after="60" w:afterAutospacing="0"/>
        <w:ind w:left="1134" w:right="96" w:hanging="567"/>
        <w:rPr>
          <w:rFonts w:ascii="Tahoma" w:hAnsi="Tahoma" w:cs="Tahoma"/>
          <w:lang w:val="en-US"/>
        </w:rPr>
      </w:pPr>
      <w:r w:rsidRPr="001D447F">
        <w:rPr>
          <w:rFonts w:ascii="Tahoma" w:hAnsi="Tahoma" w:cs="Tahoma"/>
          <w:lang w:val="en-US"/>
        </w:rPr>
        <w:t xml:space="preserve">5.3.4. </w:t>
      </w:r>
      <w:r w:rsidR="000E1974" w:rsidRPr="001D447F">
        <w:rPr>
          <w:rFonts w:ascii="Tahoma" w:hAnsi="Tahoma" w:cs="Tahoma"/>
          <w:lang w:val="en-US"/>
        </w:rPr>
        <w:t>The admission to trading on the Derivatives Market for a trading participant can be cancelled for one or several sections of the Derivatives Market.</w:t>
      </w:r>
    </w:p>
    <w:p w:rsidR="00C47394" w:rsidRPr="001D447F" w:rsidRDefault="000E1974" w:rsidP="00D43346">
      <w:pPr>
        <w:pStyle w:val="ac"/>
        <w:spacing w:before="60" w:beforeAutospacing="0" w:after="60" w:afterAutospacing="0"/>
        <w:ind w:left="1134" w:right="96"/>
        <w:rPr>
          <w:rFonts w:ascii="Tahoma" w:hAnsi="Tahoma" w:cs="Tahoma"/>
          <w:lang w:val="en-US"/>
        </w:rPr>
      </w:pPr>
      <w:r w:rsidRPr="001D447F">
        <w:rPr>
          <w:rFonts w:ascii="Tahoma" w:hAnsi="Tahoma" w:cs="Tahoma"/>
          <w:lang w:val="en-US"/>
        </w:rPr>
        <w:t xml:space="preserve">The admission to trading on the Derivatives Market for a trading participant can be cancelled in respect of one or </w:t>
      </w:r>
      <w:proofErr w:type="gramStart"/>
      <w:r w:rsidRPr="001D447F">
        <w:rPr>
          <w:rFonts w:ascii="Tahoma" w:hAnsi="Tahoma" w:cs="Tahoma"/>
          <w:lang w:val="en-US"/>
        </w:rPr>
        <w:t>several,</w:t>
      </w:r>
      <w:proofErr w:type="gramEnd"/>
      <w:r w:rsidRPr="001D447F">
        <w:rPr>
          <w:rFonts w:ascii="Tahoma" w:hAnsi="Tahoma" w:cs="Tahoma"/>
          <w:lang w:val="en-US"/>
        </w:rPr>
        <w:t xml:space="preserve"> or all of the trading participant’s positions register.</w:t>
      </w:r>
    </w:p>
    <w:p w:rsidR="00C47394" w:rsidRPr="001D447F" w:rsidRDefault="0055501E" w:rsidP="00D43346">
      <w:pPr>
        <w:pStyle w:val="ac"/>
        <w:spacing w:before="60" w:beforeAutospacing="0" w:after="60" w:afterAutospacing="0"/>
        <w:ind w:left="1134" w:right="96"/>
        <w:rPr>
          <w:rFonts w:ascii="Tahoma" w:hAnsi="Tahoma" w:cs="Tahoma"/>
          <w:lang w:val="en-US"/>
        </w:rPr>
      </w:pPr>
      <w:r w:rsidRPr="001D447F">
        <w:rPr>
          <w:rFonts w:ascii="Tahoma" w:hAnsi="Tahoma" w:cs="Tahoma"/>
          <w:lang w:val="en-US"/>
        </w:rPr>
        <w:t xml:space="preserve">The </w:t>
      </w:r>
      <w:r w:rsidR="000E1974" w:rsidRPr="001D447F">
        <w:rPr>
          <w:rFonts w:ascii="Tahoma" w:hAnsi="Tahoma" w:cs="Tahoma"/>
          <w:lang w:val="en-US"/>
        </w:rPr>
        <w:t xml:space="preserve">fee that was paid for the registration as a Clearing Member is not </w:t>
      </w:r>
      <w:r w:rsidR="00BB3A77" w:rsidRPr="001D447F">
        <w:rPr>
          <w:rFonts w:ascii="Tahoma" w:hAnsi="Tahoma" w:cs="Tahoma"/>
          <w:lang w:val="en-US"/>
        </w:rPr>
        <w:t>returned upon termination of the admission to trading for a Trading Participant.</w:t>
      </w:r>
    </w:p>
    <w:p w:rsidR="00C47394" w:rsidRPr="00D43346" w:rsidRDefault="000E1974" w:rsidP="00D43346">
      <w:pPr>
        <w:pStyle w:val="ac"/>
        <w:spacing w:before="60" w:beforeAutospacing="0" w:after="60" w:afterAutospacing="0"/>
        <w:ind w:left="1134" w:right="96"/>
        <w:rPr>
          <w:rFonts w:ascii="Tahoma" w:hAnsi="Tahoma" w:cs="Tahoma"/>
          <w:lang w:val="en-US"/>
        </w:rPr>
      </w:pPr>
      <w:r w:rsidRPr="001D447F">
        <w:rPr>
          <w:rFonts w:ascii="Tahoma" w:hAnsi="Tahoma" w:cs="Tahoma"/>
          <w:lang w:val="en-US"/>
        </w:rPr>
        <w:t>The termination of the trading participant’s admission to trading in a specific section of the Derivatives Market</w:t>
      </w:r>
      <w:r w:rsidR="00D43346" w:rsidRPr="00D43346">
        <w:rPr>
          <w:rFonts w:ascii="Tahoma" w:hAnsi="Tahoma" w:cs="Tahoma"/>
          <w:lang w:val="en-US"/>
        </w:rPr>
        <w:t>:</w:t>
      </w:r>
    </w:p>
    <w:p w:rsidR="00C47394" w:rsidRPr="001D447F" w:rsidRDefault="000E1974" w:rsidP="004371F3">
      <w:pPr>
        <w:pStyle w:val="ac"/>
        <w:numPr>
          <w:ilvl w:val="0"/>
          <w:numId w:val="27"/>
        </w:numPr>
        <w:spacing w:before="60" w:beforeAutospacing="0" w:after="60" w:afterAutospacing="0"/>
        <w:ind w:right="96"/>
        <w:rPr>
          <w:rFonts w:ascii="Tahoma" w:hAnsi="Tahoma" w:cs="Tahoma"/>
          <w:lang w:val="en-US"/>
        </w:rPr>
      </w:pPr>
      <w:r w:rsidRPr="001D447F">
        <w:rPr>
          <w:rFonts w:ascii="Tahoma" w:hAnsi="Tahoma" w:cs="Tahoma"/>
          <w:lang w:val="en-US"/>
        </w:rPr>
        <w:t>leads to a ban for this trading participant to make operations in the trading system, including a ban on entering, altering and deleting orders in the relevant sec</w:t>
      </w:r>
      <w:r w:rsidR="00D43346">
        <w:rPr>
          <w:rFonts w:ascii="Tahoma" w:hAnsi="Tahoma" w:cs="Tahoma"/>
          <w:lang w:val="en-US"/>
        </w:rPr>
        <w:t>tion of the Derivatives Market</w:t>
      </w:r>
      <w:r w:rsidR="00D43346" w:rsidRPr="00D43346">
        <w:rPr>
          <w:rFonts w:ascii="Tahoma" w:hAnsi="Tahoma" w:cs="Tahoma"/>
          <w:lang w:val="en-US"/>
        </w:rPr>
        <w:t>;</w:t>
      </w:r>
    </w:p>
    <w:p w:rsidR="00C47394" w:rsidRPr="001D447F" w:rsidRDefault="000E1974" w:rsidP="004371F3">
      <w:pPr>
        <w:pStyle w:val="ac"/>
        <w:numPr>
          <w:ilvl w:val="0"/>
          <w:numId w:val="27"/>
        </w:numPr>
        <w:spacing w:before="60" w:beforeAutospacing="0" w:after="60" w:afterAutospacing="0"/>
        <w:ind w:right="96"/>
        <w:rPr>
          <w:rFonts w:ascii="Tahoma" w:hAnsi="Tahoma" w:cs="Tahoma"/>
          <w:lang w:val="en-US"/>
        </w:rPr>
      </w:pPr>
      <w:proofErr w:type="gramStart"/>
      <w:r w:rsidRPr="001D447F">
        <w:rPr>
          <w:rFonts w:ascii="Tahoma" w:hAnsi="Tahoma" w:cs="Tahoma"/>
          <w:lang w:val="en-US"/>
        </w:rPr>
        <w:t>results</w:t>
      </w:r>
      <w:proofErr w:type="gramEnd"/>
      <w:r w:rsidRPr="001D447F">
        <w:rPr>
          <w:rFonts w:ascii="Tahoma" w:hAnsi="Tahoma" w:cs="Tahoma"/>
          <w:lang w:val="en-US"/>
        </w:rPr>
        <w:t xml:space="preserve"> in </w:t>
      </w:r>
      <w:r w:rsidR="00BB3A77" w:rsidRPr="001D447F">
        <w:rPr>
          <w:rFonts w:ascii="Tahoma" w:hAnsi="Tahoma" w:cs="Tahoma"/>
          <w:lang w:val="en-US"/>
        </w:rPr>
        <w:t xml:space="preserve">cancellation of the registration as a Special Clearing Member in the relevant section, therewith the registration </w:t>
      </w:r>
      <w:r w:rsidRPr="001D447F">
        <w:rPr>
          <w:rFonts w:ascii="Tahoma" w:hAnsi="Tahoma" w:cs="Tahoma"/>
          <w:lang w:val="en-US"/>
        </w:rPr>
        <w:t>as a General Clearing Member is</w:t>
      </w:r>
      <w:r w:rsidR="00BB3A77" w:rsidRPr="001D447F">
        <w:rPr>
          <w:rFonts w:ascii="Tahoma" w:hAnsi="Tahoma" w:cs="Tahoma"/>
          <w:lang w:val="en-US"/>
        </w:rPr>
        <w:t xml:space="preserve"> not</w:t>
      </w:r>
      <w:r w:rsidRPr="001D447F">
        <w:rPr>
          <w:rFonts w:ascii="Tahoma" w:hAnsi="Tahoma" w:cs="Tahoma"/>
          <w:lang w:val="en-US"/>
        </w:rPr>
        <w:t xml:space="preserve"> cancelled.</w:t>
      </w:r>
    </w:p>
    <w:p w:rsidR="00C47394" w:rsidRPr="001D447F" w:rsidRDefault="0055501E" w:rsidP="00D43346">
      <w:pPr>
        <w:pStyle w:val="Default"/>
        <w:ind w:left="1134" w:hanging="567"/>
        <w:rPr>
          <w:rFonts w:ascii="Tahoma" w:hAnsi="Tahoma" w:cs="Tahoma"/>
          <w:sz w:val="20"/>
          <w:szCs w:val="20"/>
          <w:lang w:val="en-US"/>
        </w:rPr>
      </w:pPr>
      <w:r w:rsidRPr="001D447F">
        <w:rPr>
          <w:rFonts w:ascii="Tahoma" w:hAnsi="Tahoma" w:cs="Tahoma"/>
          <w:sz w:val="20"/>
          <w:szCs w:val="20"/>
          <w:lang w:val="en-US"/>
        </w:rPr>
        <w:t xml:space="preserve">5.3.5. </w:t>
      </w:r>
      <w:r w:rsidR="000E1974" w:rsidRPr="001D447F">
        <w:rPr>
          <w:rFonts w:ascii="Tahoma" w:hAnsi="Tahoma" w:cs="Tahoma"/>
          <w:sz w:val="20"/>
          <w:szCs w:val="20"/>
          <w:lang w:val="en-US"/>
        </w:rPr>
        <w:t>The admission to trading for the Trading participant is cancelled</w:t>
      </w:r>
      <w:r w:rsidR="00D43346" w:rsidRPr="00D43346">
        <w:rPr>
          <w:rFonts w:ascii="Tahoma" w:hAnsi="Tahoma" w:cs="Tahoma"/>
          <w:sz w:val="20"/>
          <w:szCs w:val="20"/>
          <w:lang w:val="en-US"/>
        </w:rPr>
        <w:t>:</w:t>
      </w:r>
      <w:r w:rsidR="000E1974" w:rsidRPr="001D447F">
        <w:rPr>
          <w:rFonts w:ascii="Tahoma" w:hAnsi="Tahoma" w:cs="Tahoma"/>
          <w:sz w:val="20"/>
          <w:szCs w:val="20"/>
          <w:lang w:val="en-US"/>
        </w:rPr>
        <w:t xml:space="preserve"> </w:t>
      </w:r>
    </w:p>
    <w:p w:rsidR="00C47394" w:rsidRPr="001D447F" w:rsidRDefault="000E1974" w:rsidP="004371F3">
      <w:pPr>
        <w:pStyle w:val="Default"/>
        <w:numPr>
          <w:ilvl w:val="2"/>
          <w:numId w:val="18"/>
        </w:numPr>
        <w:tabs>
          <w:tab w:val="clear" w:pos="1151"/>
          <w:tab w:val="num" w:pos="1843"/>
        </w:tabs>
        <w:ind w:left="1843" w:hanging="425"/>
        <w:jc w:val="both"/>
        <w:rPr>
          <w:rFonts w:ascii="Tahoma" w:hAnsi="Tahoma" w:cs="Tahoma"/>
          <w:sz w:val="20"/>
          <w:szCs w:val="20"/>
          <w:lang w:val="en-US"/>
        </w:rPr>
      </w:pPr>
      <w:r w:rsidRPr="001D447F">
        <w:rPr>
          <w:rFonts w:ascii="Tahoma" w:hAnsi="Tahoma" w:cs="Tahoma"/>
          <w:sz w:val="20"/>
          <w:szCs w:val="20"/>
          <w:lang w:val="en-US"/>
        </w:rPr>
        <w:t>on the 16 (six</w:t>
      </w:r>
      <w:r w:rsidR="006754EC">
        <w:rPr>
          <w:rFonts w:ascii="Tahoma" w:hAnsi="Tahoma" w:cs="Tahoma"/>
          <w:sz w:val="20"/>
          <w:szCs w:val="20"/>
          <w:lang w:val="en-US"/>
        </w:rPr>
        <w:t>teenth</w:t>
      </w:r>
      <w:r w:rsidRPr="001D447F">
        <w:rPr>
          <w:rFonts w:ascii="Tahoma" w:hAnsi="Tahoma" w:cs="Tahoma"/>
          <w:sz w:val="20"/>
          <w:szCs w:val="20"/>
          <w:lang w:val="en-US"/>
        </w:rPr>
        <w:t xml:space="preserve">) day since the </w:t>
      </w:r>
      <w:r w:rsidR="006754EC">
        <w:rPr>
          <w:rFonts w:ascii="Tahoma" w:hAnsi="Tahoma" w:cs="Tahoma"/>
          <w:sz w:val="20"/>
          <w:szCs w:val="20"/>
          <w:lang w:val="en-US"/>
        </w:rPr>
        <w:t>Bank of Russia</w:t>
      </w:r>
      <w:r w:rsidRPr="001D447F">
        <w:rPr>
          <w:rFonts w:ascii="Tahoma" w:hAnsi="Tahoma" w:cs="Tahoma"/>
          <w:sz w:val="20"/>
          <w:szCs w:val="20"/>
          <w:lang w:val="en-US"/>
        </w:rPr>
        <w:t xml:space="preserve"> has made a decision to cancel a license of the professional securities market participant to act as a broker and/or a dealer and/or to manage securities (including that one issued for one type of the </w:t>
      </w:r>
      <w:r w:rsidR="00BB3A77" w:rsidRPr="001D447F">
        <w:rPr>
          <w:rFonts w:ascii="Tahoma" w:hAnsi="Tahoma" w:cs="Tahoma"/>
          <w:sz w:val="20"/>
          <w:szCs w:val="20"/>
          <w:lang w:val="en-US"/>
        </w:rPr>
        <w:t xml:space="preserve">stipulated types of the professional </w:t>
      </w:r>
      <w:r w:rsidRPr="001D447F">
        <w:rPr>
          <w:rFonts w:ascii="Tahoma" w:hAnsi="Tahoma" w:cs="Tahoma"/>
          <w:sz w:val="20"/>
          <w:szCs w:val="20"/>
          <w:lang w:val="en-US"/>
        </w:rPr>
        <w:t>activity</w:t>
      </w:r>
      <w:r w:rsidR="00BB3A77" w:rsidRPr="001D447F">
        <w:rPr>
          <w:rFonts w:ascii="Tahoma" w:hAnsi="Tahoma" w:cs="Tahoma"/>
          <w:sz w:val="20"/>
          <w:szCs w:val="20"/>
          <w:lang w:val="en-US"/>
        </w:rPr>
        <w:t xml:space="preserve"> on the Securities Market</w:t>
      </w:r>
      <w:r w:rsidRPr="001D447F">
        <w:rPr>
          <w:rFonts w:ascii="Tahoma" w:hAnsi="Tahoma" w:cs="Tahoma"/>
          <w:sz w:val="20"/>
          <w:szCs w:val="20"/>
          <w:lang w:val="en-US"/>
        </w:rPr>
        <w:t>) of the Trading participant</w:t>
      </w:r>
      <w:r w:rsidR="00BB3A77" w:rsidRPr="001D447F">
        <w:rPr>
          <w:rFonts w:ascii="Tahoma" w:hAnsi="Tahoma" w:cs="Tahoma"/>
          <w:sz w:val="20"/>
          <w:szCs w:val="20"/>
          <w:lang w:val="en-US"/>
        </w:rPr>
        <w:t xml:space="preserve"> whereof the admission has been previously suspended in accordance with </w:t>
      </w:r>
      <w:proofErr w:type="spellStart"/>
      <w:r w:rsidR="00BB3A77" w:rsidRPr="001D447F">
        <w:rPr>
          <w:rFonts w:ascii="Tahoma" w:hAnsi="Tahoma" w:cs="Tahoma"/>
          <w:sz w:val="20"/>
          <w:szCs w:val="20"/>
          <w:lang w:val="en-US"/>
        </w:rPr>
        <w:t>subclause</w:t>
      </w:r>
      <w:r w:rsidR="0091616D">
        <w:rPr>
          <w:rFonts w:ascii="Tahoma" w:hAnsi="Tahoma" w:cs="Tahoma"/>
          <w:sz w:val="20"/>
          <w:szCs w:val="20"/>
          <w:lang w:val="en-US"/>
        </w:rPr>
        <w:t>s</w:t>
      </w:r>
      <w:proofErr w:type="spellEnd"/>
      <w:r w:rsidR="00BB3A77" w:rsidRPr="001D447F">
        <w:rPr>
          <w:rFonts w:ascii="Tahoma" w:hAnsi="Tahoma" w:cs="Tahoma"/>
          <w:sz w:val="20"/>
          <w:szCs w:val="20"/>
          <w:lang w:val="en-US"/>
        </w:rPr>
        <w:t xml:space="preserve"> c),</w:t>
      </w:r>
      <w:r w:rsidR="0055501E" w:rsidRPr="001D447F">
        <w:rPr>
          <w:rFonts w:ascii="Tahoma" w:hAnsi="Tahoma" w:cs="Tahoma"/>
          <w:sz w:val="20"/>
          <w:szCs w:val="20"/>
          <w:lang w:val="en-US"/>
        </w:rPr>
        <w:t xml:space="preserve"> </w:t>
      </w:r>
      <w:r w:rsidR="00BB3A77" w:rsidRPr="001D447F">
        <w:rPr>
          <w:rFonts w:ascii="Tahoma" w:hAnsi="Tahoma" w:cs="Tahoma"/>
          <w:sz w:val="20"/>
          <w:szCs w:val="20"/>
          <w:lang w:val="en-US"/>
        </w:rPr>
        <w:t>e) of clause 5.2.</w:t>
      </w:r>
      <w:r w:rsidR="006754EC">
        <w:rPr>
          <w:rFonts w:ascii="Tahoma" w:hAnsi="Tahoma" w:cs="Tahoma"/>
          <w:sz w:val="20"/>
          <w:szCs w:val="20"/>
          <w:lang w:val="en-US"/>
        </w:rPr>
        <w:t>2</w:t>
      </w:r>
      <w:r w:rsidR="00BB3A77" w:rsidRPr="001D447F">
        <w:rPr>
          <w:rFonts w:ascii="Tahoma" w:hAnsi="Tahoma" w:cs="Tahoma"/>
          <w:sz w:val="20"/>
          <w:szCs w:val="20"/>
          <w:lang w:val="en-US"/>
        </w:rPr>
        <w:t xml:space="preserve">. hereof; </w:t>
      </w:r>
    </w:p>
    <w:p w:rsidR="00C47394" w:rsidRDefault="000E1974" w:rsidP="004371F3">
      <w:pPr>
        <w:pStyle w:val="Default"/>
        <w:numPr>
          <w:ilvl w:val="2"/>
          <w:numId w:val="18"/>
        </w:numPr>
        <w:tabs>
          <w:tab w:val="clear" w:pos="1151"/>
          <w:tab w:val="num" w:pos="1843"/>
        </w:tabs>
        <w:ind w:left="1843" w:hanging="425"/>
        <w:jc w:val="both"/>
        <w:rPr>
          <w:rFonts w:ascii="Tahoma" w:hAnsi="Tahoma" w:cs="Tahoma"/>
          <w:lang w:val="en-US"/>
        </w:rPr>
      </w:pPr>
      <w:r w:rsidRPr="001D447F">
        <w:rPr>
          <w:rFonts w:ascii="Tahoma" w:hAnsi="Tahoma" w:cs="Tahoma"/>
          <w:color w:val="auto"/>
          <w:sz w:val="20"/>
          <w:szCs w:val="20"/>
          <w:lang w:val="en-US"/>
        </w:rPr>
        <w:lastRenderedPageBreak/>
        <w:t>no later than on the trading day following the day of receiving by the Exchange of information that constitut</w:t>
      </w:r>
      <w:r w:rsidR="0055501E" w:rsidRPr="001D447F">
        <w:rPr>
          <w:rFonts w:ascii="Tahoma" w:hAnsi="Tahoma" w:cs="Tahoma"/>
          <w:color w:val="auto"/>
          <w:sz w:val="20"/>
          <w:szCs w:val="20"/>
          <w:lang w:val="en-US"/>
        </w:rPr>
        <w:t>e</w:t>
      </w:r>
      <w:r w:rsidRPr="001D447F">
        <w:rPr>
          <w:rFonts w:ascii="Tahoma" w:hAnsi="Tahoma" w:cs="Tahoma"/>
          <w:color w:val="auto"/>
          <w:sz w:val="20"/>
          <w:szCs w:val="20"/>
          <w:lang w:val="en-US"/>
        </w:rPr>
        <w:t xml:space="preserve">s the reason to terminate the admission to trading in accordance with </w:t>
      </w:r>
      <w:proofErr w:type="spellStart"/>
      <w:r w:rsidRPr="001D447F">
        <w:rPr>
          <w:rFonts w:ascii="Tahoma" w:hAnsi="Tahoma" w:cs="Tahoma"/>
          <w:color w:val="auto"/>
          <w:sz w:val="20"/>
          <w:szCs w:val="20"/>
          <w:lang w:val="en-US"/>
        </w:rPr>
        <w:t>subclause</w:t>
      </w:r>
      <w:r w:rsidR="0091616D">
        <w:rPr>
          <w:rFonts w:ascii="Tahoma" w:hAnsi="Tahoma" w:cs="Tahoma"/>
          <w:color w:val="auto"/>
          <w:sz w:val="20"/>
          <w:szCs w:val="20"/>
          <w:lang w:val="en-US"/>
        </w:rPr>
        <w:t>s</w:t>
      </w:r>
      <w:proofErr w:type="spellEnd"/>
      <w:r w:rsidRPr="001D447F">
        <w:rPr>
          <w:rFonts w:ascii="Tahoma" w:hAnsi="Tahoma" w:cs="Tahoma"/>
          <w:color w:val="auto"/>
          <w:sz w:val="20"/>
          <w:szCs w:val="20"/>
          <w:lang w:val="en-US"/>
        </w:rPr>
        <w:t xml:space="preserve"> a)</w:t>
      </w:r>
      <w:r w:rsidR="0055501E" w:rsidRPr="001D447F">
        <w:rPr>
          <w:rFonts w:ascii="Tahoma" w:hAnsi="Tahoma" w:cs="Tahoma"/>
          <w:color w:val="auto"/>
          <w:sz w:val="20"/>
          <w:szCs w:val="20"/>
          <w:lang w:val="en-US"/>
        </w:rPr>
        <w:t>,</w:t>
      </w:r>
      <w:r w:rsidRPr="001D447F">
        <w:rPr>
          <w:rFonts w:ascii="Tahoma" w:hAnsi="Tahoma" w:cs="Tahoma"/>
          <w:color w:val="auto"/>
          <w:sz w:val="20"/>
          <w:szCs w:val="20"/>
          <w:lang w:val="en-US"/>
        </w:rPr>
        <w:t xml:space="preserve"> b), </w:t>
      </w:r>
      <w:r w:rsidR="00BB3A77" w:rsidRPr="001D447F">
        <w:rPr>
          <w:rFonts w:ascii="Tahoma" w:hAnsi="Tahoma" w:cs="Tahoma"/>
          <w:color w:val="auto"/>
          <w:sz w:val="20"/>
          <w:szCs w:val="20"/>
          <w:lang w:val="en-US"/>
        </w:rPr>
        <w:t>,</w:t>
      </w:r>
      <w:r w:rsidR="006754EC">
        <w:rPr>
          <w:rFonts w:ascii="Tahoma" w:hAnsi="Tahoma" w:cs="Tahoma"/>
          <w:color w:val="auto"/>
          <w:sz w:val="20"/>
          <w:szCs w:val="20"/>
          <w:lang w:val="en-US"/>
        </w:rPr>
        <w:t xml:space="preserve">d) and </w:t>
      </w:r>
      <w:r w:rsidR="00BB3A77" w:rsidRPr="001D447F">
        <w:rPr>
          <w:rFonts w:ascii="Tahoma" w:hAnsi="Tahoma" w:cs="Tahoma"/>
          <w:color w:val="auto"/>
          <w:sz w:val="20"/>
          <w:szCs w:val="20"/>
          <w:lang w:val="en-US"/>
        </w:rPr>
        <w:t>f</w:t>
      </w:r>
      <w:r w:rsidRPr="001D447F">
        <w:rPr>
          <w:rFonts w:ascii="Tahoma" w:hAnsi="Tahoma" w:cs="Tahoma"/>
          <w:color w:val="auto"/>
          <w:sz w:val="20"/>
          <w:szCs w:val="20"/>
          <w:lang w:val="en-US"/>
        </w:rPr>
        <w:t>) of clause 5.</w:t>
      </w:r>
      <w:r w:rsidR="006754EC">
        <w:rPr>
          <w:rFonts w:ascii="Tahoma" w:hAnsi="Tahoma" w:cs="Tahoma"/>
          <w:color w:val="auto"/>
          <w:sz w:val="20"/>
          <w:szCs w:val="20"/>
          <w:lang w:val="en-US"/>
        </w:rPr>
        <w:t>3</w:t>
      </w:r>
      <w:r w:rsidRPr="001D447F">
        <w:rPr>
          <w:rFonts w:ascii="Tahoma" w:hAnsi="Tahoma" w:cs="Tahoma"/>
          <w:color w:val="auto"/>
          <w:sz w:val="20"/>
          <w:szCs w:val="20"/>
          <w:lang w:val="en-US"/>
        </w:rPr>
        <w:t xml:space="preserve">.1. </w:t>
      </w:r>
      <w:r w:rsidR="00BB3A77" w:rsidRPr="001D447F">
        <w:rPr>
          <w:rFonts w:ascii="Tahoma" w:hAnsi="Tahoma" w:cs="Tahoma"/>
          <w:color w:val="auto"/>
          <w:sz w:val="20"/>
          <w:szCs w:val="20"/>
          <w:lang w:val="en-US"/>
        </w:rPr>
        <w:t>hereof</w:t>
      </w:r>
      <w:r w:rsidR="0055501E" w:rsidRPr="001D447F">
        <w:rPr>
          <w:rFonts w:ascii="Tahoma" w:hAnsi="Tahoma" w:cs="Tahoma"/>
          <w:color w:val="auto"/>
          <w:sz w:val="20"/>
          <w:szCs w:val="20"/>
          <w:lang w:val="en-US"/>
        </w:rPr>
        <w:t>;</w:t>
      </w:r>
    </w:p>
    <w:p w:rsidR="006754EC" w:rsidRPr="00D43346" w:rsidRDefault="00943E0F" w:rsidP="004371F3">
      <w:pPr>
        <w:pStyle w:val="Default"/>
        <w:numPr>
          <w:ilvl w:val="2"/>
          <w:numId w:val="18"/>
        </w:numPr>
        <w:tabs>
          <w:tab w:val="clear" w:pos="1151"/>
          <w:tab w:val="num" w:pos="1843"/>
        </w:tabs>
        <w:ind w:left="1843" w:hanging="425"/>
        <w:jc w:val="both"/>
        <w:rPr>
          <w:rFonts w:ascii="Tahoma" w:hAnsi="Tahoma" w:cs="Tahoma"/>
          <w:color w:val="auto"/>
          <w:sz w:val="20"/>
          <w:szCs w:val="20"/>
          <w:lang w:val="en-US"/>
        </w:rPr>
      </w:pPr>
      <w:r w:rsidRPr="00D43346">
        <w:rPr>
          <w:rFonts w:ascii="Tahoma" w:hAnsi="Tahoma" w:cs="Tahoma"/>
          <w:color w:val="auto"/>
          <w:sz w:val="20"/>
          <w:szCs w:val="20"/>
          <w:lang w:val="en-US"/>
        </w:rPr>
        <w:t xml:space="preserve">the latest on the Trading Day following the day named by the trading participant in the application for termination of admission to trading, under </w:t>
      </w:r>
      <w:proofErr w:type="spellStart"/>
      <w:r w:rsidRPr="00D43346">
        <w:rPr>
          <w:rFonts w:ascii="Tahoma" w:hAnsi="Tahoma" w:cs="Tahoma"/>
          <w:color w:val="auto"/>
          <w:sz w:val="20"/>
          <w:szCs w:val="20"/>
          <w:lang w:val="en-US"/>
        </w:rPr>
        <w:t>sub</w:t>
      </w:r>
      <w:r w:rsidR="0091616D">
        <w:rPr>
          <w:rFonts w:ascii="Tahoma" w:hAnsi="Tahoma" w:cs="Tahoma"/>
          <w:color w:val="auto"/>
          <w:sz w:val="20"/>
          <w:szCs w:val="20"/>
          <w:lang w:val="en-US"/>
        </w:rPr>
        <w:t>clause</w:t>
      </w:r>
      <w:proofErr w:type="spellEnd"/>
      <w:r w:rsidRPr="00D43346">
        <w:rPr>
          <w:rFonts w:ascii="Tahoma" w:hAnsi="Tahoma" w:cs="Tahoma"/>
          <w:color w:val="auto"/>
          <w:sz w:val="20"/>
          <w:szCs w:val="20"/>
          <w:lang w:val="en-US"/>
        </w:rPr>
        <w:t xml:space="preserve"> e) of </w:t>
      </w:r>
      <w:r w:rsidR="0091616D">
        <w:rPr>
          <w:rFonts w:ascii="Tahoma" w:hAnsi="Tahoma" w:cs="Tahoma"/>
          <w:color w:val="auto"/>
          <w:sz w:val="20"/>
          <w:szCs w:val="20"/>
          <w:lang w:val="en-US"/>
        </w:rPr>
        <w:t>clause</w:t>
      </w:r>
      <w:r w:rsidRPr="00D43346">
        <w:rPr>
          <w:rFonts w:ascii="Tahoma" w:hAnsi="Tahoma" w:cs="Tahoma"/>
          <w:color w:val="auto"/>
          <w:sz w:val="20"/>
          <w:szCs w:val="20"/>
          <w:lang w:val="en-US"/>
        </w:rPr>
        <w:t xml:space="preserve"> 5.3.1 hereof, but never earlier than the date on which the order is served on the Exchange</w:t>
      </w:r>
      <w:r w:rsidR="00D43346" w:rsidRPr="00D43346">
        <w:rPr>
          <w:rFonts w:ascii="Tahoma" w:hAnsi="Tahoma" w:cs="Tahoma"/>
          <w:color w:val="auto"/>
          <w:sz w:val="20"/>
          <w:szCs w:val="20"/>
          <w:lang w:val="en-US"/>
        </w:rPr>
        <w:t>;</w:t>
      </w:r>
    </w:p>
    <w:p w:rsidR="00C47394" w:rsidRPr="001D447F" w:rsidRDefault="000E1974" w:rsidP="004371F3">
      <w:pPr>
        <w:pStyle w:val="Default"/>
        <w:numPr>
          <w:ilvl w:val="2"/>
          <w:numId w:val="18"/>
        </w:numPr>
        <w:tabs>
          <w:tab w:val="clear" w:pos="1151"/>
          <w:tab w:val="num" w:pos="1843"/>
        </w:tabs>
        <w:ind w:left="1843" w:hanging="425"/>
        <w:jc w:val="both"/>
        <w:rPr>
          <w:rFonts w:ascii="Tahoma" w:hAnsi="Tahoma" w:cs="Tahoma"/>
          <w:lang w:val="en-US"/>
        </w:rPr>
      </w:pPr>
      <w:proofErr w:type="gramStart"/>
      <w:r w:rsidRPr="001D447F">
        <w:rPr>
          <w:rFonts w:ascii="Tahoma" w:hAnsi="Tahoma" w:cs="Tahoma"/>
          <w:color w:val="auto"/>
          <w:sz w:val="20"/>
          <w:szCs w:val="20"/>
          <w:lang w:val="en-US"/>
        </w:rPr>
        <w:t>starting</w:t>
      </w:r>
      <w:proofErr w:type="gramEnd"/>
      <w:r w:rsidRPr="001D447F">
        <w:rPr>
          <w:rFonts w:ascii="Tahoma" w:hAnsi="Tahoma" w:cs="Tahoma"/>
          <w:color w:val="auto"/>
          <w:sz w:val="20"/>
          <w:szCs w:val="20"/>
          <w:lang w:val="en-US"/>
        </w:rPr>
        <w:t xml:space="preserve"> from the day of a decision taken by the Exchange on the basis of grounds to suspend trading in accordance with </w:t>
      </w:r>
      <w:proofErr w:type="spellStart"/>
      <w:r w:rsidRPr="001D447F">
        <w:rPr>
          <w:rFonts w:ascii="Tahoma" w:hAnsi="Tahoma" w:cs="Tahoma"/>
          <w:color w:val="auto"/>
          <w:sz w:val="20"/>
          <w:szCs w:val="20"/>
          <w:lang w:val="en-US"/>
        </w:rPr>
        <w:t>subclauses</w:t>
      </w:r>
      <w:proofErr w:type="spellEnd"/>
      <w:r w:rsidRPr="001D447F">
        <w:rPr>
          <w:rFonts w:ascii="Tahoma" w:hAnsi="Tahoma" w:cs="Tahoma"/>
          <w:color w:val="auto"/>
          <w:sz w:val="20"/>
          <w:szCs w:val="20"/>
          <w:lang w:val="en-US"/>
        </w:rPr>
        <w:t xml:space="preserve"> </w:t>
      </w:r>
      <w:r w:rsidR="00BB3A77" w:rsidRPr="001D447F">
        <w:rPr>
          <w:rFonts w:ascii="Tahoma" w:hAnsi="Tahoma" w:cs="Tahoma"/>
          <w:color w:val="auto"/>
          <w:sz w:val="20"/>
          <w:szCs w:val="20"/>
          <w:lang w:val="en-US"/>
        </w:rPr>
        <w:t>a</w:t>
      </w:r>
      <w:r w:rsidRPr="001D447F">
        <w:rPr>
          <w:rFonts w:ascii="Tahoma" w:hAnsi="Tahoma" w:cs="Tahoma"/>
          <w:color w:val="auto"/>
          <w:sz w:val="20"/>
          <w:szCs w:val="20"/>
          <w:lang w:val="en-US"/>
        </w:rPr>
        <w:t xml:space="preserve">) – </w:t>
      </w:r>
      <w:r w:rsidR="00D962A8" w:rsidRPr="001D447F">
        <w:rPr>
          <w:rFonts w:ascii="Tahoma" w:hAnsi="Tahoma" w:cs="Tahoma"/>
          <w:color w:val="auto"/>
          <w:sz w:val="20"/>
          <w:szCs w:val="20"/>
          <w:lang w:val="en-US"/>
        </w:rPr>
        <w:t>g</w:t>
      </w:r>
      <w:r w:rsidRPr="001D447F">
        <w:rPr>
          <w:rFonts w:ascii="Tahoma" w:hAnsi="Tahoma" w:cs="Tahoma"/>
          <w:color w:val="auto"/>
          <w:sz w:val="20"/>
          <w:szCs w:val="20"/>
          <w:lang w:val="en-US"/>
        </w:rPr>
        <w:t>) of clause 5.</w:t>
      </w:r>
      <w:r w:rsidR="00D962A8" w:rsidRPr="001D447F">
        <w:rPr>
          <w:rFonts w:ascii="Tahoma" w:hAnsi="Tahoma" w:cs="Tahoma"/>
          <w:color w:val="auto"/>
          <w:sz w:val="20"/>
          <w:szCs w:val="20"/>
          <w:lang w:val="en-US"/>
        </w:rPr>
        <w:t>3</w:t>
      </w:r>
      <w:r w:rsidRPr="001D447F">
        <w:rPr>
          <w:rFonts w:ascii="Tahoma" w:hAnsi="Tahoma" w:cs="Tahoma"/>
          <w:color w:val="auto"/>
          <w:sz w:val="20"/>
          <w:szCs w:val="20"/>
          <w:lang w:val="en-US"/>
        </w:rPr>
        <w:t>.</w:t>
      </w:r>
      <w:r w:rsidR="0055501E" w:rsidRPr="001D447F">
        <w:rPr>
          <w:rFonts w:ascii="Tahoma" w:hAnsi="Tahoma" w:cs="Tahoma"/>
          <w:color w:val="auto"/>
          <w:sz w:val="20"/>
          <w:szCs w:val="20"/>
          <w:lang w:val="en-US"/>
        </w:rPr>
        <w:t>2</w:t>
      </w:r>
      <w:r w:rsidR="00D962A8" w:rsidRPr="001D447F">
        <w:rPr>
          <w:rFonts w:ascii="Tahoma" w:hAnsi="Tahoma" w:cs="Tahoma"/>
          <w:color w:val="auto"/>
          <w:sz w:val="20"/>
          <w:szCs w:val="20"/>
          <w:lang w:val="en-US"/>
        </w:rPr>
        <w:t xml:space="preserve"> hereof</w:t>
      </w:r>
      <w:r w:rsidR="00D43346" w:rsidRPr="00D43346">
        <w:rPr>
          <w:rFonts w:ascii="Tahoma" w:hAnsi="Tahoma" w:cs="Tahoma"/>
          <w:color w:val="auto"/>
          <w:sz w:val="20"/>
          <w:szCs w:val="20"/>
          <w:lang w:val="en-US"/>
        </w:rPr>
        <w:t>.</w:t>
      </w:r>
    </w:p>
    <w:p w:rsidR="00C47394" w:rsidRPr="001D447F" w:rsidRDefault="00D962A8" w:rsidP="0091616D">
      <w:pPr>
        <w:pStyle w:val="ac"/>
        <w:spacing w:before="60" w:beforeAutospacing="0" w:after="60" w:afterAutospacing="0"/>
        <w:ind w:left="1134" w:right="96" w:hanging="567"/>
        <w:rPr>
          <w:rFonts w:ascii="Tahoma" w:hAnsi="Tahoma" w:cs="Tahoma"/>
          <w:lang w:val="en-US"/>
        </w:rPr>
      </w:pPr>
      <w:r w:rsidRPr="001D447F">
        <w:rPr>
          <w:rFonts w:ascii="Tahoma" w:hAnsi="Tahoma" w:cs="Tahoma"/>
          <w:lang w:val="en-US"/>
        </w:rPr>
        <w:t>5.3.6</w:t>
      </w:r>
      <w:r w:rsidR="0055501E" w:rsidRPr="001D447F">
        <w:rPr>
          <w:rFonts w:ascii="Tahoma" w:hAnsi="Tahoma" w:cs="Tahoma"/>
          <w:lang w:val="en-US"/>
        </w:rPr>
        <w:t>.</w:t>
      </w:r>
      <w:r w:rsidRPr="001D447F">
        <w:rPr>
          <w:rFonts w:ascii="Tahoma" w:hAnsi="Tahoma" w:cs="Tahoma"/>
          <w:lang w:val="en-US"/>
        </w:rPr>
        <w:t xml:space="preserve"> </w:t>
      </w:r>
      <w:r w:rsidR="000E1974" w:rsidRPr="001D447F">
        <w:rPr>
          <w:rFonts w:ascii="Tahoma" w:hAnsi="Tahoma" w:cs="Tahoma"/>
          <w:lang w:val="en-US"/>
        </w:rPr>
        <w:t xml:space="preserve">In case a court ruling on declaring the </w:t>
      </w:r>
      <w:r w:rsidR="006754EC">
        <w:rPr>
          <w:rFonts w:ascii="Tahoma" w:hAnsi="Tahoma" w:cs="Tahoma"/>
          <w:lang w:val="en-US"/>
        </w:rPr>
        <w:t>Bank of Russia</w:t>
      </w:r>
      <w:r w:rsidR="000E1974" w:rsidRPr="001D447F">
        <w:rPr>
          <w:rFonts w:ascii="Tahoma" w:hAnsi="Tahoma" w:cs="Tahoma"/>
          <w:lang w:val="en-US"/>
        </w:rPr>
        <w:t xml:space="preserve">’s resolution on cancelation of a trading participant’s license of a professional securities market participant license null comes into force, the Exchange shall adopt a resolution on </w:t>
      </w:r>
      <w:r w:rsidRPr="001D447F">
        <w:rPr>
          <w:rFonts w:ascii="Tahoma" w:hAnsi="Tahoma" w:cs="Tahoma"/>
          <w:lang w:val="en-US"/>
        </w:rPr>
        <w:t xml:space="preserve">the resumption of the </w:t>
      </w:r>
      <w:r w:rsidR="000E1974" w:rsidRPr="001D447F">
        <w:rPr>
          <w:rFonts w:ascii="Tahoma" w:hAnsi="Tahoma" w:cs="Tahoma"/>
          <w:lang w:val="en-US"/>
        </w:rPr>
        <w:t xml:space="preserve">admission to </w:t>
      </w:r>
      <w:r w:rsidRPr="001D447F">
        <w:rPr>
          <w:rFonts w:ascii="Tahoma" w:hAnsi="Tahoma" w:cs="Tahoma"/>
          <w:lang w:val="en-US"/>
        </w:rPr>
        <w:t>trading as a registered Clearing Member after</w:t>
      </w:r>
      <w:r w:rsidR="000E1974" w:rsidRPr="001D447F">
        <w:rPr>
          <w:rFonts w:ascii="Tahoma" w:hAnsi="Tahoma" w:cs="Tahoma"/>
          <w:lang w:val="en-US"/>
        </w:rPr>
        <w:t xml:space="preserve"> submission of all the documents required for by the Exchange </w:t>
      </w:r>
      <w:r w:rsidRPr="001D447F">
        <w:rPr>
          <w:rFonts w:ascii="Tahoma" w:hAnsi="Tahoma" w:cs="Tahoma"/>
          <w:lang w:val="en-US"/>
        </w:rPr>
        <w:t xml:space="preserve">to adopt the resolution </w:t>
      </w:r>
      <w:r w:rsidR="000E1974" w:rsidRPr="001D447F">
        <w:rPr>
          <w:rFonts w:ascii="Tahoma" w:hAnsi="Tahoma" w:cs="Tahoma"/>
          <w:lang w:val="en-US"/>
        </w:rPr>
        <w:t>for admission to trading in the relevant sections of the Derivatives Market.</w:t>
      </w:r>
    </w:p>
    <w:p w:rsidR="00C47394" w:rsidRPr="001D447F" w:rsidRDefault="0091616D" w:rsidP="0091616D">
      <w:pPr>
        <w:pStyle w:val="ac"/>
        <w:spacing w:before="60" w:beforeAutospacing="0" w:after="60" w:afterAutospacing="0"/>
        <w:ind w:left="1134" w:right="96"/>
        <w:rPr>
          <w:rFonts w:ascii="Tahoma" w:hAnsi="Tahoma" w:cs="Tahoma"/>
          <w:lang w:val="en-US"/>
        </w:rPr>
      </w:pPr>
      <w:r>
        <w:rPr>
          <w:rFonts w:ascii="Tahoma" w:hAnsi="Tahoma" w:cs="Tahoma"/>
          <w:lang w:val="en-US"/>
        </w:rPr>
        <w:t>T</w:t>
      </w:r>
      <w:r w:rsidR="000E1974" w:rsidRPr="001D447F">
        <w:rPr>
          <w:rFonts w:ascii="Tahoma" w:hAnsi="Tahoma" w:cs="Tahoma"/>
          <w:lang w:val="en-US"/>
        </w:rPr>
        <w:t xml:space="preserve">he resolution on </w:t>
      </w:r>
      <w:r w:rsidR="00D962A8" w:rsidRPr="001D447F">
        <w:rPr>
          <w:rFonts w:ascii="Tahoma" w:hAnsi="Tahoma" w:cs="Tahoma"/>
          <w:lang w:val="en-US"/>
        </w:rPr>
        <w:t xml:space="preserve">resumption of the </w:t>
      </w:r>
      <w:r w:rsidR="000E1974" w:rsidRPr="001D447F">
        <w:rPr>
          <w:rFonts w:ascii="Tahoma" w:hAnsi="Tahoma" w:cs="Tahoma"/>
          <w:lang w:val="en-US"/>
        </w:rPr>
        <w:t xml:space="preserve">admission to the </w:t>
      </w:r>
      <w:r w:rsidR="00D962A8" w:rsidRPr="001D447F">
        <w:rPr>
          <w:rFonts w:ascii="Tahoma" w:hAnsi="Tahoma" w:cs="Tahoma"/>
          <w:lang w:val="en-US"/>
        </w:rPr>
        <w:t xml:space="preserve">trading as a registered Clearing Member in the case provided in this clause </w:t>
      </w:r>
      <w:r w:rsidR="000E1974" w:rsidRPr="001D447F">
        <w:rPr>
          <w:rFonts w:ascii="Tahoma" w:hAnsi="Tahoma" w:cs="Tahoma"/>
          <w:lang w:val="en-US"/>
        </w:rPr>
        <w:t>shall be adopted by the Exchange without holding a Derivatives Market Committee meeting within 5 (five) business days upon the receipt of all the required documents.</w:t>
      </w:r>
    </w:p>
    <w:p w:rsidR="00C47394" w:rsidRPr="001D447F" w:rsidRDefault="000E1974" w:rsidP="0091616D">
      <w:pPr>
        <w:pStyle w:val="ac"/>
        <w:spacing w:before="60" w:beforeAutospacing="0" w:after="60" w:afterAutospacing="0"/>
        <w:ind w:left="1134" w:right="96"/>
        <w:rPr>
          <w:rFonts w:ascii="Tahoma" w:hAnsi="Tahoma" w:cs="Tahoma"/>
          <w:lang w:val="en-US"/>
        </w:rPr>
      </w:pPr>
      <w:r w:rsidRPr="001D447F">
        <w:rPr>
          <w:rFonts w:ascii="Tahoma" w:hAnsi="Tahoma" w:cs="Tahoma"/>
          <w:lang w:val="en-US"/>
        </w:rPr>
        <w:t xml:space="preserve">Upon registration of a trading participant as a Clearing Member the Exchange shall assign to this trading participant an individual code that was in use before the cancelation of the </w:t>
      </w:r>
      <w:r w:rsidR="00D962A8" w:rsidRPr="001D447F">
        <w:rPr>
          <w:rFonts w:ascii="Tahoma" w:hAnsi="Tahoma" w:cs="Tahoma"/>
          <w:lang w:val="en-US"/>
        </w:rPr>
        <w:t>Trading Participant</w:t>
      </w:r>
      <w:r w:rsidRPr="001D447F">
        <w:rPr>
          <w:rFonts w:ascii="Tahoma" w:hAnsi="Tahoma" w:cs="Tahoma"/>
          <w:lang w:val="en-US"/>
        </w:rPr>
        <w:t>’s admission to trading.</w:t>
      </w:r>
    </w:p>
    <w:p w:rsidR="00C47394" w:rsidRPr="001D447F" w:rsidRDefault="00D962A8" w:rsidP="0091616D">
      <w:pPr>
        <w:pStyle w:val="ac"/>
        <w:spacing w:before="60" w:beforeAutospacing="0" w:after="60" w:afterAutospacing="0"/>
        <w:ind w:left="567" w:right="96" w:hanging="425"/>
        <w:rPr>
          <w:rFonts w:ascii="Tahoma" w:hAnsi="Tahoma" w:cs="Tahoma"/>
          <w:b/>
          <w:lang w:val="en-US"/>
        </w:rPr>
      </w:pPr>
      <w:r w:rsidRPr="001D447F">
        <w:rPr>
          <w:rFonts w:ascii="Tahoma" w:hAnsi="Tahoma" w:cs="Tahoma"/>
          <w:b/>
          <w:lang w:val="en-US"/>
        </w:rPr>
        <w:t xml:space="preserve">5.4. </w:t>
      </w:r>
      <w:r w:rsidR="000E1974" w:rsidRPr="001D447F">
        <w:rPr>
          <w:rFonts w:ascii="Tahoma" w:hAnsi="Tahoma" w:cs="Tahoma"/>
          <w:b/>
          <w:lang w:val="en-US"/>
        </w:rPr>
        <w:t xml:space="preserve">Procedure for Notifying the Trading participants on </w:t>
      </w:r>
      <w:r w:rsidRPr="001D447F">
        <w:rPr>
          <w:rFonts w:ascii="Tahoma" w:hAnsi="Tahoma" w:cs="Tahoma"/>
          <w:b/>
          <w:lang w:val="en-US"/>
        </w:rPr>
        <w:t xml:space="preserve">Limitation, </w:t>
      </w:r>
      <w:r w:rsidR="000E1974" w:rsidRPr="001D447F">
        <w:rPr>
          <w:rFonts w:ascii="Tahoma" w:hAnsi="Tahoma" w:cs="Tahoma"/>
          <w:b/>
          <w:lang w:val="en-US"/>
        </w:rPr>
        <w:t>Suspension, Termination of Admission to Trading of the Trading participant, on Resumption of Admission to Trading of the Trading participant</w:t>
      </w:r>
    </w:p>
    <w:p w:rsidR="00C47394" w:rsidRPr="001D447F" w:rsidRDefault="000E1974" w:rsidP="0091616D">
      <w:pPr>
        <w:pStyle w:val="ac"/>
        <w:spacing w:before="60" w:beforeAutospacing="0" w:after="60" w:afterAutospacing="0"/>
        <w:ind w:left="567" w:right="96"/>
        <w:rPr>
          <w:rFonts w:ascii="Tahoma" w:hAnsi="Tahoma" w:cs="Tahoma"/>
          <w:lang w:val="en-US"/>
        </w:rPr>
      </w:pPr>
      <w:r w:rsidRPr="001D447F">
        <w:rPr>
          <w:rFonts w:ascii="Tahoma" w:hAnsi="Tahoma" w:cs="Tahoma"/>
          <w:lang w:val="en-US"/>
        </w:rPr>
        <w:t xml:space="preserve">The Exchange shall inform the trading participant on </w:t>
      </w:r>
      <w:r w:rsidR="00D962A8" w:rsidRPr="001D447F">
        <w:rPr>
          <w:rFonts w:ascii="Tahoma" w:hAnsi="Tahoma" w:cs="Tahoma"/>
          <w:lang w:val="en-US"/>
        </w:rPr>
        <w:t xml:space="preserve">establishing of the limited admission mode, </w:t>
      </w:r>
      <w:r w:rsidRPr="001D447F">
        <w:rPr>
          <w:rFonts w:ascii="Tahoma" w:hAnsi="Tahoma" w:cs="Tahoma"/>
          <w:lang w:val="en-US"/>
        </w:rPr>
        <w:t>suspension</w:t>
      </w:r>
      <w:r w:rsidR="00D962A8" w:rsidRPr="001D447F">
        <w:rPr>
          <w:rFonts w:ascii="Tahoma" w:hAnsi="Tahoma" w:cs="Tahoma"/>
          <w:lang w:val="en-US"/>
        </w:rPr>
        <w:t>, refusal to suspend</w:t>
      </w:r>
      <w:r w:rsidRPr="001D447F">
        <w:rPr>
          <w:rFonts w:ascii="Tahoma" w:hAnsi="Tahoma" w:cs="Tahoma"/>
          <w:lang w:val="en-US"/>
        </w:rPr>
        <w:t xml:space="preserve"> or termination, as well as on renewal of admission to trading on or before the business day following the date of </w:t>
      </w:r>
      <w:r w:rsidR="00D962A8" w:rsidRPr="001D447F">
        <w:rPr>
          <w:rFonts w:ascii="Tahoma" w:hAnsi="Tahoma" w:cs="Tahoma"/>
          <w:lang w:val="en-US"/>
        </w:rPr>
        <w:t xml:space="preserve">establishing of the limited admission mode, </w:t>
      </w:r>
      <w:r w:rsidRPr="001D447F">
        <w:rPr>
          <w:rFonts w:ascii="Tahoma" w:hAnsi="Tahoma" w:cs="Tahoma"/>
          <w:lang w:val="en-US"/>
        </w:rPr>
        <w:t>suspension or termination, as well as of renewal of admission to trading on the Exchange specifying the reasons serving as a ground for the</w:t>
      </w:r>
      <w:r w:rsidR="00D962A8" w:rsidRPr="001D447F">
        <w:rPr>
          <w:rFonts w:ascii="Tahoma" w:hAnsi="Tahoma" w:cs="Tahoma"/>
          <w:lang w:val="en-US"/>
        </w:rPr>
        <w:t xml:space="preserve"> establishing of the limited admission mode,</w:t>
      </w:r>
      <w:r w:rsidRPr="001D447F">
        <w:rPr>
          <w:rFonts w:ascii="Tahoma" w:hAnsi="Tahoma" w:cs="Tahoma"/>
          <w:lang w:val="en-US"/>
        </w:rPr>
        <w:t xml:space="preserve"> suspension, termination of the Trading participant’s admission to trading and the resumption of the admission respectively subject to procedures prescribed herein.</w:t>
      </w:r>
    </w:p>
    <w:p w:rsidR="00C47394" w:rsidRPr="001D447F" w:rsidRDefault="00D962A8">
      <w:pPr>
        <w:snapToGrid w:val="0"/>
        <w:spacing w:before="120" w:after="120"/>
        <w:jc w:val="both"/>
        <w:rPr>
          <w:rFonts w:ascii="Tahoma" w:hAnsi="Tahoma" w:cs="Tahoma"/>
          <w:lang w:val="en-US"/>
        </w:rPr>
      </w:pPr>
      <w:r w:rsidRPr="001D447F">
        <w:rPr>
          <w:rFonts w:ascii="Tahoma" w:hAnsi="Tahoma" w:cs="Tahoma"/>
          <w:b/>
          <w:bCs/>
          <w:sz w:val="20"/>
          <w:szCs w:val="20"/>
          <w:lang w:val="en-US"/>
        </w:rPr>
        <w:t xml:space="preserve">6. AMOUNT AND </w:t>
      </w:r>
      <w:r w:rsidR="000E1974" w:rsidRPr="001D447F">
        <w:rPr>
          <w:rFonts w:ascii="Tahoma" w:hAnsi="Tahoma" w:cs="Tahoma"/>
          <w:b/>
          <w:bCs/>
          <w:sz w:val="20"/>
          <w:szCs w:val="20"/>
          <w:lang w:val="en-US"/>
        </w:rPr>
        <w:t>PAYMENT FOR SERVICES RENDERED BY THE ORGANIZER OF TRADING</w:t>
      </w:r>
    </w:p>
    <w:p w:rsidR="000E1974" w:rsidRPr="001D447F" w:rsidRDefault="000E1974" w:rsidP="0091616D">
      <w:pPr>
        <w:widowControl w:val="0"/>
        <w:numPr>
          <w:ilvl w:val="1"/>
          <w:numId w:val="8"/>
        </w:numPr>
        <w:tabs>
          <w:tab w:val="clear" w:pos="720"/>
          <w:tab w:val="num" w:pos="567"/>
        </w:tabs>
        <w:snapToGrid w:val="0"/>
        <w:spacing w:before="60" w:after="60"/>
        <w:ind w:left="567" w:right="11" w:hanging="425"/>
        <w:jc w:val="both"/>
        <w:rPr>
          <w:rFonts w:ascii="Tahoma" w:hAnsi="Tahoma" w:cs="Tahoma"/>
          <w:sz w:val="20"/>
          <w:szCs w:val="20"/>
          <w:lang w:val="en-US"/>
        </w:rPr>
      </w:pPr>
      <w:r w:rsidRPr="001D447F">
        <w:rPr>
          <w:rFonts w:ascii="Tahoma" w:hAnsi="Tahoma" w:cs="Tahoma"/>
          <w:sz w:val="20"/>
          <w:szCs w:val="20"/>
          <w:lang w:val="en-US"/>
        </w:rPr>
        <w:t>The trading participant undertakes to pay for the Exchange’s services in the manner and in the amount determined by the Exchange. Payment for the Exchange’s services shall be effected in the form of one-off and regular payments, inclusive of Exchange fee, fee for registration as a Clearing Member and service fee in accordance with the Exchange’s fee rates determined on the recommendation of the Derivatives Market Committee.</w:t>
      </w:r>
    </w:p>
    <w:p w:rsidR="000E1974" w:rsidRPr="001D447F" w:rsidRDefault="000E1974" w:rsidP="0091616D">
      <w:pPr>
        <w:widowControl w:val="0"/>
        <w:numPr>
          <w:ilvl w:val="1"/>
          <w:numId w:val="8"/>
        </w:numPr>
        <w:tabs>
          <w:tab w:val="clear" w:pos="720"/>
          <w:tab w:val="num" w:pos="567"/>
        </w:tabs>
        <w:snapToGrid w:val="0"/>
        <w:spacing w:before="60" w:after="60"/>
        <w:ind w:left="567" w:right="11" w:hanging="425"/>
        <w:jc w:val="both"/>
        <w:rPr>
          <w:rFonts w:ascii="Tahoma" w:hAnsi="Tahoma" w:cs="Tahoma"/>
          <w:sz w:val="20"/>
          <w:szCs w:val="20"/>
          <w:lang w:val="en-US"/>
        </w:rPr>
      </w:pPr>
      <w:r w:rsidRPr="001D447F">
        <w:rPr>
          <w:rFonts w:ascii="Tahoma" w:hAnsi="Tahoma" w:cs="Tahoma"/>
          <w:sz w:val="20"/>
          <w:szCs w:val="20"/>
          <w:lang w:val="en-US"/>
        </w:rPr>
        <w:t>The Exchange shall be entitled to unilaterally alter fee rates for provisions of services as of organizer of trading</w:t>
      </w:r>
      <w:r w:rsidR="00D962A8" w:rsidRPr="001D447F">
        <w:rPr>
          <w:rFonts w:ascii="Tahoma" w:hAnsi="Tahoma" w:cs="Tahoma"/>
          <w:sz w:val="20"/>
          <w:szCs w:val="20"/>
          <w:lang w:val="en-US"/>
        </w:rPr>
        <w:t xml:space="preserve"> on the Derivatives Market</w:t>
      </w:r>
      <w:r w:rsidRPr="001D447F">
        <w:rPr>
          <w:rFonts w:ascii="Tahoma" w:hAnsi="Tahoma" w:cs="Tahoma"/>
          <w:sz w:val="20"/>
          <w:szCs w:val="20"/>
          <w:lang w:val="en-US"/>
        </w:rPr>
        <w:t>.</w:t>
      </w:r>
    </w:p>
    <w:p w:rsidR="000E1974" w:rsidRPr="001D447F" w:rsidRDefault="000E1974" w:rsidP="0091616D">
      <w:pPr>
        <w:widowControl w:val="0"/>
        <w:numPr>
          <w:ilvl w:val="1"/>
          <w:numId w:val="8"/>
        </w:numPr>
        <w:tabs>
          <w:tab w:val="clear" w:pos="720"/>
          <w:tab w:val="num" w:pos="567"/>
        </w:tabs>
        <w:snapToGrid w:val="0"/>
        <w:spacing w:before="60" w:after="60"/>
        <w:ind w:left="567" w:right="11" w:hanging="425"/>
        <w:jc w:val="both"/>
        <w:rPr>
          <w:rFonts w:ascii="Tahoma" w:hAnsi="Tahoma" w:cs="Tahoma"/>
          <w:sz w:val="20"/>
          <w:szCs w:val="20"/>
          <w:lang w:val="en-US"/>
        </w:rPr>
      </w:pPr>
      <w:r w:rsidRPr="001D447F">
        <w:rPr>
          <w:rFonts w:ascii="Tahoma" w:hAnsi="Tahoma" w:cs="Tahoma"/>
          <w:sz w:val="20"/>
          <w:szCs w:val="20"/>
          <w:lang w:val="en-US"/>
        </w:rPr>
        <w:t>The obligation to pay the exchange fee shall be deemed performed as soon as the Clearing Center has debited the relevant cash register section by the exchange fee amount in accordance with the procedure set forth in the Clearing Rules. This payment procedure may be applied to other payments for the Exchange’s services if provided for in the Exchange’s documents and Exchange’s resolutions. In that case the exchange fee shall be deemed paid as soon as the Clearing Center has debited the relevant amount in accordance with the procedure set forth in the Clearing Rules.</w:t>
      </w:r>
    </w:p>
    <w:p w:rsidR="000E1974" w:rsidRPr="001D447F" w:rsidRDefault="00567001" w:rsidP="0091616D">
      <w:pPr>
        <w:pStyle w:val="ac"/>
        <w:numPr>
          <w:ilvl w:val="1"/>
          <w:numId w:val="8"/>
        </w:numPr>
        <w:tabs>
          <w:tab w:val="clear" w:pos="720"/>
          <w:tab w:val="num" w:pos="567"/>
        </w:tabs>
        <w:snapToGrid w:val="0"/>
        <w:spacing w:before="60" w:beforeAutospacing="0" w:after="60" w:afterAutospacing="0"/>
        <w:ind w:left="567" w:hanging="425"/>
        <w:rPr>
          <w:rFonts w:ascii="Tahoma" w:hAnsi="Tahoma" w:cs="Tahoma"/>
          <w:color w:val="auto"/>
          <w:lang w:val="en-US"/>
        </w:rPr>
      </w:pPr>
      <w:r w:rsidRPr="001D447F">
        <w:rPr>
          <w:rFonts w:ascii="Tahoma" w:hAnsi="Tahoma" w:cs="Tahoma"/>
          <w:color w:val="auto"/>
          <w:lang w:val="en-US"/>
        </w:rPr>
        <w:t>The time period for</w:t>
      </w:r>
      <w:r w:rsidR="000E1974" w:rsidRPr="001D447F">
        <w:rPr>
          <w:rFonts w:ascii="Tahoma" w:hAnsi="Tahoma" w:cs="Tahoma"/>
          <w:color w:val="auto"/>
          <w:lang w:val="en-US"/>
        </w:rPr>
        <w:t xml:space="preserve"> </w:t>
      </w:r>
      <w:r w:rsidRPr="001D447F">
        <w:rPr>
          <w:rFonts w:ascii="Tahoma" w:hAnsi="Tahoma" w:cs="Tahoma"/>
          <w:color w:val="auto"/>
          <w:lang w:val="en-US"/>
        </w:rPr>
        <w:t xml:space="preserve">the Exchange’s </w:t>
      </w:r>
      <w:r w:rsidR="000E1974" w:rsidRPr="001D447F">
        <w:rPr>
          <w:rFonts w:ascii="Tahoma" w:hAnsi="Tahoma" w:cs="Tahoma"/>
          <w:color w:val="auto"/>
          <w:lang w:val="en-US"/>
        </w:rPr>
        <w:t>services (the accounting period for calculation of the exchange fee and other scheduled payments except for service fee) shall be 1 (one) calendar month</w:t>
      </w:r>
      <w:r w:rsidR="00BD6ED5" w:rsidRPr="001D447F">
        <w:rPr>
          <w:rFonts w:ascii="Tahoma" w:hAnsi="Tahoma" w:cs="Tahoma"/>
          <w:color w:val="auto"/>
          <w:lang w:val="en-US"/>
        </w:rPr>
        <w:t>.</w:t>
      </w:r>
    </w:p>
    <w:p w:rsidR="000E1974" w:rsidRPr="001D447F" w:rsidRDefault="000E1974" w:rsidP="0091616D">
      <w:pPr>
        <w:pStyle w:val="ac"/>
        <w:tabs>
          <w:tab w:val="num" w:pos="567"/>
        </w:tabs>
        <w:snapToGrid w:val="0"/>
        <w:spacing w:before="60" w:beforeAutospacing="0" w:after="60" w:afterAutospacing="0"/>
        <w:ind w:left="567"/>
        <w:rPr>
          <w:rFonts w:ascii="Tahoma" w:hAnsi="Tahoma" w:cs="Tahoma"/>
          <w:color w:val="auto"/>
          <w:lang w:val="en-US"/>
        </w:rPr>
      </w:pPr>
      <w:r w:rsidRPr="001D447F">
        <w:rPr>
          <w:rFonts w:ascii="Tahoma" w:hAnsi="Tahoma" w:cs="Tahoma"/>
          <w:color w:val="auto"/>
          <w:lang w:val="en-US"/>
        </w:rPr>
        <w:t>The Service fee shall be collected from the Trading participant by results of three (3) calendar months.</w:t>
      </w:r>
    </w:p>
    <w:p w:rsidR="000E1974" w:rsidRPr="001D447F" w:rsidRDefault="000E1974" w:rsidP="0091616D">
      <w:pPr>
        <w:pStyle w:val="ac"/>
        <w:tabs>
          <w:tab w:val="num" w:pos="567"/>
        </w:tabs>
        <w:snapToGrid w:val="0"/>
        <w:spacing w:before="60" w:beforeAutospacing="0" w:after="60" w:afterAutospacing="0"/>
        <w:ind w:left="567"/>
        <w:rPr>
          <w:rFonts w:ascii="Tahoma" w:hAnsi="Tahoma" w:cs="Tahoma"/>
          <w:color w:val="auto"/>
          <w:lang w:val="en-US"/>
        </w:rPr>
      </w:pPr>
      <w:r w:rsidRPr="001D447F">
        <w:rPr>
          <w:rFonts w:ascii="Tahoma" w:hAnsi="Tahoma" w:cs="Tahoma"/>
          <w:color w:val="auto"/>
          <w:lang w:val="en-US"/>
        </w:rPr>
        <w:t xml:space="preserve">The services for the relevant period shall </w:t>
      </w:r>
      <w:r w:rsidR="00BD6ED5" w:rsidRPr="001D447F">
        <w:rPr>
          <w:rFonts w:ascii="Tahoma" w:hAnsi="Tahoma" w:cs="Tahoma"/>
          <w:color w:val="auto"/>
          <w:lang w:val="en-US"/>
        </w:rPr>
        <w:t xml:space="preserve">be </w:t>
      </w:r>
      <w:r w:rsidRPr="001D447F">
        <w:rPr>
          <w:rFonts w:ascii="Tahoma" w:hAnsi="Tahoma" w:cs="Tahoma"/>
          <w:color w:val="auto"/>
          <w:lang w:val="en-US"/>
        </w:rPr>
        <w:t>deem</w:t>
      </w:r>
      <w:r w:rsidR="00BD6ED5" w:rsidRPr="001D447F">
        <w:rPr>
          <w:rFonts w:ascii="Tahoma" w:hAnsi="Tahoma" w:cs="Tahoma"/>
          <w:color w:val="auto"/>
          <w:lang w:val="en-US"/>
        </w:rPr>
        <w:t>ed</w:t>
      </w:r>
      <w:r w:rsidRPr="001D447F">
        <w:rPr>
          <w:rFonts w:ascii="Tahoma" w:hAnsi="Tahoma" w:cs="Tahoma"/>
          <w:color w:val="auto"/>
          <w:lang w:val="en-US"/>
        </w:rPr>
        <w:t xml:space="preserve"> provided by the Exchange in a proper way unless the trading participant states otherwise in writing within five (5) business days after expiration of the said period. </w:t>
      </w:r>
    </w:p>
    <w:p w:rsidR="000E1974" w:rsidRPr="001D447F" w:rsidRDefault="000E1974" w:rsidP="0091616D">
      <w:pPr>
        <w:pStyle w:val="ac"/>
        <w:numPr>
          <w:ilvl w:val="1"/>
          <w:numId w:val="8"/>
        </w:numPr>
        <w:tabs>
          <w:tab w:val="clear" w:pos="720"/>
          <w:tab w:val="num" w:pos="567"/>
        </w:tabs>
        <w:snapToGrid w:val="0"/>
        <w:spacing w:before="60" w:beforeAutospacing="0" w:after="60" w:afterAutospacing="0"/>
        <w:ind w:left="567" w:hanging="425"/>
        <w:rPr>
          <w:rFonts w:ascii="Tahoma" w:hAnsi="Tahoma" w:cs="Tahoma"/>
          <w:color w:val="auto"/>
          <w:lang w:val="en-US"/>
        </w:rPr>
      </w:pPr>
      <w:r w:rsidRPr="001D447F">
        <w:rPr>
          <w:rFonts w:ascii="Tahoma" w:hAnsi="Tahoma" w:cs="Tahoma"/>
          <w:color w:val="auto"/>
          <w:lang w:val="en-US"/>
        </w:rPr>
        <w:lastRenderedPageBreak/>
        <w:t xml:space="preserve">The fee paid by a </w:t>
      </w:r>
      <w:r w:rsidR="00567001" w:rsidRPr="001D447F">
        <w:rPr>
          <w:rFonts w:ascii="Tahoma" w:hAnsi="Tahoma" w:cs="Tahoma"/>
          <w:color w:val="auto"/>
          <w:lang w:val="en-US"/>
        </w:rPr>
        <w:t>Trading Participant</w:t>
      </w:r>
      <w:r w:rsidRPr="001D447F">
        <w:rPr>
          <w:rFonts w:ascii="Tahoma" w:hAnsi="Tahoma" w:cs="Tahoma"/>
          <w:color w:val="auto"/>
          <w:lang w:val="en-US"/>
        </w:rPr>
        <w:t xml:space="preserve"> for registration as a Clearing Member may be used to offset the outstanding registration fee payment of </w:t>
      </w:r>
      <w:r w:rsidR="00567001" w:rsidRPr="001D447F">
        <w:rPr>
          <w:rFonts w:ascii="Tahoma" w:hAnsi="Tahoma" w:cs="Tahoma"/>
          <w:color w:val="auto"/>
          <w:lang w:val="en-US"/>
        </w:rPr>
        <w:t>the Candidate</w:t>
      </w:r>
      <w:r w:rsidRPr="001D447F">
        <w:rPr>
          <w:rFonts w:ascii="Tahoma" w:hAnsi="Tahoma" w:cs="Tahoma"/>
          <w:lang w:val="en-US"/>
        </w:rPr>
        <w:t xml:space="preserve"> provided that the following conditions are met:</w:t>
      </w:r>
      <w:r w:rsidRPr="001D447F">
        <w:rPr>
          <w:rFonts w:ascii="Tahoma" w:hAnsi="Tahoma" w:cs="Tahoma"/>
          <w:color w:val="auto"/>
          <w:lang w:val="en-US"/>
        </w:rPr>
        <w:t xml:space="preserve"> </w:t>
      </w:r>
    </w:p>
    <w:p w:rsidR="000E1974" w:rsidRPr="0091616D" w:rsidRDefault="0091616D" w:rsidP="004371F3">
      <w:pPr>
        <w:pStyle w:val="aff2"/>
        <w:numPr>
          <w:ilvl w:val="0"/>
          <w:numId w:val="28"/>
        </w:numPr>
        <w:tabs>
          <w:tab w:val="left" w:pos="9356"/>
        </w:tabs>
        <w:snapToGrid w:val="0"/>
        <w:spacing w:after="0" w:line="240" w:lineRule="auto"/>
        <w:ind w:left="1134" w:right="-6" w:hanging="357"/>
        <w:jc w:val="both"/>
        <w:rPr>
          <w:rFonts w:ascii="Tahoma" w:hAnsi="Tahoma" w:cs="Tahoma"/>
          <w:sz w:val="20"/>
          <w:szCs w:val="20"/>
          <w:lang w:val="en-US"/>
        </w:rPr>
      </w:pPr>
      <w:r w:rsidRPr="0091616D">
        <w:rPr>
          <w:rFonts w:ascii="Tahoma" w:hAnsi="Tahoma" w:cs="Tahoma"/>
          <w:sz w:val="20"/>
          <w:szCs w:val="20"/>
          <w:lang w:val="en-US"/>
        </w:rPr>
        <w:t>t</w:t>
      </w:r>
      <w:r w:rsidR="000E1974" w:rsidRPr="0091616D">
        <w:rPr>
          <w:rFonts w:ascii="Tahoma" w:hAnsi="Tahoma" w:cs="Tahoma"/>
          <w:sz w:val="20"/>
          <w:szCs w:val="20"/>
          <w:lang w:val="en-US"/>
        </w:rPr>
        <w:t xml:space="preserve">he </w:t>
      </w:r>
      <w:r w:rsidR="00567001" w:rsidRPr="0091616D">
        <w:rPr>
          <w:rFonts w:ascii="Tahoma" w:hAnsi="Tahoma" w:cs="Tahoma"/>
          <w:sz w:val="20"/>
          <w:szCs w:val="20"/>
          <w:lang w:val="en-US"/>
        </w:rPr>
        <w:t>Trading Participant</w:t>
      </w:r>
      <w:r w:rsidR="000E1974" w:rsidRPr="0091616D">
        <w:rPr>
          <w:rFonts w:ascii="Tahoma" w:hAnsi="Tahoma" w:cs="Tahoma"/>
          <w:sz w:val="20"/>
          <w:szCs w:val="20"/>
          <w:lang w:val="en-US"/>
        </w:rPr>
        <w:t xml:space="preserve"> who has paid the registration fee submitted to the Exchange </w:t>
      </w:r>
      <w:r w:rsidR="000E1974" w:rsidRPr="0091616D">
        <w:rPr>
          <w:rFonts w:ascii="Tahoma" w:hAnsi="Tahoma" w:cs="Tahoma"/>
          <w:color w:val="000000"/>
          <w:sz w:val="20"/>
          <w:szCs w:val="20"/>
          <w:lang w:val="en-US"/>
        </w:rPr>
        <w:t xml:space="preserve">application on its withdrawal from the list of Clearing Members and an application requesting the Exchange to use its registration fee to offset an outstanding registration fee payment of another </w:t>
      </w:r>
      <w:r w:rsidR="00567001" w:rsidRPr="0091616D">
        <w:rPr>
          <w:rFonts w:ascii="Tahoma" w:hAnsi="Tahoma" w:cs="Tahoma"/>
          <w:color w:val="000000"/>
          <w:sz w:val="20"/>
          <w:szCs w:val="20"/>
          <w:lang w:val="en-US"/>
        </w:rPr>
        <w:t xml:space="preserve">Candidate </w:t>
      </w:r>
      <w:r w:rsidR="000E1974" w:rsidRPr="0091616D">
        <w:rPr>
          <w:rFonts w:ascii="Tahoma" w:hAnsi="Tahoma" w:cs="Tahoma"/>
          <w:color w:val="000000"/>
          <w:sz w:val="20"/>
          <w:szCs w:val="20"/>
          <w:lang w:val="en-US"/>
        </w:rPr>
        <w:t xml:space="preserve">and a reference letter supporting the application of this </w:t>
      </w:r>
      <w:r w:rsidR="00567001" w:rsidRPr="0091616D">
        <w:rPr>
          <w:rFonts w:ascii="Tahoma" w:hAnsi="Tahoma" w:cs="Tahoma"/>
          <w:color w:val="000000"/>
          <w:sz w:val="20"/>
          <w:szCs w:val="20"/>
          <w:lang w:val="en-US"/>
        </w:rPr>
        <w:t xml:space="preserve">Candidate </w:t>
      </w:r>
      <w:r w:rsidR="000E1974" w:rsidRPr="0091616D">
        <w:rPr>
          <w:rFonts w:ascii="Tahoma" w:hAnsi="Tahoma" w:cs="Tahoma"/>
          <w:color w:val="000000"/>
          <w:sz w:val="20"/>
          <w:szCs w:val="20"/>
          <w:lang w:val="en-US"/>
        </w:rPr>
        <w:t>for registration as a Clearing Member</w:t>
      </w:r>
      <w:r w:rsidR="009B5671" w:rsidRPr="0091616D">
        <w:rPr>
          <w:rFonts w:ascii="Tahoma" w:hAnsi="Tahoma" w:cs="Tahoma"/>
          <w:color w:val="000000"/>
          <w:sz w:val="20"/>
          <w:szCs w:val="20"/>
          <w:lang w:val="en-US"/>
        </w:rPr>
        <w:t xml:space="preserve"> using th</w:t>
      </w:r>
      <w:r w:rsidR="00726E8B" w:rsidRPr="0091616D">
        <w:rPr>
          <w:rFonts w:ascii="Tahoma" w:hAnsi="Tahoma" w:cs="Tahoma"/>
          <w:color w:val="000000"/>
          <w:sz w:val="20"/>
          <w:szCs w:val="20"/>
          <w:lang w:val="en-US"/>
        </w:rPr>
        <w:t>e established T</w:t>
      </w:r>
      <w:r w:rsidR="008923A1" w:rsidRPr="0091616D">
        <w:rPr>
          <w:rFonts w:ascii="Tahoma" w:hAnsi="Tahoma" w:cs="Tahoma"/>
          <w:color w:val="000000"/>
          <w:sz w:val="20"/>
          <w:szCs w:val="20"/>
          <w:lang w:val="en-US"/>
        </w:rPr>
        <w:t>emplates of documents</w:t>
      </w:r>
      <w:r w:rsidR="000E1974" w:rsidRPr="0091616D">
        <w:rPr>
          <w:rFonts w:ascii="Tahoma" w:hAnsi="Tahoma" w:cs="Tahoma"/>
          <w:color w:val="000000"/>
          <w:sz w:val="20"/>
          <w:szCs w:val="20"/>
          <w:lang w:val="en-US"/>
        </w:rPr>
        <w:t>;</w:t>
      </w:r>
    </w:p>
    <w:p w:rsidR="000E1974" w:rsidRPr="0091616D" w:rsidRDefault="0091616D" w:rsidP="004371F3">
      <w:pPr>
        <w:pStyle w:val="aff2"/>
        <w:numPr>
          <w:ilvl w:val="0"/>
          <w:numId w:val="28"/>
        </w:numPr>
        <w:tabs>
          <w:tab w:val="left" w:pos="9356"/>
        </w:tabs>
        <w:snapToGrid w:val="0"/>
        <w:spacing w:after="0" w:line="240" w:lineRule="auto"/>
        <w:ind w:left="1134" w:right="-6" w:hanging="357"/>
        <w:jc w:val="both"/>
        <w:rPr>
          <w:rFonts w:ascii="Tahoma" w:hAnsi="Tahoma" w:cs="Tahoma"/>
          <w:sz w:val="20"/>
          <w:szCs w:val="20"/>
          <w:lang w:val="en-US"/>
        </w:rPr>
      </w:pPr>
      <w:proofErr w:type="gramStart"/>
      <w:r w:rsidRPr="0091616D">
        <w:rPr>
          <w:rFonts w:ascii="Tahoma" w:hAnsi="Tahoma" w:cs="Tahoma"/>
          <w:sz w:val="20"/>
          <w:szCs w:val="20"/>
          <w:lang w:val="en-US"/>
        </w:rPr>
        <w:t>t</w:t>
      </w:r>
      <w:r w:rsidR="000E1974" w:rsidRPr="0091616D">
        <w:rPr>
          <w:rFonts w:ascii="Tahoma" w:hAnsi="Tahoma" w:cs="Tahoma"/>
          <w:sz w:val="20"/>
          <w:szCs w:val="20"/>
          <w:lang w:val="en-US"/>
        </w:rPr>
        <w:t>he</w:t>
      </w:r>
      <w:proofErr w:type="gramEnd"/>
      <w:r w:rsidR="000E1974" w:rsidRPr="0091616D">
        <w:rPr>
          <w:rFonts w:ascii="Tahoma" w:hAnsi="Tahoma" w:cs="Tahoma"/>
          <w:sz w:val="20"/>
          <w:szCs w:val="20"/>
          <w:lang w:val="en-US"/>
        </w:rPr>
        <w:t xml:space="preserve"> </w:t>
      </w:r>
      <w:r w:rsidR="00567001" w:rsidRPr="0091616D">
        <w:rPr>
          <w:rFonts w:ascii="Tahoma" w:hAnsi="Tahoma" w:cs="Tahoma"/>
          <w:sz w:val="20"/>
          <w:szCs w:val="20"/>
          <w:lang w:val="en-US"/>
        </w:rPr>
        <w:t>Candidate</w:t>
      </w:r>
      <w:r w:rsidR="000E1974" w:rsidRPr="0091616D">
        <w:rPr>
          <w:rFonts w:ascii="Tahoma" w:hAnsi="Tahoma" w:cs="Tahoma"/>
          <w:sz w:val="20"/>
          <w:szCs w:val="20"/>
          <w:lang w:val="en-US"/>
        </w:rPr>
        <w:t xml:space="preserve"> which intends to become a Clearing Member meets</w:t>
      </w:r>
      <w:r>
        <w:rPr>
          <w:rFonts w:ascii="Tahoma" w:hAnsi="Tahoma" w:cs="Tahoma"/>
          <w:sz w:val="20"/>
          <w:szCs w:val="20"/>
          <w:lang w:val="en-US"/>
        </w:rPr>
        <w:t xml:space="preserve"> the requirements set forth in </w:t>
      </w:r>
      <w:r>
        <w:rPr>
          <w:rFonts w:ascii="Tahoma" w:hAnsi="Tahoma" w:cs="Tahoma"/>
          <w:sz w:val="20"/>
          <w:szCs w:val="20"/>
        </w:rPr>
        <w:t>с</w:t>
      </w:r>
      <w:proofErr w:type="spellStart"/>
      <w:r w:rsidR="000E1974" w:rsidRPr="0091616D">
        <w:rPr>
          <w:rFonts w:ascii="Tahoma" w:hAnsi="Tahoma" w:cs="Tahoma"/>
          <w:sz w:val="20"/>
          <w:szCs w:val="20"/>
          <w:lang w:val="en-US"/>
        </w:rPr>
        <w:t>lause</w:t>
      </w:r>
      <w:proofErr w:type="spellEnd"/>
      <w:r w:rsidR="000E1974" w:rsidRPr="0091616D">
        <w:rPr>
          <w:rFonts w:ascii="Tahoma" w:hAnsi="Tahoma" w:cs="Tahoma"/>
          <w:sz w:val="20"/>
          <w:szCs w:val="20"/>
          <w:lang w:val="en-US"/>
        </w:rPr>
        <w:t xml:space="preserve"> 3.1</w:t>
      </w:r>
      <w:r w:rsidRPr="0091616D">
        <w:rPr>
          <w:rFonts w:ascii="Tahoma" w:hAnsi="Tahoma" w:cs="Tahoma"/>
          <w:sz w:val="20"/>
          <w:szCs w:val="20"/>
          <w:lang w:val="en-US"/>
        </w:rPr>
        <w:t>.</w:t>
      </w:r>
      <w:r w:rsidR="000E1974" w:rsidRPr="0091616D">
        <w:rPr>
          <w:rFonts w:ascii="Tahoma" w:hAnsi="Tahoma" w:cs="Tahoma"/>
          <w:sz w:val="20"/>
          <w:szCs w:val="20"/>
          <w:lang w:val="en-US"/>
        </w:rPr>
        <w:t xml:space="preserve"> </w:t>
      </w:r>
      <w:proofErr w:type="gramStart"/>
      <w:r w:rsidR="000E1974" w:rsidRPr="0091616D">
        <w:rPr>
          <w:rFonts w:ascii="Tahoma" w:hAnsi="Tahoma" w:cs="Tahoma"/>
          <w:sz w:val="20"/>
          <w:szCs w:val="20"/>
          <w:lang w:val="en-US"/>
        </w:rPr>
        <w:t>herein</w:t>
      </w:r>
      <w:proofErr w:type="gramEnd"/>
      <w:r w:rsidR="000E1974" w:rsidRPr="0091616D">
        <w:rPr>
          <w:rFonts w:ascii="Tahoma" w:hAnsi="Tahoma" w:cs="Tahoma"/>
          <w:sz w:val="20"/>
          <w:szCs w:val="20"/>
          <w:lang w:val="en-US"/>
        </w:rPr>
        <w:t>, and has provided to the Exchange the set of documents that are necessary for the resolution on registration or rejection of the application to be adopted by the Exchange.</w:t>
      </w:r>
    </w:p>
    <w:p w:rsidR="000E1974" w:rsidRPr="001D447F" w:rsidRDefault="000E1974" w:rsidP="00CF7DC3">
      <w:pPr>
        <w:pStyle w:val="ac"/>
        <w:spacing w:before="60" w:beforeAutospacing="0" w:after="60" w:afterAutospacing="0"/>
        <w:ind w:left="708"/>
        <w:rPr>
          <w:rFonts w:ascii="Tahoma" w:hAnsi="Tahoma" w:cs="Tahoma"/>
          <w:color w:val="auto"/>
          <w:lang w:val="en-US"/>
        </w:rPr>
      </w:pPr>
      <w:r w:rsidRPr="001D447F">
        <w:rPr>
          <w:rFonts w:ascii="Tahoma" w:hAnsi="Tahoma" w:cs="Tahoma"/>
          <w:lang w:val="en-US"/>
        </w:rPr>
        <w:t>The resolution on performing or not performing the above-mentioned offset shall be made by the Exchange taking into account the recommendations of the Derivatives Market Committee. When registering Clearing Members the Exchange shall be able to consider the amounts previously paid as a Clearing Member registration fee without regard to the current amount of the registration fee.</w:t>
      </w:r>
    </w:p>
    <w:p w:rsidR="00567001" w:rsidRPr="001D447F" w:rsidRDefault="000E1974" w:rsidP="0091616D">
      <w:pPr>
        <w:pStyle w:val="ac"/>
        <w:numPr>
          <w:ilvl w:val="1"/>
          <w:numId w:val="8"/>
        </w:numPr>
        <w:tabs>
          <w:tab w:val="clear" w:pos="720"/>
          <w:tab w:val="num" w:pos="567"/>
        </w:tabs>
        <w:snapToGrid w:val="0"/>
        <w:spacing w:before="120" w:beforeAutospacing="0" w:after="0" w:afterAutospacing="0"/>
        <w:ind w:left="567" w:right="96" w:hanging="425"/>
        <w:rPr>
          <w:rFonts w:ascii="Tahoma" w:hAnsi="Tahoma" w:cs="Tahoma"/>
          <w:color w:val="auto"/>
          <w:lang w:val="en-US"/>
        </w:rPr>
      </w:pPr>
      <w:r w:rsidRPr="001D447F">
        <w:rPr>
          <w:rFonts w:ascii="Tahoma" w:hAnsi="Tahoma" w:cs="Tahoma"/>
          <w:color w:val="auto"/>
          <w:lang w:val="en-US"/>
        </w:rPr>
        <w:t xml:space="preserve">If the Clearing Member fails to pay for the Exchange’s services or performs its payment obligations improperly the Exchange shall have the right to invoke disciplinary in accordance with the Exchange’s documents, and (or) suspend or cancel the </w:t>
      </w:r>
      <w:r w:rsidR="00567001" w:rsidRPr="001D447F">
        <w:rPr>
          <w:rFonts w:ascii="Tahoma" w:hAnsi="Tahoma" w:cs="Tahoma"/>
          <w:color w:val="auto"/>
          <w:lang w:val="en-US"/>
        </w:rPr>
        <w:t>Trading Participant</w:t>
      </w:r>
      <w:r w:rsidRPr="001D447F">
        <w:rPr>
          <w:rFonts w:ascii="Tahoma" w:hAnsi="Tahoma" w:cs="Tahoma"/>
          <w:color w:val="auto"/>
          <w:lang w:val="en-US"/>
        </w:rPr>
        <w:t>’s admission to trading on the Derivatives Market.</w:t>
      </w:r>
    </w:p>
    <w:p w:rsidR="00C47394" w:rsidRPr="001D447F" w:rsidRDefault="00FA7099" w:rsidP="0091616D">
      <w:pPr>
        <w:pStyle w:val="ac"/>
        <w:numPr>
          <w:ilvl w:val="0"/>
          <w:numId w:val="8"/>
        </w:numPr>
        <w:tabs>
          <w:tab w:val="clear" w:pos="360"/>
          <w:tab w:val="num" w:pos="284"/>
        </w:tabs>
        <w:snapToGrid w:val="0"/>
        <w:spacing w:before="120" w:beforeAutospacing="0" w:after="0" w:afterAutospacing="0"/>
        <w:ind w:right="96"/>
        <w:rPr>
          <w:rFonts w:ascii="Tahoma" w:hAnsi="Tahoma" w:cs="Tahoma"/>
          <w:b/>
          <w:color w:val="auto"/>
          <w:lang w:val="en-US"/>
        </w:rPr>
      </w:pPr>
      <w:r w:rsidRPr="001D447F">
        <w:rPr>
          <w:rFonts w:ascii="Tahoma" w:hAnsi="Tahoma" w:cs="Tahoma"/>
          <w:b/>
          <w:color w:val="auto"/>
          <w:lang w:val="en-US"/>
        </w:rPr>
        <w:t>MARKET MAKERS</w:t>
      </w:r>
    </w:p>
    <w:p w:rsidR="00C47394" w:rsidRPr="001D447F" w:rsidRDefault="00567001" w:rsidP="0091616D">
      <w:pPr>
        <w:pStyle w:val="ac"/>
        <w:snapToGrid w:val="0"/>
        <w:spacing w:before="120" w:beforeAutospacing="0" w:after="0" w:afterAutospacing="0"/>
        <w:ind w:left="567" w:right="96" w:hanging="425"/>
        <w:rPr>
          <w:rFonts w:ascii="Tahoma" w:hAnsi="Tahoma" w:cs="Tahoma"/>
          <w:color w:val="auto"/>
          <w:lang w:val="en-US"/>
        </w:rPr>
      </w:pPr>
      <w:r w:rsidRPr="001D447F">
        <w:rPr>
          <w:rFonts w:ascii="Tahoma" w:hAnsi="Tahoma" w:cs="Tahoma"/>
          <w:color w:val="auto"/>
          <w:lang w:val="en-US"/>
        </w:rPr>
        <w:t>7</w:t>
      </w:r>
      <w:r w:rsidR="00BD6ED5" w:rsidRPr="001D447F">
        <w:rPr>
          <w:rFonts w:ascii="Tahoma" w:hAnsi="Tahoma" w:cs="Tahoma"/>
          <w:color w:val="auto"/>
          <w:lang w:val="en-US"/>
        </w:rPr>
        <w:t>.</w:t>
      </w:r>
      <w:r w:rsidRPr="001D447F">
        <w:rPr>
          <w:rFonts w:ascii="Tahoma" w:hAnsi="Tahoma" w:cs="Tahoma"/>
          <w:color w:val="auto"/>
          <w:lang w:val="en-US"/>
        </w:rPr>
        <w:t>1</w:t>
      </w:r>
      <w:r w:rsidR="00BD6ED5" w:rsidRPr="001D447F">
        <w:rPr>
          <w:rFonts w:ascii="Tahoma" w:hAnsi="Tahoma" w:cs="Tahoma"/>
          <w:color w:val="auto"/>
          <w:lang w:val="en-US"/>
        </w:rPr>
        <w:t>.</w:t>
      </w:r>
      <w:r w:rsidRPr="001D447F">
        <w:rPr>
          <w:rFonts w:ascii="Tahoma" w:hAnsi="Tahoma" w:cs="Tahoma"/>
          <w:color w:val="auto"/>
          <w:lang w:val="en-US"/>
        </w:rPr>
        <w:t xml:space="preserve"> Trading Participant shall be granted the status of a Market Maker on the basis of the agreement made between the Exchange and Trading Participant determining the procedure and terms for the maintenance of prices, demands, offers or volume of the trade in Derivatives Contracts (hereinafter referred to as a Ma</w:t>
      </w:r>
      <w:r w:rsidR="00486C96" w:rsidRPr="001D447F">
        <w:rPr>
          <w:rFonts w:ascii="Tahoma" w:hAnsi="Tahoma" w:cs="Tahoma"/>
          <w:color w:val="auto"/>
          <w:lang w:val="en-US"/>
        </w:rPr>
        <w:t>rket</w:t>
      </w:r>
      <w:r w:rsidRPr="001D447F">
        <w:rPr>
          <w:rFonts w:ascii="Tahoma" w:hAnsi="Tahoma" w:cs="Tahoma"/>
          <w:color w:val="auto"/>
          <w:lang w:val="en-US"/>
        </w:rPr>
        <w:t xml:space="preserve"> Maker Agreement)</w:t>
      </w:r>
    </w:p>
    <w:p w:rsidR="00C47394" w:rsidRPr="001D447F" w:rsidRDefault="00567001" w:rsidP="0091616D">
      <w:pPr>
        <w:pStyle w:val="ac"/>
        <w:snapToGrid w:val="0"/>
        <w:spacing w:before="60" w:beforeAutospacing="0" w:after="60" w:afterAutospacing="0"/>
        <w:ind w:left="567" w:hanging="425"/>
        <w:rPr>
          <w:rFonts w:ascii="Tahoma" w:hAnsi="Tahoma" w:cs="Tahoma"/>
          <w:color w:val="auto"/>
          <w:lang w:val="en-US"/>
        </w:rPr>
      </w:pPr>
      <w:r w:rsidRPr="001D447F">
        <w:rPr>
          <w:rFonts w:ascii="Tahoma" w:hAnsi="Tahoma" w:cs="Tahoma"/>
          <w:color w:val="auto"/>
          <w:lang w:val="en-US"/>
        </w:rPr>
        <w:t xml:space="preserve">7.2. Trading Participant may exercise functions to maintain prices, demands, offers or volume of trades in </w:t>
      </w:r>
      <w:r w:rsidR="00486C96" w:rsidRPr="001D447F">
        <w:rPr>
          <w:rFonts w:ascii="Tahoma" w:hAnsi="Tahoma" w:cs="Tahoma"/>
          <w:color w:val="auto"/>
          <w:lang w:val="en-US"/>
        </w:rPr>
        <w:t>Derivatives Contracts (hereinafter Market Maker’s functions) with regard to one or several Derivatives Contracts in accordance with the Market Maker Agreement.</w:t>
      </w:r>
    </w:p>
    <w:p w:rsidR="00C47394" w:rsidRPr="001D447F" w:rsidRDefault="00486C96" w:rsidP="0091616D">
      <w:pPr>
        <w:pStyle w:val="ac"/>
        <w:snapToGrid w:val="0"/>
        <w:spacing w:before="60" w:beforeAutospacing="0" w:after="60" w:afterAutospacing="0"/>
        <w:ind w:left="567" w:hanging="425"/>
        <w:rPr>
          <w:rFonts w:ascii="Tahoma" w:hAnsi="Tahoma" w:cs="Tahoma"/>
          <w:color w:val="auto"/>
          <w:lang w:val="en-US"/>
        </w:rPr>
      </w:pPr>
      <w:r w:rsidRPr="001D447F">
        <w:rPr>
          <w:rFonts w:ascii="Tahoma" w:hAnsi="Tahoma" w:cs="Tahoma"/>
          <w:color w:val="auto"/>
          <w:lang w:val="en-US"/>
        </w:rPr>
        <w:t>7.3. The total number of the Trading Participant executing Market Maker’s functions may be limited by the Exchange’s resolution.</w:t>
      </w:r>
    </w:p>
    <w:p w:rsidR="00C47394" w:rsidRPr="001D447F" w:rsidRDefault="00486C96" w:rsidP="0091616D">
      <w:pPr>
        <w:pStyle w:val="ac"/>
        <w:snapToGrid w:val="0"/>
        <w:spacing w:before="60" w:beforeAutospacing="0" w:after="60" w:afterAutospacing="0"/>
        <w:ind w:left="567" w:hanging="425"/>
        <w:rPr>
          <w:rFonts w:ascii="Tahoma" w:hAnsi="Tahoma" w:cs="Tahoma"/>
          <w:color w:val="auto"/>
          <w:lang w:val="en-US"/>
        </w:rPr>
      </w:pPr>
      <w:r w:rsidRPr="001D447F">
        <w:rPr>
          <w:rFonts w:ascii="Tahoma" w:hAnsi="Tahoma" w:cs="Tahoma"/>
          <w:color w:val="auto"/>
          <w:lang w:val="en-US"/>
        </w:rPr>
        <w:t>7.4. Trading Participant</w:t>
      </w:r>
      <w:r w:rsidR="00BD6ED5" w:rsidRPr="001D447F">
        <w:rPr>
          <w:rFonts w:ascii="Tahoma" w:hAnsi="Tahoma" w:cs="Tahoma"/>
          <w:color w:val="auto"/>
          <w:lang w:val="en-US"/>
        </w:rPr>
        <w:t>s</w:t>
      </w:r>
      <w:r w:rsidRPr="001D447F">
        <w:rPr>
          <w:rFonts w:ascii="Tahoma" w:hAnsi="Tahoma" w:cs="Tahoma"/>
          <w:color w:val="auto"/>
          <w:lang w:val="en-US"/>
        </w:rPr>
        <w:t xml:space="preserve"> shall be notified of establishing or changing a limit prescribed in clause 7</w:t>
      </w:r>
      <w:r w:rsidR="00BD6ED5" w:rsidRPr="001D447F">
        <w:rPr>
          <w:rFonts w:ascii="Tahoma" w:hAnsi="Tahoma" w:cs="Tahoma"/>
          <w:color w:val="auto"/>
          <w:lang w:val="en-US"/>
        </w:rPr>
        <w:t>.</w:t>
      </w:r>
      <w:r w:rsidRPr="001D447F">
        <w:rPr>
          <w:rFonts w:ascii="Tahoma" w:hAnsi="Tahoma" w:cs="Tahoma"/>
          <w:color w:val="auto"/>
          <w:lang w:val="en-US"/>
        </w:rPr>
        <w:t xml:space="preserve">3 hereof within </w:t>
      </w:r>
      <w:r w:rsidR="00BD6ED5" w:rsidRPr="001D447F">
        <w:rPr>
          <w:rFonts w:ascii="Tahoma" w:hAnsi="Tahoma" w:cs="Tahoma"/>
          <w:color w:val="auto"/>
          <w:lang w:val="en-US"/>
        </w:rPr>
        <w:t>three</w:t>
      </w:r>
      <w:r w:rsidRPr="001D447F">
        <w:rPr>
          <w:rFonts w:ascii="Tahoma" w:hAnsi="Tahoma" w:cs="Tahoma"/>
          <w:color w:val="auto"/>
          <w:lang w:val="en-US"/>
        </w:rPr>
        <w:t xml:space="preserve"> (</w:t>
      </w:r>
      <w:r w:rsidR="00BD6ED5" w:rsidRPr="001D447F">
        <w:rPr>
          <w:rFonts w:ascii="Tahoma" w:hAnsi="Tahoma" w:cs="Tahoma"/>
          <w:color w:val="auto"/>
          <w:lang w:val="en-US"/>
        </w:rPr>
        <w:t>3</w:t>
      </w:r>
      <w:r w:rsidRPr="001D447F">
        <w:rPr>
          <w:rFonts w:ascii="Tahoma" w:hAnsi="Tahoma" w:cs="Tahoma"/>
          <w:color w:val="auto"/>
          <w:lang w:val="en-US"/>
        </w:rPr>
        <w:t>) Business days from the date of adoption of the relevant resolution by the Exchange (unless other period is established by the Exchange) by means prescribed herein.</w:t>
      </w:r>
    </w:p>
    <w:p w:rsidR="00C47394" w:rsidRPr="001D447F" w:rsidRDefault="00486C96" w:rsidP="0091616D">
      <w:pPr>
        <w:pStyle w:val="ac"/>
        <w:snapToGrid w:val="0"/>
        <w:spacing w:before="60" w:beforeAutospacing="0" w:after="60" w:afterAutospacing="0"/>
        <w:ind w:left="567" w:hanging="425"/>
        <w:rPr>
          <w:rFonts w:ascii="Tahoma" w:hAnsi="Tahoma" w:cs="Tahoma"/>
          <w:color w:val="auto"/>
          <w:lang w:val="en-US"/>
        </w:rPr>
      </w:pPr>
      <w:r w:rsidRPr="001D447F">
        <w:rPr>
          <w:rFonts w:ascii="Tahoma" w:hAnsi="Tahoma" w:cs="Tahoma"/>
          <w:color w:val="auto"/>
          <w:lang w:val="en-US"/>
        </w:rPr>
        <w:t>7.5. Market Maker’s functions and obligations as well as the control for their execution by a Trading Participant shall be carried out according to the procedure prescribed by the Market Maker Agreement and the Exchange’s internal documents.</w:t>
      </w:r>
    </w:p>
    <w:p w:rsidR="00C47394" w:rsidRPr="001D447F" w:rsidRDefault="00486C96" w:rsidP="0091616D">
      <w:pPr>
        <w:pStyle w:val="ac"/>
        <w:snapToGrid w:val="0"/>
        <w:spacing w:before="60" w:beforeAutospacing="0" w:after="60" w:afterAutospacing="0"/>
        <w:ind w:left="567" w:hanging="425"/>
        <w:rPr>
          <w:rFonts w:ascii="Tahoma" w:hAnsi="Tahoma" w:cs="Tahoma"/>
          <w:color w:val="auto"/>
          <w:lang w:val="en-US"/>
        </w:rPr>
      </w:pPr>
      <w:r w:rsidRPr="001D447F">
        <w:rPr>
          <w:rFonts w:ascii="Tahoma" w:hAnsi="Tahoma" w:cs="Tahoma"/>
          <w:color w:val="auto"/>
          <w:lang w:val="en-US"/>
        </w:rPr>
        <w:t>7.6. The possibility to remake the Market Maker Agreement with the Trading Participant with whom the previously made Market Maker Agreement is cancelled shall be determined by the Exchange’s resolution.</w:t>
      </w:r>
    </w:p>
    <w:p w:rsidR="00C47394" w:rsidRPr="001D447F" w:rsidRDefault="00486C96" w:rsidP="0091616D">
      <w:pPr>
        <w:pStyle w:val="ac"/>
        <w:snapToGrid w:val="0"/>
        <w:spacing w:before="60" w:beforeAutospacing="0" w:after="60" w:afterAutospacing="0"/>
        <w:ind w:left="567" w:hanging="425"/>
        <w:rPr>
          <w:rFonts w:ascii="Tahoma" w:hAnsi="Tahoma" w:cs="Tahoma"/>
          <w:color w:val="auto"/>
          <w:lang w:val="en-US"/>
        </w:rPr>
      </w:pPr>
      <w:r w:rsidRPr="001D447F">
        <w:rPr>
          <w:rFonts w:ascii="Tahoma" w:hAnsi="Tahoma" w:cs="Tahoma"/>
          <w:color w:val="auto"/>
          <w:lang w:val="en-US"/>
        </w:rPr>
        <w:t xml:space="preserve">7.7. </w:t>
      </w:r>
      <w:r w:rsidR="00500F6E" w:rsidRPr="001D447F">
        <w:rPr>
          <w:rFonts w:ascii="Tahoma" w:hAnsi="Tahoma" w:cs="Tahoma"/>
          <w:color w:val="auto"/>
          <w:lang w:val="en-US"/>
        </w:rPr>
        <w:t>The Exchange shall be entitled to pay a fee to a Trading Participant for the execution of the Market Maker’s functions by it. The Fee for the execution of the Market Maker’s functions shall be paid to a Trading Participant if it prescribed in the Market Maker Agreement. The amount, procedure for calculation and payment of the Market Maker’s fee for its execution of the obligations under the Market Maker Agreement shall be determined by the Market Maker Agreement and internal documents of the Exchange.</w:t>
      </w:r>
    </w:p>
    <w:p w:rsidR="00C47394" w:rsidRPr="001D447F" w:rsidRDefault="00500F6E" w:rsidP="0091616D">
      <w:pPr>
        <w:pStyle w:val="ac"/>
        <w:snapToGrid w:val="0"/>
        <w:spacing w:before="60" w:beforeAutospacing="0" w:after="60" w:afterAutospacing="0"/>
        <w:ind w:left="567" w:hanging="425"/>
        <w:rPr>
          <w:rFonts w:ascii="Tahoma" w:hAnsi="Tahoma" w:cs="Tahoma"/>
          <w:color w:val="auto"/>
          <w:lang w:val="en-US"/>
        </w:rPr>
      </w:pPr>
      <w:r w:rsidRPr="001D447F">
        <w:rPr>
          <w:rFonts w:ascii="Tahoma" w:hAnsi="Tahoma" w:cs="Tahoma"/>
          <w:color w:val="auto"/>
          <w:lang w:val="en-US"/>
        </w:rPr>
        <w:t xml:space="preserve">7.8. With regard to the data related to the Trading Participant’s execution of the Market Maker’s obligations, the Exchange shall disclosure the information on the Exchange’s website as well as </w:t>
      </w:r>
      <w:proofErr w:type="gramStart"/>
      <w:r w:rsidRPr="001D447F">
        <w:rPr>
          <w:rFonts w:ascii="Tahoma" w:hAnsi="Tahoma" w:cs="Tahoma"/>
          <w:color w:val="auto"/>
          <w:lang w:val="en-US"/>
        </w:rPr>
        <w:t>notify</w:t>
      </w:r>
      <w:proofErr w:type="gramEnd"/>
      <w:r w:rsidRPr="001D447F">
        <w:rPr>
          <w:rFonts w:ascii="Tahoma" w:hAnsi="Tahoma" w:cs="Tahoma"/>
          <w:color w:val="auto"/>
          <w:lang w:val="en-US"/>
        </w:rPr>
        <w:t xml:space="preserve"> the </w:t>
      </w:r>
      <w:r w:rsidR="009B5671">
        <w:rPr>
          <w:rFonts w:ascii="Tahoma" w:hAnsi="Tahoma" w:cs="Tahoma"/>
          <w:color w:val="auto"/>
          <w:lang w:val="en-US"/>
        </w:rPr>
        <w:t>Bank of Russia</w:t>
      </w:r>
      <w:r w:rsidRPr="001D447F">
        <w:rPr>
          <w:rFonts w:ascii="Tahoma" w:hAnsi="Tahoma" w:cs="Tahoma"/>
          <w:color w:val="auto"/>
          <w:lang w:val="en-US"/>
        </w:rPr>
        <w:t xml:space="preserve"> within the period, according to the procedure and in the volume prescribed by the requirements of the laws of the Russian Federation.</w:t>
      </w:r>
    </w:p>
    <w:p w:rsidR="00C47394" w:rsidRPr="001D447F" w:rsidRDefault="00500F6E">
      <w:pPr>
        <w:snapToGrid w:val="0"/>
        <w:spacing w:before="120" w:after="120"/>
        <w:jc w:val="both"/>
        <w:rPr>
          <w:rFonts w:ascii="Tahoma" w:hAnsi="Tahoma" w:cs="Tahoma"/>
          <w:b/>
          <w:bCs/>
          <w:sz w:val="20"/>
          <w:szCs w:val="20"/>
          <w:lang w:val="en-US"/>
        </w:rPr>
      </w:pPr>
      <w:r w:rsidRPr="001D447F">
        <w:rPr>
          <w:rFonts w:ascii="Tahoma" w:hAnsi="Tahoma" w:cs="Tahoma"/>
          <w:b/>
          <w:bCs/>
          <w:sz w:val="20"/>
          <w:szCs w:val="20"/>
          <w:lang w:val="en-US"/>
        </w:rPr>
        <w:t xml:space="preserve">8. </w:t>
      </w:r>
      <w:r w:rsidR="000E1974" w:rsidRPr="001D447F">
        <w:rPr>
          <w:rFonts w:ascii="Tahoma" w:hAnsi="Tahoma" w:cs="Tahoma"/>
          <w:b/>
          <w:bCs/>
          <w:sz w:val="20"/>
          <w:szCs w:val="20"/>
          <w:lang w:val="en-US"/>
        </w:rPr>
        <w:t>DISCIPLINARY MEASURES</w:t>
      </w:r>
    </w:p>
    <w:p w:rsidR="000E1974" w:rsidRPr="001D447F" w:rsidRDefault="00500F6E" w:rsidP="0091616D">
      <w:pPr>
        <w:autoSpaceDE w:val="0"/>
        <w:autoSpaceDN w:val="0"/>
        <w:spacing w:before="120"/>
        <w:ind w:left="567" w:right="6" w:hanging="425"/>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8.1. </w:t>
      </w:r>
      <w:r w:rsidR="000E1974" w:rsidRPr="001D447F">
        <w:rPr>
          <w:rFonts w:ascii="Tahoma" w:eastAsia="Arial Unicode MS" w:hAnsi="Tahoma" w:cs="Tahoma"/>
          <w:color w:val="000000"/>
          <w:sz w:val="20"/>
          <w:szCs w:val="20"/>
          <w:lang w:val="en-US"/>
        </w:rPr>
        <w:t>The Exchange, an organizer of trading performing control in accordance with the requirements of the regulatory acts of the R</w:t>
      </w:r>
      <w:r w:rsidR="00BB7402">
        <w:rPr>
          <w:rFonts w:ascii="Tahoma" w:eastAsia="Arial Unicode MS" w:hAnsi="Tahoma" w:cs="Tahoma"/>
          <w:color w:val="000000"/>
          <w:sz w:val="20"/>
          <w:szCs w:val="20"/>
          <w:lang w:val="en-US"/>
        </w:rPr>
        <w:t xml:space="preserve">ussian </w:t>
      </w:r>
      <w:r w:rsidR="000E1974" w:rsidRPr="001D447F">
        <w:rPr>
          <w:rFonts w:ascii="Tahoma" w:eastAsia="Arial Unicode MS" w:hAnsi="Tahoma" w:cs="Tahoma"/>
          <w:color w:val="000000"/>
          <w:sz w:val="20"/>
          <w:szCs w:val="20"/>
          <w:lang w:val="en-US"/>
        </w:rPr>
        <w:t>F</w:t>
      </w:r>
      <w:r w:rsidR="00BB7402">
        <w:rPr>
          <w:rFonts w:ascii="Tahoma" w:eastAsia="Arial Unicode MS" w:hAnsi="Tahoma" w:cs="Tahoma"/>
          <w:color w:val="000000"/>
          <w:sz w:val="20"/>
          <w:szCs w:val="20"/>
          <w:lang w:val="en-US"/>
        </w:rPr>
        <w:t>ederation</w:t>
      </w:r>
      <w:r w:rsidR="000E1974" w:rsidRPr="001D447F">
        <w:rPr>
          <w:rFonts w:ascii="Tahoma" w:eastAsia="Arial Unicode MS" w:hAnsi="Tahoma" w:cs="Tahoma"/>
          <w:color w:val="000000"/>
          <w:sz w:val="20"/>
          <w:szCs w:val="20"/>
          <w:lang w:val="en-US"/>
        </w:rPr>
        <w:t xml:space="preserve">, may apply the following disciplinary measures to the </w:t>
      </w:r>
      <w:r w:rsidR="000E1974" w:rsidRPr="001D447F">
        <w:rPr>
          <w:rFonts w:ascii="Tahoma" w:eastAsia="Arial Unicode MS" w:hAnsi="Tahoma" w:cs="Tahoma"/>
          <w:color w:val="000000"/>
          <w:sz w:val="20"/>
          <w:szCs w:val="20"/>
          <w:lang w:val="en-US"/>
        </w:rPr>
        <w:lastRenderedPageBreak/>
        <w:t>Trading participants having violated the laws of the Russian Federation and other regulatory acts of the Russian Federation</w:t>
      </w:r>
      <w:r w:rsidR="00B4304F">
        <w:rPr>
          <w:rFonts w:ascii="Tahoma" w:eastAsia="Arial Unicode MS" w:hAnsi="Tahoma" w:cs="Tahoma"/>
          <w:color w:val="000000"/>
          <w:sz w:val="20"/>
          <w:szCs w:val="20"/>
          <w:lang w:val="en-US"/>
        </w:rPr>
        <w:t xml:space="preserve"> for financial markets</w:t>
      </w:r>
      <w:r w:rsidR="000E1974" w:rsidRPr="001D447F">
        <w:rPr>
          <w:rFonts w:ascii="Tahoma" w:eastAsia="Arial Unicode MS" w:hAnsi="Tahoma" w:cs="Tahoma"/>
          <w:color w:val="000000"/>
          <w:sz w:val="20"/>
          <w:szCs w:val="20"/>
          <w:lang w:val="en-US"/>
        </w:rPr>
        <w:t>, as well as the Exchange’s internal documents:</w:t>
      </w:r>
    </w:p>
    <w:p w:rsidR="000E1974" w:rsidRPr="001D447F" w:rsidRDefault="000E1974" w:rsidP="0091616D">
      <w:pPr>
        <w:autoSpaceDE w:val="0"/>
        <w:autoSpaceDN w:val="0"/>
        <w:spacing w:before="120"/>
        <w:ind w:left="851" w:right="6" w:hanging="284"/>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a) </w:t>
      </w:r>
      <w:proofErr w:type="gramStart"/>
      <w:r w:rsidRPr="001D447F">
        <w:rPr>
          <w:rFonts w:ascii="Tahoma" w:eastAsia="Arial Unicode MS" w:hAnsi="Tahoma" w:cs="Tahoma"/>
          <w:color w:val="000000"/>
          <w:sz w:val="20"/>
          <w:szCs w:val="20"/>
          <w:lang w:val="en-US"/>
        </w:rPr>
        <w:t>warning</w:t>
      </w:r>
      <w:proofErr w:type="gramEnd"/>
      <w:r w:rsidRPr="001D447F">
        <w:rPr>
          <w:rFonts w:ascii="Tahoma" w:eastAsia="Arial Unicode MS" w:hAnsi="Tahoma" w:cs="Tahoma"/>
          <w:color w:val="000000"/>
          <w:sz w:val="20"/>
          <w:szCs w:val="20"/>
          <w:lang w:val="en-US"/>
        </w:rPr>
        <w:t>;</w:t>
      </w:r>
    </w:p>
    <w:p w:rsidR="000E1974" w:rsidRPr="001D447F" w:rsidRDefault="000E1974" w:rsidP="0091616D">
      <w:pPr>
        <w:autoSpaceDE w:val="0"/>
        <w:autoSpaceDN w:val="0"/>
        <w:spacing w:before="120"/>
        <w:ind w:left="851" w:right="6" w:hanging="284"/>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b) </w:t>
      </w:r>
      <w:proofErr w:type="gramStart"/>
      <w:r w:rsidRPr="001D447F">
        <w:rPr>
          <w:rFonts w:ascii="Tahoma" w:eastAsia="Arial Unicode MS" w:hAnsi="Tahoma" w:cs="Tahoma"/>
          <w:color w:val="000000"/>
          <w:sz w:val="20"/>
          <w:szCs w:val="20"/>
          <w:lang w:val="en-US"/>
        </w:rPr>
        <w:t>suspension</w:t>
      </w:r>
      <w:proofErr w:type="gramEnd"/>
      <w:r w:rsidRPr="001D447F">
        <w:rPr>
          <w:rFonts w:ascii="Tahoma" w:eastAsia="Arial Unicode MS" w:hAnsi="Tahoma" w:cs="Tahoma"/>
          <w:color w:val="000000"/>
          <w:sz w:val="20"/>
          <w:szCs w:val="20"/>
          <w:lang w:val="en-US"/>
        </w:rPr>
        <w:t xml:space="preserve"> of admission to trading;</w:t>
      </w:r>
    </w:p>
    <w:p w:rsidR="000E1974" w:rsidRPr="001D447F" w:rsidRDefault="000E1974" w:rsidP="0091616D">
      <w:pPr>
        <w:autoSpaceDE w:val="0"/>
        <w:autoSpaceDN w:val="0"/>
        <w:spacing w:before="120"/>
        <w:ind w:left="851" w:right="6" w:hanging="284"/>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c) </w:t>
      </w:r>
      <w:proofErr w:type="gramStart"/>
      <w:r w:rsidRPr="001D447F">
        <w:rPr>
          <w:rFonts w:ascii="Tahoma" w:eastAsia="Arial Unicode MS" w:hAnsi="Tahoma" w:cs="Tahoma"/>
          <w:color w:val="000000"/>
          <w:sz w:val="20"/>
          <w:szCs w:val="20"/>
          <w:lang w:val="en-US"/>
        </w:rPr>
        <w:t>termination</w:t>
      </w:r>
      <w:proofErr w:type="gramEnd"/>
      <w:r w:rsidRPr="001D447F">
        <w:rPr>
          <w:rFonts w:ascii="Tahoma" w:eastAsia="Arial Unicode MS" w:hAnsi="Tahoma" w:cs="Tahoma"/>
          <w:color w:val="000000"/>
          <w:sz w:val="20"/>
          <w:szCs w:val="20"/>
          <w:lang w:val="en-US"/>
        </w:rPr>
        <w:t xml:space="preserve"> of admission to trading.</w:t>
      </w:r>
    </w:p>
    <w:p w:rsidR="000E1974" w:rsidRPr="001D447F" w:rsidRDefault="000E1974">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The warning means the disciplinary measure to be applied to the Trading participant for the violations provided for in the Exchange’s internal documents which entailed no damages to other Trading participants and the Stock Exchange.</w:t>
      </w:r>
    </w:p>
    <w:p w:rsidR="000E1974" w:rsidRPr="001D447F" w:rsidRDefault="000E1974">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The warning shall be announced in writing by the Exchange’s decision fixing the period for removal of the discovered violations, as well as specifying the consequences which may occur for the violator, the Trading participant, in case of the Trading participant’s failure to remove or to remove in due time the said violations. </w:t>
      </w:r>
    </w:p>
    <w:p w:rsidR="000E1974" w:rsidRPr="001D447F" w:rsidRDefault="000E1974">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Suspension of admission to trading means the disciplinary measure to be applied to the Trading participants in the cases provided for in the Exchange’s internal documents by the Exchange’s decision for the violations provided for in the Exchange’s internal documents. </w:t>
      </w:r>
    </w:p>
    <w:p w:rsidR="000E1974" w:rsidRPr="001D447F" w:rsidRDefault="000E1974">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Termination of admission to trading means the disciplinary measure to be applied to the Trading participants in the cases provided for in the Exchange’s internal documents for the violations provided for in the internal documents of the Exchange. </w:t>
      </w:r>
    </w:p>
    <w:p w:rsidR="000E1974" w:rsidRPr="001D447F" w:rsidRDefault="000E1974">
      <w:pPr>
        <w:autoSpaceDE w:val="0"/>
        <w:autoSpaceDN w:val="0"/>
        <w:spacing w:before="120"/>
        <w:ind w:left="567" w:right="6"/>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The said measure may be applied in the cases entailing the impossibility for the </w:t>
      </w:r>
      <w:r w:rsidR="00500F6E" w:rsidRPr="001D447F">
        <w:rPr>
          <w:rFonts w:ascii="Tahoma" w:eastAsia="Arial Unicode MS" w:hAnsi="Tahoma" w:cs="Tahoma"/>
          <w:color w:val="000000"/>
          <w:sz w:val="20"/>
          <w:szCs w:val="20"/>
          <w:lang w:val="en-US"/>
        </w:rPr>
        <w:t xml:space="preserve">admission of the </w:t>
      </w:r>
      <w:r w:rsidRPr="001D447F">
        <w:rPr>
          <w:rFonts w:ascii="Tahoma" w:eastAsia="Arial Unicode MS" w:hAnsi="Tahoma" w:cs="Tahoma"/>
          <w:color w:val="000000"/>
          <w:sz w:val="20"/>
          <w:szCs w:val="20"/>
          <w:lang w:val="en-US"/>
        </w:rPr>
        <w:t xml:space="preserve">company </w:t>
      </w:r>
      <w:r w:rsidR="00500F6E" w:rsidRPr="001D447F">
        <w:rPr>
          <w:rFonts w:ascii="Tahoma" w:eastAsia="Arial Unicode MS" w:hAnsi="Tahoma" w:cs="Tahoma"/>
          <w:color w:val="000000"/>
          <w:sz w:val="20"/>
          <w:szCs w:val="20"/>
          <w:lang w:val="en-US"/>
        </w:rPr>
        <w:t>to trading</w:t>
      </w:r>
      <w:r w:rsidRPr="001D447F">
        <w:rPr>
          <w:rFonts w:ascii="Tahoma" w:eastAsia="Arial Unicode MS" w:hAnsi="Tahoma" w:cs="Tahoma"/>
          <w:color w:val="000000"/>
          <w:sz w:val="20"/>
          <w:szCs w:val="20"/>
          <w:lang w:val="en-US"/>
        </w:rPr>
        <w:t xml:space="preserve"> (gross violation of its obligations by the Trading participant, revocation (withdrawal) of licenses, declaration of bankruptcy, </w:t>
      </w:r>
      <w:proofErr w:type="gramStart"/>
      <w:r w:rsidRPr="001D447F">
        <w:rPr>
          <w:rFonts w:ascii="Tahoma" w:eastAsia="Arial Unicode MS" w:hAnsi="Tahoma" w:cs="Tahoma"/>
          <w:color w:val="000000"/>
          <w:sz w:val="20"/>
          <w:szCs w:val="20"/>
          <w:lang w:val="en-US"/>
        </w:rPr>
        <w:t>winding</w:t>
      </w:r>
      <w:proofErr w:type="gramEnd"/>
      <w:r w:rsidRPr="001D447F">
        <w:rPr>
          <w:rFonts w:ascii="Tahoma" w:eastAsia="Arial Unicode MS" w:hAnsi="Tahoma" w:cs="Tahoma"/>
          <w:color w:val="000000"/>
          <w:sz w:val="20"/>
          <w:szCs w:val="20"/>
          <w:lang w:val="en-US"/>
        </w:rPr>
        <w:t xml:space="preserve">-up of the company as a legal entity and other cases provided for in the Exchange’s internal documents). </w:t>
      </w:r>
    </w:p>
    <w:p w:rsidR="000E1974" w:rsidRPr="001D447F" w:rsidRDefault="00500F6E" w:rsidP="0091616D">
      <w:pPr>
        <w:autoSpaceDE w:val="0"/>
        <w:autoSpaceDN w:val="0"/>
        <w:spacing w:before="120"/>
        <w:ind w:left="567" w:right="6" w:hanging="425"/>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8.2. </w:t>
      </w:r>
      <w:r w:rsidR="000E1974" w:rsidRPr="001D447F">
        <w:rPr>
          <w:rFonts w:ascii="Tahoma" w:eastAsia="Arial Unicode MS" w:hAnsi="Tahoma" w:cs="Tahoma"/>
          <w:color w:val="000000"/>
          <w:sz w:val="20"/>
          <w:szCs w:val="20"/>
          <w:lang w:val="en-US"/>
        </w:rPr>
        <w:t xml:space="preserve">Disciplinary measures provided for herein shall be applied in accordance with the Exchange’s internal documents with regard to all the Trading participants. Resolution, whether to apply disciplinary measures considering the powers provided for in the Exchange’s internal documents, may be passed by the following bodies: </w:t>
      </w:r>
    </w:p>
    <w:p w:rsidR="000E1974" w:rsidRPr="0091616D" w:rsidRDefault="000E1974" w:rsidP="004371F3">
      <w:pPr>
        <w:pStyle w:val="aff2"/>
        <w:numPr>
          <w:ilvl w:val="0"/>
          <w:numId w:val="29"/>
        </w:numPr>
        <w:autoSpaceDE w:val="0"/>
        <w:autoSpaceDN w:val="0"/>
        <w:spacing w:before="120"/>
        <w:ind w:right="6"/>
        <w:jc w:val="both"/>
        <w:rPr>
          <w:rFonts w:ascii="Tahoma" w:eastAsia="Arial Unicode MS" w:hAnsi="Tahoma" w:cs="Tahoma"/>
          <w:color w:val="000000"/>
          <w:sz w:val="20"/>
          <w:szCs w:val="20"/>
          <w:lang w:val="en-US"/>
        </w:rPr>
      </w:pPr>
      <w:r w:rsidRPr="0091616D">
        <w:rPr>
          <w:rFonts w:ascii="Tahoma" w:eastAsia="Arial Unicode MS" w:hAnsi="Tahoma" w:cs="Tahoma"/>
          <w:color w:val="000000"/>
          <w:sz w:val="20"/>
          <w:szCs w:val="20"/>
          <w:lang w:val="en-US"/>
        </w:rPr>
        <w:t>Supervisory Board of the Exchange;</w:t>
      </w:r>
    </w:p>
    <w:p w:rsidR="000E1974" w:rsidRPr="0091616D" w:rsidRDefault="000E1974" w:rsidP="004371F3">
      <w:pPr>
        <w:pStyle w:val="aff2"/>
        <w:numPr>
          <w:ilvl w:val="0"/>
          <w:numId w:val="29"/>
        </w:numPr>
        <w:autoSpaceDE w:val="0"/>
        <w:autoSpaceDN w:val="0"/>
        <w:spacing w:before="120"/>
        <w:ind w:right="6"/>
        <w:jc w:val="both"/>
        <w:rPr>
          <w:rFonts w:ascii="Tahoma" w:eastAsia="Arial Unicode MS" w:hAnsi="Tahoma" w:cs="Tahoma"/>
          <w:color w:val="000000"/>
          <w:sz w:val="20"/>
          <w:szCs w:val="20"/>
          <w:lang w:val="en-US"/>
        </w:rPr>
      </w:pPr>
      <w:r w:rsidRPr="0091616D">
        <w:rPr>
          <w:rFonts w:ascii="Tahoma" w:eastAsia="Arial Unicode MS" w:hAnsi="Tahoma" w:cs="Tahoma"/>
          <w:color w:val="000000"/>
          <w:sz w:val="20"/>
          <w:szCs w:val="20"/>
          <w:lang w:val="en-US"/>
        </w:rPr>
        <w:t>Executive Board of the Exchange;</w:t>
      </w:r>
    </w:p>
    <w:p w:rsidR="000E1974" w:rsidRPr="0091616D" w:rsidRDefault="000E1974" w:rsidP="004371F3">
      <w:pPr>
        <w:pStyle w:val="aff2"/>
        <w:numPr>
          <w:ilvl w:val="0"/>
          <w:numId w:val="29"/>
        </w:numPr>
        <w:autoSpaceDE w:val="0"/>
        <w:autoSpaceDN w:val="0"/>
        <w:spacing w:before="120"/>
        <w:ind w:right="6"/>
        <w:jc w:val="both"/>
        <w:rPr>
          <w:rFonts w:ascii="Tahoma" w:eastAsia="Arial Unicode MS" w:hAnsi="Tahoma" w:cs="Tahoma"/>
          <w:color w:val="000000"/>
          <w:sz w:val="20"/>
          <w:szCs w:val="20"/>
          <w:lang w:val="en-US"/>
        </w:rPr>
      </w:pPr>
      <w:r w:rsidRPr="0091616D">
        <w:rPr>
          <w:rFonts w:ascii="Tahoma" w:eastAsia="Arial Unicode MS" w:hAnsi="Tahoma" w:cs="Tahoma"/>
          <w:color w:val="000000"/>
          <w:sz w:val="20"/>
          <w:szCs w:val="20"/>
          <w:lang w:val="en-US"/>
        </w:rPr>
        <w:t>CEO of the Exchange or the person authorized by the CEO;</w:t>
      </w:r>
    </w:p>
    <w:p w:rsidR="000E1974" w:rsidRPr="001D447F" w:rsidRDefault="00500F6E" w:rsidP="0091616D">
      <w:pPr>
        <w:autoSpaceDE w:val="0"/>
        <w:autoSpaceDN w:val="0"/>
        <w:spacing w:before="120"/>
        <w:ind w:left="567" w:right="6" w:hanging="425"/>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 xml:space="preserve">8.3. </w:t>
      </w:r>
      <w:r w:rsidR="000E1974" w:rsidRPr="001D447F">
        <w:rPr>
          <w:rFonts w:ascii="Tahoma" w:eastAsia="Arial Unicode MS" w:hAnsi="Tahoma" w:cs="Tahoma"/>
          <w:color w:val="000000"/>
          <w:sz w:val="20"/>
          <w:szCs w:val="20"/>
          <w:lang w:val="en-US"/>
        </w:rPr>
        <w:t>Information on application of the respective disciplinary measures with regard to the Trading participants for the violations committed by them and provided for in the Exchange’s internal documents shall be disclosed on the Exchange’s website within three (3) days from the date of the resolution.</w:t>
      </w:r>
    </w:p>
    <w:p w:rsidR="000E1974" w:rsidRPr="001D447F" w:rsidRDefault="00500F6E" w:rsidP="0091616D">
      <w:pPr>
        <w:autoSpaceDE w:val="0"/>
        <w:autoSpaceDN w:val="0"/>
        <w:spacing w:before="120"/>
        <w:ind w:left="567" w:right="6" w:hanging="425"/>
        <w:jc w:val="both"/>
        <w:rPr>
          <w:rFonts w:ascii="Tahoma" w:eastAsia="Arial Unicode MS" w:hAnsi="Tahoma" w:cs="Tahoma"/>
          <w:color w:val="000000"/>
          <w:sz w:val="20"/>
          <w:szCs w:val="20"/>
          <w:lang w:val="en-US"/>
        </w:rPr>
      </w:pPr>
      <w:r w:rsidRPr="001D447F">
        <w:rPr>
          <w:rFonts w:ascii="Tahoma" w:eastAsia="Arial Unicode MS" w:hAnsi="Tahoma" w:cs="Tahoma"/>
          <w:color w:val="000000"/>
          <w:sz w:val="20"/>
          <w:szCs w:val="20"/>
          <w:lang w:val="en-US"/>
        </w:rPr>
        <w:t>8.</w:t>
      </w:r>
      <w:r w:rsidR="00816F26" w:rsidRPr="001D447F">
        <w:rPr>
          <w:rFonts w:ascii="Tahoma" w:eastAsia="Arial Unicode MS" w:hAnsi="Tahoma" w:cs="Tahoma"/>
          <w:color w:val="000000"/>
          <w:sz w:val="20"/>
          <w:szCs w:val="20"/>
          <w:lang w:val="en-US"/>
        </w:rPr>
        <w:t>4</w:t>
      </w:r>
      <w:r w:rsidRPr="001D447F">
        <w:rPr>
          <w:rFonts w:ascii="Tahoma" w:eastAsia="Arial Unicode MS" w:hAnsi="Tahoma" w:cs="Tahoma"/>
          <w:color w:val="000000"/>
          <w:sz w:val="20"/>
          <w:szCs w:val="20"/>
          <w:lang w:val="en-US"/>
        </w:rPr>
        <w:t xml:space="preserve">. </w:t>
      </w:r>
      <w:r w:rsidR="000E1974" w:rsidRPr="001D447F">
        <w:rPr>
          <w:rFonts w:ascii="Tahoma" w:eastAsia="Arial Unicode MS" w:hAnsi="Tahoma" w:cs="Tahoma"/>
          <w:color w:val="000000"/>
          <w:sz w:val="20"/>
          <w:szCs w:val="20"/>
          <w:lang w:val="en-US"/>
        </w:rPr>
        <w:t xml:space="preserve">The Trading participant shall be given a written notice of any disciplinary measure to be applied to it. The notice shall be send no later than one (1) business day after the date when the Exchange took the respective decision. </w:t>
      </w:r>
    </w:p>
    <w:p w:rsidR="000E1974" w:rsidRPr="001D447F" w:rsidRDefault="00816F26" w:rsidP="0091616D">
      <w:pPr>
        <w:autoSpaceDE w:val="0"/>
        <w:autoSpaceDN w:val="0"/>
        <w:spacing w:before="120"/>
        <w:ind w:left="567" w:right="6" w:hanging="425"/>
        <w:jc w:val="both"/>
        <w:rPr>
          <w:rFonts w:ascii="Tahoma" w:hAnsi="Tahoma" w:cs="Tahoma"/>
          <w:lang w:val="en-US"/>
        </w:rPr>
      </w:pPr>
      <w:r w:rsidRPr="001D447F">
        <w:rPr>
          <w:rFonts w:ascii="Tahoma" w:eastAsia="Arial Unicode MS" w:hAnsi="Tahoma" w:cs="Tahoma"/>
          <w:color w:val="000000"/>
          <w:sz w:val="20"/>
          <w:szCs w:val="20"/>
          <w:lang w:val="en-US"/>
        </w:rPr>
        <w:t xml:space="preserve">8.5. </w:t>
      </w:r>
      <w:r w:rsidR="000E1974" w:rsidRPr="001D447F">
        <w:rPr>
          <w:rFonts w:ascii="Tahoma" w:eastAsia="Arial Unicode MS" w:hAnsi="Tahoma" w:cs="Tahoma"/>
          <w:color w:val="000000"/>
          <w:sz w:val="20"/>
          <w:szCs w:val="20"/>
          <w:lang w:val="en-US"/>
        </w:rPr>
        <w:t xml:space="preserve">If the Trading participant violates the requirements of the laws of the Russian Federation and other of the Russian Federation, these Regulations, other internal documents of the Exchange, as well as the established dispute resolution procedure, violation of the obligations assumed by the Trading participant when included in the Trading participants list in accordance with its application and when concluding agreements with the Exchange, non-execution of the decisions taken in compliance with the said documents, sanctions provided for herein may be applied to this Trading participant. </w:t>
      </w:r>
    </w:p>
    <w:p w:rsidR="00C47394" w:rsidRPr="001D447F" w:rsidRDefault="00816F26" w:rsidP="0091616D">
      <w:pPr>
        <w:pStyle w:val="120"/>
        <w:keepNext w:val="0"/>
        <w:snapToGrid w:val="0"/>
        <w:spacing w:before="120" w:after="120"/>
        <w:ind w:left="284" w:hanging="284"/>
        <w:outlineLvl w:val="0"/>
        <w:rPr>
          <w:rFonts w:ascii="Tahoma" w:hAnsi="Tahoma" w:cs="Tahoma"/>
          <w:lang w:val="en-US"/>
        </w:rPr>
      </w:pPr>
      <w:r w:rsidRPr="001D447F">
        <w:rPr>
          <w:rFonts w:ascii="Tahoma" w:hAnsi="Tahoma" w:cs="Tahoma"/>
          <w:lang w:val="en-US"/>
        </w:rPr>
        <w:t xml:space="preserve">9. </w:t>
      </w:r>
      <w:r w:rsidR="000E1974" w:rsidRPr="001D447F">
        <w:rPr>
          <w:rFonts w:ascii="Tahoma" w:hAnsi="Tahoma" w:cs="Tahoma"/>
          <w:lang w:val="en-US"/>
        </w:rPr>
        <w:t>FINAL AND TRANSITION PROVISIONS</w:t>
      </w:r>
    </w:p>
    <w:p w:rsidR="00C47394" w:rsidRPr="001D447F" w:rsidRDefault="00816F26" w:rsidP="0091616D">
      <w:pPr>
        <w:snapToGrid w:val="0"/>
        <w:spacing w:before="120"/>
        <w:ind w:left="567" w:hanging="425"/>
        <w:jc w:val="both"/>
        <w:rPr>
          <w:rFonts w:ascii="Tahoma" w:hAnsi="Tahoma" w:cs="Tahoma"/>
          <w:b/>
          <w:bCs/>
          <w:lang w:val="en-US"/>
        </w:rPr>
      </w:pPr>
      <w:r w:rsidRPr="001D447F">
        <w:rPr>
          <w:rFonts w:ascii="Tahoma" w:hAnsi="Tahoma" w:cs="Tahoma"/>
          <w:sz w:val="20"/>
          <w:szCs w:val="20"/>
          <w:lang w:val="en-US"/>
        </w:rPr>
        <w:t xml:space="preserve">9.1. </w:t>
      </w:r>
      <w:r w:rsidR="000E1974" w:rsidRPr="001D447F">
        <w:rPr>
          <w:rFonts w:ascii="Tahoma" w:hAnsi="Tahoma" w:cs="Tahoma"/>
          <w:sz w:val="20"/>
          <w:szCs w:val="20"/>
          <w:lang w:val="en-US"/>
        </w:rPr>
        <w:t>The procedure of entry into force as well as the procedure for making amendments and introducing supplements to this Regulation which forms an integral part of the Derivatives Rules, shall be established by the internal documents of the Exchange</w:t>
      </w:r>
      <w:r w:rsidR="00BD6ED5" w:rsidRPr="001D447F">
        <w:rPr>
          <w:rFonts w:ascii="Tahoma" w:hAnsi="Tahoma" w:cs="Tahoma"/>
          <w:sz w:val="20"/>
          <w:szCs w:val="20"/>
          <w:lang w:val="en-US"/>
        </w:rPr>
        <w:t>.</w:t>
      </w:r>
    </w:p>
    <w:p w:rsidR="000E1974" w:rsidRPr="001D447F" w:rsidRDefault="000E1974" w:rsidP="001845EA">
      <w:pPr>
        <w:snapToGrid w:val="0"/>
        <w:spacing w:before="120"/>
        <w:ind w:left="720"/>
        <w:jc w:val="right"/>
        <w:rPr>
          <w:rFonts w:ascii="Tahoma" w:hAnsi="Tahoma" w:cs="Tahoma"/>
          <w:bCs/>
          <w:lang w:val="en-US"/>
        </w:rPr>
      </w:pPr>
      <w:r w:rsidRPr="001D447F">
        <w:rPr>
          <w:rFonts w:ascii="Tahoma" w:hAnsi="Tahoma" w:cs="Tahoma"/>
          <w:b/>
          <w:bCs/>
          <w:lang w:val="en-US"/>
        </w:rPr>
        <w:br w:type="page"/>
      </w:r>
      <w:r w:rsidRPr="001D447F">
        <w:rPr>
          <w:rFonts w:ascii="Tahoma" w:hAnsi="Tahoma" w:cs="Tahoma"/>
          <w:b/>
          <w:bCs/>
          <w:sz w:val="20"/>
          <w:szCs w:val="20"/>
          <w:lang w:val="en-US"/>
        </w:rPr>
        <w:lastRenderedPageBreak/>
        <w:t>Appendix No. 01</w:t>
      </w:r>
    </w:p>
    <w:p w:rsidR="00C060E6" w:rsidRDefault="00C060E6">
      <w:pPr>
        <w:pStyle w:val="a4"/>
        <w:jc w:val="right"/>
        <w:rPr>
          <w:rFonts w:ascii="Tahoma" w:hAnsi="Tahoma" w:cs="Tahoma"/>
          <w:b w:val="0"/>
          <w:lang w:val="en-US"/>
        </w:rPr>
      </w:pPr>
      <w:proofErr w:type="gramStart"/>
      <w:r w:rsidRPr="00C060E6">
        <w:rPr>
          <w:rFonts w:ascii="Tahoma" w:hAnsi="Tahoma" w:cs="Tahoma"/>
          <w:b w:val="0"/>
          <w:lang w:val="en-US"/>
        </w:rPr>
        <w:t>t</w:t>
      </w:r>
      <w:r w:rsidR="000E1974" w:rsidRPr="00C060E6">
        <w:rPr>
          <w:rFonts w:ascii="Tahoma" w:hAnsi="Tahoma" w:cs="Tahoma"/>
          <w:b w:val="0"/>
          <w:lang w:val="en-US"/>
        </w:rPr>
        <w:t>o</w:t>
      </w:r>
      <w:proofErr w:type="gramEnd"/>
      <w:r w:rsidR="000E1974" w:rsidRPr="00C060E6">
        <w:rPr>
          <w:rFonts w:ascii="Tahoma" w:hAnsi="Tahoma" w:cs="Tahoma"/>
          <w:b w:val="0"/>
          <w:lang w:val="en-US"/>
        </w:rPr>
        <w:t xml:space="preserve"> the </w:t>
      </w:r>
      <w:r w:rsidR="000E1974" w:rsidRPr="00C060E6">
        <w:rPr>
          <w:rFonts w:ascii="Tahoma" w:hAnsi="Tahoma" w:cs="Tahoma"/>
          <w:b w:val="0"/>
          <w:bCs w:val="0"/>
          <w:lang w:val="en-US"/>
        </w:rPr>
        <w:t xml:space="preserve">Regulations on </w:t>
      </w:r>
      <w:r>
        <w:rPr>
          <w:rFonts w:ascii="Tahoma" w:hAnsi="Tahoma" w:cs="Tahoma"/>
          <w:b w:val="0"/>
          <w:bCs w:val="0"/>
          <w:lang w:val="en-US"/>
        </w:rPr>
        <w:t>A</w:t>
      </w:r>
      <w:r w:rsidR="000E1974" w:rsidRPr="00C060E6">
        <w:rPr>
          <w:rFonts w:ascii="Tahoma" w:hAnsi="Tahoma" w:cs="Tahoma"/>
          <w:b w:val="0"/>
          <w:lang w:val="en-US"/>
        </w:rPr>
        <w:t xml:space="preserve">dmission to </w:t>
      </w:r>
      <w:r w:rsidR="000F1659">
        <w:rPr>
          <w:rFonts w:ascii="Tahoma" w:hAnsi="Tahoma" w:cs="Tahoma"/>
          <w:b w:val="0"/>
          <w:lang w:val="en-US"/>
        </w:rPr>
        <w:t>T</w:t>
      </w:r>
      <w:r w:rsidR="000E1974" w:rsidRPr="00C060E6">
        <w:rPr>
          <w:rFonts w:ascii="Tahoma" w:hAnsi="Tahoma" w:cs="Tahoma"/>
          <w:b w:val="0"/>
          <w:lang w:val="en-US"/>
        </w:rPr>
        <w:t xml:space="preserve">rading </w:t>
      </w:r>
    </w:p>
    <w:p w:rsidR="00C060E6" w:rsidRPr="00C060E6" w:rsidRDefault="000E1974" w:rsidP="00C060E6">
      <w:pPr>
        <w:pStyle w:val="a4"/>
        <w:jc w:val="right"/>
        <w:rPr>
          <w:rFonts w:ascii="Tahoma" w:hAnsi="Tahoma" w:cs="Tahoma"/>
          <w:b w:val="0"/>
          <w:lang w:val="en-US"/>
        </w:rPr>
      </w:pPr>
      <w:proofErr w:type="gramStart"/>
      <w:r w:rsidRPr="00C060E6">
        <w:rPr>
          <w:rFonts w:ascii="Tahoma" w:hAnsi="Tahoma" w:cs="Tahoma"/>
          <w:b w:val="0"/>
          <w:lang w:val="en-US"/>
        </w:rPr>
        <w:t>o</w:t>
      </w:r>
      <w:r w:rsidR="00C060E6">
        <w:rPr>
          <w:rFonts w:ascii="Tahoma" w:hAnsi="Tahoma" w:cs="Tahoma"/>
          <w:b w:val="0"/>
          <w:lang w:val="en-US"/>
        </w:rPr>
        <w:t>n</w:t>
      </w:r>
      <w:proofErr w:type="gramEnd"/>
      <w:r w:rsidRPr="00C060E6">
        <w:rPr>
          <w:rFonts w:ascii="Tahoma" w:hAnsi="Tahoma" w:cs="Tahoma"/>
          <w:b w:val="0"/>
          <w:lang w:val="en-US"/>
        </w:rPr>
        <w:t xml:space="preserve"> the Derivatives Market </w:t>
      </w:r>
      <w:r w:rsidR="00C060E6">
        <w:rPr>
          <w:rFonts w:ascii="Tahoma" w:hAnsi="Tahoma" w:cs="Tahoma"/>
          <w:b w:val="0"/>
          <w:lang w:val="en-US"/>
        </w:rPr>
        <w:t>of the Moscow Exchange</w:t>
      </w:r>
    </w:p>
    <w:p w:rsidR="000E1974" w:rsidRDefault="000E1974" w:rsidP="00CF7DC3">
      <w:pPr>
        <w:pStyle w:val="a4"/>
        <w:ind w:right="164"/>
        <w:jc w:val="both"/>
        <w:rPr>
          <w:rFonts w:ascii="Tahoma" w:hAnsi="Tahoma" w:cs="Tahoma"/>
          <w:lang w:val="en-US"/>
        </w:rPr>
      </w:pPr>
    </w:p>
    <w:p w:rsidR="000E1974" w:rsidRPr="001D447F" w:rsidRDefault="000E1974" w:rsidP="00CF7DC3">
      <w:pPr>
        <w:pStyle w:val="a4"/>
        <w:ind w:right="164"/>
        <w:jc w:val="both"/>
        <w:rPr>
          <w:rFonts w:ascii="Tahoma" w:hAnsi="Tahoma" w:cs="Tahoma"/>
          <w:b w:val="0"/>
          <w:bCs w:val="0"/>
          <w:lang w:val="en-US"/>
        </w:rPr>
      </w:pPr>
    </w:p>
    <w:p w:rsidR="000E1974" w:rsidRPr="00C060E6" w:rsidRDefault="000E1974" w:rsidP="00CF7DC3">
      <w:pPr>
        <w:pStyle w:val="10"/>
        <w:rPr>
          <w:rFonts w:ascii="Tahoma" w:hAnsi="Tahoma" w:cs="Tahoma"/>
          <w:b w:val="0"/>
          <w:sz w:val="16"/>
          <w:u w:val="none"/>
          <w:lang w:val="en-US"/>
        </w:rPr>
      </w:pPr>
      <w:proofErr w:type="gramStart"/>
      <w:r w:rsidRPr="00C060E6">
        <w:rPr>
          <w:rFonts w:ascii="Tahoma" w:hAnsi="Tahoma" w:cs="Tahoma"/>
          <w:b w:val="0"/>
          <w:sz w:val="16"/>
          <w:u w:val="none"/>
          <w:lang w:val="en-US"/>
        </w:rPr>
        <w:t>on</w:t>
      </w:r>
      <w:proofErr w:type="gramEnd"/>
      <w:r w:rsidRPr="00C060E6">
        <w:rPr>
          <w:rFonts w:ascii="Tahoma" w:hAnsi="Tahoma" w:cs="Tahoma"/>
          <w:b w:val="0"/>
          <w:sz w:val="16"/>
          <w:u w:val="none"/>
          <w:lang w:val="en-US"/>
        </w:rPr>
        <w:t xml:space="preserve"> the organization’s letterhead </w:t>
      </w:r>
    </w:p>
    <w:p w:rsidR="000E1974" w:rsidRPr="001D447F" w:rsidRDefault="000E1974" w:rsidP="00CF7DC3">
      <w:pPr>
        <w:rPr>
          <w:rFonts w:ascii="Tahoma" w:hAnsi="Tahoma" w:cs="Tahoma"/>
          <w:sz w:val="20"/>
          <w:szCs w:val="20"/>
          <w:lang w:val="en-US"/>
        </w:rPr>
      </w:pPr>
    </w:p>
    <w:p w:rsidR="000E1974" w:rsidRPr="001D447F" w:rsidRDefault="000E1974" w:rsidP="00CF7DC3">
      <w:pPr>
        <w:rPr>
          <w:rFonts w:ascii="Tahoma" w:hAnsi="Tahoma" w:cs="Tahoma"/>
          <w:sz w:val="20"/>
          <w:szCs w:val="20"/>
          <w:lang w:val="en-US"/>
        </w:rPr>
      </w:pPr>
    </w:p>
    <w:p w:rsidR="000E1974" w:rsidRPr="001D447F" w:rsidRDefault="000E1974" w:rsidP="00CF7DC3">
      <w:pPr>
        <w:pStyle w:val="120"/>
        <w:keepNext w:val="0"/>
        <w:rPr>
          <w:rFonts w:ascii="Tahoma" w:hAnsi="Tahoma" w:cs="Tahoma"/>
          <w:lang w:val="en-US"/>
        </w:rPr>
      </w:pPr>
    </w:p>
    <w:p w:rsidR="000E1974" w:rsidRPr="001D447F" w:rsidRDefault="000E1974" w:rsidP="00CF7DC3">
      <w:pPr>
        <w:pStyle w:val="a4"/>
        <w:rPr>
          <w:rFonts w:ascii="Tahoma" w:hAnsi="Tahoma" w:cs="Tahoma"/>
          <w:b w:val="0"/>
          <w:lang w:val="en-US"/>
        </w:rPr>
      </w:pPr>
      <w:r w:rsidRPr="001D447F">
        <w:rPr>
          <w:rFonts w:ascii="Tahoma" w:hAnsi="Tahoma" w:cs="Tahoma"/>
          <w:b w:val="0"/>
          <w:lang w:val="en-US"/>
        </w:rPr>
        <w:t>_________________, 20 _</w:t>
      </w: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jc w:val="center"/>
        <w:rPr>
          <w:rFonts w:ascii="Tahoma" w:hAnsi="Tahoma" w:cs="Tahoma"/>
          <w:b/>
          <w:bCs/>
          <w:sz w:val="20"/>
          <w:szCs w:val="20"/>
          <w:lang w:val="en-US"/>
        </w:rPr>
      </w:pPr>
    </w:p>
    <w:p w:rsidR="00BD6ED5" w:rsidRPr="001D447F" w:rsidRDefault="000E1974" w:rsidP="00CF7DC3">
      <w:pPr>
        <w:jc w:val="center"/>
        <w:rPr>
          <w:rFonts w:ascii="Tahoma" w:hAnsi="Tahoma" w:cs="Tahoma"/>
          <w:b/>
          <w:bCs/>
          <w:sz w:val="20"/>
          <w:szCs w:val="20"/>
          <w:lang w:val="en-US"/>
        </w:rPr>
      </w:pPr>
      <w:r w:rsidRPr="001D447F">
        <w:rPr>
          <w:rFonts w:ascii="Tahoma" w:hAnsi="Tahoma" w:cs="Tahoma"/>
          <w:b/>
          <w:bCs/>
          <w:sz w:val="20"/>
          <w:szCs w:val="20"/>
          <w:lang w:val="en-US"/>
        </w:rPr>
        <w:t>Application</w:t>
      </w:r>
    </w:p>
    <w:p w:rsidR="000E1974" w:rsidRPr="001D447F" w:rsidRDefault="00816F26" w:rsidP="00CF7DC3">
      <w:pPr>
        <w:jc w:val="center"/>
        <w:rPr>
          <w:rFonts w:ascii="Tahoma" w:hAnsi="Tahoma" w:cs="Tahoma"/>
          <w:b/>
          <w:bCs/>
          <w:sz w:val="20"/>
          <w:szCs w:val="20"/>
          <w:lang w:val="en-US"/>
        </w:rPr>
      </w:pPr>
      <w:r w:rsidRPr="001D447F">
        <w:rPr>
          <w:rFonts w:ascii="Tahoma" w:hAnsi="Tahoma" w:cs="Tahoma"/>
          <w:b/>
          <w:bCs/>
          <w:sz w:val="20"/>
          <w:szCs w:val="20"/>
          <w:lang w:val="en-US"/>
        </w:rPr>
        <w:t xml:space="preserve"> </w:t>
      </w:r>
      <w:proofErr w:type="gramStart"/>
      <w:r w:rsidRPr="001D447F">
        <w:rPr>
          <w:rFonts w:ascii="Tahoma" w:hAnsi="Tahoma" w:cs="Tahoma"/>
          <w:b/>
          <w:bCs/>
          <w:sz w:val="20"/>
          <w:szCs w:val="20"/>
          <w:lang w:val="en-US"/>
        </w:rPr>
        <w:t>for</w:t>
      </w:r>
      <w:proofErr w:type="gramEnd"/>
      <w:r w:rsidRPr="001D447F">
        <w:rPr>
          <w:rFonts w:ascii="Tahoma" w:hAnsi="Tahoma" w:cs="Tahoma"/>
          <w:b/>
          <w:bCs/>
          <w:sz w:val="20"/>
          <w:szCs w:val="20"/>
          <w:lang w:val="en-US"/>
        </w:rPr>
        <w:t xml:space="preserve"> </w:t>
      </w:r>
      <w:r w:rsidR="00C060E6">
        <w:rPr>
          <w:rFonts w:ascii="Tahoma" w:hAnsi="Tahoma" w:cs="Tahoma"/>
          <w:b/>
          <w:bCs/>
          <w:sz w:val="20"/>
          <w:szCs w:val="20"/>
          <w:lang w:val="en-US"/>
        </w:rPr>
        <w:t>A</w:t>
      </w:r>
      <w:r w:rsidRPr="001D447F">
        <w:rPr>
          <w:rFonts w:ascii="Tahoma" w:hAnsi="Tahoma" w:cs="Tahoma"/>
          <w:b/>
          <w:bCs/>
          <w:sz w:val="20"/>
          <w:szCs w:val="20"/>
          <w:lang w:val="en-US"/>
        </w:rPr>
        <w:t xml:space="preserve">dmission to </w:t>
      </w:r>
      <w:r w:rsidR="000F1659">
        <w:rPr>
          <w:rFonts w:ascii="Tahoma" w:hAnsi="Tahoma" w:cs="Tahoma"/>
          <w:b/>
          <w:bCs/>
          <w:sz w:val="20"/>
          <w:szCs w:val="20"/>
          <w:lang w:val="en-US"/>
        </w:rPr>
        <w:t>T</w:t>
      </w:r>
      <w:r w:rsidRPr="001D447F">
        <w:rPr>
          <w:rFonts w:ascii="Tahoma" w:hAnsi="Tahoma" w:cs="Tahoma"/>
          <w:b/>
          <w:bCs/>
          <w:sz w:val="20"/>
          <w:szCs w:val="20"/>
          <w:lang w:val="en-US"/>
        </w:rPr>
        <w:t>rading on the</w:t>
      </w:r>
      <w:r w:rsidR="00BD6ED5" w:rsidRPr="001D447F">
        <w:rPr>
          <w:rFonts w:ascii="Tahoma" w:hAnsi="Tahoma" w:cs="Tahoma"/>
          <w:b/>
          <w:bCs/>
          <w:sz w:val="20"/>
          <w:szCs w:val="20"/>
          <w:lang w:val="en-US"/>
        </w:rPr>
        <w:t xml:space="preserve"> </w:t>
      </w:r>
      <w:r w:rsidR="000E1974" w:rsidRPr="001D447F">
        <w:rPr>
          <w:rFonts w:ascii="Tahoma" w:hAnsi="Tahoma" w:cs="Tahoma"/>
          <w:b/>
          <w:bCs/>
          <w:sz w:val="20"/>
          <w:szCs w:val="20"/>
          <w:lang w:val="en-US"/>
        </w:rPr>
        <w:t xml:space="preserve">Derivatives Market </w:t>
      </w:r>
    </w:p>
    <w:p w:rsidR="000E1974" w:rsidRPr="001D447F" w:rsidRDefault="000E1974" w:rsidP="00CF7DC3">
      <w:pPr>
        <w:jc w:val="center"/>
        <w:rPr>
          <w:rFonts w:ascii="Tahoma" w:hAnsi="Tahoma" w:cs="Tahoma"/>
          <w:b/>
          <w:bCs/>
          <w:sz w:val="20"/>
          <w:szCs w:val="20"/>
          <w:lang w:val="en-US"/>
        </w:rPr>
      </w:pPr>
    </w:p>
    <w:p w:rsidR="000E1974" w:rsidRPr="001D447F" w:rsidRDefault="000E1974" w:rsidP="00CF7DC3">
      <w:pPr>
        <w:pStyle w:val="a9"/>
        <w:jc w:val="both"/>
        <w:rPr>
          <w:rFonts w:ascii="Tahoma" w:hAnsi="Tahoma" w:cs="Tahoma"/>
          <w:lang w:val="en-US"/>
        </w:rPr>
      </w:pPr>
      <w:r w:rsidRPr="001D447F">
        <w:rPr>
          <w:rFonts w:ascii="Tahoma" w:hAnsi="Tahoma" w:cs="Tahoma"/>
          <w:lang w:val="en-US"/>
        </w:rPr>
        <w:t>We hereby request you to admit following the established procedure</w:t>
      </w:r>
    </w:p>
    <w:p w:rsidR="000E1974" w:rsidRPr="001D447F" w:rsidRDefault="000E1974" w:rsidP="00CF7DC3">
      <w:pPr>
        <w:jc w:val="center"/>
        <w:rPr>
          <w:rFonts w:ascii="Tahoma" w:hAnsi="Tahoma" w:cs="Tahoma"/>
          <w:sz w:val="20"/>
          <w:szCs w:val="20"/>
          <w:lang w:val="en-US"/>
        </w:rPr>
      </w:pPr>
    </w:p>
    <w:p w:rsidR="000E1974" w:rsidRPr="00C060E6" w:rsidRDefault="000E1974" w:rsidP="00CF7DC3">
      <w:pPr>
        <w:pBdr>
          <w:bottom w:val="single" w:sz="4" w:space="1" w:color="auto"/>
        </w:pBdr>
        <w:jc w:val="center"/>
        <w:rPr>
          <w:rFonts w:ascii="Tahoma" w:hAnsi="Tahoma" w:cs="Tahoma"/>
          <w:i/>
          <w:iCs/>
          <w:sz w:val="16"/>
          <w:szCs w:val="20"/>
          <w:lang w:val="en-US"/>
        </w:rPr>
      </w:pPr>
      <w:proofErr w:type="gramStart"/>
      <w:r w:rsidRPr="00C060E6">
        <w:rPr>
          <w:rFonts w:ascii="Tahoma" w:hAnsi="Tahoma" w:cs="Tahoma"/>
          <w:i/>
          <w:iCs/>
          <w:sz w:val="16"/>
          <w:szCs w:val="20"/>
          <w:lang w:val="en-US"/>
        </w:rPr>
        <w:t>full</w:t>
      </w:r>
      <w:proofErr w:type="gramEnd"/>
      <w:r w:rsidRPr="00C060E6">
        <w:rPr>
          <w:rFonts w:ascii="Tahoma" w:hAnsi="Tahoma" w:cs="Tahoma"/>
          <w:i/>
          <w:iCs/>
          <w:sz w:val="16"/>
          <w:szCs w:val="20"/>
          <w:lang w:val="en-US"/>
        </w:rPr>
        <w:t xml:space="preserve"> name of the organization indicating its legal form of business</w:t>
      </w:r>
    </w:p>
    <w:p w:rsidR="000E1974" w:rsidRPr="001D447F" w:rsidRDefault="000E1974" w:rsidP="00CF7DC3">
      <w:pPr>
        <w:jc w:val="center"/>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proofErr w:type="gramStart"/>
      <w:r w:rsidRPr="001D447F">
        <w:rPr>
          <w:rFonts w:ascii="Tahoma" w:hAnsi="Tahoma" w:cs="Tahoma"/>
          <w:sz w:val="20"/>
          <w:szCs w:val="20"/>
          <w:lang w:val="en-US"/>
        </w:rPr>
        <w:t>and</w:t>
      </w:r>
      <w:proofErr w:type="gramEnd"/>
      <w:r w:rsidRPr="001D447F">
        <w:rPr>
          <w:rFonts w:ascii="Tahoma" w:hAnsi="Tahoma" w:cs="Tahoma"/>
          <w:sz w:val="20"/>
          <w:szCs w:val="20"/>
          <w:lang w:val="en-US"/>
        </w:rPr>
        <w:t xml:space="preserve"> to register </w:t>
      </w:r>
    </w:p>
    <w:p w:rsidR="000E1974" w:rsidRPr="00C060E6" w:rsidRDefault="000E1974" w:rsidP="00CF7DC3">
      <w:pPr>
        <w:jc w:val="both"/>
        <w:rPr>
          <w:rFonts w:ascii="Tahoma" w:hAnsi="Tahoma" w:cs="Tahoma"/>
          <w:sz w:val="16"/>
          <w:szCs w:val="20"/>
          <w:lang w:val="en-US"/>
        </w:rPr>
      </w:pPr>
    </w:p>
    <w:p w:rsidR="000E1974" w:rsidRPr="00C060E6" w:rsidRDefault="000E1974" w:rsidP="00CF7DC3">
      <w:pPr>
        <w:pBdr>
          <w:bottom w:val="single" w:sz="4" w:space="1" w:color="auto"/>
        </w:pBdr>
        <w:jc w:val="center"/>
        <w:rPr>
          <w:rFonts w:ascii="Tahoma" w:hAnsi="Tahoma" w:cs="Tahoma"/>
          <w:i/>
          <w:iCs/>
          <w:sz w:val="16"/>
          <w:szCs w:val="20"/>
          <w:lang w:val="en-US"/>
        </w:rPr>
      </w:pPr>
      <w:proofErr w:type="gramStart"/>
      <w:r w:rsidRPr="00C060E6">
        <w:rPr>
          <w:rFonts w:ascii="Tahoma" w:hAnsi="Tahoma" w:cs="Tahoma"/>
          <w:i/>
          <w:iCs/>
          <w:sz w:val="16"/>
          <w:szCs w:val="20"/>
          <w:lang w:val="en-US"/>
        </w:rPr>
        <w:t>full</w:t>
      </w:r>
      <w:proofErr w:type="gramEnd"/>
      <w:r w:rsidRPr="00C060E6">
        <w:rPr>
          <w:rFonts w:ascii="Tahoma" w:hAnsi="Tahoma" w:cs="Tahoma"/>
          <w:i/>
          <w:iCs/>
          <w:sz w:val="16"/>
          <w:szCs w:val="20"/>
          <w:lang w:val="en-US"/>
        </w:rPr>
        <w:t xml:space="preserve"> name of the organization indicating its legal form of business</w:t>
      </w: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proofErr w:type="gramStart"/>
      <w:r w:rsidRPr="001D447F">
        <w:rPr>
          <w:rFonts w:ascii="Tahoma" w:hAnsi="Tahoma" w:cs="Tahoma"/>
          <w:sz w:val="20"/>
          <w:szCs w:val="20"/>
          <w:lang w:val="en-US"/>
        </w:rPr>
        <w:t>as</w:t>
      </w:r>
      <w:proofErr w:type="gramEnd"/>
      <w:r w:rsidRPr="001D447F">
        <w:rPr>
          <w:rFonts w:ascii="Tahoma" w:hAnsi="Tahoma" w:cs="Tahoma"/>
          <w:sz w:val="20"/>
          <w:szCs w:val="20"/>
          <w:lang w:val="en-US"/>
        </w:rPr>
        <w:t>:</w:t>
      </w:r>
    </w:p>
    <w:p w:rsidR="000E1974" w:rsidRPr="001D447F" w:rsidRDefault="000E1974" w:rsidP="00C060E6">
      <w:pPr>
        <w:numPr>
          <w:ilvl w:val="0"/>
          <w:numId w:val="9"/>
        </w:numPr>
        <w:jc w:val="both"/>
        <w:rPr>
          <w:rFonts w:ascii="Tahoma" w:hAnsi="Tahoma" w:cs="Tahoma"/>
          <w:sz w:val="20"/>
          <w:szCs w:val="20"/>
        </w:rPr>
      </w:pPr>
      <w:r w:rsidRPr="001D447F">
        <w:rPr>
          <w:rFonts w:ascii="Tahoma" w:hAnsi="Tahoma" w:cs="Tahoma"/>
          <w:sz w:val="20"/>
          <w:szCs w:val="20"/>
          <w:lang w:val="en-US"/>
        </w:rPr>
        <w:t>a General Clearing Member</w:t>
      </w:r>
    </w:p>
    <w:p w:rsidR="000E1974" w:rsidRPr="001D447F" w:rsidRDefault="000E1974" w:rsidP="00C060E6">
      <w:pPr>
        <w:numPr>
          <w:ilvl w:val="0"/>
          <w:numId w:val="9"/>
        </w:numPr>
        <w:jc w:val="both"/>
        <w:rPr>
          <w:rFonts w:ascii="Tahoma" w:hAnsi="Tahoma" w:cs="Tahoma"/>
          <w:sz w:val="20"/>
          <w:szCs w:val="20"/>
          <w:lang w:val="en-US"/>
        </w:rPr>
      </w:pPr>
      <w:r w:rsidRPr="001D447F">
        <w:rPr>
          <w:rFonts w:ascii="Tahoma" w:hAnsi="Tahoma" w:cs="Tahoma"/>
          <w:sz w:val="20"/>
          <w:szCs w:val="20"/>
          <w:lang w:val="en-US"/>
        </w:rPr>
        <w:t xml:space="preserve">a Special Clearing Member of the Securities section </w:t>
      </w:r>
    </w:p>
    <w:p w:rsidR="000E1974" w:rsidRPr="001D447F" w:rsidRDefault="000E1974" w:rsidP="00C060E6">
      <w:pPr>
        <w:numPr>
          <w:ilvl w:val="0"/>
          <w:numId w:val="9"/>
        </w:numPr>
        <w:jc w:val="both"/>
        <w:rPr>
          <w:rFonts w:ascii="Tahoma" w:hAnsi="Tahoma" w:cs="Tahoma"/>
          <w:sz w:val="20"/>
          <w:szCs w:val="20"/>
          <w:lang w:val="en-US"/>
        </w:rPr>
      </w:pPr>
      <w:r w:rsidRPr="001D447F">
        <w:rPr>
          <w:rFonts w:ascii="Tahoma" w:hAnsi="Tahoma" w:cs="Tahoma"/>
          <w:sz w:val="20"/>
          <w:szCs w:val="20"/>
          <w:lang w:val="en-US"/>
        </w:rPr>
        <w:t xml:space="preserve">a Special Clearing Member of the Money section </w:t>
      </w:r>
    </w:p>
    <w:p w:rsidR="00816F26" w:rsidRPr="001D447F" w:rsidRDefault="000E1974" w:rsidP="00C060E6">
      <w:pPr>
        <w:numPr>
          <w:ilvl w:val="0"/>
          <w:numId w:val="9"/>
        </w:numPr>
        <w:jc w:val="both"/>
        <w:rPr>
          <w:rFonts w:ascii="Tahoma" w:hAnsi="Tahoma" w:cs="Tahoma"/>
          <w:sz w:val="20"/>
          <w:szCs w:val="20"/>
          <w:lang w:val="en-US"/>
        </w:rPr>
      </w:pPr>
      <w:r w:rsidRPr="001D447F">
        <w:rPr>
          <w:rFonts w:ascii="Tahoma" w:hAnsi="Tahoma" w:cs="Tahoma"/>
          <w:sz w:val="20"/>
          <w:szCs w:val="20"/>
          <w:lang w:val="en-US"/>
        </w:rPr>
        <w:t>a Special Clearing Member of the Commodities section</w:t>
      </w:r>
      <w:r w:rsidR="00816F26" w:rsidRPr="001D447F">
        <w:rPr>
          <w:rFonts w:ascii="Tahoma" w:hAnsi="Tahoma" w:cs="Tahoma"/>
          <w:sz w:val="20"/>
          <w:szCs w:val="20"/>
          <w:lang w:val="en-US"/>
        </w:rPr>
        <w:t xml:space="preserve"> of the first type</w:t>
      </w:r>
    </w:p>
    <w:p w:rsidR="000E1974" w:rsidRPr="001D447F" w:rsidRDefault="00816F26" w:rsidP="00C060E6">
      <w:pPr>
        <w:numPr>
          <w:ilvl w:val="0"/>
          <w:numId w:val="9"/>
        </w:numPr>
        <w:jc w:val="both"/>
        <w:rPr>
          <w:rFonts w:ascii="Tahoma" w:hAnsi="Tahoma" w:cs="Tahoma"/>
          <w:sz w:val="20"/>
          <w:szCs w:val="20"/>
          <w:lang w:val="en-US"/>
        </w:rPr>
      </w:pPr>
      <w:r w:rsidRPr="001D447F">
        <w:rPr>
          <w:rFonts w:ascii="Tahoma" w:hAnsi="Tahoma" w:cs="Tahoma"/>
          <w:sz w:val="20"/>
          <w:szCs w:val="20"/>
          <w:lang w:val="en-US"/>
        </w:rPr>
        <w:t>a Special Clearing Member of the Commodities section of the second type</w:t>
      </w:r>
      <w:r w:rsidR="00FA7099" w:rsidRPr="001D447F">
        <w:rPr>
          <w:rFonts w:ascii="Tahoma" w:hAnsi="Tahoma" w:cs="Tahoma"/>
          <w:sz w:val="20"/>
          <w:szCs w:val="20"/>
          <w:lang w:val="en-US"/>
        </w:rPr>
        <w:t xml:space="preserve"> </w:t>
      </w: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p>
    <w:p w:rsidR="000E1974" w:rsidRPr="001D447F" w:rsidRDefault="000E1974" w:rsidP="00CF7DC3">
      <w:pPr>
        <w:jc w:val="both"/>
        <w:rPr>
          <w:rFonts w:ascii="Tahoma" w:hAnsi="Tahoma" w:cs="Tahoma"/>
          <w:sz w:val="20"/>
          <w:szCs w:val="20"/>
          <w:lang w:val="en-US"/>
        </w:rPr>
      </w:pPr>
    </w:p>
    <w:p w:rsidR="000E1974" w:rsidRPr="001D447F" w:rsidRDefault="000E1974" w:rsidP="00CF7DC3">
      <w:pPr>
        <w:pStyle w:val="34"/>
        <w:rPr>
          <w:rFonts w:ascii="Tahoma" w:hAnsi="Tahoma" w:cs="Tahoma"/>
          <w:lang w:val="en-US"/>
        </w:rPr>
      </w:pPr>
      <w:r w:rsidRPr="001D447F">
        <w:rPr>
          <w:rFonts w:ascii="Tahoma" w:hAnsi="Tahoma" w:cs="Tahoma"/>
          <w:lang w:val="en-US"/>
        </w:rPr>
        <w:t>We undertake to observe the requirements of the Exchange’s Derivatives Rules and other internal documents of the Moscow Exchange governing rendering services on the Derivatives Market, as well as the procedure for clearing of trades executed on the Derivatives Market.</w:t>
      </w:r>
    </w:p>
    <w:p w:rsidR="000E1974" w:rsidRPr="001D447F" w:rsidRDefault="000E1974" w:rsidP="00CF7DC3">
      <w:pPr>
        <w:pStyle w:val="a4"/>
        <w:spacing w:line="360" w:lineRule="auto"/>
        <w:rPr>
          <w:rFonts w:ascii="Tahoma" w:hAnsi="Tahoma" w:cs="Tahoma"/>
          <w:lang w:val="en-US"/>
        </w:rPr>
      </w:pPr>
    </w:p>
    <w:p w:rsidR="000E1974" w:rsidRPr="001D447F" w:rsidRDefault="000E1974" w:rsidP="00CF7DC3">
      <w:pPr>
        <w:rPr>
          <w:rFonts w:ascii="Tahoma" w:hAnsi="Tahoma" w:cs="Tahoma"/>
          <w:b/>
          <w:sz w:val="20"/>
          <w:szCs w:val="20"/>
          <w:lang w:val="en-US"/>
        </w:rPr>
      </w:pPr>
      <w:r w:rsidRPr="001D447F">
        <w:rPr>
          <w:rFonts w:ascii="Tahoma" w:hAnsi="Tahoma" w:cs="Tahoma"/>
          <w:b/>
          <w:sz w:val="20"/>
          <w:szCs w:val="20"/>
          <w:lang w:val="en-US"/>
        </w:rPr>
        <w:t xml:space="preserve">We hereby confirm that all the documents and information submitted for admission to </w:t>
      </w:r>
      <w:r w:rsidR="00816F26" w:rsidRPr="001D447F">
        <w:rPr>
          <w:rFonts w:ascii="Tahoma" w:hAnsi="Tahoma" w:cs="Tahoma"/>
          <w:b/>
          <w:sz w:val="20"/>
          <w:szCs w:val="20"/>
          <w:lang w:val="en-US"/>
        </w:rPr>
        <w:t>Trading on</w:t>
      </w:r>
      <w:r w:rsidRPr="001D447F">
        <w:rPr>
          <w:rFonts w:ascii="Tahoma" w:hAnsi="Tahoma" w:cs="Tahoma"/>
          <w:b/>
          <w:sz w:val="20"/>
          <w:szCs w:val="20"/>
          <w:lang w:val="en-US"/>
        </w:rPr>
        <w:t xml:space="preserve"> the Derivatives Market of the Moscow Exchange are complete and true.</w:t>
      </w:r>
    </w:p>
    <w:p w:rsidR="000E1974" w:rsidRPr="001D447F" w:rsidRDefault="000E1974" w:rsidP="00CF7DC3">
      <w:pPr>
        <w:rPr>
          <w:rFonts w:ascii="Tahoma" w:hAnsi="Tahoma" w:cs="Tahoma"/>
          <w:sz w:val="20"/>
          <w:szCs w:val="20"/>
          <w:lang w:val="en-US"/>
        </w:rPr>
      </w:pPr>
    </w:p>
    <w:p w:rsidR="000E1974" w:rsidRPr="001D447F" w:rsidRDefault="000E1974" w:rsidP="00CF7DC3">
      <w:pPr>
        <w:rPr>
          <w:rFonts w:ascii="Tahoma" w:hAnsi="Tahoma" w:cs="Tahoma"/>
          <w:sz w:val="20"/>
          <w:szCs w:val="20"/>
          <w:lang w:val="en-US"/>
        </w:rPr>
      </w:pPr>
    </w:p>
    <w:p w:rsidR="000E1974" w:rsidRPr="001D447F" w:rsidRDefault="000E1974" w:rsidP="00CF7DC3">
      <w:pPr>
        <w:rPr>
          <w:rFonts w:ascii="Tahoma" w:hAnsi="Tahoma" w:cs="Tahoma"/>
          <w:lang w:val="en-US"/>
        </w:rPr>
      </w:pPr>
      <w:r w:rsidRPr="001D447F">
        <w:rPr>
          <w:rFonts w:ascii="Tahoma" w:hAnsi="Tahoma" w:cs="Tahoma"/>
          <w:sz w:val="20"/>
          <w:szCs w:val="20"/>
          <w:lang w:val="en-US"/>
        </w:rPr>
        <w:t>Full name of the chief executive officer</w:t>
      </w:r>
    </w:p>
    <w:p w:rsidR="000E1974" w:rsidRPr="001D447F" w:rsidRDefault="000E1974" w:rsidP="00CF7DC3">
      <w:pPr>
        <w:rPr>
          <w:rFonts w:ascii="Tahoma" w:hAnsi="Tahoma" w:cs="Tahoma"/>
          <w:sz w:val="20"/>
          <w:szCs w:val="20"/>
          <w:lang w:val="en-US"/>
        </w:rPr>
      </w:pPr>
      <w:r w:rsidRPr="001D447F">
        <w:rPr>
          <w:rFonts w:ascii="Tahoma" w:hAnsi="Tahoma" w:cs="Tahoma"/>
          <w:sz w:val="20"/>
          <w:szCs w:val="20"/>
          <w:lang w:val="en-US"/>
        </w:rPr>
        <w:t>Position</w:t>
      </w:r>
    </w:p>
    <w:p w:rsidR="000E1974" w:rsidRPr="001D447F" w:rsidRDefault="000E1974" w:rsidP="00CF7DC3">
      <w:pPr>
        <w:rPr>
          <w:rFonts w:ascii="Tahoma" w:hAnsi="Tahoma" w:cs="Tahoma"/>
          <w:sz w:val="20"/>
          <w:szCs w:val="20"/>
          <w:lang w:val="en-US"/>
        </w:rPr>
      </w:pPr>
      <w:r w:rsidRPr="001D447F">
        <w:rPr>
          <w:rFonts w:ascii="Tahoma" w:hAnsi="Tahoma" w:cs="Tahoma"/>
          <w:sz w:val="20"/>
          <w:szCs w:val="20"/>
          <w:lang w:val="en-US"/>
        </w:rPr>
        <w:t>Signature, seal</w:t>
      </w:r>
    </w:p>
    <w:p w:rsidR="000E1974" w:rsidRPr="001D447F" w:rsidRDefault="000E1974" w:rsidP="00A0792D">
      <w:pPr>
        <w:pStyle w:val="Default"/>
        <w:rPr>
          <w:rFonts w:ascii="Tahoma" w:hAnsi="Tahoma" w:cs="Tahoma"/>
          <w:sz w:val="20"/>
          <w:szCs w:val="20"/>
          <w:lang w:val="en-US"/>
        </w:rPr>
      </w:pPr>
    </w:p>
    <w:p w:rsidR="000E1974" w:rsidRDefault="000E1974" w:rsidP="00A0792D">
      <w:pPr>
        <w:pStyle w:val="Default"/>
        <w:rPr>
          <w:rFonts w:ascii="Tahoma" w:hAnsi="Tahoma" w:cs="Tahoma"/>
          <w:i/>
          <w:sz w:val="20"/>
          <w:szCs w:val="20"/>
          <w:lang w:val="en-US"/>
        </w:rPr>
      </w:pPr>
    </w:p>
    <w:p w:rsidR="00C060E6" w:rsidRDefault="00C060E6" w:rsidP="00A0792D">
      <w:pPr>
        <w:pStyle w:val="Default"/>
        <w:rPr>
          <w:rFonts w:ascii="Tahoma" w:hAnsi="Tahoma" w:cs="Tahoma"/>
          <w:i/>
          <w:sz w:val="20"/>
          <w:szCs w:val="20"/>
          <w:lang w:val="en-US"/>
        </w:rPr>
      </w:pPr>
    </w:p>
    <w:p w:rsidR="000E1974" w:rsidRPr="001D447F" w:rsidRDefault="000E1974" w:rsidP="00A0792D">
      <w:pPr>
        <w:pStyle w:val="Default"/>
        <w:rPr>
          <w:rFonts w:ascii="Tahoma" w:hAnsi="Tahoma" w:cs="Tahoma"/>
          <w:i/>
          <w:sz w:val="20"/>
          <w:szCs w:val="20"/>
          <w:lang w:val="en-US"/>
        </w:rPr>
      </w:pPr>
    </w:p>
    <w:p w:rsidR="000E1974" w:rsidRPr="000F1659" w:rsidRDefault="000E1974" w:rsidP="00A0792D">
      <w:pPr>
        <w:pStyle w:val="Default"/>
        <w:rPr>
          <w:rFonts w:ascii="Tahoma" w:hAnsi="Tahoma" w:cs="Tahoma"/>
          <w:sz w:val="16"/>
          <w:szCs w:val="20"/>
          <w:u w:val="single"/>
          <w:lang w:val="en-US"/>
        </w:rPr>
      </w:pPr>
      <w:r w:rsidRPr="000F1659">
        <w:rPr>
          <w:rFonts w:ascii="Tahoma" w:hAnsi="Tahoma" w:cs="Tahoma"/>
          <w:sz w:val="16"/>
          <w:szCs w:val="20"/>
          <w:u w:val="single"/>
          <w:lang w:val="en-US"/>
        </w:rPr>
        <w:t xml:space="preserve">Note: </w:t>
      </w:r>
    </w:p>
    <w:p w:rsidR="000E1974" w:rsidRPr="000F1659" w:rsidRDefault="000E1974" w:rsidP="00C060E6">
      <w:pPr>
        <w:pStyle w:val="Default"/>
        <w:jc w:val="both"/>
        <w:rPr>
          <w:rFonts w:ascii="Tahoma" w:hAnsi="Tahoma" w:cs="Tahoma"/>
          <w:sz w:val="16"/>
          <w:szCs w:val="20"/>
          <w:lang w:val="en-US"/>
        </w:rPr>
      </w:pPr>
      <w:r w:rsidRPr="000F1659">
        <w:rPr>
          <w:rFonts w:ascii="Tahoma" w:hAnsi="Tahoma" w:cs="Tahoma"/>
          <w:iCs/>
          <w:sz w:val="16"/>
          <w:szCs w:val="20"/>
          <w:lang w:val="en-US"/>
        </w:rPr>
        <w:t xml:space="preserve">If the person having signed this application acts on the basis of a power of attorney, the applicant shall additionally submit the following: </w:t>
      </w:r>
    </w:p>
    <w:p w:rsidR="000E1974" w:rsidRPr="000F1659" w:rsidRDefault="000E1974" w:rsidP="004371F3">
      <w:pPr>
        <w:pStyle w:val="Default"/>
        <w:numPr>
          <w:ilvl w:val="0"/>
          <w:numId w:val="30"/>
        </w:numPr>
        <w:spacing w:after="19"/>
        <w:jc w:val="both"/>
        <w:rPr>
          <w:rFonts w:ascii="Tahoma" w:hAnsi="Tahoma" w:cs="Tahoma"/>
          <w:sz w:val="16"/>
          <w:szCs w:val="20"/>
          <w:lang w:val="en-US"/>
        </w:rPr>
      </w:pPr>
      <w:proofErr w:type="spellStart"/>
      <w:r w:rsidRPr="000F1659">
        <w:rPr>
          <w:rFonts w:ascii="Tahoma" w:hAnsi="Tahoma" w:cs="Tahoma"/>
          <w:iCs/>
          <w:sz w:val="16"/>
          <w:szCs w:val="20"/>
          <w:lang w:val="en-US"/>
        </w:rPr>
        <w:t>notarially</w:t>
      </w:r>
      <w:proofErr w:type="spellEnd"/>
      <w:r w:rsidRPr="000F1659">
        <w:rPr>
          <w:rFonts w:ascii="Tahoma" w:hAnsi="Tahoma" w:cs="Tahoma"/>
          <w:iCs/>
          <w:sz w:val="16"/>
          <w:szCs w:val="20"/>
          <w:lang w:val="en-US"/>
        </w:rPr>
        <w:t xml:space="preserve"> certified copy of the power of attorney proving the powers of this person to sign the application; </w:t>
      </w:r>
    </w:p>
    <w:p w:rsidR="000E1974" w:rsidRPr="000F1659" w:rsidRDefault="000E1974" w:rsidP="004371F3">
      <w:pPr>
        <w:pStyle w:val="Default"/>
        <w:numPr>
          <w:ilvl w:val="0"/>
          <w:numId w:val="30"/>
        </w:numPr>
        <w:jc w:val="both"/>
        <w:rPr>
          <w:rFonts w:ascii="Tahoma" w:hAnsi="Tahoma" w:cs="Tahoma"/>
          <w:sz w:val="16"/>
          <w:szCs w:val="20"/>
          <w:lang w:val="en-US"/>
        </w:rPr>
      </w:pPr>
      <w:proofErr w:type="gramStart"/>
      <w:r w:rsidRPr="000F1659">
        <w:rPr>
          <w:rFonts w:ascii="Tahoma" w:hAnsi="Tahoma" w:cs="Tahoma"/>
          <w:iCs/>
          <w:sz w:val="16"/>
          <w:szCs w:val="20"/>
          <w:lang w:val="en-US"/>
        </w:rPr>
        <w:t>document</w:t>
      </w:r>
      <w:proofErr w:type="gramEnd"/>
      <w:r w:rsidRPr="000F1659">
        <w:rPr>
          <w:rFonts w:ascii="Tahoma" w:hAnsi="Tahoma" w:cs="Tahoma"/>
          <w:iCs/>
          <w:sz w:val="16"/>
          <w:szCs w:val="20"/>
          <w:lang w:val="en-US"/>
        </w:rPr>
        <w:t xml:space="preserve"> proving the powers of the person having issued the power of attorney, or its notarially certified copy, or an extract from such document certified by the authorized person’s signature and bound by the applicant’s seal. </w:t>
      </w:r>
    </w:p>
    <w:p w:rsidR="000E1974" w:rsidRPr="001D447F" w:rsidRDefault="000E1974" w:rsidP="00CF7DC3">
      <w:pPr>
        <w:rPr>
          <w:rFonts w:ascii="Tahoma" w:hAnsi="Tahoma" w:cs="Tahoma"/>
          <w:sz w:val="20"/>
          <w:szCs w:val="20"/>
          <w:lang w:val="en-US"/>
        </w:rPr>
      </w:pPr>
    </w:p>
    <w:p w:rsidR="000E1974" w:rsidRPr="001D447F" w:rsidRDefault="000E1974" w:rsidP="00CF7DC3">
      <w:pPr>
        <w:pStyle w:val="a4"/>
        <w:ind w:right="-5"/>
        <w:jc w:val="right"/>
        <w:rPr>
          <w:rFonts w:ascii="Tahoma" w:hAnsi="Tahoma" w:cs="Tahoma"/>
          <w:lang w:val="en-US"/>
        </w:rPr>
      </w:pPr>
      <w:r w:rsidRPr="001D447F">
        <w:rPr>
          <w:rFonts w:ascii="Tahoma" w:hAnsi="Tahoma" w:cs="Tahoma"/>
          <w:lang w:val="en-US"/>
        </w:rPr>
        <w:br w:type="page"/>
      </w:r>
      <w:r w:rsidRPr="001D447F">
        <w:rPr>
          <w:rFonts w:ascii="Tahoma" w:hAnsi="Tahoma" w:cs="Tahoma"/>
          <w:bCs w:val="0"/>
          <w:lang w:val="en-US"/>
        </w:rPr>
        <w:lastRenderedPageBreak/>
        <w:t>Appendix No. 02</w:t>
      </w:r>
    </w:p>
    <w:p w:rsidR="00C060E6" w:rsidRDefault="00C060E6" w:rsidP="00C060E6">
      <w:pPr>
        <w:pStyle w:val="a4"/>
        <w:jc w:val="right"/>
        <w:rPr>
          <w:rFonts w:ascii="Tahoma" w:hAnsi="Tahoma" w:cs="Tahoma"/>
          <w:b w:val="0"/>
          <w:lang w:val="en-US"/>
        </w:rPr>
      </w:pPr>
      <w:proofErr w:type="gramStart"/>
      <w:r w:rsidRPr="00C060E6">
        <w:rPr>
          <w:rFonts w:ascii="Tahoma" w:hAnsi="Tahoma" w:cs="Tahoma"/>
          <w:b w:val="0"/>
          <w:lang w:val="en-US"/>
        </w:rPr>
        <w:t>to</w:t>
      </w:r>
      <w:proofErr w:type="gramEnd"/>
      <w:r w:rsidRPr="00C060E6">
        <w:rPr>
          <w:rFonts w:ascii="Tahoma" w:hAnsi="Tahoma" w:cs="Tahoma"/>
          <w:b w:val="0"/>
          <w:lang w:val="en-US"/>
        </w:rPr>
        <w:t xml:space="preserve"> the </w:t>
      </w:r>
      <w:r w:rsidRPr="00C060E6">
        <w:rPr>
          <w:rFonts w:ascii="Tahoma" w:hAnsi="Tahoma" w:cs="Tahoma"/>
          <w:b w:val="0"/>
          <w:bCs w:val="0"/>
          <w:lang w:val="en-US"/>
        </w:rPr>
        <w:t xml:space="preserve">Regulations on </w:t>
      </w:r>
      <w:r>
        <w:rPr>
          <w:rFonts w:ascii="Tahoma" w:hAnsi="Tahoma" w:cs="Tahoma"/>
          <w:b w:val="0"/>
          <w:bCs w:val="0"/>
          <w:lang w:val="en-US"/>
        </w:rPr>
        <w:t>A</w:t>
      </w:r>
      <w:r w:rsidRPr="00C060E6">
        <w:rPr>
          <w:rFonts w:ascii="Tahoma" w:hAnsi="Tahoma" w:cs="Tahoma"/>
          <w:b w:val="0"/>
          <w:lang w:val="en-US"/>
        </w:rPr>
        <w:t xml:space="preserve">dmission to </w:t>
      </w:r>
      <w:r w:rsidR="000F1659">
        <w:rPr>
          <w:rFonts w:ascii="Tahoma" w:hAnsi="Tahoma" w:cs="Tahoma"/>
          <w:b w:val="0"/>
          <w:lang w:val="en-US"/>
        </w:rPr>
        <w:t>T</w:t>
      </w:r>
      <w:r w:rsidRPr="00C060E6">
        <w:rPr>
          <w:rFonts w:ascii="Tahoma" w:hAnsi="Tahoma" w:cs="Tahoma"/>
          <w:b w:val="0"/>
          <w:lang w:val="en-US"/>
        </w:rPr>
        <w:t xml:space="preserve">rading </w:t>
      </w:r>
    </w:p>
    <w:p w:rsidR="00C060E6" w:rsidRPr="00C060E6" w:rsidRDefault="00C060E6" w:rsidP="00C060E6">
      <w:pPr>
        <w:pStyle w:val="a4"/>
        <w:jc w:val="right"/>
        <w:rPr>
          <w:rFonts w:ascii="Tahoma" w:hAnsi="Tahoma" w:cs="Tahoma"/>
          <w:b w:val="0"/>
          <w:lang w:val="en-US"/>
        </w:rPr>
      </w:pPr>
      <w:proofErr w:type="gramStart"/>
      <w:r w:rsidRPr="00C060E6">
        <w:rPr>
          <w:rFonts w:ascii="Tahoma" w:hAnsi="Tahoma" w:cs="Tahoma"/>
          <w:b w:val="0"/>
          <w:lang w:val="en-US"/>
        </w:rPr>
        <w:t>o</w:t>
      </w:r>
      <w:r>
        <w:rPr>
          <w:rFonts w:ascii="Tahoma" w:hAnsi="Tahoma" w:cs="Tahoma"/>
          <w:b w:val="0"/>
          <w:lang w:val="en-US"/>
        </w:rPr>
        <w:t>n</w:t>
      </w:r>
      <w:proofErr w:type="gramEnd"/>
      <w:r w:rsidRPr="00C060E6">
        <w:rPr>
          <w:rFonts w:ascii="Tahoma" w:hAnsi="Tahoma" w:cs="Tahoma"/>
          <w:b w:val="0"/>
          <w:lang w:val="en-US"/>
        </w:rPr>
        <w:t xml:space="preserve"> the Derivatives Market </w:t>
      </w:r>
      <w:r>
        <w:rPr>
          <w:rFonts w:ascii="Tahoma" w:hAnsi="Tahoma" w:cs="Tahoma"/>
          <w:b w:val="0"/>
          <w:lang w:val="en-US"/>
        </w:rPr>
        <w:t>of the Moscow Exchange</w:t>
      </w:r>
    </w:p>
    <w:p w:rsidR="000E1974" w:rsidRPr="001D447F" w:rsidRDefault="000E1974" w:rsidP="00CF7DC3">
      <w:pPr>
        <w:pStyle w:val="a4"/>
        <w:ind w:right="-5"/>
        <w:jc w:val="right"/>
        <w:rPr>
          <w:rFonts w:ascii="Tahoma" w:hAnsi="Tahoma" w:cs="Tahoma"/>
          <w:b w:val="0"/>
          <w:bCs w:val="0"/>
          <w:lang w:val="en-US"/>
        </w:rPr>
      </w:pPr>
    </w:p>
    <w:p w:rsidR="000E1974" w:rsidRPr="001D447F" w:rsidRDefault="000F1659" w:rsidP="00CF7DC3">
      <w:pPr>
        <w:pStyle w:val="a4"/>
        <w:ind w:right="-5"/>
        <w:jc w:val="center"/>
        <w:rPr>
          <w:rFonts w:ascii="Tahoma" w:hAnsi="Tahoma" w:cs="Tahoma"/>
          <w:bCs w:val="0"/>
          <w:lang w:val="en-US"/>
        </w:rPr>
      </w:pPr>
      <w:r>
        <w:rPr>
          <w:rFonts w:ascii="Tahoma" w:hAnsi="Tahoma" w:cs="Tahoma"/>
          <w:bCs w:val="0"/>
          <w:lang w:val="en-US"/>
        </w:rPr>
        <w:t>The L</w:t>
      </w:r>
      <w:r w:rsidR="000E1974" w:rsidRPr="001D447F">
        <w:rPr>
          <w:rFonts w:ascii="Tahoma" w:hAnsi="Tahoma" w:cs="Tahoma"/>
          <w:bCs w:val="0"/>
          <w:lang w:val="en-US"/>
        </w:rPr>
        <w:t xml:space="preserve">ist of </w:t>
      </w:r>
      <w:r>
        <w:rPr>
          <w:rFonts w:ascii="Tahoma" w:hAnsi="Tahoma" w:cs="Tahoma"/>
          <w:bCs w:val="0"/>
          <w:lang w:val="en-US"/>
        </w:rPr>
        <w:t>D</w:t>
      </w:r>
      <w:r w:rsidR="000E1974" w:rsidRPr="001D447F">
        <w:rPr>
          <w:rFonts w:ascii="Tahoma" w:hAnsi="Tahoma" w:cs="Tahoma"/>
          <w:bCs w:val="0"/>
          <w:lang w:val="en-US"/>
        </w:rPr>
        <w:t xml:space="preserve">ocuments to be submitted by an Applicant for the </w:t>
      </w:r>
      <w:r>
        <w:rPr>
          <w:rFonts w:ascii="Tahoma" w:hAnsi="Tahoma" w:cs="Tahoma"/>
          <w:bCs w:val="0"/>
          <w:lang w:val="en-US"/>
        </w:rPr>
        <w:t>A</w:t>
      </w:r>
      <w:r w:rsidR="00816F26" w:rsidRPr="001D447F">
        <w:rPr>
          <w:rFonts w:ascii="Tahoma" w:hAnsi="Tahoma" w:cs="Tahoma"/>
          <w:bCs w:val="0"/>
          <w:lang w:val="en-US"/>
        </w:rPr>
        <w:t xml:space="preserve">dmission to </w:t>
      </w:r>
      <w:r>
        <w:rPr>
          <w:rFonts w:ascii="Tahoma" w:hAnsi="Tahoma" w:cs="Tahoma"/>
          <w:bCs w:val="0"/>
          <w:lang w:val="en-US"/>
        </w:rPr>
        <w:t>T</w:t>
      </w:r>
      <w:r w:rsidR="00816F26" w:rsidRPr="001D447F">
        <w:rPr>
          <w:rFonts w:ascii="Tahoma" w:hAnsi="Tahoma" w:cs="Tahoma"/>
          <w:bCs w:val="0"/>
          <w:lang w:val="en-US"/>
        </w:rPr>
        <w:t>rading on</w:t>
      </w:r>
    </w:p>
    <w:p w:rsidR="000E1974" w:rsidRPr="001D447F" w:rsidRDefault="000E1974" w:rsidP="00CF7DC3">
      <w:pPr>
        <w:pStyle w:val="a4"/>
        <w:ind w:right="-5"/>
        <w:jc w:val="center"/>
        <w:rPr>
          <w:rFonts w:ascii="Tahoma" w:hAnsi="Tahoma" w:cs="Tahoma"/>
          <w:bCs w:val="0"/>
          <w:lang w:val="en-US"/>
        </w:rPr>
      </w:pPr>
      <w:proofErr w:type="gramStart"/>
      <w:r w:rsidRPr="001D447F">
        <w:rPr>
          <w:rFonts w:ascii="Tahoma" w:hAnsi="Tahoma" w:cs="Tahoma"/>
          <w:bCs w:val="0"/>
          <w:lang w:val="en-US"/>
        </w:rPr>
        <w:t>the</w:t>
      </w:r>
      <w:proofErr w:type="gramEnd"/>
      <w:r w:rsidRPr="001D447F">
        <w:rPr>
          <w:rFonts w:ascii="Tahoma" w:hAnsi="Tahoma" w:cs="Tahoma"/>
          <w:bCs w:val="0"/>
          <w:lang w:val="en-US"/>
        </w:rPr>
        <w:t xml:space="preserve"> Derivatives Market </w:t>
      </w:r>
      <w:r w:rsidR="00816F26" w:rsidRPr="001D447F">
        <w:rPr>
          <w:rFonts w:ascii="Tahoma" w:hAnsi="Tahoma" w:cs="Tahoma"/>
          <w:bCs w:val="0"/>
          <w:lang w:val="en-US"/>
        </w:rPr>
        <w:t>and registration as a Clearing Member</w:t>
      </w:r>
    </w:p>
    <w:p w:rsidR="000E1974" w:rsidRPr="001D447F" w:rsidRDefault="000E1974" w:rsidP="00CF7DC3">
      <w:pPr>
        <w:pStyle w:val="a4"/>
        <w:ind w:left="720" w:right="-5"/>
        <w:rPr>
          <w:rFonts w:ascii="Tahoma" w:hAnsi="Tahoma" w:cs="Tahoma"/>
          <w:b w:val="0"/>
          <w:bCs w:val="0"/>
          <w:lang w:val="en-US"/>
        </w:rPr>
      </w:pPr>
    </w:p>
    <w:p w:rsidR="000E1974" w:rsidRPr="001D447F" w:rsidRDefault="000E1974" w:rsidP="00F94AD2">
      <w:pPr>
        <w:pStyle w:val="a4"/>
        <w:numPr>
          <w:ilvl w:val="0"/>
          <w:numId w:val="10"/>
        </w:numPr>
        <w:snapToGrid w:val="0"/>
        <w:ind w:right="-5"/>
        <w:jc w:val="both"/>
        <w:rPr>
          <w:rFonts w:ascii="Tahoma" w:hAnsi="Tahoma" w:cs="Tahoma"/>
          <w:b w:val="0"/>
          <w:bCs w:val="0"/>
          <w:lang w:val="en-US"/>
        </w:rPr>
      </w:pPr>
      <w:r w:rsidRPr="001D447F">
        <w:rPr>
          <w:rFonts w:ascii="Tahoma" w:hAnsi="Tahoma" w:cs="Tahoma"/>
          <w:b w:val="0"/>
          <w:lang w:val="en-US"/>
        </w:rPr>
        <w:t xml:space="preserve">Application for </w:t>
      </w:r>
      <w:r w:rsidR="00816F26" w:rsidRPr="001D447F">
        <w:rPr>
          <w:rFonts w:ascii="Tahoma" w:hAnsi="Tahoma" w:cs="Tahoma"/>
          <w:b w:val="0"/>
          <w:lang w:val="en-US"/>
        </w:rPr>
        <w:t>admission to trading</w:t>
      </w:r>
      <w:r w:rsidRPr="001D447F">
        <w:rPr>
          <w:rFonts w:ascii="Tahoma" w:hAnsi="Tahoma" w:cs="Tahoma"/>
          <w:b w:val="0"/>
          <w:lang w:val="en-US"/>
        </w:rPr>
        <w:t xml:space="preserve"> produced in accordance with the form set forth in the Appendix 01 to the Regulations;</w:t>
      </w:r>
    </w:p>
    <w:p w:rsidR="000E1974" w:rsidRPr="001D447F" w:rsidRDefault="000E1974" w:rsidP="00F94AD2">
      <w:pPr>
        <w:pStyle w:val="a4"/>
        <w:numPr>
          <w:ilvl w:val="0"/>
          <w:numId w:val="10"/>
        </w:numPr>
        <w:snapToGrid w:val="0"/>
        <w:ind w:right="-5"/>
        <w:jc w:val="both"/>
        <w:rPr>
          <w:rFonts w:ascii="Tahoma" w:hAnsi="Tahoma" w:cs="Tahoma"/>
          <w:b w:val="0"/>
          <w:bCs w:val="0"/>
          <w:lang w:val="en-US"/>
        </w:rPr>
      </w:pPr>
      <w:r w:rsidRPr="001D447F">
        <w:rPr>
          <w:rFonts w:ascii="Tahoma" w:hAnsi="Tahoma" w:cs="Tahoma"/>
          <w:b w:val="0"/>
          <w:lang w:val="en-US"/>
        </w:rPr>
        <w:t>The service agreement on organized trading on the Derivatives Market executed in accordance with the form set forth in the Appendix 03 to the Regulations. The Agreement shall be executed in two original copies and signed by the person authorized in accordance with clause 1.</w:t>
      </w:r>
      <w:r w:rsidR="00816F26" w:rsidRPr="001D447F">
        <w:rPr>
          <w:rFonts w:ascii="Tahoma" w:hAnsi="Tahoma" w:cs="Tahoma"/>
          <w:b w:val="0"/>
          <w:lang w:val="en-US"/>
        </w:rPr>
        <w:t xml:space="preserve">10 </w:t>
      </w:r>
      <w:r w:rsidRPr="001D447F">
        <w:rPr>
          <w:rFonts w:ascii="Tahoma" w:hAnsi="Tahoma" w:cs="Tahoma"/>
          <w:b w:val="0"/>
          <w:lang w:val="en-US"/>
        </w:rPr>
        <w:t>of these Regulations;</w:t>
      </w:r>
    </w:p>
    <w:p w:rsidR="000E1974" w:rsidRPr="001D447F" w:rsidRDefault="000E1974" w:rsidP="00F94AD2">
      <w:pPr>
        <w:pStyle w:val="a4"/>
        <w:numPr>
          <w:ilvl w:val="0"/>
          <w:numId w:val="10"/>
        </w:numPr>
        <w:snapToGrid w:val="0"/>
        <w:ind w:right="-5"/>
        <w:jc w:val="both"/>
        <w:rPr>
          <w:rFonts w:ascii="Tahoma" w:hAnsi="Tahoma" w:cs="Tahoma"/>
          <w:b w:val="0"/>
          <w:bCs w:val="0"/>
          <w:lang w:val="en-US"/>
        </w:rPr>
      </w:pPr>
      <w:r w:rsidRPr="001D447F">
        <w:rPr>
          <w:rFonts w:ascii="Tahoma" w:hAnsi="Tahoma" w:cs="Tahoma"/>
          <w:b w:val="0"/>
          <w:bCs w:val="0"/>
          <w:lang w:val="en-US"/>
        </w:rPr>
        <w:t>Duly notarized copies of constitutive documents (with all amendments and supplements thereto);</w:t>
      </w:r>
    </w:p>
    <w:p w:rsidR="000E1974" w:rsidRPr="000F1659" w:rsidRDefault="000E1974" w:rsidP="00F94AD2">
      <w:pPr>
        <w:pStyle w:val="a4"/>
        <w:numPr>
          <w:ilvl w:val="0"/>
          <w:numId w:val="10"/>
        </w:numPr>
        <w:snapToGrid w:val="0"/>
        <w:ind w:right="-5"/>
        <w:jc w:val="both"/>
        <w:rPr>
          <w:rFonts w:ascii="Tahoma" w:hAnsi="Tahoma" w:cs="Tahoma"/>
          <w:b w:val="0"/>
          <w:bCs w:val="0"/>
          <w:lang w:val="en-US"/>
        </w:rPr>
      </w:pPr>
      <w:r w:rsidRPr="001D447F">
        <w:rPr>
          <w:rFonts w:ascii="Tahoma" w:hAnsi="Tahoma" w:cs="Tahoma"/>
          <w:b w:val="0"/>
          <w:lang w:val="en-US"/>
        </w:rPr>
        <w:t xml:space="preserve">Duly notarized </w:t>
      </w:r>
      <w:r w:rsidRPr="000F1659">
        <w:rPr>
          <w:rFonts w:ascii="Tahoma" w:hAnsi="Tahoma" w:cs="Tahoma"/>
          <w:b w:val="0"/>
          <w:lang w:val="en-US"/>
        </w:rPr>
        <w:t>copy of the document certifying registration with the tax authority;</w:t>
      </w:r>
    </w:p>
    <w:p w:rsidR="000E1974" w:rsidRPr="000F1659" w:rsidRDefault="000E1974" w:rsidP="00F94AD2">
      <w:pPr>
        <w:pStyle w:val="a4"/>
        <w:numPr>
          <w:ilvl w:val="0"/>
          <w:numId w:val="10"/>
        </w:numPr>
        <w:snapToGrid w:val="0"/>
        <w:ind w:right="-5"/>
        <w:jc w:val="both"/>
        <w:rPr>
          <w:rFonts w:ascii="Tahoma" w:hAnsi="Tahoma" w:cs="Tahoma"/>
          <w:b w:val="0"/>
          <w:bCs w:val="0"/>
          <w:lang w:val="en-US"/>
        </w:rPr>
      </w:pPr>
      <w:r w:rsidRPr="000F1659">
        <w:rPr>
          <w:rFonts w:ascii="Tahoma" w:hAnsi="Tahoma" w:cs="Tahoma"/>
          <w:b w:val="0"/>
          <w:lang w:val="en-US"/>
        </w:rPr>
        <w:t>Duly notarized copy of the information letter on assigning statistical codes or copy certified by the signature of the authorized person and the stamp of the legal entity;</w:t>
      </w:r>
    </w:p>
    <w:p w:rsidR="000E1974" w:rsidRPr="000F1659" w:rsidRDefault="000E1974" w:rsidP="00F94AD2">
      <w:pPr>
        <w:pStyle w:val="a4"/>
        <w:numPr>
          <w:ilvl w:val="0"/>
          <w:numId w:val="10"/>
        </w:numPr>
        <w:snapToGrid w:val="0"/>
        <w:ind w:right="-5"/>
        <w:jc w:val="both"/>
        <w:rPr>
          <w:rFonts w:ascii="Tahoma" w:hAnsi="Tahoma" w:cs="Tahoma"/>
          <w:b w:val="0"/>
          <w:bCs w:val="0"/>
          <w:lang w:val="en-US"/>
        </w:rPr>
      </w:pPr>
      <w:r w:rsidRPr="000F1659">
        <w:rPr>
          <w:rFonts w:ascii="Tahoma" w:hAnsi="Tahoma" w:cs="Tahoma"/>
          <w:b w:val="0"/>
          <w:lang w:val="en-US"/>
        </w:rPr>
        <w:t>Duly notarized copies of all licenses issued by the Central Bank of the Russian Federation (for credit institutions);</w:t>
      </w:r>
    </w:p>
    <w:p w:rsidR="000E1974" w:rsidRPr="000F1659" w:rsidRDefault="000E1974" w:rsidP="00F94AD2">
      <w:pPr>
        <w:pStyle w:val="a4"/>
        <w:numPr>
          <w:ilvl w:val="0"/>
          <w:numId w:val="10"/>
        </w:numPr>
        <w:snapToGrid w:val="0"/>
        <w:ind w:right="-5"/>
        <w:jc w:val="both"/>
        <w:rPr>
          <w:rFonts w:ascii="Tahoma" w:hAnsi="Tahoma" w:cs="Tahoma"/>
          <w:b w:val="0"/>
          <w:bCs w:val="0"/>
          <w:lang w:val="en-US"/>
        </w:rPr>
      </w:pPr>
      <w:r w:rsidRPr="000F1659">
        <w:rPr>
          <w:rFonts w:ascii="Tahoma" w:hAnsi="Tahoma" w:cs="Tahoma"/>
          <w:b w:val="0"/>
          <w:lang w:val="en-US"/>
        </w:rPr>
        <w:t xml:space="preserve">Duly notarized copies of licenses of professional market participants authorizing the license holder act as a broker, dealer and/or asset </w:t>
      </w:r>
      <w:r w:rsidR="00F94AD2" w:rsidRPr="000F1659">
        <w:rPr>
          <w:rFonts w:ascii="Tahoma" w:hAnsi="Tahoma" w:cs="Tahoma"/>
          <w:b w:val="0"/>
          <w:lang w:val="en-US"/>
        </w:rPr>
        <w:t xml:space="preserve">manager and or to act as a broker for derivatives trades with commodities as underlying asset </w:t>
      </w:r>
      <w:r w:rsidRPr="000F1659">
        <w:rPr>
          <w:rFonts w:ascii="Tahoma" w:hAnsi="Tahoma" w:cs="Tahoma"/>
          <w:b w:val="0"/>
          <w:lang w:val="en-US"/>
        </w:rPr>
        <w:t>(in order to be admitted to trading in the Securities section and/or Money section of the Derivatives Market</w:t>
      </w:r>
      <w:r w:rsidR="00F94AD2" w:rsidRPr="000F1659">
        <w:rPr>
          <w:rFonts w:ascii="Tahoma" w:hAnsi="Tahoma" w:cs="Tahoma"/>
          <w:b w:val="0"/>
          <w:lang w:val="en-US"/>
        </w:rPr>
        <w:t xml:space="preserve"> and/or Commodities Section of the Derivatives Market (as a Specialized Clearing Member of the first type</w:t>
      </w:r>
      <w:r w:rsidRPr="000F1659">
        <w:rPr>
          <w:rFonts w:ascii="Tahoma" w:hAnsi="Tahoma" w:cs="Tahoma"/>
          <w:b w:val="0"/>
          <w:lang w:val="en-US"/>
        </w:rPr>
        <w:t>);</w:t>
      </w:r>
    </w:p>
    <w:p w:rsidR="000E1974" w:rsidRPr="001D447F" w:rsidRDefault="000E1974" w:rsidP="00F94AD2">
      <w:pPr>
        <w:pStyle w:val="a4"/>
        <w:numPr>
          <w:ilvl w:val="0"/>
          <w:numId w:val="10"/>
        </w:numPr>
        <w:snapToGrid w:val="0"/>
        <w:ind w:right="-5"/>
        <w:jc w:val="both"/>
        <w:rPr>
          <w:rFonts w:ascii="Tahoma" w:hAnsi="Tahoma" w:cs="Tahoma"/>
          <w:b w:val="0"/>
          <w:bCs w:val="0"/>
          <w:lang w:val="en-US"/>
        </w:rPr>
      </w:pPr>
      <w:r w:rsidRPr="000F1659">
        <w:rPr>
          <w:rFonts w:ascii="Tahoma" w:hAnsi="Tahoma" w:cs="Tahoma"/>
          <w:b w:val="0"/>
          <w:bCs w:val="0"/>
          <w:lang w:val="en-US"/>
        </w:rPr>
        <w:t xml:space="preserve">Duly </w:t>
      </w:r>
      <w:r w:rsidRPr="000F1659">
        <w:rPr>
          <w:rFonts w:ascii="Tahoma" w:hAnsi="Tahoma" w:cs="Tahoma"/>
          <w:b w:val="0"/>
          <w:lang w:val="en-US"/>
        </w:rPr>
        <w:t>notarized</w:t>
      </w:r>
      <w:r w:rsidRPr="000F1659">
        <w:rPr>
          <w:rFonts w:ascii="Tahoma" w:hAnsi="Tahoma" w:cs="Tahoma"/>
          <w:b w:val="0"/>
          <w:bCs w:val="0"/>
          <w:lang w:val="en-US"/>
        </w:rPr>
        <w:t xml:space="preserve"> copies of valid </w:t>
      </w:r>
      <w:r w:rsidRPr="000F1659">
        <w:rPr>
          <w:rFonts w:ascii="Tahoma" w:hAnsi="Tahoma" w:cs="Tahoma"/>
          <w:b w:val="0"/>
          <w:lang w:val="en-US"/>
        </w:rPr>
        <w:t>qualification certificates proving awarding qualification upon results of the qualification examination. The copies of the qualification certificates shall indicate the qualifications of the sole executive body of the organization and the controller of the professional securities market participant if a respective requirement on availability of such qualification certificates issued in the name of the above-mentioned persons is provided for in the regulatory acts</w:t>
      </w:r>
      <w:r w:rsidR="00B4304F">
        <w:rPr>
          <w:rFonts w:ascii="Tahoma" w:hAnsi="Tahoma" w:cs="Tahoma"/>
          <w:b w:val="0"/>
          <w:lang w:val="en-US"/>
        </w:rPr>
        <w:t xml:space="preserve"> of the Russian Federation</w:t>
      </w:r>
      <w:r w:rsidRPr="000F1659">
        <w:rPr>
          <w:rFonts w:ascii="Tahoma" w:hAnsi="Tahoma" w:cs="Tahoma"/>
          <w:b w:val="0"/>
          <w:lang w:val="en-US"/>
        </w:rPr>
        <w:t xml:space="preserve"> </w:t>
      </w:r>
      <w:r w:rsidR="00A36A15" w:rsidRPr="000F1659">
        <w:rPr>
          <w:rFonts w:ascii="Tahoma" w:hAnsi="Tahoma" w:cs="Tahoma"/>
          <w:b w:val="0"/>
          <w:lang w:val="en-US"/>
        </w:rPr>
        <w:t>for financial markets</w:t>
      </w:r>
      <w:r w:rsidRPr="000F1659">
        <w:rPr>
          <w:rFonts w:ascii="Tahoma" w:hAnsi="Tahoma" w:cs="Tahoma"/>
          <w:b w:val="0"/>
          <w:lang w:val="en-US"/>
        </w:rPr>
        <w:t xml:space="preserve"> and details of suc</w:t>
      </w:r>
      <w:r w:rsidRPr="001D447F">
        <w:rPr>
          <w:rFonts w:ascii="Tahoma" w:hAnsi="Tahoma" w:cs="Tahoma"/>
          <w:b w:val="0"/>
          <w:lang w:val="en-US"/>
        </w:rPr>
        <w:t xml:space="preserve">h qualification certificates were introduced in the register of certified persons in accordance with requirements set forth in the regulatory acts </w:t>
      </w:r>
      <w:r w:rsidR="00B4304F">
        <w:rPr>
          <w:rFonts w:ascii="Tahoma" w:hAnsi="Tahoma" w:cs="Tahoma"/>
          <w:b w:val="0"/>
          <w:lang w:val="en-US"/>
        </w:rPr>
        <w:t xml:space="preserve">of the Russian Federation </w:t>
      </w:r>
      <w:r w:rsidR="00A36A15">
        <w:rPr>
          <w:rFonts w:ascii="Tahoma" w:hAnsi="Tahoma" w:cs="Tahoma"/>
          <w:b w:val="0"/>
          <w:lang w:val="en-US"/>
        </w:rPr>
        <w:t>for financial markets</w:t>
      </w:r>
      <w:r w:rsidRPr="001D447F">
        <w:rPr>
          <w:rFonts w:ascii="Tahoma" w:hAnsi="Tahoma" w:cs="Tahoma"/>
          <w:b w:val="0"/>
          <w:lang w:val="en-US"/>
        </w:rPr>
        <w:t xml:space="preserve">. </w:t>
      </w:r>
    </w:p>
    <w:p w:rsidR="000E1974" w:rsidRPr="001D447F" w:rsidRDefault="00DF6838" w:rsidP="00CF7DC3">
      <w:pPr>
        <w:pStyle w:val="a4"/>
        <w:ind w:left="720" w:right="-5"/>
        <w:jc w:val="both"/>
        <w:rPr>
          <w:rFonts w:ascii="Tahoma" w:hAnsi="Tahoma" w:cs="Tahoma"/>
          <w:b w:val="0"/>
          <w:lang w:val="en-US"/>
        </w:rPr>
      </w:pPr>
      <w:r w:rsidRPr="001D447F">
        <w:rPr>
          <w:rFonts w:ascii="Tahoma" w:hAnsi="Tahoma" w:cs="Tahoma"/>
          <w:b w:val="0"/>
          <w:lang w:val="en-US"/>
        </w:rPr>
        <w:t xml:space="preserve">In case the above-mentioned document(s) is(are) not available due to execution thereof according to the procedure set forth in the regulatory acts </w:t>
      </w:r>
      <w:r w:rsidR="00B4304F">
        <w:rPr>
          <w:rFonts w:ascii="Tahoma" w:hAnsi="Tahoma" w:cs="Tahoma"/>
          <w:b w:val="0"/>
          <w:lang w:val="en-US"/>
        </w:rPr>
        <w:t xml:space="preserve">of the Russian Federation </w:t>
      </w:r>
      <w:r w:rsidR="00A36A15">
        <w:rPr>
          <w:rFonts w:ascii="Tahoma" w:hAnsi="Tahoma" w:cs="Tahoma"/>
          <w:b w:val="0"/>
          <w:lang w:val="en-US"/>
        </w:rPr>
        <w:t>for financial markets</w:t>
      </w:r>
      <w:r w:rsidRPr="001D447F">
        <w:rPr>
          <w:rFonts w:ascii="Tahoma" w:hAnsi="Tahoma" w:cs="Tahoma"/>
          <w:b w:val="0"/>
          <w:lang w:val="en-US"/>
        </w:rPr>
        <w:t xml:space="preserve">, a trading participant shall submit a copy of a document proving the resolution of the certification committee of </w:t>
      </w:r>
      <w:r w:rsidR="00A36A15">
        <w:rPr>
          <w:rFonts w:ascii="Tahoma" w:hAnsi="Tahoma" w:cs="Tahoma"/>
          <w:b w:val="0"/>
          <w:lang w:val="en-US"/>
        </w:rPr>
        <w:t>the Bank of Russia</w:t>
      </w:r>
      <w:r w:rsidR="00FA7099" w:rsidRPr="001D447F">
        <w:rPr>
          <w:rFonts w:ascii="Tahoma" w:hAnsi="Tahoma" w:cs="Tahoma"/>
          <w:b w:val="0"/>
          <w:lang w:val="en-US"/>
        </w:rPr>
        <w:t xml:space="preserve"> to award the qualification and issue qualification certificate(s). This copy shall be certified by a signature of the authorized person and the stamp of the Applicant. In addition, a written commitment to submit duly notarized copy (copies) of the qualification certificate(s) upon receipt thereof shall be submitted;</w:t>
      </w:r>
      <w:r w:rsidR="000E1974" w:rsidRPr="001D447F">
        <w:rPr>
          <w:rFonts w:ascii="Tahoma" w:hAnsi="Tahoma" w:cs="Tahoma"/>
          <w:b w:val="0"/>
          <w:lang w:val="en-US"/>
        </w:rPr>
        <w:t xml:space="preserve"> </w:t>
      </w:r>
    </w:p>
    <w:p w:rsidR="000E1974" w:rsidRPr="001D447F" w:rsidRDefault="000E1974" w:rsidP="00F94AD2">
      <w:pPr>
        <w:pStyle w:val="a4"/>
        <w:numPr>
          <w:ilvl w:val="0"/>
          <w:numId w:val="10"/>
        </w:numPr>
        <w:snapToGrid w:val="0"/>
        <w:ind w:right="-5"/>
        <w:jc w:val="both"/>
        <w:rPr>
          <w:rFonts w:ascii="Tahoma" w:hAnsi="Tahoma" w:cs="Tahoma"/>
          <w:b w:val="0"/>
          <w:bCs w:val="0"/>
          <w:lang w:val="en-US"/>
        </w:rPr>
      </w:pPr>
      <w:r w:rsidRPr="001D447F">
        <w:rPr>
          <w:rFonts w:ascii="Tahoma" w:hAnsi="Tahoma" w:cs="Tahoma"/>
          <w:b w:val="0"/>
          <w:bCs w:val="0"/>
          <w:lang w:val="en-US"/>
        </w:rPr>
        <w:t>Reports as of the</w:t>
      </w:r>
      <w:r w:rsidR="00816F26" w:rsidRPr="001D447F">
        <w:rPr>
          <w:rFonts w:ascii="Tahoma" w:hAnsi="Tahoma" w:cs="Tahoma"/>
          <w:b w:val="0"/>
          <w:bCs w:val="0"/>
          <w:lang w:val="en-US"/>
        </w:rPr>
        <w:t xml:space="preserve"> last reporting</w:t>
      </w:r>
      <w:r w:rsidRPr="001D447F">
        <w:rPr>
          <w:rFonts w:ascii="Tahoma" w:hAnsi="Tahoma" w:cs="Tahoma"/>
          <w:b w:val="0"/>
          <w:bCs w:val="0"/>
          <w:lang w:val="en-US"/>
        </w:rPr>
        <w:t xml:space="preserve"> date preceding the date of submission of the reports to the Exchange</w:t>
      </w:r>
      <w:r w:rsidR="00BD6ED5" w:rsidRPr="001D447F">
        <w:rPr>
          <w:rFonts w:ascii="Tahoma" w:hAnsi="Tahoma" w:cs="Tahoma"/>
          <w:b w:val="0"/>
          <w:bCs w:val="0"/>
          <w:lang w:val="en-US"/>
        </w:rPr>
        <w:t xml:space="preserve"> </w:t>
      </w:r>
      <w:r w:rsidR="00816F26" w:rsidRPr="001D447F">
        <w:rPr>
          <w:rFonts w:ascii="Tahoma" w:hAnsi="Tahoma" w:cs="Tahoma"/>
          <w:b w:val="0"/>
          <w:bCs w:val="0"/>
          <w:lang w:val="en-US"/>
        </w:rPr>
        <w:t>(</w:t>
      </w:r>
      <w:r w:rsidR="00BD6ED5" w:rsidRPr="001D447F">
        <w:rPr>
          <w:rFonts w:ascii="Tahoma" w:hAnsi="Tahoma" w:cs="Tahoma"/>
          <w:b w:val="0"/>
          <w:bCs w:val="0"/>
          <w:lang w:val="en-US"/>
        </w:rPr>
        <w:t xml:space="preserve">the </w:t>
      </w:r>
      <w:r w:rsidRPr="001D447F">
        <w:rPr>
          <w:rFonts w:ascii="Tahoma" w:hAnsi="Tahoma" w:cs="Tahoma"/>
          <w:b w:val="0"/>
          <w:bCs w:val="0"/>
          <w:lang w:val="en-US"/>
        </w:rPr>
        <w:t>reports shall be submitted in accordance with the Procedure for submitting information and reports in hard copy or electronic format</w:t>
      </w:r>
      <w:r w:rsidR="00816F26" w:rsidRPr="001D447F">
        <w:rPr>
          <w:rFonts w:ascii="Tahoma" w:hAnsi="Tahoma" w:cs="Tahoma"/>
          <w:b w:val="0"/>
          <w:bCs w:val="0"/>
          <w:lang w:val="en-US"/>
        </w:rPr>
        <w:t>)</w:t>
      </w:r>
      <w:r w:rsidRPr="001D447F">
        <w:rPr>
          <w:rFonts w:ascii="Tahoma" w:hAnsi="Tahoma" w:cs="Tahoma"/>
          <w:b w:val="0"/>
          <w:bCs w:val="0"/>
          <w:lang w:val="en-US"/>
        </w:rPr>
        <w:t>;</w:t>
      </w:r>
    </w:p>
    <w:p w:rsidR="000E1974" w:rsidRPr="001D447F" w:rsidRDefault="000E1974" w:rsidP="00F94AD2">
      <w:pPr>
        <w:pStyle w:val="a4"/>
        <w:numPr>
          <w:ilvl w:val="0"/>
          <w:numId w:val="10"/>
        </w:numPr>
        <w:snapToGrid w:val="0"/>
        <w:ind w:right="-5"/>
        <w:jc w:val="both"/>
        <w:rPr>
          <w:rFonts w:ascii="Tahoma" w:hAnsi="Tahoma" w:cs="Tahoma"/>
          <w:b w:val="0"/>
          <w:bCs w:val="0"/>
          <w:lang w:val="en-US"/>
        </w:rPr>
      </w:pPr>
      <w:r w:rsidRPr="001D447F">
        <w:rPr>
          <w:rFonts w:ascii="Tahoma" w:hAnsi="Tahoma" w:cs="Tahoma"/>
          <w:b w:val="0"/>
          <w:bCs w:val="0"/>
          <w:lang w:val="en-US"/>
        </w:rPr>
        <w:t>Registration card according to a form set forth in the Appendix 1 to the Procedure for submitting information and reports in hard copy or electronic format;</w:t>
      </w:r>
    </w:p>
    <w:p w:rsidR="000E1974" w:rsidRPr="001D447F" w:rsidRDefault="000E1974" w:rsidP="00F94AD2">
      <w:pPr>
        <w:pStyle w:val="a4"/>
        <w:numPr>
          <w:ilvl w:val="0"/>
          <w:numId w:val="10"/>
        </w:numPr>
        <w:snapToGrid w:val="0"/>
        <w:ind w:right="-5"/>
        <w:jc w:val="both"/>
        <w:rPr>
          <w:rFonts w:ascii="Tahoma" w:hAnsi="Tahoma" w:cs="Tahoma"/>
          <w:b w:val="0"/>
          <w:bCs w:val="0"/>
          <w:lang w:val="en-US"/>
        </w:rPr>
      </w:pPr>
      <w:r w:rsidRPr="001D447F">
        <w:rPr>
          <w:rFonts w:ascii="Tahoma" w:hAnsi="Tahoma" w:cs="Tahoma"/>
          <w:b w:val="0"/>
          <w:bCs w:val="0"/>
          <w:lang w:val="en-US"/>
        </w:rPr>
        <w:t xml:space="preserve">Extract from minutes (of duly notarized copy of such minutes) of an Applicant’s authorized body meeting containing a resolution of such authorized body to elect/appoint the sole executive body or to transfer authority of the sole executive body to management company or an administrator. The extract shall be certified by authorized signature and stamp of the </w:t>
      </w:r>
      <w:r w:rsidR="00BF49A0" w:rsidRPr="001D447F">
        <w:rPr>
          <w:rFonts w:ascii="Tahoma" w:hAnsi="Tahoma" w:cs="Tahoma"/>
          <w:b w:val="0"/>
          <w:bCs w:val="0"/>
          <w:lang w:val="en-US"/>
        </w:rPr>
        <w:t xml:space="preserve">Candidate </w:t>
      </w:r>
      <w:r w:rsidRPr="001D447F">
        <w:rPr>
          <w:rFonts w:ascii="Tahoma" w:hAnsi="Tahoma" w:cs="Tahoma"/>
          <w:b w:val="0"/>
          <w:bCs w:val="0"/>
          <w:lang w:val="en-US"/>
        </w:rPr>
        <w:t xml:space="preserve">or duly notarized;  </w:t>
      </w:r>
    </w:p>
    <w:p w:rsidR="000E1974" w:rsidRPr="001D447F" w:rsidRDefault="000E1974" w:rsidP="00F94AD2">
      <w:pPr>
        <w:pStyle w:val="a4"/>
        <w:numPr>
          <w:ilvl w:val="0"/>
          <w:numId w:val="10"/>
        </w:numPr>
        <w:snapToGrid w:val="0"/>
        <w:ind w:right="-5"/>
        <w:jc w:val="both"/>
        <w:rPr>
          <w:rFonts w:ascii="Tahoma" w:hAnsi="Tahoma" w:cs="Tahoma"/>
          <w:b w:val="0"/>
          <w:bCs w:val="0"/>
          <w:lang w:val="en-US"/>
        </w:rPr>
      </w:pPr>
      <w:r w:rsidRPr="001D447F">
        <w:rPr>
          <w:rFonts w:ascii="Tahoma" w:hAnsi="Tahoma" w:cs="Tahoma"/>
          <w:b w:val="0"/>
          <w:bCs w:val="0"/>
          <w:lang w:val="en-US"/>
        </w:rPr>
        <w:t xml:space="preserve">Copies of documents (orders) on appointing a person to the position of the sole executive body of the Applicant, other persons entitled to act on behalf of the </w:t>
      </w:r>
      <w:r w:rsidR="00BF49A0" w:rsidRPr="001D447F">
        <w:rPr>
          <w:rFonts w:ascii="Tahoma" w:hAnsi="Tahoma" w:cs="Tahoma"/>
          <w:b w:val="0"/>
          <w:bCs w:val="0"/>
          <w:lang w:val="en-US"/>
        </w:rPr>
        <w:t xml:space="preserve">Candidate </w:t>
      </w:r>
      <w:r w:rsidRPr="001D447F">
        <w:rPr>
          <w:rFonts w:ascii="Tahoma" w:hAnsi="Tahoma" w:cs="Tahoma"/>
          <w:b w:val="0"/>
          <w:bCs w:val="0"/>
          <w:lang w:val="en-US"/>
        </w:rPr>
        <w:t>without a power of attorney, as well as controller of the professional securities market participant. The copies of documents (orders) shall be certified by authorized signature and stamp of the Applicant;</w:t>
      </w:r>
    </w:p>
    <w:p w:rsidR="000E1974" w:rsidRPr="001D447F" w:rsidRDefault="000E1974" w:rsidP="00F94AD2">
      <w:pPr>
        <w:pStyle w:val="a4"/>
        <w:numPr>
          <w:ilvl w:val="0"/>
          <w:numId w:val="10"/>
        </w:numPr>
        <w:snapToGrid w:val="0"/>
        <w:ind w:right="-5"/>
        <w:jc w:val="both"/>
        <w:rPr>
          <w:rFonts w:ascii="Tahoma" w:hAnsi="Tahoma" w:cs="Tahoma"/>
          <w:b w:val="0"/>
          <w:bCs w:val="0"/>
          <w:lang w:val="en-US"/>
        </w:rPr>
      </w:pPr>
      <w:r w:rsidRPr="001D447F">
        <w:rPr>
          <w:rFonts w:ascii="Tahoma" w:hAnsi="Tahoma" w:cs="Tahoma"/>
          <w:b w:val="0"/>
          <w:bCs w:val="0"/>
          <w:lang w:val="en-US"/>
        </w:rPr>
        <w:t xml:space="preserve">Duly notarized copies of the Bank of Russia’s letters on approving candidates to the position of the sole executive body of the </w:t>
      </w:r>
      <w:r w:rsidR="00BF49A0" w:rsidRPr="001D447F">
        <w:rPr>
          <w:rFonts w:ascii="Tahoma" w:hAnsi="Tahoma" w:cs="Tahoma"/>
          <w:b w:val="0"/>
          <w:bCs w:val="0"/>
          <w:lang w:val="en-US"/>
        </w:rPr>
        <w:t xml:space="preserve">Candidate </w:t>
      </w:r>
      <w:r w:rsidRPr="001D447F">
        <w:rPr>
          <w:rFonts w:ascii="Tahoma" w:hAnsi="Tahoma" w:cs="Tahoma"/>
          <w:b w:val="0"/>
          <w:bCs w:val="0"/>
          <w:lang w:val="en-US"/>
        </w:rPr>
        <w:t>and other positions which require approval in accordance with the law of the Russian Federation (if documents certified by signatures of such persons are going to be submitted to the Exchange) (for credit institutions);</w:t>
      </w:r>
    </w:p>
    <w:p w:rsidR="000E1974" w:rsidRPr="001D447F" w:rsidRDefault="000E1974" w:rsidP="00F94AD2">
      <w:pPr>
        <w:pStyle w:val="a4"/>
        <w:numPr>
          <w:ilvl w:val="0"/>
          <w:numId w:val="10"/>
        </w:numPr>
        <w:snapToGrid w:val="0"/>
        <w:ind w:right="-5"/>
        <w:jc w:val="both"/>
        <w:rPr>
          <w:rFonts w:ascii="Tahoma" w:hAnsi="Tahoma" w:cs="Tahoma"/>
          <w:b w:val="0"/>
          <w:bCs w:val="0"/>
          <w:lang w:val="en-US"/>
        </w:rPr>
      </w:pPr>
      <w:r w:rsidRPr="001D447F">
        <w:rPr>
          <w:rFonts w:ascii="Tahoma" w:hAnsi="Tahoma" w:cs="Tahoma"/>
          <w:b w:val="0"/>
          <w:lang w:val="en-US"/>
        </w:rPr>
        <w:lastRenderedPageBreak/>
        <w:t xml:space="preserve">Original card with samples of signatures and stamp sample of the </w:t>
      </w:r>
      <w:r w:rsidR="00BF49A0" w:rsidRPr="001D447F">
        <w:rPr>
          <w:rFonts w:ascii="Tahoma" w:hAnsi="Tahoma" w:cs="Tahoma"/>
          <w:b w:val="0"/>
          <w:lang w:val="en-US"/>
        </w:rPr>
        <w:t>Candidate</w:t>
      </w:r>
      <w:r w:rsidRPr="001D447F">
        <w:rPr>
          <w:rFonts w:ascii="Tahoma" w:hAnsi="Tahoma" w:cs="Tahoma"/>
          <w:b w:val="0"/>
          <w:lang w:val="en-US"/>
        </w:rPr>
        <w:t>. The card shall be executed in accordance with the requirements set forth in the regulatory acts of the Bank of Russia (duly notarized copy of the card may also be submitted);</w:t>
      </w:r>
    </w:p>
    <w:p w:rsidR="000E1974" w:rsidRPr="001D447F" w:rsidRDefault="000E1974" w:rsidP="00F94AD2">
      <w:pPr>
        <w:pStyle w:val="a4"/>
        <w:numPr>
          <w:ilvl w:val="0"/>
          <w:numId w:val="10"/>
        </w:numPr>
        <w:snapToGrid w:val="0"/>
        <w:ind w:right="-5"/>
        <w:jc w:val="both"/>
        <w:rPr>
          <w:rFonts w:ascii="Tahoma" w:hAnsi="Tahoma" w:cs="Tahoma"/>
          <w:b w:val="0"/>
          <w:bCs w:val="0"/>
          <w:lang w:val="en-US"/>
        </w:rPr>
      </w:pPr>
      <w:r w:rsidRPr="001D447F">
        <w:rPr>
          <w:rFonts w:ascii="Tahoma" w:hAnsi="Tahoma" w:cs="Tahoma"/>
          <w:b w:val="0"/>
          <w:lang w:val="en-US"/>
        </w:rPr>
        <w:t>Original or duly authorized copy of an extract from the Unified State Register of Legal Entities that has been issued not earlier than 1 month prior to its submission;</w:t>
      </w:r>
    </w:p>
    <w:p w:rsidR="000E1974" w:rsidRPr="001D447F" w:rsidRDefault="000E1974" w:rsidP="00F94AD2">
      <w:pPr>
        <w:pStyle w:val="a4"/>
        <w:numPr>
          <w:ilvl w:val="0"/>
          <w:numId w:val="10"/>
        </w:numPr>
        <w:snapToGrid w:val="0"/>
        <w:ind w:right="-5"/>
        <w:jc w:val="both"/>
        <w:rPr>
          <w:rFonts w:ascii="Tahoma" w:hAnsi="Tahoma" w:cs="Tahoma"/>
          <w:b w:val="0"/>
          <w:bCs w:val="0"/>
          <w:lang w:val="en-US"/>
        </w:rPr>
      </w:pPr>
      <w:r w:rsidRPr="001D447F">
        <w:rPr>
          <w:rFonts w:ascii="Tahoma" w:hAnsi="Tahoma" w:cs="Tahoma"/>
          <w:b w:val="0"/>
          <w:lang w:val="en-US"/>
        </w:rPr>
        <w:t xml:space="preserve">Copy of a power of attorney in the name of the Representative authorized to sign agreements and other documents required to participate in trading in the Exchange. </w:t>
      </w:r>
      <w:r w:rsidRPr="001D447F">
        <w:rPr>
          <w:rFonts w:ascii="Tahoma" w:hAnsi="Tahoma" w:cs="Tahoma"/>
          <w:b w:val="0"/>
          <w:bCs w:val="0"/>
          <w:lang w:val="en-US"/>
        </w:rPr>
        <w:t>The copy shall be certified by authorized signature and stamp of the Applicant (to be submitted if the agreement or other documents have been signed by the authorized representative);</w:t>
      </w:r>
    </w:p>
    <w:p w:rsidR="00BF49A0" w:rsidRPr="001D447F" w:rsidRDefault="005C421D" w:rsidP="00F94AD2">
      <w:pPr>
        <w:pStyle w:val="a4"/>
        <w:numPr>
          <w:ilvl w:val="0"/>
          <w:numId w:val="10"/>
        </w:numPr>
        <w:snapToGrid w:val="0"/>
        <w:ind w:right="-5"/>
        <w:jc w:val="both"/>
        <w:rPr>
          <w:rFonts w:ascii="Tahoma" w:hAnsi="Tahoma" w:cs="Tahoma"/>
          <w:b w:val="0"/>
          <w:bCs w:val="0"/>
          <w:lang w:val="en-US"/>
        </w:rPr>
      </w:pPr>
      <w:r w:rsidRPr="001D447F">
        <w:rPr>
          <w:rFonts w:ascii="Tahoma" w:hAnsi="Tahoma" w:cs="Tahoma"/>
          <w:b w:val="0"/>
          <w:bCs w:val="0"/>
          <w:lang w:val="en-US"/>
        </w:rPr>
        <w:t>Organizations shall enclosure:</w:t>
      </w:r>
    </w:p>
    <w:p w:rsidR="00C47394" w:rsidRPr="001D447F" w:rsidRDefault="005C421D" w:rsidP="004371F3">
      <w:pPr>
        <w:pStyle w:val="a4"/>
        <w:numPr>
          <w:ilvl w:val="0"/>
          <w:numId w:val="31"/>
        </w:numPr>
        <w:snapToGrid w:val="0"/>
        <w:ind w:left="1134" w:right="-5" w:hanging="283"/>
        <w:jc w:val="both"/>
        <w:rPr>
          <w:rFonts w:ascii="Tahoma" w:hAnsi="Tahoma" w:cs="Tahoma"/>
          <w:b w:val="0"/>
          <w:bCs w:val="0"/>
          <w:lang w:val="en-US"/>
        </w:rPr>
      </w:pPr>
      <w:r w:rsidRPr="001D447F">
        <w:rPr>
          <w:rFonts w:ascii="Tahoma" w:hAnsi="Tahoma" w:cs="Tahoma"/>
          <w:b w:val="0"/>
          <w:bCs w:val="0"/>
          <w:lang w:val="en-US"/>
        </w:rPr>
        <w:t>copy of the document of identification of the sole executive body (a person authorized to act on behalf of the organization in accordance with the constitu</w:t>
      </w:r>
      <w:r w:rsidR="00D63391" w:rsidRPr="001D447F">
        <w:rPr>
          <w:rFonts w:ascii="Tahoma" w:hAnsi="Tahoma" w:cs="Tahoma"/>
          <w:b w:val="0"/>
          <w:bCs w:val="0"/>
          <w:lang w:val="en-US"/>
        </w:rPr>
        <w:t>ent</w:t>
      </w:r>
      <w:r w:rsidRPr="001D447F">
        <w:rPr>
          <w:rFonts w:ascii="Tahoma" w:hAnsi="Tahoma" w:cs="Tahoma"/>
          <w:b w:val="0"/>
          <w:bCs w:val="0"/>
          <w:lang w:val="en-US"/>
        </w:rPr>
        <w:t xml:space="preserve"> documents), notarized by the signature of the authorized person and the seal of the organization or a letter of the organization containing the data on the details of the document of identification as well as on date and place of birth, residential (registration) address or place of temporary residence; as well as a copy of the certificate of the registration with tax authorities (INN (Taxpayer Identification Number)) notarized by the signature of the authorized person and seal of the organization or a letter in a free form indicating INN (if any)</w:t>
      </w:r>
      <w:r w:rsidR="00D63391" w:rsidRPr="001D447F">
        <w:rPr>
          <w:rFonts w:ascii="Tahoma" w:hAnsi="Tahoma" w:cs="Tahoma"/>
          <w:b w:val="0"/>
          <w:bCs w:val="0"/>
          <w:lang w:val="en-US"/>
        </w:rPr>
        <w:t>;</w:t>
      </w:r>
    </w:p>
    <w:p w:rsidR="00C47394" w:rsidRPr="001D447F" w:rsidRDefault="00366411" w:rsidP="004371F3">
      <w:pPr>
        <w:pStyle w:val="a4"/>
        <w:numPr>
          <w:ilvl w:val="0"/>
          <w:numId w:val="31"/>
        </w:numPr>
        <w:snapToGrid w:val="0"/>
        <w:ind w:left="1134" w:right="-5" w:hanging="283"/>
        <w:jc w:val="both"/>
        <w:rPr>
          <w:rFonts w:ascii="Tahoma" w:hAnsi="Tahoma" w:cs="Tahoma"/>
          <w:b w:val="0"/>
          <w:bCs w:val="0"/>
          <w:lang w:val="en-US"/>
        </w:rPr>
      </w:pPr>
      <w:r w:rsidRPr="001D447F">
        <w:rPr>
          <w:rFonts w:ascii="Tahoma" w:hAnsi="Tahoma" w:cs="Tahoma"/>
          <w:b w:val="0"/>
          <w:bCs w:val="0"/>
          <w:lang w:val="en-US"/>
        </w:rPr>
        <w:t>copy of the document of identification of the representative of the organization, authorized to act on behalf of the organization in relations with Moscow Exchange notarized by the signature of the authorized person and the seal of the organization or a letter of the organization containing the data on the details of the document of identification as well as on date and place of birth, residential (registration) address or place of temporary residence; as well as a copy of the certificate of the registration with tax authorities (INN (Taxpayer Identification Number)) notarized by the signature of the authorized person and seal of the organization or a letter in a free form indicating INN (if any)</w:t>
      </w:r>
      <w:r w:rsidR="00D63391" w:rsidRPr="001D447F">
        <w:rPr>
          <w:rFonts w:ascii="Tahoma" w:hAnsi="Tahoma" w:cs="Tahoma"/>
          <w:b w:val="0"/>
          <w:bCs w:val="0"/>
          <w:lang w:val="en-US"/>
        </w:rPr>
        <w:t>.</w:t>
      </w:r>
    </w:p>
    <w:p w:rsidR="00C47394" w:rsidRPr="001D447F" w:rsidRDefault="00366411" w:rsidP="000F1659">
      <w:pPr>
        <w:pStyle w:val="a4"/>
        <w:snapToGrid w:val="0"/>
        <w:ind w:left="709" w:right="-5"/>
        <w:jc w:val="both"/>
        <w:rPr>
          <w:rFonts w:ascii="Tahoma" w:hAnsi="Tahoma" w:cs="Tahoma"/>
          <w:b w:val="0"/>
          <w:bCs w:val="0"/>
          <w:lang w:val="en-US"/>
        </w:rPr>
      </w:pPr>
      <w:r w:rsidRPr="001D447F">
        <w:rPr>
          <w:rFonts w:ascii="Tahoma" w:hAnsi="Tahoma" w:cs="Tahoma"/>
          <w:b w:val="0"/>
          <w:bCs w:val="0"/>
          <w:lang w:val="en-US"/>
        </w:rPr>
        <w:t>If the natural person with regard to which it is required to provide the copy of the document of identification notarized by the signature of the authorized person and the seal of the Candidate, is a foreign citizen (stateless person) being in the Russian Federation, it shall be required to submit:</w:t>
      </w:r>
    </w:p>
    <w:p w:rsidR="00C47394" w:rsidRPr="000F1659" w:rsidRDefault="00366411" w:rsidP="004371F3">
      <w:pPr>
        <w:pStyle w:val="a4"/>
        <w:numPr>
          <w:ilvl w:val="0"/>
          <w:numId w:val="32"/>
        </w:numPr>
        <w:snapToGrid w:val="0"/>
        <w:ind w:left="1134" w:right="-5" w:hanging="283"/>
        <w:jc w:val="both"/>
        <w:rPr>
          <w:rFonts w:ascii="Tahoma" w:hAnsi="Tahoma" w:cs="Tahoma"/>
          <w:b w:val="0"/>
          <w:bCs w:val="0"/>
          <w:lang w:val="en-US"/>
        </w:rPr>
      </w:pPr>
      <w:r w:rsidRPr="001D447F">
        <w:rPr>
          <w:rFonts w:ascii="Tahoma" w:hAnsi="Tahoma" w:cs="Tahoma"/>
          <w:b w:val="0"/>
          <w:bCs w:val="0"/>
          <w:lang w:val="en-US"/>
        </w:rPr>
        <w:t>copy of the document confirming the right of the foreign citizen (stateless person) for temporary residence (residence) in the Russian Federation (residence permit, authorization for a temporary residence, visa or other document confirming the right of the foreign citizen or stateless person for a temporary residence (residence) in the Russian Federation notarized with the signature of the authorized pers</w:t>
      </w:r>
      <w:r w:rsidR="000F1659">
        <w:rPr>
          <w:rFonts w:ascii="Tahoma" w:hAnsi="Tahoma" w:cs="Tahoma"/>
          <w:b w:val="0"/>
          <w:bCs w:val="0"/>
          <w:lang w:val="en-US"/>
        </w:rPr>
        <w:t>on and seal of the organization</w:t>
      </w:r>
      <w:r w:rsidR="000F1659" w:rsidRPr="000F1659">
        <w:rPr>
          <w:rFonts w:ascii="Tahoma" w:hAnsi="Tahoma" w:cs="Tahoma"/>
          <w:b w:val="0"/>
          <w:bCs w:val="0"/>
          <w:lang w:val="en-US"/>
        </w:rPr>
        <w:t>;</w:t>
      </w:r>
    </w:p>
    <w:p w:rsidR="00C47394" w:rsidRPr="000F1659" w:rsidRDefault="00366411" w:rsidP="004371F3">
      <w:pPr>
        <w:pStyle w:val="a4"/>
        <w:numPr>
          <w:ilvl w:val="0"/>
          <w:numId w:val="32"/>
        </w:numPr>
        <w:snapToGrid w:val="0"/>
        <w:ind w:left="1134" w:right="-5" w:hanging="283"/>
        <w:jc w:val="both"/>
        <w:rPr>
          <w:rFonts w:ascii="Tahoma" w:hAnsi="Tahoma" w:cs="Tahoma"/>
          <w:b w:val="0"/>
          <w:bCs w:val="0"/>
          <w:lang w:val="en-US"/>
        </w:rPr>
      </w:pPr>
      <w:proofErr w:type="gramStart"/>
      <w:r w:rsidRPr="001D447F">
        <w:rPr>
          <w:rFonts w:ascii="Tahoma" w:hAnsi="Tahoma" w:cs="Tahoma"/>
          <w:b w:val="0"/>
          <w:bCs w:val="0"/>
          <w:lang w:val="en-US"/>
        </w:rPr>
        <w:t>copy</w:t>
      </w:r>
      <w:proofErr w:type="gramEnd"/>
      <w:r w:rsidRPr="001D447F">
        <w:rPr>
          <w:rFonts w:ascii="Tahoma" w:hAnsi="Tahoma" w:cs="Tahoma"/>
          <w:b w:val="0"/>
          <w:bCs w:val="0"/>
          <w:lang w:val="en-US"/>
        </w:rPr>
        <w:t xml:space="preserve"> of the migration card notarized by the signature of the authorized person and seal of the organization</w:t>
      </w:r>
      <w:r w:rsidR="000F1659" w:rsidRPr="000F1659">
        <w:rPr>
          <w:rFonts w:ascii="Tahoma" w:hAnsi="Tahoma" w:cs="Tahoma"/>
          <w:b w:val="0"/>
          <w:bCs w:val="0"/>
          <w:lang w:val="en-US"/>
        </w:rPr>
        <w:t>.</w:t>
      </w:r>
    </w:p>
    <w:p w:rsidR="00D63391" w:rsidRPr="001D447F" w:rsidRDefault="000E1974" w:rsidP="000F1659">
      <w:pPr>
        <w:pStyle w:val="a4"/>
        <w:numPr>
          <w:ilvl w:val="0"/>
          <w:numId w:val="10"/>
        </w:numPr>
        <w:snapToGrid w:val="0"/>
        <w:ind w:right="-5"/>
        <w:jc w:val="both"/>
        <w:rPr>
          <w:rFonts w:ascii="Tahoma" w:hAnsi="Tahoma" w:cs="Tahoma"/>
          <w:b w:val="0"/>
          <w:bCs w:val="0"/>
          <w:lang w:val="en-US"/>
        </w:rPr>
      </w:pPr>
      <w:r w:rsidRPr="001D447F">
        <w:rPr>
          <w:rFonts w:ascii="Tahoma" w:hAnsi="Tahoma" w:cs="Tahoma"/>
          <w:b w:val="0"/>
          <w:lang w:val="en-US"/>
        </w:rPr>
        <w:t xml:space="preserve"> Statements</w:t>
      </w:r>
      <w:r w:rsidRPr="001D447F">
        <w:rPr>
          <w:rFonts w:ascii="Tahoma" w:hAnsi="Tahoma" w:cs="Tahoma"/>
          <w:b w:val="0"/>
          <w:bCs w:val="0"/>
          <w:lang w:val="en-US"/>
        </w:rPr>
        <w:t xml:space="preserve"> of consent to process personal information (according to a form published on the Exchange’s website) </w:t>
      </w:r>
      <w:r w:rsidR="00366411" w:rsidRPr="001D447F">
        <w:rPr>
          <w:rFonts w:ascii="Tahoma" w:hAnsi="Tahoma" w:cs="Tahoma"/>
          <w:b w:val="0"/>
          <w:bCs w:val="0"/>
          <w:lang w:val="en-US"/>
        </w:rPr>
        <w:t>of the</w:t>
      </w:r>
      <w:r w:rsidRPr="001D447F">
        <w:rPr>
          <w:rFonts w:ascii="Tahoma" w:hAnsi="Tahoma" w:cs="Tahoma"/>
          <w:b w:val="0"/>
          <w:bCs w:val="0"/>
          <w:lang w:val="en-US"/>
        </w:rPr>
        <w:t xml:space="preserve"> persons indicated in the documents specified herein (unless otherwise provided for in the Russian Federation laws).</w:t>
      </w:r>
      <w:r w:rsidRPr="001D447F">
        <w:rPr>
          <w:rFonts w:ascii="Tahoma" w:hAnsi="Tahoma" w:cs="Tahoma"/>
          <w:b w:val="0"/>
          <w:lang w:val="en-US"/>
        </w:rPr>
        <w:t xml:space="preserve"> </w:t>
      </w:r>
      <w:r w:rsidRPr="001D447F">
        <w:rPr>
          <w:rFonts w:ascii="Tahoma" w:hAnsi="Tahoma" w:cs="Tahoma"/>
          <w:b w:val="0"/>
          <w:bCs w:val="0"/>
          <w:lang w:val="en-US"/>
        </w:rPr>
        <w:t xml:space="preserve">  </w:t>
      </w:r>
    </w:p>
    <w:p w:rsidR="00D63391" w:rsidRPr="001D447F" w:rsidRDefault="00D63391">
      <w:pPr>
        <w:rPr>
          <w:rFonts w:ascii="Tahoma" w:hAnsi="Tahoma" w:cs="Tahoma"/>
          <w:sz w:val="20"/>
          <w:szCs w:val="20"/>
          <w:lang w:val="en-US"/>
        </w:rPr>
      </w:pPr>
      <w:r w:rsidRPr="001D447F">
        <w:rPr>
          <w:rFonts w:ascii="Tahoma" w:hAnsi="Tahoma" w:cs="Tahoma"/>
          <w:b/>
          <w:bCs/>
          <w:lang w:val="en-US"/>
        </w:rPr>
        <w:br w:type="page"/>
      </w:r>
    </w:p>
    <w:p w:rsidR="000E1974" w:rsidRPr="001D447F" w:rsidRDefault="000E1974" w:rsidP="00CF7DC3">
      <w:pPr>
        <w:pStyle w:val="a4"/>
        <w:ind w:right="-5"/>
        <w:jc w:val="right"/>
        <w:rPr>
          <w:rFonts w:ascii="Tahoma" w:hAnsi="Tahoma" w:cs="Tahoma"/>
          <w:lang w:val="en-US"/>
        </w:rPr>
      </w:pPr>
      <w:r w:rsidRPr="001D447F">
        <w:rPr>
          <w:rFonts w:ascii="Tahoma" w:hAnsi="Tahoma" w:cs="Tahoma"/>
          <w:bCs w:val="0"/>
          <w:lang w:val="en-US"/>
        </w:rPr>
        <w:lastRenderedPageBreak/>
        <w:t>Appendix No. 03</w:t>
      </w:r>
    </w:p>
    <w:p w:rsidR="000F1659" w:rsidRDefault="000F1659" w:rsidP="000F1659">
      <w:pPr>
        <w:pStyle w:val="a4"/>
        <w:jc w:val="right"/>
        <w:rPr>
          <w:rFonts w:ascii="Tahoma" w:hAnsi="Tahoma" w:cs="Tahoma"/>
          <w:b w:val="0"/>
          <w:lang w:val="en-US"/>
        </w:rPr>
      </w:pPr>
      <w:proofErr w:type="gramStart"/>
      <w:r w:rsidRPr="00C060E6">
        <w:rPr>
          <w:rFonts w:ascii="Tahoma" w:hAnsi="Tahoma" w:cs="Tahoma"/>
          <w:b w:val="0"/>
          <w:lang w:val="en-US"/>
        </w:rPr>
        <w:t>to</w:t>
      </w:r>
      <w:proofErr w:type="gramEnd"/>
      <w:r w:rsidRPr="00C060E6">
        <w:rPr>
          <w:rFonts w:ascii="Tahoma" w:hAnsi="Tahoma" w:cs="Tahoma"/>
          <w:b w:val="0"/>
          <w:lang w:val="en-US"/>
        </w:rPr>
        <w:t xml:space="preserve"> the </w:t>
      </w:r>
      <w:r w:rsidRPr="00C060E6">
        <w:rPr>
          <w:rFonts w:ascii="Tahoma" w:hAnsi="Tahoma" w:cs="Tahoma"/>
          <w:b w:val="0"/>
          <w:bCs w:val="0"/>
          <w:lang w:val="en-US"/>
        </w:rPr>
        <w:t xml:space="preserve">Regulations on </w:t>
      </w:r>
      <w:r>
        <w:rPr>
          <w:rFonts w:ascii="Tahoma" w:hAnsi="Tahoma" w:cs="Tahoma"/>
          <w:b w:val="0"/>
          <w:bCs w:val="0"/>
          <w:lang w:val="en-US"/>
        </w:rPr>
        <w:t>A</w:t>
      </w:r>
      <w:r w:rsidRPr="00C060E6">
        <w:rPr>
          <w:rFonts w:ascii="Tahoma" w:hAnsi="Tahoma" w:cs="Tahoma"/>
          <w:b w:val="0"/>
          <w:lang w:val="en-US"/>
        </w:rPr>
        <w:t xml:space="preserve">dmission to </w:t>
      </w:r>
      <w:r>
        <w:rPr>
          <w:rFonts w:ascii="Tahoma" w:hAnsi="Tahoma" w:cs="Tahoma"/>
          <w:b w:val="0"/>
          <w:lang w:val="en-US"/>
        </w:rPr>
        <w:t>T</w:t>
      </w:r>
      <w:r w:rsidRPr="00C060E6">
        <w:rPr>
          <w:rFonts w:ascii="Tahoma" w:hAnsi="Tahoma" w:cs="Tahoma"/>
          <w:b w:val="0"/>
          <w:lang w:val="en-US"/>
        </w:rPr>
        <w:t xml:space="preserve">rading </w:t>
      </w:r>
    </w:p>
    <w:p w:rsidR="000F1659" w:rsidRPr="00C060E6" w:rsidRDefault="000F1659" w:rsidP="000F1659">
      <w:pPr>
        <w:pStyle w:val="a4"/>
        <w:jc w:val="right"/>
        <w:rPr>
          <w:rFonts w:ascii="Tahoma" w:hAnsi="Tahoma" w:cs="Tahoma"/>
          <w:b w:val="0"/>
          <w:lang w:val="en-US"/>
        </w:rPr>
      </w:pPr>
      <w:proofErr w:type="gramStart"/>
      <w:r w:rsidRPr="00C060E6">
        <w:rPr>
          <w:rFonts w:ascii="Tahoma" w:hAnsi="Tahoma" w:cs="Tahoma"/>
          <w:b w:val="0"/>
          <w:lang w:val="en-US"/>
        </w:rPr>
        <w:t>o</w:t>
      </w:r>
      <w:r>
        <w:rPr>
          <w:rFonts w:ascii="Tahoma" w:hAnsi="Tahoma" w:cs="Tahoma"/>
          <w:b w:val="0"/>
          <w:lang w:val="en-US"/>
        </w:rPr>
        <w:t>n</w:t>
      </w:r>
      <w:proofErr w:type="gramEnd"/>
      <w:r w:rsidRPr="00C060E6">
        <w:rPr>
          <w:rFonts w:ascii="Tahoma" w:hAnsi="Tahoma" w:cs="Tahoma"/>
          <w:b w:val="0"/>
          <w:lang w:val="en-US"/>
        </w:rPr>
        <w:t xml:space="preserve"> the Derivatives Market </w:t>
      </w:r>
      <w:r>
        <w:rPr>
          <w:rFonts w:ascii="Tahoma" w:hAnsi="Tahoma" w:cs="Tahoma"/>
          <w:b w:val="0"/>
          <w:lang w:val="en-US"/>
        </w:rPr>
        <w:t>of the Moscow Exchange</w:t>
      </w:r>
    </w:p>
    <w:p w:rsidR="000E1974" w:rsidRPr="001D447F" w:rsidRDefault="000E1974" w:rsidP="00CF7DC3">
      <w:pPr>
        <w:pStyle w:val="a4"/>
        <w:ind w:right="-5"/>
        <w:jc w:val="right"/>
        <w:rPr>
          <w:rFonts w:ascii="Tahoma" w:hAnsi="Tahoma" w:cs="Tahoma"/>
          <w:b w:val="0"/>
          <w:bCs w:val="0"/>
          <w:lang w:val="en-US"/>
        </w:rPr>
      </w:pPr>
    </w:p>
    <w:p w:rsidR="000E1974" w:rsidRPr="001D447F" w:rsidRDefault="000E1974" w:rsidP="00CF7DC3">
      <w:pPr>
        <w:pStyle w:val="a4"/>
        <w:ind w:right="-5"/>
        <w:jc w:val="both"/>
        <w:rPr>
          <w:rFonts w:ascii="Tahoma" w:hAnsi="Tahoma" w:cs="Tahoma"/>
          <w:b w:val="0"/>
          <w:bCs w:val="0"/>
          <w:lang w:val="en-US"/>
        </w:rPr>
      </w:pPr>
    </w:p>
    <w:p w:rsidR="000E1974" w:rsidRPr="000F1659" w:rsidRDefault="000E1974" w:rsidP="00CF7DC3">
      <w:pPr>
        <w:rPr>
          <w:rFonts w:ascii="Tahoma" w:hAnsi="Tahoma" w:cs="Tahoma"/>
          <w:b/>
          <w:bCs/>
          <w:sz w:val="20"/>
          <w:lang w:val="en-US"/>
        </w:rPr>
      </w:pPr>
      <w:r w:rsidRPr="000F1659">
        <w:rPr>
          <w:rFonts w:ascii="Tahoma" w:hAnsi="Tahoma" w:cs="Tahoma"/>
          <w:i/>
          <w:iCs/>
          <w:sz w:val="16"/>
          <w:szCs w:val="20"/>
          <w:lang w:val="en-US"/>
        </w:rPr>
        <w:t xml:space="preserve">Please find below the sample of the Service Agreement on Organized Trading </w:t>
      </w:r>
    </w:p>
    <w:p w:rsidR="000E1974" w:rsidRPr="001D447F" w:rsidRDefault="000E1974" w:rsidP="00CF7DC3">
      <w:pPr>
        <w:jc w:val="center"/>
        <w:rPr>
          <w:rFonts w:ascii="Tahoma" w:hAnsi="Tahoma" w:cs="Tahoma"/>
          <w:b/>
          <w:bCs/>
          <w:lang w:val="en-US"/>
        </w:rPr>
      </w:pPr>
    </w:p>
    <w:p w:rsidR="000E1974" w:rsidRPr="000F1659" w:rsidRDefault="000E1974" w:rsidP="000F1659">
      <w:pPr>
        <w:rPr>
          <w:rFonts w:ascii="Tahoma" w:hAnsi="Tahoma" w:cs="Tahoma"/>
          <w:b/>
          <w:bCs/>
          <w:sz w:val="20"/>
          <w:lang w:val="en-US"/>
        </w:rPr>
      </w:pPr>
      <w:r w:rsidRPr="000F1659">
        <w:rPr>
          <w:rFonts w:ascii="Tahoma" w:hAnsi="Tahoma" w:cs="Tahoma"/>
          <w:b/>
          <w:bCs/>
          <w:sz w:val="20"/>
          <w:lang w:val="en-US"/>
        </w:rPr>
        <w:t>Service Agreement on Organized Trading No____________</w:t>
      </w:r>
    </w:p>
    <w:p w:rsidR="000E1974" w:rsidRPr="001D447F" w:rsidRDefault="000E1974" w:rsidP="00CF7DC3">
      <w:pPr>
        <w:autoSpaceDE w:val="0"/>
        <w:autoSpaceDN w:val="0"/>
        <w:adjustRightInd w:val="0"/>
        <w:jc w:val="both"/>
        <w:rPr>
          <w:rFonts w:ascii="Tahoma" w:hAnsi="Tahoma" w:cs="Tahoma"/>
          <w:sz w:val="20"/>
          <w:szCs w:val="20"/>
          <w:lang w:val="en-US"/>
        </w:rPr>
      </w:pPr>
    </w:p>
    <w:p w:rsidR="000E1974" w:rsidRPr="000F1659" w:rsidRDefault="000E1974" w:rsidP="00CF7DC3">
      <w:pPr>
        <w:autoSpaceDE w:val="0"/>
        <w:autoSpaceDN w:val="0"/>
        <w:adjustRightInd w:val="0"/>
        <w:jc w:val="both"/>
        <w:rPr>
          <w:rFonts w:ascii="Tahoma" w:hAnsi="Tahoma" w:cs="Tahoma"/>
          <w:sz w:val="20"/>
          <w:szCs w:val="20"/>
          <w:lang w:val="en-US"/>
        </w:rPr>
      </w:pPr>
      <w:r w:rsidRPr="000F1659">
        <w:rPr>
          <w:rFonts w:ascii="Tahoma" w:hAnsi="Tahoma" w:cs="Tahoma"/>
          <w:sz w:val="20"/>
          <w:szCs w:val="20"/>
          <w:lang w:val="en-US"/>
        </w:rPr>
        <w:t>Moscow                                                                                         ______________________ (date)</w:t>
      </w:r>
    </w:p>
    <w:p w:rsidR="000E1974" w:rsidRPr="001D447F" w:rsidRDefault="000E1974" w:rsidP="00CF7DC3">
      <w:pPr>
        <w:autoSpaceDE w:val="0"/>
        <w:autoSpaceDN w:val="0"/>
        <w:adjustRightInd w:val="0"/>
        <w:jc w:val="both"/>
        <w:rPr>
          <w:rFonts w:ascii="Tahoma" w:hAnsi="Tahoma" w:cs="Tahoma"/>
          <w:sz w:val="16"/>
          <w:szCs w:val="16"/>
          <w:lang w:val="en-US"/>
        </w:rPr>
      </w:pPr>
    </w:p>
    <w:p w:rsidR="000E1974" w:rsidRPr="001D447F" w:rsidRDefault="000E1974" w:rsidP="00CF7DC3">
      <w:pPr>
        <w:autoSpaceDE w:val="0"/>
        <w:autoSpaceDN w:val="0"/>
        <w:adjustRightInd w:val="0"/>
        <w:jc w:val="right"/>
        <w:rPr>
          <w:rFonts w:ascii="Tahoma" w:hAnsi="Tahoma" w:cs="Tahoma"/>
          <w:sz w:val="20"/>
          <w:szCs w:val="20"/>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3"/>
        <w:gridCol w:w="4613"/>
      </w:tblGrid>
      <w:tr w:rsidR="000E1974" w:rsidRPr="000E7AC6" w:rsidTr="000F1659">
        <w:trPr>
          <w:trHeight w:val="448"/>
        </w:trPr>
        <w:tc>
          <w:tcPr>
            <w:tcW w:w="4743" w:type="dxa"/>
          </w:tcPr>
          <w:p w:rsidR="000E1974" w:rsidRPr="001D447F" w:rsidRDefault="00FA7099" w:rsidP="00873B0C">
            <w:pPr>
              <w:autoSpaceDE w:val="0"/>
              <w:autoSpaceDN w:val="0"/>
              <w:adjustRightInd w:val="0"/>
              <w:rPr>
                <w:rFonts w:ascii="Tahoma" w:hAnsi="Tahoma" w:cs="Tahoma"/>
                <w:b/>
                <w:sz w:val="20"/>
                <w:szCs w:val="20"/>
                <w:lang w:val="en-US"/>
              </w:rPr>
            </w:pPr>
            <w:r w:rsidRPr="001D447F">
              <w:rPr>
                <w:rFonts w:ascii="Tahoma" w:hAnsi="Tahoma" w:cs="Tahoma"/>
                <w:b/>
                <w:sz w:val="20"/>
                <w:szCs w:val="20"/>
                <w:lang w:val="en-US"/>
              </w:rPr>
              <w:t>Trading participant (full registered company name)</w:t>
            </w:r>
          </w:p>
        </w:tc>
        <w:tc>
          <w:tcPr>
            <w:tcW w:w="4613" w:type="dxa"/>
          </w:tcPr>
          <w:p w:rsidR="000E1974" w:rsidRPr="001D447F" w:rsidRDefault="000E1974" w:rsidP="00873B0C">
            <w:pPr>
              <w:autoSpaceDE w:val="0"/>
              <w:autoSpaceDN w:val="0"/>
              <w:adjustRightInd w:val="0"/>
              <w:rPr>
                <w:rFonts w:ascii="Tahoma" w:hAnsi="Tahoma" w:cs="Tahoma"/>
                <w:sz w:val="20"/>
                <w:szCs w:val="20"/>
                <w:lang w:val="en-US"/>
              </w:rPr>
            </w:pPr>
          </w:p>
          <w:p w:rsidR="000E1974" w:rsidRPr="001D447F" w:rsidRDefault="000E1974" w:rsidP="00873B0C">
            <w:pPr>
              <w:autoSpaceDE w:val="0"/>
              <w:autoSpaceDN w:val="0"/>
              <w:adjustRightInd w:val="0"/>
              <w:rPr>
                <w:rFonts w:ascii="Tahoma" w:hAnsi="Tahoma" w:cs="Tahoma"/>
                <w:sz w:val="20"/>
                <w:szCs w:val="20"/>
                <w:lang w:val="en-US"/>
              </w:rPr>
            </w:pPr>
          </w:p>
          <w:p w:rsidR="000E1974" w:rsidRPr="001D447F" w:rsidRDefault="000E1974" w:rsidP="00873B0C">
            <w:pPr>
              <w:autoSpaceDE w:val="0"/>
              <w:autoSpaceDN w:val="0"/>
              <w:adjustRightInd w:val="0"/>
              <w:rPr>
                <w:rFonts w:ascii="Tahoma" w:hAnsi="Tahoma" w:cs="Tahoma"/>
                <w:sz w:val="20"/>
                <w:szCs w:val="20"/>
                <w:lang w:val="en-US"/>
              </w:rPr>
            </w:pPr>
          </w:p>
        </w:tc>
      </w:tr>
      <w:tr w:rsidR="000E1974" w:rsidRPr="000E7AC6" w:rsidTr="000F1659">
        <w:trPr>
          <w:trHeight w:val="592"/>
        </w:trPr>
        <w:tc>
          <w:tcPr>
            <w:tcW w:w="4743" w:type="dxa"/>
          </w:tcPr>
          <w:p w:rsidR="000E1974" w:rsidRPr="001D447F" w:rsidRDefault="00FA7099" w:rsidP="00873B0C">
            <w:pPr>
              <w:autoSpaceDE w:val="0"/>
              <w:autoSpaceDN w:val="0"/>
              <w:adjustRightInd w:val="0"/>
              <w:rPr>
                <w:rFonts w:ascii="Tahoma" w:hAnsi="Tahoma" w:cs="Tahoma"/>
                <w:b/>
                <w:sz w:val="20"/>
                <w:szCs w:val="20"/>
                <w:lang w:val="en-US"/>
              </w:rPr>
            </w:pPr>
            <w:r w:rsidRPr="001D447F">
              <w:rPr>
                <w:rFonts w:ascii="Tahoma" w:hAnsi="Tahoma" w:cs="Tahoma"/>
                <w:b/>
                <w:sz w:val="20"/>
                <w:szCs w:val="20"/>
                <w:lang w:val="en-US"/>
              </w:rPr>
              <w:t>Organizer of Trading</w:t>
            </w:r>
          </w:p>
        </w:tc>
        <w:tc>
          <w:tcPr>
            <w:tcW w:w="4613" w:type="dxa"/>
          </w:tcPr>
          <w:p w:rsidR="000E1974" w:rsidRPr="001D447F" w:rsidRDefault="000E1974" w:rsidP="00873B0C">
            <w:pPr>
              <w:autoSpaceDE w:val="0"/>
              <w:autoSpaceDN w:val="0"/>
              <w:adjustRightInd w:val="0"/>
              <w:rPr>
                <w:rFonts w:ascii="Tahoma" w:hAnsi="Tahoma" w:cs="Tahoma"/>
                <w:sz w:val="20"/>
                <w:szCs w:val="20"/>
                <w:lang w:val="en-US"/>
              </w:rPr>
            </w:pPr>
            <w:r w:rsidRPr="001D447F">
              <w:rPr>
                <w:rFonts w:ascii="Tahoma" w:hAnsi="Tahoma" w:cs="Tahoma"/>
                <w:sz w:val="20"/>
                <w:szCs w:val="20"/>
                <w:lang w:val="en-US"/>
              </w:rPr>
              <w:t>Open Joint Stock Company «Moscow Exchange MICEX-RTS»</w:t>
            </w:r>
          </w:p>
        </w:tc>
      </w:tr>
    </w:tbl>
    <w:p w:rsidR="000E1974" w:rsidRPr="001D447F" w:rsidRDefault="000E1974" w:rsidP="00CF7DC3">
      <w:pPr>
        <w:autoSpaceDE w:val="0"/>
        <w:autoSpaceDN w:val="0"/>
        <w:adjustRightInd w:val="0"/>
        <w:rPr>
          <w:rFonts w:ascii="Tahoma" w:hAnsi="Tahoma" w:cs="Tahoma"/>
          <w:sz w:val="20"/>
          <w:szCs w:val="20"/>
          <w:lang w:val="en-US"/>
        </w:rPr>
      </w:pPr>
    </w:p>
    <w:p w:rsidR="000E1974" w:rsidRPr="001D447F" w:rsidRDefault="000E1974" w:rsidP="004371F3">
      <w:pPr>
        <w:pStyle w:val="aff2"/>
        <w:numPr>
          <w:ilvl w:val="0"/>
          <w:numId w:val="11"/>
        </w:numPr>
        <w:autoSpaceDE w:val="0"/>
        <w:autoSpaceDN w:val="0"/>
        <w:adjustRightInd w:val="0"/>
        <w:spacing w:after="0" w:line="240" w:lineRule="auto"/>
        <w:ind w:left="426"/>
        <w:jc w:val="both"/>
        <w:rPr>
          <w:rFonts w:ascii="Tahoma" w:hAnsi="Tahoma" w:cs="Tahoma"/>
          <w:sz w:val="20"/>
          <w:szCs w:val="20"/>
          <w:lang w:val="en-US"/>
        </w:rPr>
      </w:pPr>
      <w:r w:rsidRPr="001D447F">
        <w:rPr>
          <w:rFonts w:ascii="Tahoma" w:hAnsi="Tahoma" w:cs="Tahoma"/>
          <w:sz w:val="20"/>
          <w:szCs w:val="20"/>
          <w:lang w:val="en-US"/>
        </w:rPr>
        <w:t>The Organizer of Trading undertakes to provide regular services on organized trading and other services in this respect to the trading participant in accordance with the Rules of organized trading (hereinafter the Rules) and the trading participant undertakes to meet all the obligations under the Rules and pay for the services.</w:t>
      </w:r>
    </w:p>
    <w:p w:rsidR="000E1974" w:rsidRPr="001D447F" w:rsidRDefault="000E1974" w:rsidP="000F1659">
      <w:pPr>
        <w:pStyle w:val="aff2"/>
        <w:autoSpaceDE w:val="0"/>
        <w:autoSpaceDN w:val="0"/>
        <w:adjustRightInd w:val="0"/>
        <w:spacing w:after="0" w:line="240" w:lineRule="auto"/>
        <w:ind w:left="426"/>
        <w:jc w:val="both"/>
        <w:rPr>
          <w:rFonts w:ascii="Tahoma" w:hAnsi="Tahoma" w:cs="Tahoma"/>
          <w:sz w:val="20"/>
          <w:szCs w:val="20"/>
          <w:lang w:val="en-US"/>
        </w:rPr>
      </w:pPr>
    </w:p>
    <w:p w:rsidR="000E1974" w:rsidRPr="001D447F" w:rsidRDefault="000E1974" w:rsidP="004371F3">
      <w:pPr>
        <w:pStyle w:val="aff2"/>
        <w:numPr>
          <w:ilvl w:val="0"/>
          <w:numId w:val="11"/>
        </w:numPr>
        <w:autoSpaceDE w:val="0"/>
        <w:autoSpaceDN w:val="0"/>
        <w:adjustRightInd w:val="0"/>
        <w:spacing w:after="0" w:line="240" w:lineRule="auto"/>
        <w:ind w:left="426"/>
        <w:jc w:val="both"/>
        <w:rPr>
          <w:rFonts w:ascii="Tahoma" w:hAnsi="Tahoma" w:cs="Tahoma"/>
          <w:sz w:val="20"/>
          <w:szCs w:val="20"/>
          <w:lang w:val="en-US"/>
        </w:rPr>
      </w:pPr>
      <w:r w:rsidRPr="001D447F">
        <w:rPr>
          <w:rFonts w:ascii="Tahoma" w:hAnsi="Tahoma" w:cs="Tahoma"/>
          <w:sz w:val="20"/>
          <w:szCs w:val="20"/>
          <w:lang w:val="en-US"/>
        </w:rPr>
        <w:t xml:space="preserve">The type and scope of services, as well as the general terms and conditions for service rendering and other </w:t>
      </w:r>
      <w:r w:rsidR="00366411" w:rsidRPr="001D447F">
        <w:rPr>
          <w:rFonts w:ascii="Tahoma" w:hAnsi="Tahoma" w:cs="Tahoma"/>
          <w:sz w:val="20"/>
          <w:szCs w:val="20"/>
          <w:lang w:val="en-US"/>
        </w:rPr>
        <w:t xml:space="preserve">rights and </w:t>
      </w:r>
      <w:r w:rsidRPr="001D447F">
        <w:rPr>
          <w:rFonts w:ascii="Tahoma" w:hAnsi="Tahoma" w:cs="Tahoma"/>
          <w:sz w:val="20"/>
          <w:szCs w:val="20"/>
          <w:lang w:val="en-US"/>
        </w:rPr>
        <w:t xml:space="preserve">liabilities of the Parties referring to the organized trading thereto shall be provided for in  the Trading rules and other </w:t>
      </w:r>
      <w:r w:rsidR="00366411" w:rsidRPr="001D447F">
        <w:rPr>
          <w:rFonts w:ascii="Tahoma" w:hAnsi="Tahoma" w:cs="Tahoma"/>
          <w:sz w:val="20"/>
          <w:szCs w:val="20"/>
          <w:lang w:val="en-US"/>
        </w:rPr>
        <w:t xml:space="preserve">internal </w:t>
      </w:r>
      <w:r w:rsidRPr="001D447F">
        <w:rPr>
          <w:rFonts w:ascii="Tahoma" w:hAnsi="Tahoma" w:cs="Tahoma"/>
          <w:sz w:val="20"/>
          <w:szCs w:val="20"/>
          <w:lang w:val="en-US"/>
        </w:rPr>
        <w:t>documents of the Organizer of Trading. The Organizer of Trading is entitled to set forth certain rules for each market (or section) which is considered to be the venue for rendering the services on organized trading (i.e. the securities market, the FX market, the derivatives market and other markets).</w:t>
      </w:r>
    </w:p>
    <w:p w:rsidR="000E1974" w:rsidRPr="001D447F" w:rsidRDefault="000E1974" w:rsidP="000F1659">
      <w:pPr>
        <w:pStyle w:val="aff2"/>
        <w:autoSpaceDE w:val="0"/>
        <w:autoSpaceDN w:val="0"/>
        <w:adjustRightInd w:val="0"/>
        <w:spacing w:after="0" w:line="240" w:lineRule="auto"/>
        <w:ind w:left="426"/>
        <w:jc w:val="both"/>
        <w:rPr>
          <w:rFonts w:ascii="Tahoma" w:hAnsi="Tahoma" w:cs="Tahoma"/>
          <w:sz w:val="20"/>
          <w:szCs w:val="20"/>
          <w:lang w:val="en-US"/>
        </w:rPr>
      </w:pPr>
    </w:p>
    <w:p w:rsidR="000E1974" w:rsidRPr="001D447F" w:rsidRDefault="000E1974" w:rsidP="004371F3">
      <w:pPr>
        <w:pStyle w:val="aff2"/>
        <w:numPr>
          <w:ilvl w:val="0"/>
          <w:numId w:val="11"/>
        </w:numPr>
        <w:autoSpaceDE w:val="0"/>
        <w:autoSpaceDN w:val="0"/>
        <w:adjustRightInd w:val="0"/>
        <w:spacing w:after="0" w:line="240" w:lineRule="auto"/>
        <w:ind w:left="426"/>
        <w:jc w:val="both"/>
        <w:rPr>
          <w:rFonts w:ascii="Tahoma" w:hAnsi="Tahoma" w:cs="Tahoma"/>
          <w:sz w:val="20"/>
          <w:szCs w:val="20"/>
          <w:lang w:val="en-US"/>
        </w:rPr>
      </w:pPr>
      <w:r w:rsidRPr="001D447F">
        <w:rPr>
          <w:rFonts w:ascii="Tahoma" w:hAnsi="Tahoma" w:cs="Tahoma"/>
          <w:sz w:val="20"/>
          <w:szCs w:val="20"/>
          <w:lang w:val="en-US"/>
        </w:rPr>
        <w:t xml:space="preserve">The Organizer of Trading shall be entitled to introduce amendments to the Trading rules or its other internal documents unilaterally as applicable.  </w:t>
      </w:r>
    </w:p>
    <w:p w:rsidR="000E1974" w:rsidRPr="001D447F" w:rsidRDefault="000E1974" w:rsidP="000F1659">
      <w:pPr>
        <w:pStyle w:val="aff2"/>
        <w:ind w:left="426"/>
        <w:rPr>
          <w:rFonts w:ascii="Tahoma" w:hAnsi="Tahoma" w:cs="Tahoma"/>
          <w:sz w:val="20"/>
          <w:szCs w:val="20"/>
          <w:lang w:val="en-US"/>
        </w:rPr>
      </w:pPr>
    </w:p>
    <w:p w:rsidR="000E1974" w:rsidRPr="001D447F" w:rsidRDefault="000E1974" w:rsidP="004371F3">
      <w:pPr>
        <w:pStyle w:val="aff2"/>
        <w:numPr>
          <w:ilvl w:val="0"/>
          <w:numId w:val="11"/>
        </w:numPr>
        <w:autoSpaceDE w:val="0"/>
        <w:autoSpaceDN w:val="0"/>
        <w:adjustRightInd w:val="0"/>
        <w:spacing w:after="0" w:line="240" w:lineRule="auto"/>
        <w:ind w:left="426"/>
        <w:jc w:val="both"/>
        <w:rPr>
          <w:rFonts w:ascii="Tahoma" w:hAnsi="Tahoma" w:cs="Tahoma"/>
          <w:sz w:val="20"/>
          <w:szCs w:val="20"/>
          <w:lang w:val="en-US"/>
        </w:rPr>
      </w:pPr>
      <w:r w:rsidRPr="001D447F">
        <w:rPr>
          <w:rFonts w:ascii="Tahoma" w:hAnsi="Tahoma" w:cs="Tahoma"/>
          <w:sz w:val="20"/>
          <w:szCs w:val="20"/>
          <w:lang w:val="en-US"/>
        </w:rPr>
        <w:t xml:space="preserve">The Agreement comes into force on its effective date being signed by the Organizer of Trading and the trading participant.  </w:t>
      </w:r>
    </w:p>
    <w:p w:rsidR="000E1974" w:rsidRPr="001D447F" w:rsidRDefault="000E1974" w:rsidP="000F1659">
      <w:pPr>
        <w:autoSpaceDE w:val="0"/>
        <w:autoSpaceDN w:val="0"/>
        <w:adjustRightInd w:val="0"/>
        <w:ind w:left="426"/>
        <w:jc w:val="both"/>
        <w:rPr>
          <w:rFonts w:ascii="Tahoma" w:hAnsi="Tahoma" w:cs="Tahoma"/>
          <w:sz w:val="20"/>
          <w:szCs w:val="20"/>
          <w:lang w:val="en-US"/>
        </w:rPr>
      </w:pPr>
    </w:p>
    <w:p w:rsidR="000E1974" w:rsidRPr="001D447F" w:rsidRDefault="000E1974" w:rsidP="004371F3">
      <w:pPr>
        <w:pStyle w:val="aff2"/>
        <w:numPr>
          <w:ilvl w:val="0"/>
          <w:numId w:val="11"/>
        </w:numPr>
        <w:autoSpaceDE w:val="0"/>
        <w:autoSpaceDN w:val="0"/>
        <w:adjustRightInd w:val="0"/>
        <w:spacing w:after="0" w:line="240" w:lineRule="auto"/>
        <w:ind w:left="426"/>
        <w:jc w:val="both"/>
        <w:rPr>
          <w:rFonts w:ascii="Tahoma" w:hAnsi="Tahoma" w:cs="Tahoma"/>
          <w:sz w:val="20"/>
          <w:szCs w:val="20"/>
          <w:lang w:val="en-US"/>
        </w:rPr>
      </w:pPr>
      <w:r w:rsidRPr="001D447F">
        <w:rPr>
          <w:rFonts w:ascii="Tahoma" w:hAnsi="Tahoma" w:cs="Tahoma"/>
          <w:sz w:val="20"/>
          <w:szCs w:val="20"/>
          <w:lang w:val="en-US"/>
        </w:rPr>
        <w:t>The present Agreement shall be terminated on the date when the trading participant</w:t>
      </w:r>
      <w:r w:rsidR="00366411" w:rsidRPr="001D447F">
        <w:rPr>
          <w:rFonts w:ascii="Tahoma" w:hAnsi="Tahoma" w:cs="Tahoma"/>
          <w:sz w:val="20"/>
          <w:szCs w:val="20"/>
          <w:lang w:val="en-US"/>
        </w:rPr>
        <w:t>’s admission to trading is terminated for</w:t>
      </w:r>
      <w:r w:rsidRPr="001D447F">
        <w:rPr>
          <w:rFonts w:ascii="Tahoma" w:hAnsi="Tahoma" w:cs="Tahoma"/>
          <w:sz w:val="20"/>
          <w:szCs w:val="20"/>
          <w:lang w:val="en-US"/>
        </w:rPr>
        <w:t xml:space="preserve"> all the markets (sections) being the venue for organized trading services rendered by the Organizer of Trading herein. </w:t>
      </w:r>
    </w:p>
    <w:p w:rsidR="000E1974" w:rsidRPr="001D447F" w:rsidRDefault="000E1974" w:rsidP="00CF7DC3">
      <w:pPr>
        <w:ind w:left="360"/>
        <w:rPr>
          <w:rFonts w:ascii="Tahoma" w:hAnsi="Tahoma" w:cs="Tahoma"/>
          <w:lang w:val="en-US"/>
        </w:rPr>
      </w:pPr>
    </w:p>
    <w:tbl>
      <w:tblPr>
        <w:tblW w:w="93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5"/>
        <w:gridCol w:w="3016"/>
        <w:gridCol w:w="3016"/>
      </w:tblGrid>
      <w:tr w:rsidR="000E1974" w:rsidRPr="000E7AC6" w:rsidTr="000F1659">
        <w:trPr>
          <w:trHeight w:val="479"/>
        </w:trPr>
        <w:tc>
          <w:tcPr>
            <w:tcW w:w="3275" w:type="dxa"/>
          </w:tcPr>
          <w:p w:rsidR="000E1974" w:rsidRPr="001D447F" w:rsidRDefault="000E1974" w:rsidP="00873B0C">
            <w:pPr>
              <w:rPr>
                <w:rFonts w:ascii="Tahoma" w:hAnsi="Tahoma" w:cs="Tahoma"/>
                <w:b/>
                <w:sz w:val="18"/>
                <w:szCs w:val="18"/>
                <w:lang w:val="en-US"/>
              </w:rPr>
            </w:pPr>
          </w:p>
        </w:tc>
        <w:tc>
          <w:tcPr>
            <w:tcW w:w="3016" w:type="dxa"/>
          </w:tcPr>
          <w:p w:rsidR="000E1974" w:rsidRPr="001D447F" w:rsidRDefault="00FA7099" w:rsidP="00873B0C">
            <w:pPr>
              <w:rPr>
                <w:rFonts w:ascii="Tahoma" w:hAnsi="Tahoma" w:cs="Tahoma"/>
                <w:b/>
                <w:sz w:val="18"/>
                <w:szCs w:val="18"/>
                <w:lang w:val="en-US"/>
              </w:rPr>
            </w:pPr>
            <w:r w:rsidRPr="001D447F">
              <w:rPr>
                <w:rFonts w:ascii="Tahoma" w:hAnsi="Tahoma" w:cs="Tahoma"/>
                <w:b/>
                <w:sz w:val="18"/>
                <w:szCs w:val="18"/>
                <w:lang w:val="en-US"/>
              </w:rPr>
              <w:t>On behalf of the trading participant</w:t>
            </w:r>
          </w:p>
        </w:tc>
        <w:tc>
          <w:tcPr>
            <w:tcW w:w="3016" w:type="dxa"/>
          </w:tcPr>
          <w:p w:rsidR="000E1974" w:rsidRPr="001D447F" w:rsidRDefault="00FA7099" w:rsidP="00873B0C">
            <w:pPr>
              <w:rPr>
                <w:rFonts w:ascii="Tahoma" w:hAnsi="Tahoma" w:cs="Tahoma"/>
                <w:b/>
                <w:sz w:val="18"/>
                <w:szCs w:val="18"/>
                <w:lang w:val="en-US"/>
              </w:rPr>
            </w:pPr>
            <w:r w:rsidRPr="001D447F">
              <w:rPr>
                <w:rFonts w:ascii="Tahoma" w:hAnsi="Tahoma" w:cs="Tahoma"/>
                <w:b/>
                <w:sz w:val="18"/>
                <w:szCs w:val="18"/>
                <w:lang w:val="en-US"/>
              </w:rPr>
              <w:t>On behalf of the Organizer of Trading</w:t>
            </w:r>
          </w:p>
        </w:tc>
      </w:tr>
      <w:tr w:rsidR="000E1974" w:rsidRPr="001D447F" w:rsidTr="000F1659">
        <w:trPr>
          <w:trHeight w:val="458"/>
        </w:trPr>
        <w:tc>
          <w:tcPr>
            <w:tcW w:w="3275" w:type="dxa"/>
          </w:tcPr>
          <w:p w:rsidR="000E1974" w:rsidRPr="001D447F" w:rsidRDefault="00FA7099" w:rsidP="009E75A4">
            <w:pPr>
              <w:rPr>
                <w:rFonts w:ascii="Tahoma" w:hAnsi="Tahoma" w:cs="Tahoma"/>
                <w:b/>
                <w:sz w:val="18"/>
                <w:szCs w:val="18"/>
                <w:lang w:val="en-US"/>
              </w:rPr>
            </w:pPr>
            <w:r w:rsidRPr="001D447F">
              <w:rPr>
                <w:rFonts w:ascii="Tahoma" w:hAnsi="Tahoma" w:cs="Tahoma"/>
                <w:b/>
                <w:sz w:val="18"/>
                <w:szCs w:val="18"/>
                <w:lang w:val="en-US"/>
              </w:rPr>
              <w:t xml:space="preserve">Full name </w:t>
            </w:r>
          </w:p>
        </w:tc>
        <w:tc>
          <w:tcPr>
            <w:tcW w:w="3016" w:type="dxa"/>
          </w:tcPr>
          <w:p w:rsidR="000E1974" w:rsidRPr="001D447F" w:rsidRDefault="000E1974" w:rsidP="00873B0C">
            <w:pPr>
              <w:rPr>
                <w:rFonts w:ascii="Tahoma" w:hAnsi="Tahoma" w:cs="Tahoma"/>
                <w:sz w:val="18"/>
                <w:szCs w:val="18"/>
                <w:lang w:val="en-US"/>
              </w:rPr>
            </w:pPr>
          </w:p>
        </w:tc>
        <w:tc>
          <w:tcPr>
            <w:tcW w:w="3016" w:type="dxa"/>
          </w:tcPr>
          <w:p w:rsidR="000E1974" w:rsidRPr="001D447F" w:rsidRDefault="000E1974" w:rsidP="00873B0C">
            <w:pPr>
              <w:rPr>
                <w:rFonts w:ascii="Tahoma" w:hAnsi="Tahoma" w:cs="Tahoma"/>
                <w:sz w:val="18"/>
                <w:szCs w:val="18"/>
                <w:lang w:val="en-US"/>
              </w:rPr>
            </w:pPr>
          </w:p>
        </w:tc>
      </w:tr>
      <w:tr w:rsidR="000E1974" w:rsidRPr="001D447F" w:rsidTr="000F1659">
        <w:trPr>
          <w:trHeight w:val="458"/>
        </w:trPr>
        <w:tc>
          <w:tcPr>
            <w:tcW w:w="3275" w:type="dxa"/>
          </w:tcPr>
          <w:p w:rsidR="000E1974" w:rsidRPr="001D447F" w:rsidRDefault="00FA7099" w:rsidP="009E75A4">
            <w:pPr>
              <w:rPr>
                <w:rFonts w:ascii="Tahoma" w:hAnsi="Tahoma" w:cs="Tahoma"/>
                <w:b/>
                <w:sz w:val="18"/>
                <w:szCs w:val="18"/>
                <w:lang w:val="en-US"/>
              </w:rPr>
            </w:pPr>
            <w:r w:rsidRPr="001D447F">
              <w:rPr>
                <w:rFonts w:ascii="Tahoma" w:hAnsi="Tahoma" w:cs="Tahoma"/>
                <w:b/>
                <w:sz w:val="18"/>
                <w:szCs w:val="18"/>
                <w:lang w:val="en-US"/>
              </w:rPr>
              <w:t xml:space="preserve">Position </w:t>
            </w:r>
          </w:p>
        </w:tc>
        <w:tc>
          <w:tcPr>
            <w:tcW w:w="3016" w:type="dxa"/>
          </w:tcPr>
          <w:p w:rsidR="000E1974" w:rsidRPr="001D447F" w:rsidRDefault="000E1974" w:rsidP="00873B0C">
            <w:pPr>
              <w:rPr>
                <w:rFonts w:ascii="Tahoma" w:hAnsi="Tahoma" w:cs="Tahoma"/>
                <w:sz w:val="18"/>
                <w:szCs w:val="18"/>
                <w:lang w:val="en-US"/>
              </w:rPr>
            </w:pPr>
          </w:p>
        </w:tc>
        <w:tc>
          <w:tcPr>
            <w:tcW w:w="3016" w:type="dxa"/>
          </w:tcPr>
          <w:p w:rsidR="000E1974" w:rsidRPr="001D447F" w:rsidRDefault="000E1974" w:rsidP="00873B0C">
            <w:pPr>
              <w:rPr>
                <w:rFonts w:ascii="Tahoma" w:hAnsi="Tahoma" w:cs="Tahoma"/>
                <w:sz w:val="18"/>
                <w:szCs w:val="18"/>
                <w:lang w:val="en-US"/>
              </w:rPr>
            </w:pPr>
          </w:p>
        </w:tc>
      </w:tr>
      <w:tr w:rsidR="000E1974" w:rsidRPr="001D447F" w:rsidTr="000F1659">
        <w:trPr>
          <w:trHeight w:val="458"/>
        </w:trPr>
        <w:tc>
          <w:tcPr>
            <w:tcW w:w="3275" w:type="dxa"/>
          </w:tcPr>
          <w:p w:rsidR="000E1974" w:rsidRPr="001D447F" w:rsidRDefault="00FA7099" w:rsidP="00873B0C">
            <w:pPr>
              <w:rPr>
                <w:rFonts w:ascii="Tahoma" w:hAnsi="Tahoma" w:cs="Tahoma"/>
                <w:b/>
                <w:sz w:val="18"/>
                <w:szCs w:val="18"/>
                <w:lang w:val="en-US"/>
              </w:rPr>
            </w:pPr>
            <w:r w:rsidRPr="001D447F">
              <w:rPr>
                <w:rFonts w:ascii="Tahoma" w:hAnsi="Tahoma" w:cs="Tahoma"/>
                <w:b/>
                <w:sz w:val="18"/>
                <w:szCs w:val="18"/>
                <w:lang w:val="en-US"/>
              </w:rPr>
              <w:t>Authorizing Document</w:t>
            </w:r>
          </w:p>
        </w:tc>
        <w:tc>
          <w:tcPr>
            <w:tcW w:w="3016" w:type="dxa"/>
          </w:tcPr>
          <w:p w:rsidR="000E1974" w:rsidRPr="001D447F" w:rsidRDefault="000E1974" w:rsidP="00873B0C">
            <w:pPr>
              <w:rPr>
                <w:rFonts w:ascii="Tahoma" w:hAnsi="Tahoma" w:cs="Tahoma"/>
                <w:sz w:val="18"/>
                <w:szCs w:val="18"/>
                <w:lang w:val="en-US"/>
              </w:rPr>
            </w:pPr>
          </w:p>
        </w:tc>
        <w:tc>
          <w:tcPr>
            <w:tcW w:w="3016" w:type="dxa"/>
          </w:tcPr>
          <w:p w:rsidR="000E1974" w:rsidRPr="001D447F" w:rsidRDefault="000E1974" w:rsidP="00873B0C">
            <w:pPr>
              <w:rPr>
                <w:rFonts w:ascii="Tahoma" w:hAnsi="Tahoma" w:cs="Tahoma"/>
                <w:sz w:val="18"/>
                <w:szCs w:val="18"/>
                <w:lang w:val="en-US"/>
              </w:rPr>
            </w:pPr>
          </w:p>
        </w:tc>
      </w:tr>
      <w:tr w:rsidR="000E1974" w:rsidRPr="000E7AC6" w:rsidTr="000F1659">
        <w:trPr>
          <w:trHeight w:val="479"/>
        </w:trPr>
        <w:tc>
          <w:tcPr>
            <w:tcW w:w="3275" w:type="dxa"/>
          </w:tcPr>
          <w:p w:rsidR="000E1974" w:rsidRPr="001D447F" w:rsidRDefault="00FA7099" w:rsidP="00873B0C">
            <w:pPr>
              <w:rPr>
                <w:rFonts w:ascii="Tahoma" w:hAnsi="Tahoma" w:cs="Tahoma"/>
                <w:b/>
                <w:sz w:val="18"/>
                <w:szCs w:val="18"/>
                <w:lang w:val="en-US"/>
              </w:rPr>
            </w:pPr>
            <w:r w:rsidRPr="001D447F">
              <w:rPr>
                <w:rFonts w:ascii="Tahoma" w:hAnsi="Tahoma" w:cs="Tahoma"/>
                <w:b/>
                <w:sz w:val="18"/>
                <w:szCs w:val="18"/>
                <w:lang w:val="en-US"/>
              </w:rPr>
              <w:t>Signature of the duly authorized person; seal</w:t>
            </w:r>
          </w:p>
        </w:tc>
        <w:tc>
          <w:tcPr>
            <w:tcW w:w="3016" w:type="dxa"/>
          </w:tcPr>
          <w:p w:rsidR="000E1974" w:rsidRPr="001D447F" w:rsidRDefault="000E1974" w:rsidP="00873B0C">
            <w:pPr>
              <w:rPr>
                <w:rFonts w:ascii="Tahoma" w:hAnsi="Tahoma" w:cs="Tahoma"/>
                <w:sz w:val="18"/>
                <w:szCs w:val="18"/>
                <w:lang w:val="en-US"/>
              </w:rPr>
            </w:pPr>
          </w:p>
        </w:tc>
        <w:tc>
          <w:tcPr>
            <w:tcW w:w="3016" w:type="dxa"/>
          </w:tcPr>
          <w:p w:rsidR="000E1974" w:rsidRPr="001D447F" w:rsidRDefault="000E1974" w:rsidP="00873B0C">
            <w:pPr>
              <w:rPr>
                <w:rFonts w:ascii="Tahoma" w:hAnsi="Tahoma" w:cs="Tahoma"/>
                <w:sz w:val="18"/>
                <w:szCs w:val="18"/>
                <w:lang w:val="en-US"/>
              </w:rPr>
            </w:pPr>
          </w:p>
        </w:tc>
      </w:tr>
    </w:tbl>
    <w:p w:rsidR="000E1974" w:rsidRPr="001D447F" w:rsidRDefault="000E1974" w:rsidP="000F1659">
      <w:pPr>
        <w:spacing w:after="200" w:line="276" w:lineRule="auto"/>
        <w:rPr>
          <w:rFonts w:ascii="Tahoma" w:hAnsi="Tahoma" w:cs="Tahoma"/>
          <w:lang w:val="en-US"/>
        </w:rPr>
      </w:pPr>
    </w:p>
    <w:sectPr w:rsidR="000E1974" w:rsidRPr="001D447F" w:rsidSect="00477138">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D62" w:rsidRDefault="00906D62" w:rsidP="00AB5B2B">
      <w:r>
        <w:separator/>
      </w:r>
    </w:p>
  </w:endnote>
  <w:endnote w:type="continuationSeparator" w:id="0">
    <w:p w:rsidR="00906D62" w:rsidRDefault="00906D62" w:rsidP="00AB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319165"/>
      <w:docPartObj>
        <w:docPartGallery w:val="Page Numbers (Bottom of Page)"/>
        <w:docPartUnique/>
      </w:docPartObj>
    </w:sdtPr>
    <w:sdtEndPr>
      <w:rPr>
        <w:rFonts w:ascii="Tahoma" w:hAnsi="Tahoma" w:cs="Tahoma"/>
        <w:sz w:val="20"/>
        <w:szCs w:val="20"/>
      </w:rPr>
    </w:sdtEndPr>
    <w:sdtContent>
      <w:p w:rsidR="000F1659" w:rsidRPr="000F1659" w:rsidRDefault="000F1659">
        <w:pPr>
          <w:pStyle w:val="af0"/>
          <w:jc w:val="right"/>
          <w:rPr>
            <w:rFonts w:ascii="Tahoma" w:hAnsi="Tahoma" w:cs="Tahoma"/>
            <w:sz w:val="20"/>
            <w:szCs w:val="20"/>
          </w:rPr>
        </w:pPr>
        <w:r w:rsidRPr="000F1659">
          <w:rPr>
            <w:rFonts w:ascii="Tahoma" w:hAnsi="Tahoma" w:cs="Tahoma"/>
            <w:sz w:val="20"/>
            <w:szCs w:val="20"/>
          </w:rPr>
          <w:fldChar w:fldCharType="begin"/>
        </w:r>
        <w:r w:rsidRPr="000F1659">
          <w:rPr>
            <w:rFonts w:ascii="Tahoma" w:hAnsi="Tahoma" w:cs="Tahoma"/>
            <w:sz w:val="20"/>
            <w:szCs w:val="20"/>
          </w:rPr>
          <w:instrText>PAGE   \* MERGEFORMAT</w:instrText>
        </w:r>
        <w:r w:rsidRPr="000F1659">
          <w:rPr>
            <w:rFonts w:ascii="Tahoma" w:hAnsi="Tahoma" w:cs="Tahoma"/>
            <w:sz w:val="20"/>
            <w:szCs w:val="20"/>
          </w:rPr>
          <w:fldChar w:fldCharType="separate"/>
        </w:r>
        <w:r w:rsidR="004C5AC6">
          <w:rPr>
            <w:rFonts w:ascii="Tahoma" w:hAnsi="Tahoma" w:cs="Tahoma"/>
            <w:noProof/>
            <w:sz w:val="20"/>
            <w:szCs w:val="20"/>
          </w:rPr>
          <w:t>18</w:t>
        </w:r>
        <w:r w:rsidRPr="000F1659">
          <w:rPr>
            <w:rFonts w:ascii="Tahoma" w:hAnsi="Tahoma" w:cs="Tahoma"/>
            <w:sz w:val="20"/>
            <w:szCs w:val="20"/>
          </w:rPr>
          <w:fldChar w:fldCharType="end"/>
        </w:r>
      </w:p>
    </w:sdtContent>
  </w:sdt>
  <w:p w:rsidR="000F1659" w:rsidRDefault="000F165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D62" w:rsidRDefault="00906D62" w:rsidP="00AB5B2B">
      <w:r>
        <w:separator/>
      </w:r>
    </w:p>
  </w:footnote>
  <w:footnote w:type="continuationSeparator" w:id="0">
    <w:p w:rsidR="00906D62" w:rsidRDefault="00906D62" w:rsidP="00AB5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3B9" w:rsidRDefault="007823B9" w:rsidP="00C060E6">
    <w:pPr>
      <w:pStyle w:val="ae"/>
      <w:pBdr>
        <w:bottom w:val="single" w:sz="12" w:space="1" w:color="auto"/>
      </w:pBdr>
      <w:rPr>
        <w:rFonts w:ascii="Tahoma" w:hAnsi="Tahoma" w:cs="Tahoma"/>
        <w:b/>
        <w:sz w:val="20"/>
        <w:lang w:val="en-US"/>
      </w:rPr>
    </w:pPr>
    <w:r w:rsidRPr="007823B9">
      <w:rPr>
        <w:rFonts w:ascii="Tahoma" w:hAnsi="Tahoma" w:cs="Tahoma"/>
        <w:b/>
        <w:sz w:val="20"/>
        <w:lang w:val="en-US"/>
      </w:rPr>
      <w:t xml:space="preserve">Derivatives Rules of the Moscow Exchange </w:t>
    </w:r>
  </w:p>
  <w:p w:rsidR="00C060E6" w:rsidRDefault="00C060E6" w:rsidP="00C060E6">
    <w:pPr>
      <w:pStyle w:val="ae"/>
      <w:pBdr>
        <w:bottom w:val="single" w:sz="12" w:space="1" w:color="auto"/>
      </w:pBdr>
      <w:rPr>
        <w:rFonts w:ascii="Tahoma" w:hAnsi="Tahoma" w:cs="Tahoma"/>
        <w:b/>
        <w:sz w:val="20"/>
        <w:lang w:val="en-US"/>
      </w:rPr>
    </w:pPr>
    <w:r>
      <w:rPr>
        <w:rFonts w:ascii="Tahoma" w:hAnsi="Tahoma" w:cs="Tahoma"/>
        <w:b/>
        <w:sz w:val="20"/>
        <w:lang w:val="en-US"/>
      </w:rPr>
      <w:t>(Appendix No.1)</w:t>
    </w:r>
  </w:p>
  <w:p w:rsidR="00C060E6" w:rsidRDefault="00C060E6" w:rsidP="00C060E6">
    <w:pPr>
      <w:pStyle w:val="ae"/>
      <w:rPr>
        <w:rFonts w:ascii="Tahoma" w:hAnsi="Tahoma" w:cs="Tahoma"/>
        <w:b/>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F3F"/>
    <w:multiLevelType w:val="hybridMultilevel"/>
    <w:tmpl w:val="A796BBEA"/>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120F04"/>
    <w:multiLevelType w:val="hybridMultilevel"/>
    <w:tmpl w:val="A796BBEA"/>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4B36ED"/>
    <w:multiLevelType w:val="multilevel"/>
    <w:tmpl w:val="F5CC59E8"/>
    <w:lvl w:ilvl="0">
      <w:start w:val="1"/>
      <w:numFmt w:val="decimal"/>
      <w:lvlText w:val="%1."/>
      <w:lvlJc w:val="left"/>
      <w:pPr>
        <w:tabs>
          <w:tab w:val="num" w:pos="720"/>
        </w:tabs>
        <w:ind w:left="360" w:hanging="360"/>
      </w:pPr>
      <w:rPr>
        <w:rFonts w:ascii="Arial" w:hAnsi="Arial" w:cs="Times New Roman" w:hint="default"/>
        <w:b w:val="0"/>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lowerLetter"/>
      <w:lvlText w:val="%3)"/>
      <w:lvlJc w:val="left"/>
      <w:pPr>
        <w:tabs>
          <w:tab w:val="num" w:pos="1151"/>
        </w:tabs>
        <w:ind w:left="1440" w:hanging="709"/>
      </w:pPr>
      <w:rPr>
        <w:rFonts w:cs="Times New Roman" w:hint="default"/>
        <w:b w:val="0"/>
        <w:i w:val="0"/>
        <w:sz w:val="20"/>
        <w:szCs w:val="20"/>
      </w:rPr>
    </w:lvl>
    <w:lvl w:ilvl="3">
      <w:start w:val="1"/>
      <w:numFmt w:val="decimal"/>
      <w:lvlText w:val="%1.%2.%3.%4."/>
      <w:lvlJc w:val="left"/>
      <w:pPr>
        <w:tabs>
          <w:tab w:val="num" w:pos="783"/>
        </w:tabs>
        <w:ind w:left="783" w:hanging="720"/>
      </w:pPr>
      <w:rPr>
        <w:rFonts w:cs="Times New Roman" w:hint="default"/>
      </w:rPr>
    </w:lvl>
    <w:lvl w:ilvl="4">
      <w:start w:val="1"/>
      <w:numFmt w:val="decimal"/>
      <w:lvlText w:val="%1.%2.%3.%4.%5."/>
      <w:lvlJc w:val="left"/>
      <w:pPr>
        <w:tabs>
          <w:tab w:val="num" w:pos="1164"/>
        </w:tabs>
        <w:ind w:left="1164" w:hanging="1080"/>
      </w:pPr>
      <w:rPr>
        <w:rFonts w:cs="Times New Roman" w:hint="default"/>
      </w:rPr>
    </w:lvl>
    <w:lvl w:ilvl="5">
      <w:start w:val="1"/>
      <w:numFmt w:val="decimal"/>
      <w:lvlText w:val="%1.%2.%3.%4.%5.%6."/>
      <w:lvlJc w:val="left"/>
      <w:pPr>
        <w:tabs>
          <w:tab w:val="num" w:pos="1185"/>
        </w:tabs>
        <w:ind w:left="1185" w:hanging="1080"/>
      </w:pPr>
      <w:rPr>
        <w:rFonts w:cs="Times New Roman" w:hint="default"/>
      </w:rPr>
    </w:lvl>
    <w:lvl w:ilvl="6">
      <w:start w:val="1"/>
      <w:numFmt w:val="decimal"/>
      <w:lvlText w:val="%1.%2.%3.%4.%5.%6.%7."/>
      <w:lvlJc w:val="left"/>
      <w:pPr>
        <w:tabs>
          <w:tab w:val="num" w:pos="1566"/>
        </w:tabs>
        <w:ind w:left="1566" w:hanging="1440"/>
      </w:pPr>
      <w:rPr>
        <w:rFonts w:cs="Times New Roman" w:hint="default"/>
      </w:rPr>
    </w:lvl>
    <w:lvl w:ilvl="7">
      <w:start w:val="1"/>
      <w:numFmt w:val="decimal"/>
      <w:lvlText w:val="%1.%2.%3.%4.%5.%6.%7.%8."/>
      <w:lvlJc w:val="left"/>
      <w:pPr>
        <w:tabs>
          <w:tab w:val="num" w:pos="1587"/>
        </w:tabs>
        <w:ind w:left="1587" w:hanging="1440"/>
      </w:pPr>
      <w:rPr>
        <w:rFonts w:cs="Times New Roman" w:hint="default"/>
      </w:rPr>
    </w:lvl>
    <w:lvl w:ilvl="8">
      <w:start w:val="1"/>
      <w:numFmt w:val="decimal"/>
      <w:lvlText w:val="%1.%2.%3.%4.%5.%6.%7.%8.%9."/>
      <w:lvlJc w:val="left"/>
      <w:pPr>
        <w:tabs>
          <w:tab w:val="num" w:pos="1968"/>
        </w:tabs>
        <w:ind w:left="1968" w:hanging="1800"/>
      </w:pPr>
      <w:rPr>
        <w:rFonts w:cs="Times New Roman" w:hint="default"/>
      </w:rPr>
    </w:lvl>
  </w:abstractNum>
  <w:abstractNum w:abstractNumId="3">
    <w:nsid w:val="0E26715A"/>
    <w:multiLevelType w:val="hybridMultilevel"/>
    <w:tmpl w:val="7F4292D8"/>
    <w:lvl w:ilvl="0" w:tplc="0419000F">
      <w:start w:val="1"/>
      <w:numFmt w:val="decimal"/>
      <w:lvlText w:val="%1."/>
      <w:lvlJc w:val="left"/>
      <w:pPr>
        <w:ind w:left="720" w:hanging="360"/>
      </w:pPr>
      <w:rPr>
        <w:rFonts w:cs="Times New Roman"/>
      </w:rPr>
    </w:lvl>
    <w:lvl w:ilvl="1" w:tplc="04190001">
      <w:start w:val="1"/>
      <w:numFmt w:val="bullet"/>
      <w:lvlText w:val=""/>
      <w:lvlJc w:val="left"/>
      <w:pPr>
        <w:ind w:left="1440" w:hanging="360"/>
      </w:pPr>
      <w:rPr>
        <w:rFonts w:ascii="Symbol" w:hAnsi="Symbol" w:hint="default"/>
      </w:rPr>
    </w:lvl>
    <w:lvl w:ilvl="2" w:tplc="58C0270A">
      <w:numFmt w:val="bullet"/>
      <w:lvlText w:val="–"/>
      <w:lvlJc w:val="left"/>
      <w:pPr>
        <w:ind w:left="2340" w:hanging="360"/>
      </w:pPr>
      <w:rPr>
        <w:rFonts w:ascii="Tahoma" w:eastAsia="Times New Roman" w:hAnsi="Tahoma" w:cs="Tahoma" w:hint="default"/>
      </w:rPr>
    </w:lvl>
    <w:lvl w:ilvl="3" w:tplc="CC266C4E">
      <w:numFmt w:val="bullet"/>
      <w:lvlText w:val="-"/>
      <w:lvlJc w:val="left"/>
      <w:pPr>
        <w:ind w:left="2880" w:hanging="360"/>
      </w:pPr>
      <w:rPr>
        <w:rFonts w:ascii="Tahoma" w:eastAsia="Times New Roman" w:hAnsi="Tahoma" w:cs="Tahoma" w:hint="default"/>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F73F16"/>
    <w:multiLevelType w:val="hybridMultilevel"/>
    <w:tmpl w:val="E26E13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14CF73FD"/>
    <w:multiLevelType w:val="hybridMultilevel"/>
    <w:tmpl w:val="EDCEA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510B4B"/>
    <w:multiLevelType w:val="multilevel"/>
    <w:tmpl w:val="AB4E7262"/>
    <w:lvl w:ilvl="0">
      <w:start w:val="3"/>
      <w:numFmt w:val="decimal"/>
      <w:lvlText w:val="%1."/>
      <w:lvlJc w:val="left"/>
      <w:pPr>
        <w:ind w:left="585" w:hanging="585"/>
      </w:pPr>
      <w:rPr>
        <w:rFonts w:eastAsia="Times New Roman"/>
        <w:sz w:val="22"/>
      </w:rPr>
    </w:lvl>
    <w:lvl w:ilvl="1">
      <w:start w:val="1"/>
      <w:numFmt w:val="decimal"/>
      <w:lvlText w:val="%1.%2."/>
      <w:lvlJc w:val="left"/>
      <w:pPr>
        <w:ind w:left="1003" w:hanging="720"/>
      </w:pPr>
      <w:rPr>
        <w:rFonts w:eastAsia="Times New Roman"/>
        <w:sz w:val="22"/>
      </w:rPr>
    </w:lvl>
    <w:lvl w:ilvl="2">
      <w:start w:val="4"/>
      <w:numFmt w:val="decimal"/>
      <w:lvlText w:val="%1.%2.%3."/>
      <w:lvlJc w:val="left"/>
      <w:pPr>
        <w:ind w:left="1286" w:hanging="720"/>
      </w:pPr>
      <w:rPr>
        <w:rFonts w:eastAsia="Times New Roman"/>
        <w:sz w:val="20"/>
      </w:rPr>
    </w:lvl>
    <w:lvl w:ilvl="3">
      <w:start w:val="1"/>
      <w:numFmt w:val="decimal"/>
      <w:lvlText w:val="%1.%2.%3.%4."/>
      <w:lvlJc w:val="left"/>
      <w:pPr>
        <w:ind w:left="1929" w:hanging="1080"/>
      </w:pPr>
      <w:rPr>
        <w:rFonts w:eastAsia="Times New Roman"/>
        <w:sz w:val="22"/>
      </w:rPr>
    </w:lvl>
    <w:lvl w:ilvl="4">
      <w:start w:val="1"/>
      <w:numFmt w:val="decimal"/>
      <w:lvlText w:val="%1.%2.%3.%4.%5."/>
      <w:lvlJc w:val="left"/>
      <w:pPr>
        <w:ind w:left="2212" w:hanging="1080"/>
      </w:pPr>
      <w:rPr>
        <w:rFonts w:eastAsia="Times New Roman"/>
        <w:sz w:val="22"/>
      </w:rPr>
    </w:lvl>
    <w:lvl w:ilvl="5">
      <w:start w:val="1"/>
      <w:numFmt w:val="decimal"/>
      <w:lvlText w:val="%1.%2.%3.%4.%5.%6."/>
      <w:lvlJc w:val="left"/>
      <w:pPr>
        <w:ind w:left="2855" w:hanging="1440"/>
      </w:pPr>
      <w:rPr>
        <w:rFonts w:eastAsia="Times New Roman"/>
        <w:sz w:val="22"/>
      </w:rPr>
    </w:lvl>
    <w:lvl w:ilvl="6">
      <w:start w:val="1"/>
      <w:numFmt w:val="decimal"/>
      <w:lvlText w:val="%1.%2.%3.%4.%5.%6.%7."/>
      <w:lvlJc w:val="left"/>
      <w:pPr>
        <w:ind w:left="3138" w:hanging="1440"/>
      </w:pPr>
      <w:rPr>
        <w:rFonts w:eastAsia="Times New Roman"/>
        <w:sz w:val="22"/>
      </w:rPr>
    </w:lvl>
    <w:lvl w:ilvl="7">
      <w:start w:val="1"/>
      <w:numFmt w:val="decimal"/>
      <w:lvlText w:val="%1.%2.%3.%4.%5.%6.%7.%8."/>
      <w:lvlJc w:val="left"/>
      <w:pPr>
        <w:ind w:left="3781" w:hanging="1800"/>
      </w:pPr>
      <w:rPr>
        <w:rFonts w:eastAsia="Times New Roman"/>
        <w:sz w:val="22"/>
      </w:rPr>
    </w:lvl>
    <w:lvl w:ilvl="8">
      <w:start w:val="1"/>
      <w:numFmt w:val="decimal"/>
      <w:lvlText w:val="%1.%2.%3.%4.%5.%6.%7.%8.%9."/>
      <w:lvlJc w:val="left"/>
      <w:pPr>
        <w:ind w:left="4064" w:hanging="1800"/>
      </w:pPr>
      <w:rPr>
        <w:rFonts w:eastAsia="Times New Roman"/>
        <w:sz w:val="22"/>
      </w:rPr>
    </w:lvl>
  </w:abstractNum>
  <w:abstractNum w:abstractNumId="7">
    <w:nsid w:val="193E0FF0"/>
    <w:multiLevelType w:val="singleLevel"/>
    <w:tmpl w:val="261A1B42"/>
    <w:lvl w:ilvl="0">
      <w:start w:val="1"/>
      <w:numFmt w:val="bullet"/>
      <w:pStyle w:val="a"/>
      <w:lvlText w:val="-"/>
      <w:lvlJc w:val="left"/>
      <w:pPr>
        <w:tabs>
          <w:tab w:val="num" w:pos="1973"/>
        </w:tabs>
        <w:ind w:left="1973" w:hanging="555"/>
      </w:pPr>
      <w:rPr>
        <w:rFonts w:hint="default"/>
      </w:rPr>
    </w:lvl>
  </w:abstractNum>
  <w:abstractNum w:abstractNumId="8">
    <w:nsid w:val="1C0D522D"/>
    <w:multiLevelType w:val="hybridMultilevel"/>
    <w:tmpl w:val="A0A66A1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nsid w:val="20C276B0"/>
    <w:multiLevelType w:val="hybridMultilevel"/>
    <w:tmpl w:val="3A9E2D3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0">
    <w:nsid w:val="243D711E"/>
    <w:multiLevelType w:val="hybridMultilevel"/>
    <w:tmpl w:val="81A86C3A"/>
    <w:lvl w:ilvl="0" w:tplc="A420E35E">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248F4169"/>
    <w:multiLevelType w:val="multilevel"/>
    <w:tmpl w:val="54FCA746"/>
    <w:lvl w:ilvl="0">
      <w:start w:val="1"/>
      <w:numFmt w:val="decimal"/>
      <w:lvlText w:val="%1."/>
      <w:lvlJc w:val="left"/>
      <w:pPr>
        <w:ind w:left="705" w:hanging="705"/>
      </w:pPr>
      <w:rPr>
        <w:rFonts w:hint="default"/>
      </w:rPr>
    </w:lvl>
    <w:lvl w:ilvl="1">
      <w:start w:val="10"/>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5E62954"/>
    <w:multiLevelType w:val="multilevel"/>
    <w:tmpl w:val="B3E60198"/>
    <w:lvl w:ilvl="0">
      <w:start w:val="1"/>
      <w:numFmt w:val="upperRoman"/>
      <w:pStyle w:val="1"/>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Article %2"/>
      <w:lvlJc w:val="left"/>
      <w:pPr>
        <w:tabs>
          <w:tab w:val="num" w:pos="1418"/>
        </w:tabs>
        <w:ind w:left="720" w:hanging="720"/>
      </w:pPr>
      <w:rPr>
        <w:rFonts w:ascii="Arial" w:hAnsi="Arial" w:cs="Times New Roman" w:hint="default"/>
        <w:b/>
        <w:i w:val="0"/>
        <w:sz w:val="20"/>
        <w:szCs w:val="20"/>
      </w:rPr>
    </w:lvl>
    <w:lvl w:ilvl="2">
      <w:start w:val="6"/>
      <w:numFmt w:val="decimal"/>
      <w:lvlText w:val="Article %3."/>
      <w:lvlJc w:val="left"/>
      <w:pPr>
        <w:tabs>
          <w:tab w:val="num" w:pos="1418"/>
        </w:tabs>
        <w:ind w:left="720" w:hanging="720"/>
      </w:pPr>
      <w:rPr>
        <w:rFonts w:ascii="Arial" w:hAnsi="Arial" w:cs="Times New Roman" w:hint="default"/>
        <w:b/>
        <w:i w:val="0"/>
        <w:sz w:val="20"/>
        <w:szCs w:val="20"/>
      </w:rPr>
    </w:lvl>
    <w:lvl w:ilvl="3">
      <w:start w:val="1"/>
      <w:numFmt w:val="decimal"/>
      <w:lvlText w:val="%3.%4"/>
      <w:lvlJc w:val="left"/>
      <w:pPr>
        <w:tabs>
          <w:tab w:val="num" w:pos="720"/>
        </w:tabs>
        <w:ind w:left="720" w:hanging="7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268C7E27"/>
    <w:multiLevelType w:val="multilevel"/>
    <w:tmpl w:val="A1BC2D94"/>
    <w:lvl w:ilvl="0">
      <w:start w:val="6"/>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20"/>
        </w:tabs>
        <w:ind w:left="720" w:hanging="720"/>
      </w:pPr>
      <w:rPr>
        <w:rFonts w:ascii="Tahoma" w:hAnsi="Tahoma" w:cs="Tahoma"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14">
    <w:nsid w:val="27AF26FF"/>
    <w:multiLevelType w:val="singleLevel"/>
    <w:tmpl w:val="80E8BE70"/>
    <w:lvl w:ilvl="0">
      <w:start w:val="1"/>
      <w:numFmt w:val="bullet"/>
      <w:pStyle w:val="2"/>
      <w:lvlText w:val=""/>
      <w:lvlJc w:val="left"/>
      <w:pPr>
        <w:tabs>
          <w:tab w:val="num" w:pos="360"/>
        </w:tabs>
        <w:ind w:left="360" w:hanging="360"/>
      </w:pPr>
      <w:rPr>
        <w:rFonts w:ascii="Symbol" w:hAnsi="Symbol" w:hint="default"/>
      </w:rPr>
    </w:lvl>
  </w:abstractNum>
  <w:abstractNum w:abstractNumId="15">
    <w:nsid w:val="2AA12332"/>
    <w:multiLevelType w:val="multilevel"/>
    <w:tmpl w:val="663A1CDA"/>
    <w:lvl w:ilvl="0">
      <w:start w:val="1"/>
      <w:numFmt w:val="upperRoman"/>
      <w:pStyle w:val="Title1"/>
      <w:lvlText w:val="CHAPTER %1."/>
      <w:lvlJc w:val="left"/>
      <w:pPr>
        <w:tabs>
          <w:tab w:val="num" w:pos="357"/>
        </w:tabs>
        <w:ind w:left="1418" w:hanging="1418"/>
      </w:pPr>
      <w:rPr>
        <w:rFonts w:ascii="Arial" w:hAnsi="Arial" w:cs="Times New Roman" w:hint="default"/>
        <w:b/>
        <w:i w:val="0"/>
        <w:sz w:val="20"/>
        <w:szCs w:val="20"/>
      </w:rPr>
    </w:lvl>
    <w:lvl w:ilvl="1">
      <w:start w:val="1"/>
      <w:numFmt w:val="decimal"/>
      <w:pStyle w:val="Title2"/>
      <w:lvlText w:val="Article %2"/>
      <w:lvlJc w:val="left"/>
      <w:pPr>
        <w:tabs>
          <w:tab w:val="num" w:pos="1418"/>
        </w:tabs>
        <w:ind w:left="720" w:hanging="720"/>
      </w:pPr>
      <w:rPr>
        <w:rFonts w:ascii="Arial" w:hAnsi="Arial" w:cs="Times New Roman" w:hint="default"/>
        <w:b/>
        <w:i w:val="0"/>
        <w:sz w:val="20"/>
        <w:szCs w:val="20"/>
      </w:rPr>
    </w:lvl>
    <w:lvl w:ilvl="2">
      <w:start w:val="1"/>
      <w:numFmt w:val="decimal"/>
      <w:pStyle w:val="Title3"/>
      <w:lvlText w:val="Article %3."/>
      <w:lvlJc w:val="left"/>
      <w:pPr>
        <w:tabs>
          <w:tab w:val="num" w:pos="720"/>
        </w:tabs>
        <w:ind w:left="1077" w:hanging="1077"/>
      </w:pPr>
      <w:rPr>
        <w:rFonts w:ascii="Arial" w:hAnsi="Arial" w:cs="Times New Roman" w:hint="default"/>
        <w:b/>
        <w:i w:val="0"/>
        <w:sz w:val="20"/>
        <w:szCs w:val="20"/>
      </w:rPr>
    </w:lvl>
    <w:lvl w:ilvl="3">
      <w:start w:val="1"/>
      <w:numFmt w:val="decimal"/>
      <w:pStyle w:val="Point"/>
      <w:lvlText w:val="%3.%4"/>
      <w:lvlJc w:val="left"/>
      <w:pPr>
        <w:tabs>
          <w:tab w:val="num" w:pos="720"/>
        </w:tabs>
        <w:ind w:left="720" w:hanging="720"/>
      </w:pPr>
      <w:rPr>
        <w:rFonts w:cs="Times New Roman" w:hint="default"/>
      </w:rPr>
    </w:lvl>
    <w:lvl w:ilvl="4">
      <w:start w:val="1"/>
      <w:numFmt w:val="decimal"/>
      <w:pStyle w:val="Point2"/>
      <w:lvlText w:val="%1.%2.%3.%4.%5"/>
      <w:lvlJc w:val="left"/>
      <w:pPr>
        <w:tabs>
          <w:tab w:val="num" w:pos="1008"/>
        </w:tabs>
        <w:ind w:left="1008" w:hanging="1008"/>
      </w:pPr>
      <w:rPr>
        <w:rFonts w:cs="Times New Roman" w:hint="default"/>
      </w:rPr>
    </w:lvl>
    <w:lvl w:ilvl="5">
      <w:start w:val="1"/>
      <w:numFmt w:val="decimal"/>
      <w:pStyle w:val="Pointlet"/>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2F5211AA"/>
    <w:multiLevelType w:val="hybridMultilevel"/>
    <w:tmpl w:val="B7D62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AC3E3B"/>
    <w:multiLevelType w:val="hybridMultilevel"/>
    <w:tmpl w:val="7032CCC8"/>
    <w:lvl w:ilvl="0" w:tplc="A2F28E98">
      <w:start w:val="1"/>
      <w:numFmt w:val="lowerLetter"/>
      <w:lvlText w:val="%1)"/>
      <w:lvlJc w:val="right"/>
      <w:pPr>
        <w:ind w:left="1287" w:hanging="360"/>
      </w:pPr>
      <w:rPr>
        <w:rFonts w:ascii="Tahoma" w:eastAsia="Times New Roman" w:hAnsi="Tahoma" w:cs="Tahoma"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8">
    <w:nsid w:val="3AFF19EF"/>
    <w:multiLevelType w:val="hybridMultilevel"/>
    <w:tmpl w:val="B78E3990"/>
    <w:lvl w:ilvl="0" w:tplc="EB560A7C">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3B1C6731"/>
    <w:multiLevelType w:val="multilevel"/>
    <w:tmpl w:val="F5CC59E8"/>
    <w:lvl w:ilvl="0">
      <w:start w:val="1"/>
      <w:numFmt w:val="decimal"/>
      <w:lvlText w:val="%1."/>
      <w:lvlJc w:val="left"/>
      <w:pPr>
        <w:tabs>
          <w:tab w:val="num" w:pos="720"/>
        </w:tabs>
        <w:ind w:left="360" w:hanging="360"/>
      </w:pPr>
      <w:rPr>
        <w:rFonts w:ascii="Arial" w:hAnsi="Arial" w:cs="Times New Roman" w:hint="default"/>
        <w:b w:val="0"/>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lowerLetter"/>
      <w:lvlText w:val="%3)"/>
      <w:lvlJc w:val="left"/>
      <w:pPr>
        <w:tabs>
          <w:tab w:val="num" w:pos="1151"/>
        </w:tabs>
        <w:ind w:left="1440" w:hanging="709"/>
      </w:pPr>
      <w:rPr>
        <w:rFonts w:cs="Times New Roman" w:hint="default"/>
        <w:b w:val="0"/>
        <w:i w:val="0"/>
        <w:sz w:val="20"/>
        <w:szCs w:val="20"/>
      </w:rPr>
    </w:lvl>
    <w:lvl w:ilvl="3">
      <w:start w:val="1"/>
      <w:numFmt w:val="decimal"/>
      <w:lvlText w:val="%1.%2.%3.%4."/>
      <w:lvlJc w:val="left"/>
      <w:pPr>
        <w:tabs>
          <w:tab w:val="num" w:pos="783"/>
        </w:tabs>
        <w:ind w:left="783" w:hanging="720"/>
      </w:pPr>
      <w:rPr>
        <w:rFonts w:cs="Times New Roman" w:hint="default"/>
      </w:rPr>
    </w:lvl>
    <w:lvl w:ilvl="4">
      <w:start w:val="1"/>
      <w:numFmt w:val="decimal"/>
      <w:lvlText w:val="%1.%2.%3.%4.%5."/>
      <w:lvlJc w:val="left"/>
      <w:pPr>
        <w:tabs>
          <w:tab w:val="num" w:pos="1164"/>
        </w:tabs>
        <w:ind w:left="1164" w:hanging="1080"/>
      </w:pPr>
      <w:rPr>
        <w:rFonts w:cs="Times New Roman" w:hint="default"/>
      </w:rPr>
    </w:lvl>
    <w:lvl w:ilvl="5">
      <w:start w:val="1"/>
      <w:numFmt w:val="decimal"/>
      <w:lvlText w:val="%1.%2.%3.%4.%5.%6."/>
      <w:lvlJc w:val="left"/>
      <w:pPr>
        <w:tabs>
          <w:tab w:val="num" w:pos="1185"/>
        </w:tabs>
        <w:ind w:left="1185" w:hanging="1080"/>
      </w:pPr>
      <w:rPr>
        <w:rFonts w:cs="Times New Roman" w:hint="default"/>
      </w:rPr>
    </w:lvl>
    <w:lvl w:ilvl="6">
      <w:start w:val="1"/>
      <w:numFmt w:val="decimal"/>
      <w:lvlText w:val="%1.%2.%3.%4.%5.%6.%7."/>
      <w:lvlJc w:val="left"/>
      <w:pPr>
        <w:tabs>
          <w:tab w:val="num" w:pos="1566"/>
        </w:tabs>
        <w:ind w:left="1566" w:hanging="1440"/>
      </w:pPr>
      <w:rPr>
        <w:rFonts w:cs="Times New Roman" w:hint="default"/>
      </w:rPr>
    </w:lvl>
    <w:lvl w:ilvl="7">
      <w:start w:val="1"/>
      <w:numFmt w:val="decimal"/>
      <w:lvlText w:val="%1.%2.%3.%4.%5.%6.%7.%8."/>
      <w:lvlJc w:val="left"/>
      <w:pPr>
        <w:tabs>
          <w:tab w:val="num" w:pos="1587"/>
        </w:tabs>
        <w:ind w:left="1587" w:hanging="1440"/>
      </w:pPr>
      <w:rPr>
        <w:rFonts w:cs="Times New Roman" w:hint="default"/>
      </w:rPr>
    </w:lvl>
    <w:lvl w:ilvl="8">
      <w:start w:val="1"/>
      <w:numFmt w:val="decimal"/>
      <w:lvlText w:val="%1.%2.%3.%4.%5.%6.%7.%8.%9."/>
      <w:lvlJc w:val="left"/>
      <w:pPr>
        <w:tabs>
          <w:tab w:val="num" w:pos="1968"/>
        </w:tabs>
        <w:ind w:left="1968" w:hanging="1800"/>
      </w:pPr>
      <w:rPr>
        <w:rFonts w:cs="Times New Roman" w:hint="default"/>
      </w:rPr>
    </w:lvl>
  </w:abstractNum>
  <w:abstractNum w:abstractNumId="20">
    <w:nsid w:val="400A037E"/>
    <w:multiLevelType w:val="multilevel"/>
    <w:tmpl w:val="574A4382"/>
    <w:lvl w:ilvl="0">
      <w:start w:val="1"/>
      <w:numFmt w:val="decimal"/>
      <w:lvlText w:val="%1."/>
      <w:lvlJc w:val="left"/>
      <w:pPr>
        <w:ind w:left="705" w:hanging="705"/>
      </w:pPr>
      <w:rPr>
        <w:rFonts w:eastAsia="Times New Roman"/>
      </w:rPr>
    </w:lvl>
    <w:lvl w:ilvl="1">
      <w:start w:val="10"/>
      <w:numFmt w:val="decimal"/>
      <w:lvlText w:val="%1.%2."/>
      <w:lvlJc w:val="left"/>
      <w:pPr>
        <w:ind w:left="1003" w:hanging="720"/>
      </w:pPr>
      <w:rPr>
        <w:rFonts w:eastAsia="Times New Roman"/>
      </w:rPr>
    </w:lvl>
    <w:lvl w:ilvl="2">
      <w:start w:val="6"/>
      <w:numFmt w:val="decimal"/>
      <w:lvlText w:val="%1.%2.%3."/>
      <w:lvlJc w:val="left"/>
      <w:pPr>
        <w:ind w:left="1286" w:hanging="720"/>
      </w:pPr>
      <w:rPr>
        <w:rFonts w:eastAsia="Times New Roman"/>
      </w:rPr>
    </w:lvl>
    <w:lvl w:ilvl="3">
      <w:start w:val="1"/>
      <w:numFmt w:val="decimal"/>
      <w:lvlText w:val="%1.%2.%3.%4."/>
      <w:lvlJc w:val="left"/>
      <w:pPr>
        <w:ind w:left="1929" w:hanging="1080"/>
      </w:pPr>
      <w:rPr>
        <w:rFonts w:eastAsia="Times New Roman"/>
      </w:rPr>
    </w:lvl>
    <w:lvl w:ilvl="4">
      <w:start w:val="1"/>
      <w:numFmt w:val="decimal"/>
      <w:lvlText w:val="%1.%2.%3.%4.%5."/>
      <w:lvlJc w:val="left"/>
      <w:pPr>
        <w:ind w:left="2572" w:hanging="1440"/>
      </w:pPr>
      <w:rPr>
        <w:rFonts w:eastAsia="Times New Roman"/>
      </w:rPr>
    </w:lvl>
    <w:lvl w:ilvl="5">
      <w:start w:val="1"/>
      <w:numFmt w:val="decimal"/>
      <w:lvlText w:val="%1.%2.%3.%4.%5.%6."/>
      <w:lvlJc w:val="left"/>
      <w:pPr>
        <w:ind w:left="2855" w:hanging="1440"/>
      </w:pPr>
      <w:rPr>
        <w:rFonts w:eastAsia="Times New Roman"/>
      </w:rPr>
    </w:lvl>
    <w:lvl w:ilvl="6">
      <w:start w:val="1"/>
      <w:numFmt w:val="decimal"/>
      <w:lvlText w:val="%1.%2.%3.%4.%5.%6.%7."/>
      <w:lvlJc w:val="left"/>
      <w:pPr>
        <w:ind w:left="3498" w:hanging="1800"/>
      </w:pPr>
      <w:rPr>
        <w:rFonts w:eastAsia="Times New Roman"/>
      </w:rPr>
    </w:lvl>
    <w:lvl w:ilvl="7">
      <w:start w:val="1"/>
      <w:numFmt w:val="decimal"/>
      <w:lvlText w:val="%1.%2.%3.%4.%5.%6.%7.%8."/>
      <w:lvlJc w:val="left"/>
      <w:pPr>
        <w:ind w:left="4141" w:hanging="2160"/>
      </w:pPr>
      <w:rPr>
        <w:rFonts w:eastAsia="Times New Roman"/>
      </w:rPr>
    </w:lvl>
    <w:lvl w:ilvl="8">
      <w:start w:val="1"/>
      <w:numFmt w:val="decimal"/>
      <w:lvlText w:val="%1.%2.%3.%4.%5.%6.%7.%8.%9."/>
      <w:lvlJc w:val="left"/>
      <w:pPr>
        <w:ind w:left="4424" w:hanging="2160"/>
      </w:pPr>
      <w:rPr>
        <w:rFonts w:eastAsia="Times New Roman"/>
      </w:rPr>
    </w:lvl>
  </w:abstractNum>
  <w:abstractNum w:abstractNumId="21">
    <w:nsid w:val="45B86245"/>
    <w:multiLevelType w:val="hybridMultilevel"/>
    <w:tmpl w:val="25A8FBCC"/>
    <w:lvl w:ilvl="0" w:tplc="19EE11D2">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45D9546A"/>
    <w:multiLevelType w:val="multilevel"/>
    <w:tmpl w:val="E1E82F62"/>
    <w:lvl w:ilvl="0">
      <w:start w:val="2"/>
      <w:numFmt w:val="decimal"/>
      <w:lvlText w:val="%1."/>
      <w:lvlJc w:val="left"/>
      <w:pPr>
        <w:tabs>
          <w:tab w:val="num" w:pos="708"/>
        </w:tabs>
        <w:ind w:left="708" w:hanging="708"/>
      </w:pPr>
      <w:rPr>
        <w:rFonts w:cs="Times New Roman" w:hint="default"/>
      </w:rPr>
    </w:lvl>
    <w:lvl w:ilvl="1">
      <w:start w:val="1"/>
      <w:numFmt w:val="decimal"/>
      <w:lvlText w:val="%1.%2"/>
      <w:lvlJc w:val="left"/>
      <w:pPr>
        <w:tabs>
          <w:tab w:val="num" w:pos="720"/>
        </w:tabs>
        <w:ind w:left="720" w:hanging="720"/>
      </w:pPr>
      <w:rPr>
        <w:rFonts w:ascii="Tahoma" w:hAnsi="Tahoma" w:cs="Tahoma"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B8E496B"/>
    <w:multiLevelType w:val="multilevel"/>
    <w:tmpl w:val="A058BED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Tahoma" w:hAnsi="Tahoma" w:cs="Tahoma" w:hint="default"/>
        <w:b/>
        <w:i w:val="0"/>
        <w:sz w:val="20"/>
        <w:szCs w:val="20"/>
      </w:rPr>
    </w:lvl>
    <w:lvl w:ilvl="2">
      <w:start w:val="1"/>
      <w:numFmt w:val="decimal"/>
      <w:lvlText w:val="%1.%2.%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1ED3AEB"/>
    <w:multiLevelType w:val="hybridMultilevel"/>
    <w:tmpl w:val="76E6DD9C"/>
    <w:lvl w:ilvl="0" w:tplc="C7D843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7994348"/>
    <w:multiLevelType w:val="multilevel"/>
    <w:tmpl w:val="2DE4C83A"/>
    <w:lvl w:ilvl="0">
      <w:start w:val="1"/>
      <w:numFmt w:val="decimal"/>
      <w:lvlText w:val="%1."/>
      <w:lvlJc w:val="left"/>
      <w:pPr>
        <w:tabs>
          <w:tab w:val="num" w:pos="720"/>
        </w:tabs>
        <w:ind w:left="360" w:hanging="360"/>
      </w:pPr>
      <w:rPr>
        <w:rFonts w:ascii="Arial" w:hAnsi="Arial" w:cs="Times New Roman" w:hint="default"/>
        <w:b w:val="0"/>
        <w:i w:val="0"/>
        <w:sz w:val="20"/>
        <w:szCs w:val="20"/>
      </w:rPr>
    </w:lvl>
    <w:lvl w:ilvl="1">
      <w:start w:val="1"/>
      <w:numFmt w:val="decimal"/>
      <w:lvlText w:val="%1.%2"/>
      <w:lvlJc w:val="left"/>
      <w:pPr>
        <w:tabs>
          <w:tab w:val="num" w:pos="720"/>
        </w:tabs>
        <w:ind w:left="720" w:hanging="720"/>
      </w:pPr>
      <w:rPr>
        <w:rFonts w:ascii="Tahoma" w:hAnsi="Tahoma" w:cs="Tahoma" w:hint="default"/>
        <w:b w:val="0"/>
        <w:i w:val="0"/>
        <w:sz w:val="20"/>
        <w:szCs w:val="20"/>
      </w:rPr>
    </w:lvl>
    <w:lvl w:ilvl="2">
      <w:start w:val="1"/>
      <w:numFmt w:val="lowerLetter"/>
      <w:lvlText w:val="%3)"/>
      <w:lvlJc w:val="left"/>
      <w:pPr>
        <w:tabs>
          <w:tab w:val="num" w:pos="1151"/>
        </w:tabs>
        <w:ind w:left="1440" w:hanging="709"/>
      </w:pPr>
      <w:rPr>
        <w:rFonts w:cs="Times New Roman" w:hint="default"/>
        <w:b w:val="0"/>
        <w:i w:val="0"/>
        <w:sz w:val="20"/>
        <w:szCs w:val="20"/>
      </w:rPr>
    </w:lvl>
    <w:lvl w:ilvl="3">
      <w:start w:val="1"/>
      <w:numFmt w:val="decimal"/>
      <w:lvlText w:val="%1.%2.%3.%4."/>
      <w:lvlJc w:val="left"/>
      <w:pPr>
        <w:tabs>
          <w:tab w:val="num" w:pos="783"/>
        </w:tabs>
        <w:ind w:left="783" w:hanging="720"/>
      </w:pPr>
      <w:rPr>
        <w:rFonts w:cs="Times New Roman" w:hint="default"/>
      </w:rPr>
    </w:lvl>
    <w:lvl w:ilvl="4">
      <w:start w:val="1"/>
      <w:numFmt w:val="decimal"/>
      <w:lvlText w:val="%1.%2.%3.%4.%5."/>
      <w:lvlJc w:val="left"/>
      <w:pPr>
        <w:tabs>
          <w:tab w:val="num" w:pos="1164"/>
        </w:tabs>
        <w:ind w:left="1164" w:hanging="1080"/>
      </w:pPr>
      <w:rPr>
        <w:rFonts w:cs="Times New Roman" w:hint="default"/>
      </w:rPr>
    </w:lvl>
    <w:lvl w:ilvl="5">
      <w:start w:val="1"/>
      <w:numFmt w:val="decimal"/>
      <w:lvlText w:val="%1.%2.%3.%4.%5.%6."/>
      <w:lvlJc w:val="left"/>
      <w:pPr>
        <w:tabs>
          <w:tab w:val="num" w:pos="1185"/>
        </w:tabs>
        <w:ind w:left="1185" w:hanging="1080"/>
      </w:pPr>
      <w:rPr>
        <w:rFonts w:cs="Times New Roman" w:hint="default"/>
      </w:rPr>
    </w:lvl>
    <w:lvl w:ilvl="6">
      <w:start w:val="1"/>
      <w:numFmt w:val="decimal"/>
      <w:lvlText w:val="%1.%2.%3.%4.%5.%6.%7."/>
      <w:lvlJc w:val="left"/>
      <w:pPr>
        <w:tabs>
          <w:tab w:val="num" w:pos="1566"/>
        </w:tabs>
        <w:ind w:left="1566" w:hanging="1440"/>
      </w:pPr>
      <w:rPr>
        <w:rFonts w:cs="Times New Roman" w:hint="default"/>
      </w:rPr>
    </w:lvl>
    <w:lvl w:ilvl="7">
      <w:start w:val="1"/>
      <w:numFmt w:val="decimal"/>
      <w:lvlText w:val="%1.%2.%3.%4.%5.%6.%7.%8."/>
      <w:lvlJc w:val="left"/>
      <w:pPr>
        <w:tabs>
          <w:tab w:val="num" w:pos="1587"/>
        </w:tabs>
        <w:ind w:left="1587" w:hanging="1440"/>
      </w:pPr>
      <w:rPr>
        <w:rFonts w:cs="Times New Roman" w:hint="default"/>
      </w:rPr>
    </w:lvl>
    <w:lvl w:ilvl="8">
      <w:start w:val="1"/>
      <w:numFmt w:val="decimal"/>
      <w:lvlText w:val="%1.%2.%3.%4.%5.%6.%7.%8.%9."/>
      <w:lvlJc w:val="left"/>
      <w:pPr>
        <w:tabs>
          <w:tab w:val="num" w:pos="1968"/>
        </w:tabs>
        <w:ind w:left="1968" w:hanging="1800"/>
      </w:pPr>
      <w:rPr>
        <w:rFonts w:cs="Times New Roman" w:hint="default"/>
      </w:rPr>
    </w:lvl>
  </w:abstractNum>
  <w:abstractNum w:abstractNumId="26">
    <w:nsid w:val="59030339"/>
    <w:multiLevelType w:val="hybridMultilevel"/>
    <w:tmpl w:val="9334CD28"/>
    <w:lvl w:ilvl="0" w:tplc="68CE0A2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7">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1E526A"/>
    <w:multiLevelType w:val="hybridMultilevel"/>
    <w:tmpl w:val="FD7E8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583E7D"/>
    <w:multiLevelType w:val="hybridMultilevel"/>
    <w:tmpl w:val="E66A00F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0">
    <w:nsid w:val="756872F6"/>
    <w:multiLevelType w:val="multilevel"/>
    <w:tmpl w:val="F5CC59E8"/>
    <w:lvl w:ilvl="0">
      <w:start w:val="1"/>
      <w:numFmt w:val="decimal"/>
      <w:lvlText w:val="%1."/>
      <w:lvlJc w:val="left"/>
      <w:pPr>
        <w:tabs>
          <w:tab w:val="num" w:pos="720"/>
        </w:tabs>
        <w:ind w:left="360" w:hanging="360"/>
      </w:pPr>
      <w:rPr>
        <w:rFonts w:ascii="Arial" w:hAnsi="Arial" w:cs="Times New Roman" w:hint="default"/>
        <w:b w:val="0"/>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lowerLetter"/>
      <w:lvlText w:val="%3)"/>
      <w:lvlJc w:val="left"/>
      <w:pPr>
        <w:tabs>
          <w:tab w:val="num" w:pos="1151"/>
        </w:tabs>
        <w:ind w:left="1440" w:hanging="709"/>
      </w:pPr>
      <w:rPr>
        <w:rFonts w:cs="Times New Roman" w:hint="default"/>
        <w:b w:val="0"/>
        <w:i w:val="0"/>
        <w:sz w:val="20"/>
        <w:szCs w:val="20"/>
      </w:rPr>
    </w:lvl>
    <w:lvl w:ilvl="3">
      <w:start w:val="1"/>
      <w:numFmt w:val="decimal"/>
      <w:lvlText w:val="%1.%2.%3.%4."/>
      <w:lvlJc w:val="left"/>
      <w:pPr>
        <w:tabs>
          <w:tab w:val="num" w:pos="783"/>
        </w:tabs>
        <w:ind w:left="783" w:hanging="720"/>
      </w:pPr>
      <w:rPr>
        <w:rFonts w:cs="Times New Roman" w:hint="default"/>
      </w:rPr>
    </w:lvl>
    <w:lvl w:ilvl="4">
      <w:start w:val="1"/>
      <w:numFmt w:val="decimal"/>
      <w:lvlText w:val="%1.%2.%3.%4.%5."/>
      <w:lvlJc w:val="left"/>
      <w:pPr>
        <w:tabs>
          <w:tab w:val="num" w:pos="1164"/>
        </w:tabs>
        <w:ind w:left="1164" w:hanging="1080"/>
      </w:pPr>
      <w:rPr>
        <w:rFonts w:cs="Times New Roman" w:hint="default"/>
      </w:rPr>
    </w:lvl>
    <w:lvl w:ilvl="5">
      <w:start w:val="1"/>
      <w:numFmt w:val="decimal"/>
      <w:lvlText w:val="%1.%2.%3.%4.%5.%6."/>
      <w:lvlJc w:val="left"/>
      <w:pPr>
        <w:tabs>
          <w:tab w:val="num" w:pos="1185"/>
        </w:tabs>
        <w:ind w:left="1185" w:hanging="1080"/>
      </w:pPr>
      <w:rPr>
        <w:rFonts w:cs="Times New Roman" w:hint="default"/>
      </w:rPr>
    </w:lvl>
    <w:lvl w:ilvl="6">
      <w:start w:val="1"/>
      <w:numFmt w:val="decimal"/>
      <w:lvlText w:val="%1.%2.%3.%4.%5.%6.%7."/>
      <w:lvlJc w:val="left"/>
      <w:pPr>
        <w:tabs>
          <w:tab w:val="num" w:pos="1566"/>
        </w:tabs>
        <w:ind w:left="1566" w:hanging="1440"/>
      </w:pPr>
      <w:rPr>
        <w:rFonts w:cs="Times New Roman" w:hint="default"/>
      </w:rPr>
    </w:lvl>
    <w:lvl w:ilvl="7">
      <w:start w:val="1"/>
      <w:numFmt w:val="decimal"/>
      <w:lvlText w:val="%1.%2.%3.%4.%5.%6.%7.%8."/>
      <w:lvlJc w:val="left"/>
      <w:pPr>
        <w:tabs>
          <w:tab w:val="num" w:pos="1587"/>
        </w:tabs>
        <w:ind w:left="1587" w:hanging="1440"/>
      </w:pPr>
      <w:rPr>
        <w:rFonts w:cs="Times New Roman" w:hint="default"/>
      </w:rPr>
    </w:lvl>
    <w:lvl w:ilvl="8">
      <w:start w:val="1"/>
      <w:numFmt w:val="decimal"/>
      <w:lvlText w:val="%1.%2.%3.%4.%5.%6.%7.%8.%9."/>
      <w:lvlJc w:val="left"/>
      <w:pPr>
        <w:tabs>
          <w:tab w:val="num" w:pos="1968"/>
        </w:tabs>
        <w:ind w:left="1968" w:hanging="1800"/>
      </w:pPr>
      <w:rPr>
        <w:rFonts w:cs="Times New Roman" w:hint="default"/>
      </w:rPr>
    </w:lvl>
  </w:abstractNum>
  <w:abstractNum w:abstractNumId="31">
    <w:nsid w:val="77635C1A"/>
    <w:multiLevelType w:val="hybridMultilevel"/>
    <w:tmpl w:val="7F2C3B7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4"/>
  </w:num>
  <w:num w:numId="3">
    <w:abstractNumId w:val="15"/>
  </w:num>
  <w:num w:numId="4">
    <w:abstractNumId w:val="22"/>
  </w:num>
  <w:num w:numId="5">
    <w:abstractNumId w:val="12"/>
  </w:num>
  <w:num w:numId="6">
    <w:abstractNumId w:val="25"/>
  </w:num>
  <w:num w:numId="7">
    <w:abstractNumId w:val="23"/>
  </w:num>
  <w:num w:numId="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3"/>
  </w:num>
  <w:num w:numId="11">
    <w:abstractNumId w:val="8"/>
  </w:num>
  <w:num w:numId="12">
    <w:abstractNumId w:val="17"/>
  </w:num>
  <w:num w:numId="13">
    <w:abstractNumId w:val="10"/>
  </w:num>
  <w:num w:numId="14">
    <w:abstractNumId w:val="18"/>
  </w:num>
  <w:num w:numId="15">
    <w:abstractNumId w:val="0"/>
  </w:num>
  <w:num w:numId="16">
    <w:abstractNumId w:val="21"/>
  </w:num>
  <w:num w:numId="17">
    <w:abstractNumId w:val="2"/>
  </w:num>
  <w:num w:numId="18">
    <w:abstractNumId w:val="30"/>
  </w:num>
  <w:num w:numId="19">
    <w:abstractNumId w:val="26"/>
  </w:num>
  <w:num w:numId="20">
    <w:abstractNumId w:val="1"/>
  </w:num>
  <w:num w:numId="21">
    <w:abstractNumId w:val="19"/>
  </w:num>
  <w:num w:numId="22">
    <w:abstractNumId w:val="6"/>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1"/>
  </w:num>
  <w:num w:numId="25">
    <w:abstractNumId w:val="20"/>
  </w:num>
  <w:num w:numId="26">
    <w:abstractNumId w:val="31"/>
  </w:num>
  <w:num w:numId="27">
    <w:abstractNumId w:val="29"/>
  </w:num>
  <w:num w:numId="28">
    <w:abstractNumId w:val="4"/>
  </w:num>
  <w:num w:numId="29">
    <w:abstractNumId w:val="9"/>
  </w:num>
  <w:num w:numId="30">
    <w:abstractNumId w:val="28"/>
  </w:num>
  <w:num w:numId="31">
    <w:abstractNumId w:val="16"/>
  </w:num>
  <w:num w:numId="32">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C3"/>
    <w:rsid w:val="00017F02"/>
    <w:rsid w:val="0002276C"/>
    <w:rsid w:val="0002497F"/>
    <w:rsid w:val="00027254"/>
    <w:rsid w:val="0003259B"/>
    <w:rsid w:val="000325DF"/>
    <w:rsid w:val="0004433E"/>
    <w:rsid w:val="0004798A"/>
    <w:rsid w:val="00050D53"/>
    <w:rsid w:val="00051162"/>
    <w:rsid w:val="00056B46"/>
    <w:rsid w:val="00057BA2"/>
    <w:rsid w:val="00080E69"/>
    <w:rsid w:val="000A681A"/>
    <w:rsid w:val="000B4715"/>
    <w:rsid w:val="000B4964"/>
    <w:rsid w:val="000B6D93"/>
    <w:rsid w:val="000D1A7E"/>
    <w:rsid w:val="000D6A36"/>
    <w:rsid w:val="000E1974"/>
    <w:rsid w:val="000E511D"/>
    <w:rsid w:val="000E6F7A"/>
    <w:rsid w:val="000E77DB"/>
    <w:rsid w:val="000E7AC6"/>
    <w:rsid w:val="000F12E4"/>
    <w:rsid w:val="000F1659"/>
    <w:rsid w:val="000F5BA2"/>
    <w:rsid w:val="0010264D"/>
    <w:rsid w:val="001137BC"/>
    <w:rsid w:val="00150F3B"/>
    <w:rsid w:val="00152D8A"/>
    <w:rsid w:val="0015327F"/>
    <w:rsid w:val="001613C6"/>
    <w:rsid w:val="001627B9"/>
    <w:rsid w:val="00166B6C"/>
    <w:rsid w:val="00174FC5"/>
    <w:rsid w:val="00177DED"/>
    <w:rsid w:val="00181D61"/>
    <w:rsid w:val="001845EA"/>
    <w:rsid w:val="00185D8F"/>
    <w:rsid w:val="001910F4"/>
    <w:rsid w:val="00191551"/>
    <w:rsid w:val="001A36A8"/>
    <w:rsid w:val="001A7A5B"/>
    <w:rsid w:val="001D12D8"/>
    <w:rsid w:val="001D447F"/>
    <w:rsid w:val="001D46FA"/>
    <w:rsid w:val="001E17F1"/>
    <w:rsid w:val="001E4348"/>
    <w:rsid w:val="001E6304"/>
    <w:rsid w:val="001F3CE3"/>
    <w:rsid w:val="001F535F"/>
    <w:rsid w:val="00202A62"/>
    <w:rsid w:val="00210E71"/>
    <w:rsid w:val="002137CC"/>
    <w:rsid w:val="002504F9"/>
    <w:rsid w:val="002522EC"/>
    <w:rsid w:val="00263481"/>
    <w:rsid w:val="00270130"/>
    <w:rsid w:val="00284D21"/>
    <w:rsid w:val="00290DED"/>
    <w:rsid w:val="002A0345"/>
    <w:rsid w:val="002A47FE"/>
    <w:rsid w:val="002B1111"/>
    <w:rsid w:val="002B17E6"/>
    <w:rsid w:val="002B3D94"/>
    <w:rsid w:val="002B7483"/>
    <w:rsid w:val="002C4BB6"/>
    <w:rsid w:val="002D390F"/>
    <w:rsid w:val="002D767A"/>
    <w:rsid w:val="002F0BFB"/>
    <w:rsid w:val="002F44CF"/>
    <w:rsid w:val="00302AF1"/>
    <w:rsid w:val="00312495"/>
    <w:rsid w:val="00323D1F"/>
    <w:rsid w:val="003314DB"/>
    <w:rsid w:val="0033581F"/>
    <w:rsid w:val="00346369"/>
    <w:rsid w:val="00351B43"/>
    <w:rsid w:val="00352ED6"/>
    <w:rsid w:val="00366411"/>
    <w:rsid w:val="003671C1"/>
    <w:rsid w:val="00374877"/>
    <w:rsid w:val="00377B1B"/>
    <w:rsid w:val="00385537"/>
    <w:rsid w:val="003966E4"/>
    <w:rsid w:val="0039742A"/>
    <w:rsid w:val="003B48EE"/>
    <w:rsid w:val="003C6E7E"/>
    <w:rsid w:val="003D6C8C"/>
    <w:rsid w:val="003D6D12"/>
    <w:rsid w:val="003D6FC3"/>
    <w:rsid w:val="003E1336"/>
    <w:rsid w:val="003F47D6"/>
    <w:rsid w:val="00401EB9"/>
    <w:rsid w:val="004030EF"/>
    <w:rsid w:val="00421B17"/>
    <w:rsid w:val="004266CA"/>
    <w:rsid w:val="0043409C"/>
    <w:rsid w:val="004371F3"/>
    <w:rsid w:val="004463F0"/>
    <w:rsid w:val="00454C51"/>
    <w:rsid w:val="0045544B"/>
    <w:rsid w:val="00455FAF"/>
    <w:rsid w:val="00465D96"/>
    <w:rsid w:val="00477138"/>
    <w:rsid w:val="0048360C"/>
    <w:rsid w:val="00485740"/>
    <w:rsid w:val="00485898"/>
    <w:rsid w:val="00486C96"/>
    <w:rsid w:val="00486F3F"/>
    <w:rsid w:val="004954F1"/>
    <w:rsid w:val="004A2065"/>
    <w:rsid w:val="004B0B73"/>
    <w:rsid w:val="004B44D7"/>
    <w:rsid w:val="004B7DE5"/>
    <w:rsid w:val="004C48F9"/>
    <w:rsid w:val="004C5AC6"/>
    <w:rsid w:val="004D1CEB"/>
    <w:rsid w:val="004D5435"/>
    <w:rsid w:val="004E4ADB"/>
    <w:rsid w:val="004E5AF0"/>
    <w:rsid w:val="004E6518"/>
    <w:rsid w:val="004E762C"/>
    <w:rsid w:val="004F1C87"/>
    <w:rsid w:val="004F1CA3"/>
    <w:rsid w:val="004F350D"/>
    <w:rsid w:val="004F6686"/>
    <w:rsid w:val="004F6A1B"/>
    <w:rsid w:val="00500F6E"/>
    <w:rsid w:val="005019CE"/>
    <w:rsid w:val="005075E2"/>
    <w:rsid w:val="0051007C"/>
    <w:rsid w:val="00510138"/>
    <w:rsid w:val="005175BC"/>
    <w:rsid w:val="0052445A"/>
    <w:rsid w:val="00531F49"/>
    <w:rsid w:val="005324D3"/>
    <w:rsid w:val="00536932"/>
    <w:rsid w:val="00540B69"/>
    <w:rsid w:val="00541915"/>
    <w:rsid w:val="00547C46"/>
    <w:rsid w:val="0055501E"/>
    <w:rsid w:val="00567001"/>
    <w:rsid w:val="005678B7"/>
    <w:rsid w:val="00571E98"/>
    <w:rsid w:val="00587B88"/>
    <w:rsid w:val="005B2AA4"/>
    <w:rsid w:val="005C4169"/>
    <w:rsid w:val="005C421D"/>
    <w:rsid w:val="005C7BC8"/>
    <w:rsid w:val="005D2D45"/>
    <w:rsid w:val="005E37FF"/>
    <w:rsid w:val="005E6408"/>
    <w:rsid w:val="00601985"/>
    <w:rsid w:val="00604CA6"/>
    <w:rsid w:val="006052B4"/>
    <w:rsid w:val="00620E61"/>
    <w:rsid w:val="00633193"/>
    <w:rsid w:val="00635D96"/>
    <w:rsid w:val="00650783"/>
    <w:rsid w:val="0066378B"/>
    <w:rsid w:val="00670632"/>
    <w:rsid w:val="00673B53"/>
    <w:rsid w:val="006754EC"/>
    <w:rsid w:val="0067581D"/>
    <w:rsid w:val="00687CD4"/>
    <w:rsid w:val="006904C4"/>
    <w:rsid w:val="00695440"/>
    <w:rsid w:val="00695669"/>
    <w:rsid w:val="006A0423"/>
    <w:rsid w:val="006B066E"/>
    <w:rsid w:val="006B0D10"/>
    <w:rsid w:val="006C32DC"/>
    <w:rsid w:val="006C37E8"/>
    <w:rsid w:val="006C7EC4"/>
    <w:rsid w:val="006D3EB4"/>
    <w:rsid w:val="006E187E"/>
    <w:rsid w:val="006F2BCE"/>
    <w:rsid w:val="006F3B96"/>
    <w:rsid w:val="007018F4"/>
    <w:rsid w:val="0071572E"/>
    <w:rsid w:val="007211D6"/>
    <w:rsid w:val="00726E8B"/>
    <w:rsid w:val="007402FD"/>
    <w:rsid w:val="00750B53"/>
    <w:rsid w:val="00757527"/>
    <w:rsid w:val="007620EE"/>
    <w:rsid w:val="007639A4"/>
    <w:rsid w:val="00770641"/>
    <w:rsid w:val="007823B9"/>
    <w:rsid w:val="00782DD1"/>
    <w:rsid w:val="00787D04"/>
    <w:rsid w:val="007936EC"/>
    <w:rsid w:val="007955FB"/>
    <w:rsid w:val="007A03C6"/>
    <w:rsid w:val="007B5E59"/>
    <w:rsid w:val="007B637C"/>
    <w:rsid w:val="007B6940"/>
    <w:rsid w:val="007C53BC"/>
    <w:rsid w:val="007C7F15"/>
    <w:rsid w:val="007D10E9"/>
    <w:rsid w:val="007F1C43"/>
    <w:rsid w:val="008007E2"/>
    <w:rsid w:val="0080400F"/>
    <w:rsid w:val="0080698B"/>
    <w:rsid w:val="008134DE"/>
    <w:rsid w:val="00816F26"/>
    <w:rsid w:val="00822BBA"/>
    <w:rsid w:val="008301E9"/>
    <w:rsid w:val="0083404A"/>
    <w:rsid w:val="008416CA"/>
    <w:rsid w:val="00845B75"/>
    <w:rsid w:val="00854488"/>
    <w:rsid w:val="00862E65"/>
    <w:rsid w:val="008637EA"/>
    <w:rsid w:val="00864544"/>
    <w:rsid w:val="00864626"/>
    <w:rsid w:val="008703F1"/>
    <w:rsid w:val="00870772"/>
    <w:rsid w:val="00873B0C"/>
    <w:rsid w:val="008744F0"/>
    <w:rsid w:val="0087596C"/>
    <w:rsid w:val="00880271"/>
    <w:rsid w:val="00881FE3"/>
    <w:rsid w:val="0088767B"/>
    <w:rsid w:val="008923A1"/>
    <w:rsid w:val="008938C7"/>
    <w:rsid w:val="00897CEE"/>
    <w:rsid w:val="008A08C8"/>
    <w:rsid w:val="008B2F2A"/>
    <w:rsid w:val="008C0DFD"/>
    <w:rsid w:val="008D61D3"/>
    <w:rsid w:val="008E5882"/>
    <w:rsid w:val="008E69D9"/>
    <w:rsid w:val="008F014B"/>
    <w:rsid w:val="008F2F41"/>
    <w:rsid w:val="008F38EB"/>
    <w:rsid w:val="00900B5D"/>
    <w:rsid w:val="00906D62"/>
    <w:rsid w:val="009118EB"/>
    <w:rsid w:val="00911FFA"/>
    <w:rsid w:val="0091616D"/>
    <w:rsid w:val="00921FEC"/>
    <w:rsid w:val="009272AF"/>
    <w:rsid w:val="009307F4"/>
    <w:rsid w:val="00933148"/>
    <w:rsid w:val="00943E0F"/>
    <w:rsid w:val="009503E5"/>
    <w:rsid w:val="00953D77"/>
    <w:rsid w:val="00964153"/>
    <w:rsid w:val="00965135"/>
    <w:rsid w:val="00973543"/>
    <w:rsid w:val="00973BC1"/>
    <w:rsid w:val="009768BA"/>
    <w:rsid w:val="009916A6"/>
    <w:rsid w:val="009937D1"/>
    <w:rsid w:val="00993ADD"/>
    <w:rsid w:val="00993F2E"/>
    <w:rsid w:val="009A3428"/>
    <w:rsid w:val="009A7436"/>
    <w:rsid w:val="009B5671"/>
    <w:rsid w:val="009B57C3"/>
    <w:rsid w:val="009B7E80"/>
    <w:rsid w:val="009C0A3D"/>
    <w:rsid w:val="009C4234"/>
    <w:rsid w:val="009C7C98"/>
    <w:rsid w:val="009E57DD"/>
    <w:rsid w:val="009E75A4"/>
    <w:rsid w:val="00A01285"/>
    <w:rsid w:val="00A01B48"/>
    <w:rsid w:val="00A0792D"/>
    <w:rsid w:val="00A1625B"/>
    <w:rsid w:val="00A25C3E"/>
    <w:rsid w:val="00A320E2"/>
    <w:rsid w:val="00A33AD9"/>
    <w:rsid w:val="00A35825"/>
    <w:rsid w:val="00A36A15"/>
    <w:rsid w:val="00A412BB"/>
    <w:rsid w:val="00A42FBD"/>
    <w:rsid w:val="00A47B28"/>
    <w:rsid w:val="00A510D9"/>
    <w:rsid w:val="00A9114A"/>
    <w:rsid w:val="00AA17BE"/>
    <w:rsid w:val="00AA708E"/>
    <w:rsid w:val="00AB16E7"/>
    <w:rsid w:val="00AB2364"/>
    <w:rsid w:val="00AB5494"/>
    <w:rsid w:val="00AB5B2B"/>
    <w:rsid w:val="00AB6F55"/>
    <w:rsid w:val="00AC098E"/>
    <w:rsid w:val="00AC164C"/>
    <w:rsid w:val="00AC6DA1"/>
    <w:rsid w:val="00AC71BF"/>
    <w:rsid w:val="00AD6F34"/>
    <w:rsid w:val="00AD7236"/>
    <w:rsid w:val="00AE5AE9"/>
    <w:rsid w:val="00B14AA1"/>
    <w:rsid w:val="00B2131D"/>
    <w:rsid w:val="00B30612"/>
    <w:rsid w:val="00B4304F"/>
    <w:rsid w:val="00B5204F"/>
    <w:rsid w:val="00B57841"/>
    <w:rsid w:val="00B57A8B"/>
    <w:rsid w:val="00B6383F"/>
    <w:rsid w:val="00B65FC1"/>
    <w:rsid w:val="00B74188"/>
    <w:rsid w:val="00B83AC4"/>
    <w:rsid w:val="00B906AD"/>
    <w:rsid w:val="00B920C0"/>
    <w:rsid w:val="00BA3CA4"/>
    <w:rsid w:val="00BA5D25"/>
    <w:rsid w:val="00BB0AC0"/>
    <w:rsid w:val="00BB3A77"/>
    <w:rsid w:val="00BB3F7F"/>
    <w:rsid w:val="00BB7402"/>
    <w:rsid w:val="00BD6ED5"/>
    <w:rsid w:val="00BD6EDB"/>
    <w:rsid w:val="00BE59A1"/>
    <w:rsid w:val="00BE59BD"/>
    <w:rsid w:val="00BF2627"/>
    <w:rsid w:val="00BF49A0"/>
    <w:rsid w:val="00BF713C"/>
    <w:rsid w:val="00C00DFE"/>
    <w:rsid w:val="00C060E6"/>
    <w:rsid w:val="00C12CE8"/>
    <w:rsid w:val="00C16276"/>
    <w:rsid w:val="00C21DE2"/>
    <w:rsid w:val="00C22623"/>
    <w:rsid w:val="00C34704"/>
    <w:rsid w:val="00C45C99"/>
    <w:rsid w:val="00C46EC5"/>
    <w:rsid w:val="00C47394"/>
    <w:rsid w:val="00C56830"/>
    <w:rsid w:val="00C60E14"/>
    <w:rsid w:val="00C70CCD"/>
    <w:rsid w:val="00C7244C"/>
    <w:rsid w:val="00C761AE"/>
    <w:rsid w:val="00C761B0"/>
    <w:rsid w:val="00C777E3"/>
    <w:rsid w:val="00C777F8"/>
    <w:rsid w:val="00C817B6"/>
    <w:rsid w:val="00C82EF3"/>
    <w:rsid w:val="00C83299"/>
    <w:rsid w:val="00C84F3D"/>
    <w:rsid w:val="00C8502E"/>
    <w:rsid w:val="00C910BA"/>
    <w:rsid w:val="00CA6B9C"/>
    <w:rsid w:val="00CA7193"/>
    <w:rsid w:val="00CB13AC"/>
    <w:rsid w:val="00CB49DB"/>
    <w:rsid w:val="00CF04B7"/>
    <w:rsid w:val="00CF4DEE"/>
    <w:rsid w:val="00CF7BC6"/>
    <w:rsid w:val="00CF7DC3"/>
    <w:rsid w:val="00D0268C"/>
    <w:rsid w:val="00D03B7B"/>
    <w:rsid w:val="00D11CE7"/>
    <w:rsid w:val="00D13C1A"/>
    <w:rsid w:val="00D30C4D"/>
    <w:rsid w:val="00D32568"/>
    <w:rsid w:val="00D34F2F"/>
    <w:rsid w:val="00D404BE"/>
    <w:rsid w:val="00D43346"/>
    <w:rsid w:val="00D448F7"/>
    <w:rsid w:val="00D44A19"/>
    <w:rsid w:val="00D456C7"/>
    <w:rsid w:val="00D4758B"/>
    <w:rsid w:val="00D50D56"/>
    <w:rsid w:val="00D514A2"/>
    <w:rsid w:val="00D5660D"/>
    <w:rsid w:val="00D576DD"/>
    <w:rsid w:val="00D60863"/>
    <w:rsid w:val="00D63391"/>
    <w:rsid w:val="00D75112"/>
    <w:rsid w:val="00D84AD4"/>
    <w:rsid w:val="00D962A8"/>
    <w:rsid w:val="00D97D98"/>
    <w:rsid w:val="00DA2C0B"/>
    <w:rsid w:val="00DA498B"/>
    <w:rsid w:val="00DB0E01"/>
    <w:rsid w:val="00DC06AF"/>
    <w:rsid w:val="00DC16C4"/>
    <w:rsid w:val="00DD4F01"/>
    <w:rsid w:val="00DD5F52"/>
    <w:rsid w:val="00DD6723"/>
    <w:rsid w:val="00DE1D5B"/>
    <w:rsid w:val="00DE5790"/>
    <w:rsid w:val="00DE7611"/>
    <w:rsid w:val="00DF056F"/>
    <w:rsid w:val="00DF1035"/>
    <w:rsid w:val="00DF6838"/>
    <w:rsid w:val="00DF6962"/>
    <w:rsid w:val="00E0614A"/>
    <w:rsid w:val="00E06CB6"/>
    <w:rsid w:val="00E25F71"/>
    <w:rsid w:val="00E26821"/>
    <w:rsid w:val="00E269E4"/>
    <w:rsid w:val="00E275DA"/>
    <w:rsid w:val="00E319C0"/>
    <w:rsid w:val="00E35639"/>
    <w:rsid w:val="00E371A1"/>
    <w:rsid w:val="00E37C33"/>
    <w:rsid w:val="00E422C7"/>
    <w:rsid w:val="00E42661"/>
    <w:rsid w:val="00E436A8"/>
    <w:rsid w:val="00E45BD8"/>
    <w:rsid w:val="00E471B4"/>
    <w:rsid w:val="00E60C99"/>
    <w:rsid w:val="00E67980"/>
    <w:rsid w:val="00E701DD"/>
    <w:rsid w:val="00E74CC5"/>
    <w:rsid w:val="00E752F0"/>
    <w:rsid w:val="00E823F4"/>
    <w:rsid w:val="00E87EDF"/>
    <w:rsid w:val="00EA2C67"/>
    <w:rsid w:val="00EB127B"/>
    <w:rsid w:val="00EB3E9E"/>
    <w:rsid w:val="00EF1827"/>
    <w:rsid w:val="00EF2FB6"/>
    <w:rsid w:val="00EF3B84"/>
    <w:rsid w:val="00EF7702"/>
    <w:rsid w:val="00F0629C"/>
    <w:rsid w:val="00F10A17"/>
    <w:rsid w:val="00F16F69"/>
    <w:rsid w:val="00F209DB"/>
    <w:rsid w:val="00F23070"/>
    <w:rsid w:val="00F23A8D"/>
    <w:rsid w:val="00F27B9B"/>
    <w:rsid w:val="00F35DB4"/>
    <w:rsid w:val="00F43693"/>
    <w:rsid w:val="00F43D94"/>
    <w:rsid w:val="00F711AE"/>
    <w:rsid w:val="00F73D2B"/>
    <w:rsid w:val="00F7540D"/>
    <w:rsid w:val="00F82FC5"/>
    <w:rsid w:val="00F85803"/>
    <w:rsid w:val="00F86450"/>
    <w:rsid w:val="00F86CBE"/>
    <w:rsid w:val="00F9190D"/>
    <w:rsid w:val="00F94AD2"/>
    <w:rsid w:val="00FA278C"/>
    <w:rsid w:val="00FA7099"/>
    <w:rsid w:val="00FB384C"/>
    <w:rsid w:val="00FB5871"/>
    <w:rsid w:val="00FB61DA"/>
    <w:rsid w:val="00FD1FEE"/>
    <w:rsid w:val="00FD3044"/>
    <w:rsid w:val="00FE527E"/>
    <w:rsid w:val="00FE75DC"/>
    <w:rsid w:val="00FF1DE1"/>
    <w:rsid w:val="00FF6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F7DC3"/>
    <w:rPr>
      <w:rFonts w:ascii="Times New Roman" w:eastAsia="Times New Roman" w:hAnsi="Times New Roman"/>
      <w:sz w:val="24"/>
      <w:szCs w:val="24"/>
    </w:rPr>
  </w:style>
  <w:style w:type="paragraph" w:styleId="10">
    <w:name w:val="heading 1"/>
    <w:basedOn w:val="a0"/>
    <w:next w:val="a0"/>
    <w:link w:val="11"/>
    <w:uiPriority w:val="99"/>
    <w:qFormat/>
    <w:rsid w:val="00CF7DC3"/>
    <w:pPr>
      <w:keepNext/>
      <w:tabs>
        <w:tab w:val="left" w:pos="4153"/>
        <w:tab w:val="left" w:pos="8306"/>
      </w:tabs>
      <w:outlineLvl w:val="0"/>
    </w:pPr>
    <w:rPr>
      <w:rFonts w:ascii="Arial" w:hAnsi="Arial" w:cs="Arial"/>
      <w:b/>
      <w:bCs/>
      <w:i/>
      <w:iCs/>
      <w:sz w:val="20"/>
      <w:szCs w:val="20"/>
      <w:u w:val="single"/>
    </w:rPr>
  </w:style>
  <w:style w:type="paragraph" w:styleId="20">
    <w:name w:val="heading 2"/>
    <w:basedOn w:val="a0"/>
    <w:next w:val="a0"/>
    <w:link w:val="21"/>
    <w:uiPriority w:val="99"/>
    <w:qFormat/>
    <w:rsid w:val="00CF7DC3"/>
    <w:pPr>
      <w:keepNext/>
      <w:autoSpaceDE w:val="0"/>
      <w:autoSpaceDN w:val="0"/>
      <w:spacing w:before="240" w:after="60"/>
      <w:outlineLvl w:val="1"/>
    </w:pPr>
    <w:rPr>
      <w:rFonts w:ascii="Times New Roman CYR" w:hAnsi="Times New Roman CYR" w:cs="Times New Roman CYR"/>
      <w:b/>
      <w:bCs/>
      <w:color w:val="000080"/>
      <w:lang w:val="en-US"/>
    </w:rPr>
  </w:style>
  <w:style w:type="paragraph" w:styleId="3">
    <w:name w:val="heading 3"/>
    <w:basedOn w:val="a0"/>
    <w:next w:val="a0"/>
    <w:link w:val="30"/>
    <w:uiPriority w:val="99"/>
    <w:qFormat/>
    <w:rsid w:val="00CF7DC3"/>
    <w:pPr>
      <w:keepNext/>
      <w:outlineLvl w:val="2"/>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CF7DC3"/>
    <w:rPr>
      <w:rFonts w:ascii="Arial" w:hAnsi="Arial" w:cs="Arial"/>
      <w:b/>
      <w:bCs/>
      <w:i/>
      <w:iCs/>
      <w:snapToGrid w:val="0"/>
      <w:sz w:val="20"/>
      <w:szCs w:val="20"/>
      <w:u w:val="single"/>
      <w:lang w:eastAsia="ru-RU"/>
    </w:rPr>
  </w:style>
  <w:style w:type="character" w:customStyle="1" w:styleId="21">
    <w:name w:val="Заголовок 2 Знак"/>
    <w:basedOn w:val="a1"/>
    <w:link w:val="20"/>
    <w:uiPriority w:val="99"/>
    <w:locked/>
    <w:rsid w:val="00CF7DC3"/>
    <w:rPr>
      <w:rFonts w:ascii="Times New Roman CYR" w:hAnsi="Times New Roman CYR" w:cs="Times New Roman CYR"/>
      <w:b/>
      <w:bCs/>
      <w:snapToGrid w:val="0"/>
      <w:color w:val="000080"/>
      <w:sz w:val="24"/>
      <w:szCs w:val="24"/>
      <w:lang w:val="en-US" w:eastAsia="ru-RU"/>
    </w:rPr>
  </w:style>
  <w:style w:type="character" w:customStyle="1" w:styleId="30">
    <w:name w:val="Заголовок 3 Знак"/>
    <w:basedOn w:val="a1"/>
    <w:link w:val="3"/>
    <w:uiPriority w:val="99"/>
    <w:locked/>
    <w:rsid w:val="00CF7DC3"/>
    <w:rPr>
      <w:rFonts w:ascii="Times New Roman" w:hAnsi="Times New Roman" w:cs="Times New Roman"/>
      <w:b/>
      <w:bCs/>
      <w:i/>
      <w:iCs/>
      <w:snapToGrid w:val="0"/>
      <w:sz w:val="24"/>
      <w:szCs w:val="24"/>
      <w:lang w:eastAsia="ru-RU"/>
    </w:rPr>
  </w:style>
  <w:style w:type="paragraph" w:customStyle="1" w:styleId="Point">
    <w:name w:val="Point"/>
    <w:uiPriority w:val="99"/>
    <w:rsid w:val="00CF7DC3"/>
    <w:pPr>
      <w:numPr>
        <w:ilvl w:val="3"/>
        <w:numId w:val="3"/>
      </w:numPr>
      <w:spacing w:before="240"/>
      <w:jc w:val="both"/>
    </w:pPr>
    <w:rPr>
      <w:rFonts w:ascii="Arial" w:eastAsia="Times New Roman" w:hAnsi="Arial" w:cs="Arial"/>
      <w:sz w:val="20"/>
      <w:szCs w:val="20"/>
    </w:rPr>
  </w:style>
  <w:style w:type="paragraph" w:customStyle="1" w:styleId="Point2">
    <w:name w:val="Point 2"/>
    <w:basedOn w:val="a0"/>
    <w:uiPriority w:val="99"/>
    <w:rsid w:val="00CF7DC3"/>
    <w:pPr>
      <w:numPr>
        <w:ilvl w:val="4"/>
        <w:numId w:val="3"/>
      </w:numPr>
      <w:tabs>
        <w:tab w:val="num" w:pos="709"/>
      </w:tabs>
      <w:spacing w:before="120"/>
      <w:ind w:left="709" w:hanging="709"/>
      <w:jc w:val="both"/>
    </w:pPr>
    <w:rPr>
      <w:rFonts w:ascii="Arial" w:hAnsi="Arial" w:cs="Arial"/>
      <w:sz w:val="20"/>
      <w:szCs w:val="20"/>
    </w:rPr>
  </w:style>
  <w:style w:type="paragraph" w:customStyle="1" w:styleId="Title1">
    <w:name w:val="Title 1"/>
    <w:uiPriority w:val="99"/>
    <w:rsid w:val="00CF7DC3"/>
    <w:pPr>
      <w:numPr>
        <w:numId w:val="3"/>
      </w:numPr>
      <w:tabs>
        <w:tab w:val="clear" w:pos="357"/>
        <w:tab w:val="num" w:pos="1418"/>
      </w:tabs>
      <w:spacing w:before="240"/>
    </w:pPr>
    <w:rPr>
      <w:rFonts w:ascii="Arial" w:eastAsia="Times New Roman" w:hAnsi="Arial" w:cs="Arial"/>
      <w:b/>
      <w:bCs/>
      <w:sz w:val="20"/>
      <w:szCs w:val="20"/>
    </w:rPr>
  </w:style>
  <w:style w:type="paragraph" w:customStyle="1" w:styleId="Title2">
    <w:name w:val="Title 2"/>
    <w:uiPriority w:val="99"/>
    <w:rsid w:val="00CF7DC3"/>
    <w:pPr>
      <w:numPr>
        <w:ilvl w:val="1"/>
        <w:numId w:val="3"/>
      </w:numPr>
      <w:tabs>
        <w:tab w:val="left" w:pos="2160"/>
      </w:tabs>
      <w:spacing w:before="240"/>
      <w:jc w:val="both"/>
    </w:pPr>
    <w:rPr>
      <w:rFonts w:ascii="Arial" w:eastAsia="Times New Roman" w:hAnsi="Arial" w:cs="Arial"/>
      <w:b/>
      <w:bCs/>
      <w:sz w:val="20"/>
      <w:szCs w:val="20"/>
      <w:lang w:val="en-US"/>
    </w:rPr>
  </w:style>
  <w:style w:type="paragraph" w:customStyle="1" w:styleId="Title3">
    <w:name w:val="Title 3"/>
    <w:uiPriority w:val="99"/>
    <w:rsid w:val="00CF7DC3"/>
    <w:pPr>
      <w:numPr>
        <w:ilvl w:val="2"/>
        <w:numId w:val="3"/>
      </w:numPr>
      <w:spacing w:before="240"/>
    </w:pPr>
    <w:rPr>
      <w:rFonts w:ascii="Arial" w:eastAsia="Times New Roman" w:hAnsi="Arial" w:cs="Arial"/>
      <w:b/>
      <w:bCs/>
      <w:sz w:val="20"/>
      <w:szCs w:val="20"/>
    </w:rPr>
  </w:style>
  <w:style w:type="paragraph" w:customStyle="1" w:styleId="Pointmark">
    <w:name w:val="Point (mark)"/>
    <w:uiPriority w:val="99"/>
    <w:rsid w:val="00CF7DC3"/>
    <w:pPr>
      <w:tabs>
        <w:tab w:val="num" w:pos="360"/>
      </w:tabs>
      <w:spacing w:before="60"/>
      <w:ind w:left="1083" w:hanging="357"/>
      <w:jc w:val="both"/>
    </w:pPr>
    <w:rPr>
      <w:rFonts w:ascii="Arial" w:eastAsia="Times New Roman" w:hAnsi="Arial" w:cs="Arial"/>
      <w:sz w:val="20"/>
      <w:szCs w:val="20"/>
      <w:lang w:val="en-US"/>
    </w:rPr>
  </w:style>
  <w:style w:type="paragraph" w:customStyle="1" w:styleId="Pointlet">
    <w:name w:val="Point (let)"/>
    <w:basedOn w:val="a0"/>
    <w:uiPriority w:val="99"/>
    <w:rsid w:val="00CF7DC3"/>
    <w:pPr>
      <w:numPr>
        <w:ilvl w:val="5"/>
        <w:numId w:val="3"/>
      </w:numPr>
      <w:tabs>
        <w:tab w:val="num" w:pos="1276"/>
      </w:tabs>
      <w:autoSpaceDE w:val="0"/>
      <w:autoSpaceDN w:val="0"/>
      <w:spacing w:before="60"/>
      <w:ind w:left="1276" w:hanging="556"/>
      <w:jc w:val="both"/>
    </w:pPr>
    <w:rPr>
      <w:rFonts w:ascii="Arial" w:hAnsi="Arial" w:cs="Arial"/>
      <w:sz w:val="20"/>
      <w:szCs w:val="20"/>
    </w:rPr>
  </w:style>
  <w:style w:type="paragraph" w:customStyle="1" w:styleId="1">
    <w:name w:val="Стиль1"/>
    <w:basedOn w:val="a4"/>
    <w:uiPriority w:val="99"/>
    <w:rsid w:val="00CF7DC3"/>
    <w:pPr>
      <w:keepNext/>
      <w:widowControl w:val="0"/>
      <w:numPr>
        <w:numId w:val="5"/>
      </w:numPr>
      <w:ind w:right="11"/>
      <w:jc w:val="both"/>
    </w:pPr>
  </w:style>
  <w:style w:type="paragraph" w:styleId="a4">
    <w:name w:val="Body Text"/>
    <w:basedOn w:val="a0"/>
    <w:link w:val="a5"/>
    <w:uiPriority w:val="99"/>
    <w:rsid w:val="00CF7DC3"/>
    <w:pPr>
      <w:autoSpaceDE w:val="0"/>
      <w:autoSpaceDN w:val="0"/>
    </w:pPr>
    <w:rPr>
      <w:rFonts w:ascii="Arial" w:hAnsi="Arial" w:cs="Arial"/>
      <w:b/>
      <w:bCs/>
      <w:sz w:val="20"/>
      <w:szCs w:val="20"/>
    </w:rPr>
  </w:style>
  <w:style w:type="character" w:customStyle="1" w:styleId="a5">
    <w:name w:val="Основной текст Знак"/>
    <w:basedOn w:val="a1"/>
    <w:link w:val="a4"/>
    <w:uiPriority w:val="99"/>
    <w:locked/>
    <w:rsid w:val="00CF7DC3"/>
    <w:rPr>
      <w:rFonts w:ascii="Arial" w:hAnsi="Arial" w:cs="Arial"/>
      <w:b/>
      <w:bCs/>
      <w:snapToGrid w:val="0"/>
      <w:sz w:val="20"/>
      <w:szCs w:val="20"/>
      <w:lang w:eastAsia="ru-RU"/>
    </w:rPr>
  </w:style>
  <w:style w:type="paragraph" w:customStyle="1" w:styleId="Text">
    <w:name w:val="Text"/>
    <w:basedOn w:val="a0"/>
    <w:uiPriority w:val="99"/>
    <w:rsid w:val="00CF7DC3"/>
    <w:pPr>
      <w:autoSpaceDE w:val="0"/>
      <w:autoSpaceDN w:val="0"/>
      <w:spacing w:before="120"/>
      <w:jc w:val="both"/>
    </w:pPr>
    <w:rPr>
      <w:rFonts w:ascii="Arial" w:hAnsi="Arial" w:cs="Arial"/>
      <w:sz w:val="20"/>
      <w:szCs w:val="20"/>
    </w:rPr>
  </w:style>
  <w:style w:type="paragraph" w:customStyle="1" w:styleId="Noeeu">
    <w:name w:val="Noeeu"/>
    <w:uiPriority w:val="99"/>
    <w:rsid w:val="00CF7DC3"/>
    <w:pPr>
      <w:widowControl w:val="0"/>
      <w:autoSpaceDE w:val="0"/>
      <w:autoSpaceDN w:val="0"/>
    </w:pPr>
    <w:rPr>
      <w:rFonts w:ascii="Times New Roman" w:eastAsia="Times New Roman" w:hAnsi="Times New Roman"/>
      <w:sz w:val="20"/>
      <w:szCs w:val="20"/>
    </w:rPr>
  </w:style>
  <w:style w:type="paragraph" w:customStyle="1" w:styleId="Termin">
    <w:name w:val="Termin"/>
    <w:basedOn w:val="a0"/>
    <w:uiPriority w:val="99"/>
    <w:rsid w:val="00CF7DC3"/>
    <w:pPr>
      <w:spacing w:before="120"/>
      <w:ind w:left="1440" w:hanging="1440"/>
      <w:jc w:val="both"/>
    </w:pPr>
    <w:rPr>
      <w:rFonts w:ascii="Arial" w:hAnsi="Arial" w:cs="Arial"/>
      <w:sz w:val="20"/>
      <w:szCs w:val="20"/>
    </w:rPr>
  </w:style>
  <w:style w:type="paragraph" w:styleId="31">
    <w:name w:val="Body Text Indent 3"/>
    <w:basedOn w:val="a0"/>
    <w:link w:val="32"/>
    <w:uiPriority w:val="99"/>
    <w:rsid w:val="00CF7DC3"/>
    <w:pPr>
      <w:widowControl w:val="0"/>
      <w:autoSpaceDE w:val="0"/>
      <w:autoSpaceDN w:val="0"/>
      <w:ind w:left="720" w:hanging="720"/>
      <w:jc w:val="both"/>
    </w:pPr>
    <w:rPr>
      <w:rFonts w:ascii="Arial" w:hAnsi="Arial" w:cs="Arial"/>
      <w:color w:val="000000"/>
      <w:sz w:val="20"/>
      <w:szCs w:val="20"/>
    </w:rPr>
  </w:style>
  <w:style w:type="character" w:customStyle="1" w:styleId="32">
    <w:name w:val="Основной текст с отступом 3 Знак"/>
    <w:basedOn w:val="a1"/>
    <w:link w:val="31"/>
    <w:uiPriority w:val="99"/>
    <w:locked/>
    <w:rsid w:val="00CF7DC3"/>
    <w:rPr>
      <w:rFonts w:ascii="Arial" w:hAnsi="Arial" w:cs="Arial"/>
      <w:snapToGrid w:val="0"/>
      <w:color w:val="000000"/>
      <w:sz w:val="20"/>
      <w:szCs w:val="20"/>
      <w:lang w:eastAsia="ru-RU"/>
    </w:rPr>
  </w:style>
  <w:style w:type="character" w:styleId="a6">
    <w:name w:val="Hyperlink"/>
    <w:basedOn w:val="a1"/>
    <w:uiPriority w:val="99"/>
    <w:rsid w:val="00CF7DC3"/>
    <w:rPr>
      <w:rFonts w:cs="Times New Roman"/>
      <w:color w:val="0000FF"/>
      <w:u w:val="single"/>
    </w:rPr>
  </w:style>
  <w:style w:type="character" w:customStyle="1" w:styleId="12">
    <w:name w:val="Основной шрифт1"/>
    <w:uiPriority w:val="99"/>
    <w:rsid w:val="00CF7DC3"/>
  </w:style>
  <w:style w:type="paragraph" w:customStyle="1" w:styleId="ConsNormal">
    <w:name w:val="ConsNormal"/>
    <w:uiPriority w:val="99"/>
    <w:rsid w:val="00CF7DC3"/>
    <w:pPr>
      <w:widowControl w:val="0"/>
      <w:autoSpaceDE w:val="0"/>
      <w:autoSpaceDN w:val="0"/>
      <w:ind w:firstLine="720"/>
    </w:pPr>
    <w:rPr>
      <w:rFonts w:ascii="Arial" w:eastAsia="Times New Roman" w:hAnsi="Arial" w:cs="Arial"/>
      <w:sz w:val="20"/>
      <w:szCs w:val="20"/>
    </w:rPr>
  </w:style>
  <w:style w:type="paragraph" w:styleId="22">
    <w:name w:val="List 2"/>
    <w:basedOn w:val="a0"/>
    <w:uiPriority w:val="99"/>
    <w:rsid w:val="00CF7DC3"/>
    <w:pPr>
      <w:autoSpaceDE w:val="0"/>
      <w:autoSpaceDN w:val="0"/>
      <w:ind w:left="566" w:hanging="283"/>
      <w:jc w:val="both"/>
    </w:pPr>
    <w:rPr>
      <w:sz w:val="20"/>
      <w:szCs w:val="20"/>
    </w:rPr>
  </w:style>
  <w:style w:type="paragraph" w:customStyle="1" w:styleId="13">
    <w:name w:val="заголовок 1"/>
    <w:basedOn w:val="a0"/>
    <w:next w:val="a0"/>
    <w:uiPriority w:val="99"/>
    <w:rsid w:val="00CF7DC3"/>
    <w:pPr>
      <w:keepNext/>
      <w:autoSpaceDE w:val="0"/>
      <w:autoSpaceDN w:val="0"/>
    </w:pPr>
    <w:rPr>
      <w:rFonts w:ascii="Arial" w:hAnsi="Arial" w:cs="Arial"/>
      <w:b/>
      <w:bCs/>
      <w:sz w:val="20"/>
      <w:szCs w:val="20"/>
    </w:rPr>
  </w:style>
  <w:style w:type="paragraph" w:styleId="a7">
    <w:name w:val="Normal (Web)"/>
    <w:basedOn w:val="a0"/>
    <w:uiPriority w:val="99"/>
    <w:rsid w:val="00CF7DC3"/>
  </w:style>
  <w:style w:type="paragraph" w:customStyle="1" w:styleId="a8">
    <w:name w:val="Пункт"/>
    <w:basedOn w:val="a7"/>
    <w:uiPriority w:val="99"/>
    <w:rsid w:val="00CF7DC3"/>
    <w:pPr>
      <w:autoSpaceDE w:val="0"/>
      <w:autoSpaceDN w:val="0"/>
      <w:spacing w:before="120"/>
      <w:ind w:right="6"/>
      <w:jc w:val="both"/>
    </w:pPr>
    <w:rPr>
      <w:rFonts w:ascii="Arial CYR" w:hAnsi="Arial CYR" w:cs="Arial CYR"/>
      <w:b/>
      <w:bCs/>
      <w:color w:val="000000"/>
      <w:sz w:val="20"/>
      <w:szCs w:val="20"/>
    </w:rPr>
  </w:style>
  <w:style w:type="paragraph" w:customStyle="1" w:styleId="14">
    <w:name w:val="пункт1"/>
    <w:basedOn w:val="2"/>
    <w:uiPriority w:val="99"/>
    <w:rsid w:val="00CF7DC3"/>
    <w:pPr>
      <w:spacing w:before="100" w:beforeAutospacing="1" w:after="100" w:afterAutospacing="1"/>
      <w:ind w:left="0" w:firstLine="0"/>
    </w:pPr>
  </w:style>
  <w:style w:type="paragraph" w:styleId="2">
    <w:name w:val="Body Text Indent 2"/>
    <w:basedOn w:val="a0"/>
    <w:link w:val="23"/>
    <w:uiPriority w:val="99"/>
    <w:rsid w:val="00CF7DC3"/>
    <w:pPr>
      <w:numPr>
        <w:numId w:val="2"/>
      </w:numPr>
      <w:tabs>
        <w:tab w:val="clear" w:pos="360"/>
      </w:tabs>
      <w:ind w:left="714" w:hanging="714"/>
      <w:jc w:val="both"/>
    </w:pPr>
    <w:rPr>
      <w:rFonts w:ascii="Arial" w:hAnsi="Arial" w:cs="Arial"/>
      <w:sz w:val="20"/>
      <w:szCs w:val="20"/>
    </w:rPr>
  </w:style>
  <w:style w:type="character" w:customStyle="1" w:styleId="23">
    <w:name w:val="Основной текст с отступом 2 Знак"/>
    <w:basedOn w:val="a1"/>
    <w:link w:val="2"/>
    <w:uiPriority w:val="99"/>
    <w:locked/>
    <w:rsid w:val="00CF7DC3"/>
    <w:rPr>
      <w:rFonts w:ascii="Arial" w:eastAsia="Times New Roman" w:hAnsi="Arial" w:cs="Arial"/>
      <w:sz w:val="20"/>
      <w:szCs w:val="20"/>
    </w:rPr>
  </w:style>
  <w:style w:type="paragraph" w:styleId="a9">
    <w:name w:val="Body Text Indent"/>
    <w:basedOn w:val="a0"/>
    <w:link w:val="aa"/>
    <w:uiPriority w:val="99"/>
    <w:rsid w:val="00CF7DC3"/>
    <w:pPr>
      <w:autoSpaceDE w:val="0"/>
      <w:autoSpaceDN w:val="0"/>
      <w:jc w:val="center"/>
    </w:pPr>
    <w:rPr>
      <w:rFonts w:ascii="Arial" w:hAnsi="Arial" w:cs="Arial"/>
      <w:sz w:val="20"/>
      <w:szCs w:val="20"/>
    </w:rPr>
  </w:style>
  <w:style w:type="character" w:customStyle="1" w:styleId="aa">
    <w:name w:val="Основной текст с отступом Знак"/>
    <w:basedOn w:val="a1"/>
    <w:link w:val="a9"/>
    <w:uiPriority w:val="99"/>
    <w:locked/>
    <w:rsid w:val="00CF7DC3"/>
    <w:rPr>
      <w:rFonts w:ascii="Arial" w:hAnsi="Arial" w:cs="Arial"/>
      <w:snapToGrid w:val="0"/>
      <w:sz w:val="20"/>
      <w:szCs w:val="20"/>
      <w:lang w:eastAsia="ru-RU"/>
    </w:rPr>
  </w:style>
  <w:style w:type="paragraph" w:styleId="ab">
    <w:name w:val="Block Text"/>
    <w:basedOn w:val="a0"/>
    <w:uiPriority w:val="99"/>
    <w:rsid w:val="00CF7DC3"/>
    <w:pPr>
      <w:widowControl w:val="0"/>
      <w:tabs>
        <w:tab w:val="left" w:pos="9180"/>
      </w:tabs>
      <w:ind w:left="1260" w:right="175" w:hanging="540"/>
      <w:jc w:val="both"/>
    </w:pPr>
    <w:rPr>
      <w:rFonts w:ascii="Arial" w:hAnsi="Arial" w:cs="Arial"/>
      <w:color w:val="000000"/>
      <w:sz w:val="20"/>
      <w:szCs w:val="20"/>
    </w:rPr>
  </w:style>
  <w:style w:type="character" w:customStyle="1" w:styleId="33">
    <w:name w:val="знак сноски3"/>
    <w:uiPriority w:val="99"/>
    <w:rsid w:val="00CF7DC3"/>
    <w:rPr>
      <w:vertAlign w:val="superscript"/>
    </w:rPr>
  </w:style>
  <w:style w:type="paragraph" w:customStyle="1" w:styleId="120">
    <w:name w:val="заголовок 12"/>
    <w:basedOn w:val="a0"/>
    <w:next w:val="a0"/>
    <w:uiPriority w:val="99"/>
    <w:rsid w:val="00CF7DC3"/>
    <w:pPr>
      <w:keepNext/>
      <w:autoSpaceDE w:val="0"/>
      <w:autoSpaceDN w:val="0"/>
    </w:pPr>
    <w:rPr>
      <w:rFonts w:ascii="Arial" w:hAnsi="Arial" w:cs="Arial"/>
      <w:b/>
      <w:bCs/>
      <w:sz w:val="20"/>
      <w:szCs w:val="20"/>
    </w:rPr>
  </w:style>
  <w:style w:type="paragraph" w:styleId="ac">
    <w:name w:val="Plain Text"/>
    <w:basedOn w:val="a7"/>
    <w:link w:val="ad"/>
    <w:uiPriority w:val="99"/>
    <w:rsid w:val="00CF7DC3"/>
    <w:pPr>
      <w:spacing w:before="100" w:beforeAutospacing="1" w:after="100" w:afterAutospacing="1"/>
      <w:ind w:right="99"/>
      <w:jc w:val="both"/>
    </w:pPr>
    <w:rPr>
      <w:rFonts w:ascii="Arial CYR" w:hAnsi="Arial CYR" w:cs="Arial CYR"/>
      <w:color w:val="000000"/>
      <w:sz w:val="20"/>
      <w:szCs w:val="20"/>
    </w:rPr>
  </w:style>
  <w:style w:type="character" w:customStyle="1" w:styleId="ad">
    <w:name w:val="Текст Знак"/>
    <w:basedOn w:val="a1"/>
    <w:link w:val="ac"/>
    <w:uiPriority w:val="99"/>
    <w:locked/>
    <w:rsid w:val="00CF7DC3"/>
    <w:rPr>
      <w:rFonts w:ascii="Arial CYR" w:hAnsi="Arial CYR" w:cs="Arial CYR"/>
      <w:snapToGrid w:val="0"/>
      <w:color w:val="000000"/>
      <w:sz w:val="20"/>
      <w:szCs w:val="20"/>
      <w:lang w:eastAsia="ru-RU"/>
    </w:rPr>
  </w:style>
  <w:style w:type="paragraph" w:customStyle="1" w:styleId="BodyText21">
    <w:name w:val="Body Text 21"/>
    <w:basedOn w:val="a0"/>
    <w:uiPriority w:val="99"/>
    <w:rsid w:val="00CF7DC3"/>
    <w:pPr>
      <w:autoSpaceDE w:val="0"/>
      <w:autoSpaceDN w:val="0"/>
      <w:ind w:left="709" w:hanging="709"/>
      <w:jc w:val="both"/>
    </w:pPr>
    <w:rPr>
      <w:rFonts w:ascii="Arial" w:hAnsi="Arial" w:cs="Arial"/>
      <w:sz w:val="20"/>
      <w:szCs w:val="20"/>
    </w:rPr>
  </w:style>
  <w:style w:type="paragraph" w:styleId="34">
    <w:name w:val="Body Text 3"/>
    <w:basedOn w:val="a0"/>
    <w:link w:val="35"/>
    <w:uiPriority w:val="99"/>
    <w:rsid w:val="00CF7DC3"/>
    <w:pPr>
      <w:jc w:val="both"/>
    </w:pPr>
    <w:rPr>
      <w:rFonts w:ascii="Arial" w:hAnsi="Arial" w:cs="Arial"/>
      <w:sz w:val="20"/>
      <w:szCs w:val="20"/>
    </w:rPr>
  </w:style>
  <w:style w:type="character" w:customStyle="1" w:styleId="35">
    <w:name w:val="Основной текст 3 Знак"/>
    <w:basedOn w:val="a1"/>
    <w:link w:val="34"/>
    <w:uiPriority w:val="99"/>
    <w:locked/>
    <w:rsid w:val="00CF7DC3"/>
    <w:rPr>
      <w:rFonts w:ascii="Arial" w:hAnsi="Arial" w:cs="Arial"/>
      <w:snapToGrid w:val="0"/>
      <w:sz w:val="20"/>
      <w:szCs w:val="20"/>
      <w:lang w:eastAsia="ru-RU"/>
    </w:rPr>
  </w:style>
  <w:style w:type="paragraph" w:styleId="ae">
    <w:name w:val="header"/>
    <w:basedOn w:val="a0"/>
    <w:link w:val="af"/>
    <w:uiPriority w:val="99"/>
    <w:rsid w:val="00CF7DC3"/>
    <w:pPr>
      <w:tabs>
        <w:tab w:val="center" w:pos="4677"/>
        <w:tab w:val="right" w:pos="9355"/>
      </w:tabs>
    </w:pPr>
  </w:style>
  <w:style w:type="character" w:customStyle="1" w:styleId="af">
    <w:name w:val="Верхний колонтитул Знак"/>
    <w:basedOn w:val="a1"/>
    <w:link w:val="ae"/>
    <w:uiPriority w:val="99"/>
    <w:locked/>
    <w:rsid w:val="00CF7DC3"/>
    <w:rPr>
      <w:rFonts w:ascii="Times New Roman" w:hAnsi="Times New Roman" w:cs="Times New Roman"/>
      <w:snapToGrid w:val="0"/>
      <w:sz w:val="24"/>
      <w:szCs w:val="24"/>
      <w:lang w:eastAsia="ru-RU"/>
    </w:rPr>
  </w:style>
  <w:style w:type="paragraph" w:customStyle="1" w:styleId="36">
    <w:name w:val="текст сноски3"/>
    <w:basedOn w:val="a0"/>
    <w:uiPriority w:val="99"/>
    <w:rsid w:val="00CF7DC3"/>
    <w:pPr>
      <w:autoSpaceDE w:val="0"/>
      <w:autoSpaceDN w:val="0"/>
    </w:pPr>
    <w:rPr>
      <w:rFonts w:ascii="Arial" w:hAnsi="Arial" w:cs="Arial"/>
      <w:sz w:val="20"/>
      <w:szCs w:val="20"/>
    </w:rPr>
  </w:style>
  <w:style w:type="paragraph" w:customStyle="1" w:styleId="Normal1">
    <w:name w:val="Normal1"/>
    <w:uiPriority w:val="99"/>
    <w:rsid w:val="00CF7DC3"/>
    <w:pPr>
      <w:autoSpaceDE w:val="0"/>
      <w:autoSpaceDN w:val="0"/>
    </w:pPr>
    <w:rPr>
      <w:rFonts w:ascii="MS Sans Serif" w:eastAsia="Times New Roman" w:hAnsi="MS Sans Serif" w:cs="MS Sans Serif"/>
      <w:sz w:val="20"/>
      <w:szCs w:val="20"/>
      <w:lang w:val="en-US"/>
    </w:rPr>
  </w:style>
  <w:style w:type="paragraph" w:customStyle="1" w:styleId="37">
    <w:name w:val="заголовок 3"/>
    <w:basedOn w:val="a0"/>
    <w:next w:val="a0"/>
    <w:uiPriority w:val="99"/>
    <w:rsid w:val="00CF7DC3"/>
    <w:pPr>
      <w:autoSpaceDE w:val="0"/>
      <w:autoSpaceDN w:val="0"/>
      <w:spacing w:before="60" w:line="220" w:lineRule="exact"/>
      <w:jc w:val="both"/>
    </w:pPr>
    <w:rPr>
      <w:rFonts w:ascii="TimesDL" w:hAnsi="TimesDL" w:cs="TimesDL"/>
      <w:sz w:val="20"/>
      <w:szCs w:val="20"/>
      <w:lang w:val="en-US"/>
    </w:rPr>
  </w:style>
  <w:style w:type="paragraph" w:customStyle="1" w:styleId="210">
    <w:name w:val="заголовок 21"/>
    <w:basedOn w:val="a0"/>
    <w:next w:val="a0"/>
    <w:uiPriority w:val="99"/>
    <w:rsid w:val="00CF7DC3"/>
    <w:pPr>
      <w:keepNext/>
      <w:autoSpaceDE w:val="0"/>
      <w:autoSpaceDN w:val="0"/>
    </w:pPr>
    <w:rPr>
      <w:rFonts w:ascii="Arial" w:hAnsi="Arial" w:cs="Arial"/>
      <w:b/>
      <w:bCs/>
      <w:color w:val="000000"/>
      <w:sz w:val="20"/>
      <w:szCs w:val="20"/>
    </w:rPr>
  </w:style>
  <w:style w:type="paragraph" w:customStyle="1" w:styleId="310">
    <w:name w:val="заголовок 31"/>
    <w:basedOn w:val="a0"/>
    <w:next w:val="a0"/>
    <w:uiPriority w:val="99"/>
    <w:rsid w:val="00CF7DC3"/>
    <w:pPr>
      <w:keepNext/>
      <w:autoSpaceDE w:val="0"/>
      <w:autoSpaceDN w:val="0"/>
      <w:ind w:left="-1134" w:right="-1141"/>
      <w:jc w:val="both"/>
      <w:outlineLvl w:val="2"/>
    </w:pPr>
    <w:rPr>
      <w:rFonts w:ascii="Arial" w:hAnsi="Arial" w:cs="Arial"/>
      <w:b/>
      <w:bCs/>
      <w:sz w:val="22"/>
      <w:szCs w:val="22"/>
    </w:rPr>
  </w:style>
  <w:style w:type="paragraph" w:customStyle="1" w:styleId="consnormal0">
    <w:name w:val="consnormal"/>
    <w:basedOn w:val="a0"/>
    <w:uiPriority w:val="99"/>
    <w:rsid w:val="00CF7DC3"/>
    <w:pPr>
      <w:autoSpaceDE w:val="0"/>
      <w:autoSpaceDN w:val="0"/>
      <w:spacing w:before="100" w:after="100"/>
    </w:pPr>
    <w:rPr>
      <w:sz w:val="20"/>
      <w:szCs w:val="20"/>
    </w:rPr>
  </w:style>
  <w:style w:type="paragraph" w:customStyle="1" w:styleId="24">
    <w:name w:val="заголовок 2"/>
    <w:basedOn w:val="a0"/>
    <w:uiPriority w:val="99"/>
    <w:rsid w:val="00CF7DC3"/>
    <w:pPr>
      <w:keepNext/>
      <w:autoSpaceDE w:val="0"/>
      <w:autoSpaceDN w:val="0"/>
      <w:spacing w:before="240" w:after="60"/>
      <w:ind w:firstLine="567"/>
      <w:jc w:val="both"/>
    </w:pPr>
    <w:rPr>
      <w:rFonts w:ascii="Arial" w:hAnsi="Arial" w:cs="Arial"/>
      <w:b/>
      <w:bCs/>
      <w:i/>
      <w:iCs/>
      <w:sz w:val="20"/>
      <w:szCs w:val="20"/>
    </w:rPr>
  </w:style>
  <w:style w:type="paragraph" w:customStyle="1" w:styleId="7">
    <w:name w:val="заголовок 7"/>
    <w:basedOn w:val="a0"/>
    <w:next w:val="a0"/>
    <w:uiPriority w:val="99"/>
    <w:rsid w:val="00CF7DC3"/>
    <w:pPr>
      <w:autoSpaceDE w:val="0"/>
      <w:autoSpaceDN w:val="0"/>
      <w:spacing w:before="240" w:after="60" w:line="220" w:lineRule="exact"/>
      <w:jc w:val="both"/>
    </w:pPr>
    <w:rPr>
      <w:rFonts w:ascii="Arial" w:hAnsi="Arial" w:cs="Arial"/>
      <w:sz w:val="20"/>
      <w:szCs w:val="20"/>
      <w:lang w:val="en-US"/>
    </w:rPr>
  </w:style>
  <w:style w:type="paragraph" w:customStyle="1" w:styleId="a">
    <w:name w:val="Подпункт"/>
    <w:basedOn w:val="a7"/>
    <w:uiPriority w:val="99"/>
    <w:rsid w:val="00CF7DC3"/>
    <w:pPr>
      <w:numPr>
        <w:ilvl w:val="1"/>
        <w:numId w:val="1"/>
      </w:numPr>
      <w:autoSpaceDE w:val="0"/>
      <w:autoSpaceDN w:val="0"/>
      <w:spacing w:before="60"/>
      <w:ind w:right="6"/>
      <w:jc w:val="both"/>
    </w:pPr>
    <w:rPr>
      <w:rFonts w:ascii="Arial CYR" w:hAnsi="Arial CYR" w:cs="Arial CYR"/>
      <w:color w:val="000000"/>
      <w:sz w:val="20"/>
      <w:szCs w:val="20"/>
    </w:rPr>
  </w:style>
  <w:style w:type="paragraph" w:styleId="af0">
    <w:name w:val="footer"/>
    <w:basedOn w:val="a0"/>
    <w:link w:val="af1"/>
    <w:uiPriority w:val="99"/>
    <w:rsid w:val="00CF7DC3"/>
    <w:pPr>
      <w:tabs>
        <w:tab w:val="center" w:pos="4677"/>
        <w:tab w:val="right" w:pos="9355"/>
      </w:tabs>
    </w:pPr>
  </w:style>
  <w:style w:type="character" w:customStyle="1" w:styleId="af1">
    <w:name w:val="Нижний колонтитул Знак"/>
    <w:basedOn w:val="a1"/>
    <w:link w:val="af0"/>
    <w:uiPriority w:val="99"/>
    <w:locked/>
    <w:rsid w:val="00CF7DC3"/>
    <w:rPr>
      <w:rFonts w:ascii="Times New Roman" w:hAnsi="Times New Roman" w:cs="Times New Roman"/>
      <w:snapToGrid w:val="0"/>
      <w:sz w:val="24"/>
      <w:szCs w:val="24"/>
      <w:lang w:eastAsia="ru-RU"/>
    </w:rPr>
  </w:style>
  <w:style w:type="character" w:styleId="af2">
    <w:name w:val="page number"/>
    <w:basedOn w:val="a1"/>
    <w:uiPriority w:val="99"/>
    <w:rsid w:val="00CF7DC3"/>
    <w:rPr>
      <w:rFonts w:cs="Times New Roman"/>
    </w:rPr>
  </w:style>
  <w:style w:type="character" w:customStyle="1" w:styleId="tw4winMark">
    <w:name w:val="tw4winMark"/>
    <w:uiPriority w:val="99"/>
    <w:rsid w:val="00CF7DC3"/>
    <w:rPr>
      <w:rFonts w:ascii="Courier New" w:hAnsi="Courier New"/>
      <w:vanish/>
      <w:color w:val="800080"/>
      <w:sz w:val="24"/>
      <w:vertAlign w:val="subscript"/>
    </w:rPr>
  </w:style>
  <w:style w:type="character" w:customStyle="1" w:styleId="tw4winError">
    <w:name w:val="tw4winError"/>
    <w:uiPriority w:val="99"/>
    <w:rsid w:val="00CF7DC3"/>
    <w:rPr>
      <w:rFonts w:ascii="Courier New" w:hAnsi="Courier New"/>
      <w:color w:val="00FF00"/>
      <w:sz w:val="40"/>
    </w:rPr>
  </w:style>
  <w:style w:type="character" w:customStyle="1" w:styleId="tw4winTerm">
    <w:name w:val="tw4winTerm"/>
    <w:uiPriority w:val="99"/>
    <w:rsid w:val="00CF7DC3"/>
    <w:rPr>
      <w:color w:val="0000FF"/>
    </w:rPr>
  </w:style>
  <w:style w:type="character" w:customStyle="1" w:styleId="tw4winPopup">
    <w:name w:val="tw4winPopup"/>
    <w:uiPriority w:val="99"/>
    <w:rsid w:val="00CF7DC3"/>
    <w:rPr>
      <w:rFonts w:ascii="Courier New" w:hAnsi="Courier New"/>
      <w:noProof/>
      <w:color w:val="008000"/>
    </w:rPr>
  </w:style>
  <w:style w:type="character" w:customStyle="1" w:styleId="tw4winJump">
    <w:name w:val="tw4winJump"/>
    <w:uiPriority w:val="99"/>
    <w:rsid w:val="00CF7DC3"/>
    <w:rPr>
      <w:rFonts w:ascii="Courier New" w:hAnsi="Courier New"/>
      <w:noProof/>
      <w:color w:val="008080"/>
    </w:rPr>
  </w:style>
  <w:style w:type="character" w:customStyle="1" w:styleId="tw4winExternal">
    <w:name w:val="tw4winExternal"/>
    <w:uiPriority w:val="99"/>
    <w:rsid w:val="00CF7DC3"/>
    <w:rPr>
      <w:rFonts w:ascii="Courier New" w:hAnsi="Courier New"/>
      <w:noProof/>
      <w:color w:val="808080"/>
    </w:rPr>
  </w:style>
  <w:style w:type="character" w:customStyle="1" w:styleId="tw4winInternal">
    <w:name w:val="tw4winInternal"/>
    <w:uiPriority w:val="99"/>
    <w:rsid w:val="00CF7DC3"/>
    <w:rPr>
      <w:rFonts w:ascii="Courier New" w:hAnsi="Courier New"/>
      <w:noProof/>
      <w:color w:val="FF0000"/>
    </w:rPr>
  </w:style>
  <w:style w:type="character" w:customStyle="1" w:styleId="DONOTTRANSLATE">
    <w:name w:val="DO_NOT_TRANSLATE"/>
    <w:uiPriority w:val="99"/>
    <w:rsid w:val="00CF7DC3"/>
    <w:rPr>
      <w:rFonts w:ascii="Courier New" w:hAnsi="Courier New"/>
      <w:noProof/>
      <w:color w:val="800000"/>
    </w:rPr>
  </w:style>
  <w:style w:type="character" w:styleId="af3">
    <w:name w:val="annotation reference"/>
    <w:basedOn w:val="a1"/>
    <w:uiPriority w:val="99"/>
    <w:semiHidden/>
    <w:rsid w:val="00CF7DC3"/>
    <w:rPr>
      <w:rFonts w:cs="Times New Roman"/>
      <w:sz w:val="16"/>
    </w:rPr>
  </w:style>
  <w:style w:type="paragraph" w:styleId="af4">
    <w:name w:val="annotation text"/>
    <w:basedOn w:val="a0"/>
    <w:link w:val="af5"/>
    <w:uiPriority w:val="99"/>
    <w:semiHidden/>
    <w:rsid w:val="00CF7DC3"/>
    <w:rPr>
      <w:sz w:val="20"/>
      <w:szCs w:val="20"/>
    </w:rPr>
  </w:style>
  <w:style w:type="character" w:customStyle="1" w:styleId="af5">
    <w:name w:val="Текст примечания Знак"/>
    <w:basedOn w:val="a1"/>
    <w:link w:val="af4"/>
    <w:uiPriority w:val="99"/>
    <w:semiHidden/>
    <w:locked/>
    <w:rsid w:val="00CF7DC3"/>
    <w:rPr>
      <w:rFonts w:ascii="Times New Roman" w:hAnsi="Times New Roman" w:cs="Times New Roman"/>
      <w:snapToGrid w:val="0"/>
      <w:sz w:val="20"/>
      <w:szCs w:val="20"/>
      <w:lang w:eastAsia="ru-RU"/>
    </w:rPr>
  </w:style>
  <w:style w:type="paragraph" w:styleId="af6">
    <w:name w:val="annotation subject"/>
    <w:basedOn w:val="af4"/>
    <w:next w:val="af4"/>
    <w:link w:val="af7"/>
    <w:uiPriority w:val="99"/>
    <w:semiHidden/>
    <w:rsid w:val="00CF7DC3"/>
    <w:rPr>
      <w:b/>
      <w:bCs/>
    </w:rPr>
  </w:style>
  <w:style w:type="character" w:customStyle="1" w:styleId="af7">
    <w:name w:val="Тема примечания Знак"/>
    <w:basedOn w:val="af5"/>
    <w:link w:val="af6"/>
    <w:uiPriority w:val="99"/>
    <w:semiHidden/>
    <w:locked/>
    <w:rsid w:val="00CF7DC3"/>
    <w:rPr>
      <w:rFonts w:ascii="Times New Roman" w:hAnsi="Times New Roman" w:cs="Times New Roman"/>
      <w:b/>
      <w:bCs/>
      <w:snapToGrid w:val="0"/>
      <w:sz w:val="20"/>
      <w:szCs w:val="20"/>
      <w:lang w:eastAsia="ru-RU"/>
    </w:rPr>
  </w:style>
  <w:style w:type="paragraph" w:styleId="af8">
    <w:name w:val="Balloon Text"/>
    <w:basedOn w:val="a0"/>
    <w:link w:val="af9"/>
    <w:uiPriority w:val="99"/>
    <w:semiHidden/>
    <w:rsid w:val="00CF7DC3"/>
    <w:rPr>
      <w:rFonts w:ascii="Tahoma" w:hAnsi="Tahoma" w:cs="Tahoma"/>
      <w:sz w:val="16"/>
      <w:szCs w:val="16"/>
    </w:rPr>
  </w:style>
  <w:style w:type="character" w:customStyle="1" w:styleId="af9">
    <w:name w:val="Текст выноски Знак"/>
    <w:basedOn w:val="a1"/>
    <w:link w:val="af8"/>
    <w:uiPriority w:val="99"/>
    <w:semiHidden/>
    <w:locked/>
    <w:rsid w:val="00CF7DC3"/>
    <w:rPr>
      <w:rFonts w:ascii="Tahoma" w:hAnsi="Tahoma" w:cs="Tahoma"/>
      <w:snapToGrid w:val="0"/>
      <w:sz w:val="16"/>
      <w:szCs w:val="16"/>
      <w:lang w:eastAsia="ru-RU"/>
    </w:rPr>
  </w:style>
  <w:style w:type="paragraph" w:styleId="afa">
    <w:name w:val="Document Map"/>
    <w:basedOn w:val="a0"/>
    <w:link w:val="afb"/>
    <w:uiPriority w:val="99"/>
    <w:semiHidden/>
    <w:rsid w:val="00CF7DC3"/>
    <w:pPr>
      <w:shd w:val="clear" w:color="auto" w:fill="000080"/>
    </w:pPr>
    <w:rPr>
      <w:rFonts w:ascii="Tahoma" w:hAnsi="Tahoma" w:cs="Tahoma"/>
      <w:sz w:val="20"/>
      <w:szCs w:val="20"/>
    </w:rPr>
  </w:style>
  <w:style w:type="character" w:customStyle="1" w:styleId="afb">
    <w:name w:val="Схема документа Знак"/>
    <w:basedOn w:val="a1"/>
    <w:link w:val="afa"/>
    <w:uiPriority w:val="99"/>
    <w:semiHidden/>
    <w:locked/>
    <w:rsid w:val="00CF7DC3"/>
    <w:rPr>
      <w:rFonts w:ascii="Tahoma" w:hAnsi="Tahoma" w:cs="Tahoma"/>
      <w:snapToGrid w:val="0"/>
      <w:sz w:val="20"/>
      <w:szCs w:val="20"/>
      <w:shd w:val="clear" w:color="auto" w:fill="000080"/>
      <w:lang w:eastAsia="ru-RU"/>
    </w:rPr>
  </w:style>
  <w:style w:type="paragraph" w:styleId="afc">
    <w:name w:val="footnote text"/>
    <w:basedOn w:val="a0"/>
    <w:link w:val="afd"/>
    <w:uiPriority w:val="99"/>
    <w:semiHidden/>
    <w:rsid w:val="00CF7DC3"/>
    <w:rPr>
      <w:sz w:val="20"/>
      <w:szCs w:val="20"/>
    </w:rPr>
  </w:style>
  <w:style w:type="character" w:customStyle="1" w:styleId="afd">
    <w:name w:val="Текст сноски Знак"/>
    <w:basedOn w:val="a1"/>
    <w:link w:val="afc"/>
    <w:uiPriority w:val="99"/>
    <w:semiHidden/>
    <w:locked/>
    <w:rsid w:val="00CF7DC3"/>
    <w:rPr>
      <w:rFonts w:ascii="Times New Roman" w:hAnsi="Times New Roman" w:cs="Times New Roman"/>
      <w:snapToGrid w:val="0"/>
      <w:sz w:val="20"/>
      <w:szCs w:val="20"/>
      <w:lang w:eastAsia="ru-RU"/>
    </w:rPr>
  </w:style>
  <w:style w:type="character" w:styleId="afe">
    <w:name w:val="footnote reference"/>
    <w:basedOn w:val="a1"/>
    <w:uiPriority w:val="99"/>
    <w:semiHidden/>
    <w:rsid w:val="00CF7DC3"/>
    <w:rPr>
      <w:rFonts w:cs="Times New Roman"/>
      <w:vertAlign w:val="superscript"/>
    </w:rPr>
  </w:style>
  <w:style w:type="paragraph" w:customStyle="1" w:styleId="Pointmark1">
    <w:name w:val="Point (mark 1)"/>
    <w:basedOn w:val="a4"/>
    <w:uiPriority w:val="99"/>
    <w:rsid w:val="00CF7DC3"/>
    <w:pPr>
      <w:widowControl w:val="0"/>
      <w:tabs>
        <w:tab w:val="num" w:pos="1800"/>
      </w:tabs>
      <w:spacing w:before="120"/>
      <w:ind w:left="1797" w:right="11" w:hanging="357"/>
      <w:jc w:val="both"/>
    </w:pPr>
    <w:rPr>
      <w:b w:val="0"/>
      <w:bCs w:val="0"/>
    </w:rPr>
  </w:style>
  <w:style w:type="paragraph" w:customStyle="1" w:styleId="Text2">
    <w:name w:val="Text 2"/>
    <w:basedOn w:val="a0"/>
    <w:uiPriority w:val="99"/>
    <w:rsid w:val="00CF7DC3"/>
    <w:pPr>
      <w:autoSpaceDE w:val="0"/>
      <w:autoSpaceDN w:val="0"/>
      <w:spacing w:before="120"/>
      <w:ind w:left="720"/>
      <w:jc w:val="both"/>
    </w:pPr>
    <w:rPr>
      <w:rFonts w:ascii="Arial" w:hAnsi="Arial" w:cs="Arial"/>
      <w:sz w:val="20"/>
      <w:szCs w:val="20"/>
    </w:rPr>
  </w:style>
  <w:style w:type="table" w:styleId="aff">
    <w:name w:val="Table Grid"/>
    <w:basedOn w:val="a2"/>
    <w:uiPriority w:val="99"/>
    <w:rsid w:val="00CF7DC3"/>
    <w:pPr>
      <w:snapToGri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uiPriority w:val="99"/>
    <w:rsid w:val="00CF7DC3"/>
    <w:pPr>
      <w:autoSpaceDE w:val="0"/>
      <w:autoSpaceDN w:val="0"/>
    </w:pPr>
    <w:rPr>
      <w:rFonts w:ascii="Times New Roman" w:eastAsia="Times New Roman" w:hAnsi="Times New Roman"/>
      <w:sz w:val="20"/>
      <w:szCs w:val="20"/>
      <w:lang w:eastAsia="en-US"/>
    </w:rPr>
  </w:style>
  <w:style w:type="paragraph" w:customStyle="1" w:styleId="aff0">
    <w:name w:val="Еще один заголовок"/>
    <w:basedOn w:val="a0"/>
    <w:uiPriority w:val="99"/>
    <w:rsid w:val="00CF7DC3"/>
    <w:pPr>
      <w:spacing w:before="360" w:after="240"/>
      <w:ind w:right="-6"/>
      <w:jc w:val="center"/>
    </w:pPr>
    <w:rPr>
      <w:rFonts w:ascii="Arial" w:hAnsi="Arial" w:cs="Arial"/>
      <w:b/>
      <w:bCs/>
      <w:noProof/>
      <w:sz w:val="20"/>
      <w:szCs w:val="20"/>
    </w:rPr>
  </w:style>
  <w:style w:type="character" w:styleId="aff1">
    <w:name w:val="Strong"/>
    <w:basedOn w:val="a1"/>
    <w:uiPriority w:val="99"/>
    <w:qFormat/>
    <w:rsid w:val="00CF7DC3"/>
    <w:rPr>
      <w:rFonts w:cs="Times New Roman"/>
      <w:b/>
    </w:rPr>
  </w:style>
  <w:style w:type="paragraph" w:styleId="aff2">
    <w:name w:val="List Paragraph"/>
    <w:basedOn w:val="a0"/>
    <w:uiPriority w:val="99"/>
    <w:qFormat/>
    <w:rsid w:val="00CF7DC3"/>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BA5D25"/>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F7DC3"/>
    <w:rPr>
      <w:rFonts w:ascii="Times New Roman" w:eastAsia="Times New Roman" w:hAnsi="Times New Roman"/>
      <w:sz w:val="24"/>
      <w:szCs w:val="24"/>
    </w:rPr>
  </w:style>
  <w:style w:type="paragraph" w:styleId="10">
    <w:name w:val="heading 1"/>
    <w:basedOn w:val="a0"/>
    <w:next w:val="a0"/>
    <w:link w:val="11"/>
    <w:uiPriority w:val="99"/>
    <w:qFormat/>
    <w:rsid w:val="00CF7DC3"/>
    <w:pPr>
      <w:keepNext/>
      <w:tabs>
        <w:tab w:val="left" w:pos="4153"/>
        <w:tab w:val="left" w:pos="8306"/>
      </w:tabs>
      <w:outlineLvl w:val="0"/>
    </w:pPr>
    <w:rPr>
      <w:rFonts w:ascii="Arial" w:hAnsi="Arial" w:cs="Arial"/>
      <w:b/>
      <w:bCs/>
      <w:i/>
      <w:iCs/>
      <w:sz w:val="20"/>
      <w:szCs w:val="20"/>
      <w:u w:val="single"/>
    </w:rPr>
  </w:style>
  <w:style w:type="paragraph" w:styleId="20">
    <w:name w:val="heading 2"/>
    <w:basedOn w:val="a0"/>
    <w:next w:val="a0"/>
    <w:link w:val="21"/>
    <w:uiPriority w:val="99"/>
    <w:qFormat/>
    <w:rsid w:val="00CF7DC3"/>
    <w:pPr>
      <w:keepNext/>
      <w:autoSpaceDE w:val="0"/>
      <w:autoSpaceDN w:val="0"/>
      <w:spacing w:before="240" w:after="60"/>
      <w:outlineLvl w:val="1"/>
    </w:pPr>
    <w:rPr>
      <w:rFonts w:ascii="Times New Roman CYR" w:hAnsi="Times New Roman CYR" w:cs="Times New Roman CYR"/>
      <w:b/>
      <w:bCs/>
      <w:color w:val="000080"/>
      <w:lang w:val="en-US"/>
    </w:rPr>
  </w:style>
  <w:style w:type="paragraph" w:styleId="3">
    <w:name w:val="heading 3"/>
    <w:basedOn w:val="a0"/>
    <w:next w:val="a0"/>
    <w:link w:val="30"/>
    <w:uiPriority w:val="99"/>
    <w:qFormat/>
    <w:rsid w:val="00CF7DC3"/>
    <w:pPr>
      <w:keepNext/>
      <w:outlineLvl w:val="2"/>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CF7DC3"/>
    <w:rPr>
      <w:rFonts w:ascii="Arial" w:hAnsi="Arial" w:cs="Arial"/>
      <w:b/>
      <w:bCs/>
      <w:i/>
      <w:iCs/>
      <w:snapToGrid w:val="0"/>
      <w:sz w:val="20"/>
      <w:szCs w:val="20"/>
      <w:u w:val="single"/>
      <w:lang w:eastAsia="ru-RU"/>
    </w:rPr>
  </w:style>
  <w:style w:type="character" w:customStyle="1" w:styleId="21">
    <w:name w:val="Заголовок 2 Знак"/>
    <w:basedOn w:val="a1"/>
    <w:link w:val="20"/>
    <w:uiPriority w:val="99"/>
    <w:locked/>
    <w:rsid w:val="00CF7DC3"/>
    <w:rPr>
      <w:rFonts w:ascii="Times New Roman CYR" w:hAnsi="Times New Roman CYR" w:cs="Times New Roman CYR"/>
      <w:b/>
      <w:bCs/>
      <w:snapToGrid w:val="0"/>
      <w:color w:val="000080"/>
      <w:sz w:val="24"/>
      <w:szCs w:val="24"/>
      <w:lang w:val="en-US" w:eastAsia="ru-RU"/>
    </w:rPr>
  </w:style>
  <w:style w:type="character" w:customStyle="1" w:styleId="30">
    <w:name w:val="Заголовок 3 Знак"/>
    <w:basedOn w:val="a1"/>
    <w:link w:val="3"/>
    <w:uiPriority w:val="99"/>
    <w:locked/>
    <w:rsid w:val="00CF7DC3"/>
    <w:rPr>
      <w:rFonts w:ascii="Times New Roman" w:hAnsi="Times New Roman" w:cs="Times New Roman"/>
      <w:b/>
      <w:bCs/>
      <w:i/>
      <w:iCs/>
      <w:snapToGrid w:val="0"/>
      <w:sz w:val="24"/>
      <w:szCs w:val="24"/>
      <w:lang w:eastAsia="ru-RU"/>
    </w:rPr>
  </w:style>
  <w:style w:type="paragraph" w:customStyle="1" w:styleId="Point">
    <w:name w:val="Point"/>
    <w:uiPriority w:val="99"/>
    <w:rsid w:val="00CF7DC3"/>
    <w:pPr>
      <w:numPr>
        <w:ilvl w:val="3"/>
        <w:numId w:val="3"/>
      </w:numPr>
      <w:spacing w:before="240"/>
      <w:jc w:val="both"/>
    </w:pPr>
    <w:rPr>
      <w:rFonts w:ascii="Arial" w:eastAsia="Times New Roman" w:hAnsi="Arial" w:cs="Arial"/>
      <w:sz w:val="20"/>
      <w:szCs w:val="20"/>
    </w:rPr>
  </w:style>
  <w:style w:type="paragraph" w:customStyle="1" w:styleId="Point2">
    <w:name w:val="Point 2"/>
    <w:basedOn w:val="a0"/>
    <w:uiPriority w:val="99"/>
    <w:rsid w:val="00CF7DC3"/>
    <w:pPr>
      <w:numPr>
        <w:ilvl w:val="4"/>
        <w:numId w:val="3"/>
      </w:numPr>
      <w:tabs>
        <w:tab w:val="num" w:pos="709"/>
      </w:tabs>
      <w:spacing w:before="120"/>
      <w:ind w:left="709" w:hanging="709"/>
      <w:jc w:val="both"/>
    </w:pPr>
    <w:rPr>
      <w:rFonts w:ascii="Arial" w:hAnsi="Arial" w:cs="Arial"/>
      <w:sz w:val="20"/>
      <w:szCs w:val="20"/>
    </w:rPr>
  </w:style>
  <w:style w:type="paragraph" w:customStyle="1" w:styleId="Title1">
    <w:name w:val="Title 1"/>
    <w:uiPriority w:val="99"/>
    <w:rsid w:val="00CF7DC3"/>
    <w:pPr>
      <w:numPr>
        <w:numId w:val="3"/>
      </w:numPr>
      <w:tabs>
        <w:tab w:val="clear" w:pos="357"/>
        <w:tab w:val="num" w:pos="1418"/>
      </w:tabs>
      <w:spacing w:before="240"/>
    </w:pPr>
    <w:rPr>
      <w:rFonts w:ascii="Arial" w:eastAsia="Times New Roman" w:hAnsi="Arial" w:cs="Arial"/>
      <w:b/>
      <w:bCs/>
      <w:sz w:val="20"/>
      <w:szCs w:val="20"/>
    </w:rPr>
  </w:style>
  <w:style w:type="paragraph" w:customStyle="1" w:styleId="Title2">
    <w:name w:val="Title 2"/>
    <w:uiPriority w:val="99"/>
    <w:rsid w:val="00CF7DC3"/>
    <w:pPr>
      <w:numPr>
        <w:ilvl w:val="1"/>
        <w:numId w:val="3"/>
      </w:numPr>
      <w:tabs>
        <w:tab w:val="left" w:pos="2160"/>
      </w:tabs>
      <w:spacing w:before="240"/>
      <w:jc w:val="both"/>
    </w:pPr>
    <w:rPr>
      <w:rFonts w:ascii="Arial" w:eastAsia="Times New Roman" w:hAnsi="Arial" w:cs="Arial"/>
      <w:b/>
      <w:bCs/>
      <w:sz w:val="20"/>
      <w:szCs w:val="20"/>
      <w:lang w:val="en-US"/>
    </w:rPr>
  </w:style>
  <w:style w:type="paragraph" w:customStyle="1" w:styleId="Title3">
    <w:name w:val="Title 3"/>
    <w:uiPriority w:val="99"/>
    <w:rsid w:val="00CF7DC3"/>
    <w:pPr>
      <w:numPr>
        <w:ilvl w:val="2"/>
        <w:numId w:val="3"/>
      </w:numPr>
      <w:spacing w:before="240"/>
    </w:pPr>
    <w:rPr>
      <w:rFonts w:ascii="Arial" w:eastAsia="Times New Roman" w:hAnsi="Arial" w:cs="Arial"/>
      <w:b/>
      <w:bCs/>
      <w:sz w:val="20"/>
      <w:szCs w:val="20"/>
    </w:rPr>
  </w:style>
  <w:style w:type="paragraph" w:customStyle="1" w:styleId="Pointmark">
    <w:name w:val="Point (mark)"/>
    <w:uiPriority w:val="99"/>
    <w:rsid w:val="00CF7DC3"/>
    <w:pPr>
      <w:tabs>
        <w:tab w:val="num" w:pos="360"/>
      </w:tabs>
      <w:spacing w:before="60"/>
      <w:ind w:left="1083" w:hanging="357"/>
      <w:jc w:val="both"/>
    </w:pPr>
    <w:rPr>
      <w:rFonts w:ascii="Arial" w:eastAsia="Times New Roman" w:hAnsi="Arial" w:cs="Arial"/>
      <w:sz w:val="20"/>
      <w:szCs w:val="20"/>
      <w:lang w:val="en-US"/>
    </w:rPr>
  </w:style>
  <w:style w:type="paragraph" w:customStyle="1" w:styleId="Pointlet">
    <w:name w:val="Point (let)"/>
    <w:basedOn w:val="a0"/>
    <w:uiPriority w:val="99"/>
    <w:rsid w:val="00CF7DC3"/>
    <w:pPr>
      <w:numPr>
        <w:ilvl w:val="5"/>
        <w:numId w:val="3"/>
      </w:numPr>
      <w:tabs>
        <w:tab w:val="num" w:pos="1276"/>
      </w:tabs>
      <w:autoSpaceDE w:val="0"/>
      <w:autoSpaceDN w:val="0"/>
      <w:spacing w:before="60"/>
      <w:ind w:left="1276" w:hanging="556"/>
      <w:jc w:val="both"/>
    </w:pPr>
    <w:rPr>
      <w:rFonts w:ascii="Arial" w:hAnsi="Arial" w:cs="Arial"/>
      <w:sz w:val="20"/>
      <w:szCs w:val="20"/>
    </w:rPr>
  </w:style>
  <w:style w:type="paragraph" w:customStyle="1" w:styleId="1">
    <w:name w:val="Стиль1"/>
    <w:basedOn w:val="a4"/>
    <w:uiPriority w:val="99"/>
    <w:rsid w:val="00CF7DC3"/>
    <w:pPr>
      <w:keepNext/>
      <w:widowControl w:val="0"/>
      <w:numPr>
        <w:numId w:val="5"/>
      </w:numPr>
      <w:ind w:right="11"/>
      <w:jc w:val="both"/>
    </w:pPr>
  </w:style>
  <w:style w:type="paragraph" w:styleId="a4">
    <w:name w:val="Body Text"/>
    <w:basedOn w:val="a0"/>
    <w:link w:val="a5"/>
    <w:uiPriority w:val="99"/>
    <w:rsid w:val="00CF7DC3"/>
    <w:pPr>
      <w:autoSpaceDE w:val="0"/>
      <w:autoSpaceDN w:val="0"/>
    </w:pPr>
    <w:rPr>
      <w:rFonts w:ascii="Arial" w:hAnsi="Arial" w:cs="Arial"/>
      <w:b/>
      <w:bCs/>
      <w:sz w:val="20"/>
      <w:szCs w:val="20"/>
    </w:rPr>
  </w:style>
  <w:style w:type="character" w:customStyle="1" w:styleId="a5">
    <w:name w:val="Основной текст Знак"/>
    <w:basedOn w:val="a1"/>
    <w:link w:val="a4"/>
    <w:uiPriority w:val="99"/>
    <w:locked/>
    <w:rsid w:val="00CF7DC3"/>
    <w:rPr>
      <w:rFonts w:ascii="Arial" w:hAnsi="Arial" w:cs="Arial"/>
      <w:b/>
      <w:bCs/>
      <w:snapToGrid w:val="0"/>
      <w:sz w:val="20"/>
      <w:szCs w:val="20"/>
      <w:lang w:eastAsia="ru-RU"/>
    </w:rPr>
  </w:style>
  <w:style w:type="paragraph" w:customStyle="1" w:styleId="Text">
    <w:name w:val="Text"/>
    <w:basedOn w:val="a0"/>
    <w:uiPriority w:val="99"/>
    <w:rsid w:val="00CF7DC3"/>
    <w:pPr>
      <w:autoSpaceDE w:val="0"/>
      <w:autoSpaceDN w:val="0"/>
      <w:spacing w:before="120"/>
      <w:jc w:val="both"/>
    </w:pPr>
    <w:rPr>
      <w:rFonts w:ascii="Arial" w:hAnsi="Arial" w:cs="Arial"/>
      <w:sz w:val="20"/>
      <w:szCs w:val="20"/>
    </w:rPr>
  </w:style>
  <w:style w:type="paragraph" w:customStyle="1" w:styleId="Noeeu">
    <w:name w:val="Noeeu"/>
    <w:uiPriority w:val="99"/>
    <w:rsid w:val="00CF7DC3"/>
    <w:pPr>
      <w:widowControl w:val="0"/>
      <w:autoSpaceDE w:val="0"/>
      <w:autoSpaceDN w:val="0"/>
    </w:pPr>
    <w:rPr>
      <w:rFonts w:ascii="Times New Roman" w:eastAsia="Times New Roman" w:hAnsi="Times New Roman"/>
      <w:sz w:val="20"/>
      <w:szCs w:val="20"/>
    </w:rPr>
  </w:style>
  <w:style w:type="paragraph" w:customStyle="1" w:styleId="Termin">
    <w:name w:val="Termin"/>
    <w:basedOn w:val="a0"/>
    <w:uiPriority w:val="99"/>
    <w:rsid w:val="00CF7DC3"/>
    <w:pPr>
      <w:spacing w:before="120"/>
      <w:ind w:left="1440" w:hanging="1440"/>
      <w:jc w:val="both"/>
    </w:pPr>
    <w:rPr>
      <w:rFonts w:ascii="Arial" w:hAnsi="Arial" w:cs="Arial"/>
      <w:sz w:val="20"/>
      <w:szCs w:val="20"/>
    </w:rPr>
  </w:style>
  <w:style w:type="paragraph" w:styleId="31">
    <w:name w:val="Body Text Indent 3"/>
    <w:basedOn w:val="a0"/>
    <w:link w:val="32"/>
    <w:uiPriority w:val="99"/>
    <w:rsid w:val="00CF7DC3"/>
    <w:pPr>
      <w:widowControl w:val="0"/>
      <w:autoSpaceDE w:val="0"/>
      <w:autoSpaceDN w:val="0"/>
      <w:ind w:left="720" w:hanging="720"/>
      <w:jc w:val="both"/>
    </w:pPr>
    <w:rPr>
      <w:rFonts w:ascii="Arial" w:hAnsi="Arial" w:cs="Arial"/>
      <w:color w:val="000000"/>
      <w:sz w:val="20"/>
      <w:szCs w:val="20"/>
    </w:rPr>
  </w:style>
  <w:style w:type="character" w:customStyle="1" w:styleId="32">
    <w:name w:val="Основной текст с отступом 3 Знак"/>
    <w:basedOn w:val="a1"/>
    <w:link w:val="31"/>
    <w:uiPriority w:val="99"/>
    <w:locked/>
    <w:rsid w:val="00CF7DC3"/>
    <w:rPr>
      <w:rFonts w:ascii="Arial" w:hAnsi="Arial" w:cs="Arial"/>
      <w:snapToGrid w:val="0"/>
      <w:color w:val="000000"/>
      <w:sz w:val="20"/>
      <w:szCs w:val="20"/>
      <w:lang w:eastAsia="ru-RU"/>
    </w:rPr>
  </w:style>
  <w:style w:type="character" w:styleId="a6">
    <w:name w:val="Hyperlink"/>
    <w:basedOn w:val="a1"/>
    <w:uiPriority w:val="99"/>
    <w:rsid w:val="00CF7DC3"/>
    <w:rPr>
      <w:rFonts w:cs="Times New Roman"/>
      <w:color w:val="0000FF"/>
      <w:u w:val="single"/>
    </w:rPr>
  </w:style>
  <w:style w:type="character" w:customStyle="1" w:styleId="12">
    <w:name w:val="Основной шрифт1"/>
    <w:uiPriority w:val="99"/>
    <w:rsid w:val="00CF7DC3"/>
  </w:style>
  <w:style w:type="paragraph" w:customStyle="1" w:styleId="ConsNormal">
    <w:name w:val="ConsNormal"/>
    <w:uiPriority w:val="99"/>
    <w:rsid w:val="00CF7DC3"/>
    <w:pPr>
      <w:widowControl w:val="0"/>
      <w:autoSpaceDE w:val="0"/>
      <w:autoSpaceDN w:val="0"/>
      <w:ind w:firstLine="720"/>
    </w:pPr>
    <w:rPr>
      <w:rFonts w:ascii="Arial" w:eastAsia="Times New Roman" w:hAnsi="Arial" w:cs="Arial"/>
      <w:sz w:val="20"/>
      <w:szCs w:val="20"/>
    </w:rPr>
  </w:style>
  <w:style w:type="paragraph" w:styleId="22">
    <w:name w:val="List 2"/>
    <w:basedOn w:val="a0"/>
    <w:uiPriority w:val="99"/>
    <w:rsid w:val="00CF7DC3"/>
    <w:pPr>
      <w:autoSpaceDE w:val="0"/>
      <w:autoSpaceDN w:val="0"/>
      <w:ind w:left="566" w:hanging="283"/>
      <w:jc w:val="both"/>
    </w:pPr>
    <w:rPr>
      <w:sz w:val="20"/>
      <w:szCs w:val="20"/>
    </w:rPr>
  </w:style>
  <w:style w:type="paragraph" w:customStyle="1" w:styleId="13">
    <w:name w:val="заголовок 1"/>
    <w:basedOn w:val="a0"/>
    <w:next w:val="a0"/>
    <w:uiPriority w:val="99"/>
    <w:rsid w:val="00CF7DC3"/>
    <w:pPr>
      <w:keepNext/>
      <w:autoSpaceDE w:val="0"/>
      <w:autoSpaceDN w:val="0"/>
    </w:pPr>
    <w:rPr>
      <w:rFonts w:ascii="Arial" w:hAnsi="Arial" w:cs="Arial"/>
      <w:b/>
      <w:bCs/>
      <w:sz w:val="20"/>
      <w:szCs w:val="20"/>
    </w:rPr>
  </w:style>
  <w:style w:type="paragraph" w:styleId="a7">
    <w:name w:val="Normal (Web)"/>
    <w:basedOn w:val="a0"/>
    <w:uiPriority w:val="99"/>
    <w:rsid w:val="00CF7DC3"/>
  </w:style>
  <w:style w:type="paragraph" w:customStyle="1" w:styleId="a8">
    <w:name w:val="Пункт"/>
    <w:basedOn w:val="a7"/>
    <w:uiPriority w:val="99"/>
    <w:rsid w:val="00CF7DC3"/>
    <w:pPr>
      <w:autoSpaceDE w:val="0"/>
      <w:autoSpaceDN w:val="0"/>
      <w:spacing w:before="120"/>
      <w:ind w:right="6"/>
      <w:jc w:val="both"/>
    </w:pPr>
    <w:rPr>
      <w:rFonts w:ascii="Arial CYR" w:hAnsi="Arial CYR" w:cs="Arial CYR"/>
      <w:b/>
      <w:bCs/>
      <w:color w:val="000000"/>
      <w:sz w:val="20"/>
      <w:szCs w:val="20"/>
    </w:rPr>
  </w:style>
  <w:style w:type="paragraph" w:customStyle="1" w:styleId="14">
    <w:name w:val="пункт1"/>
    <w:basedOn w:val="2"/>
    <w:uiPriority w:val="99"/>
    <w:rsid w:val="00CF7DC3"/>
    <w:pPr>
      <w:spacing w:before="100" w:beforeAutospacing="1" w:after="100" w:afterAutospacing="1"/>
      <w:ind w:left="0" w:firstLine="0"/>
    </w:pPr>
  </w:style>
  <w:style w:type="paragraph" w:styleId="2">
    <w:name w:val="Body Text Indent 2"/>
    <w:basedOn w:val="a0"/>
    <w:link w:val="23"/>
    <w:uiPriority w:val="99"/>
    <w:rsid w:val="00CF7DC3"/>
    <w:pPr>
      <w:numPr>
        <w:numId w:val="2"/>
      </w:numPr>
      <w:tabs>
        <w:tab w:val="clear" w:pos="360"/>
      </w:tabs>
      <w:ind w:left="714" w:hanging="714"/>
      <w:jc w:val="both"/>
    </w:pPr>
    <w:rPr>
      <w:rFonts w:ascii="Arial" w:hAnsi="Arial" w:cs="Arial"/>
      <w:sz w:val="20"/>
      <w:szCs w:val="20"/>
    </w:rPr>
  </w:style>
  <w:style w:type="character" w:customStyle="1" w:styleId="23">
    <w:name w:val="Основной текст с отступом 2 Знак"/>
    <w:basedOn w:val="a1"/>
    <w:link w:val="2"/>
    <w:uiPriority w:val="99"/>
    <w:locked/>
    <w:rsid w:val="00CF7DC3"/>
    <w:rPr>
      <w:rFonts w:ascii="Arial" w:eastAsia="Times New Roman" w:hAnsi="Arial" w:cs="Arial"/>
      <w:sz w:val="20"/>
      <w:szCs w:val="20"/>
    </w:rPr>
  </w:style>
  <w:style w:type="paragraph" w:styleId="a9">
    <w:name w:val="Body Text Indent"/>
    <w:basedOn w:val="a0"/>
    <w:link w:val="aa"/>
    <w:uiPriority w:val="99"/>
    <w:rsid w:val="00CF7DC3"/>
    <w:pPr>
      <w:autoSpaceDE w:val="0"/>
      <w:autoSpaceDN w:val="0"/>
      <w:jc w:val="center"/>
    </w:pPr>
    <w:rPr>
      <w:rFonts w:ascii="Arial" w:hAnsi="Arial" w:cs="Arial"/>
      <w:sz w:val="20"/>
      <w:szCs w:val="20"/>
    </w:rPr>
  </w:style>
  <w:style w:type="character" w:customStyle="1" w:styleId="aa">
    <w:name w:val="Основной текст с отступом Знак"/>
    <w:basedOn w:val="a1"/>
    <w:link w:val="a9"/>
    <w:uiPriority w:val="99"/>
    <w:locked/>
    <w:rsid w:val="00CF7DC3"/>
    <w:rPr>
      <w:rFonts w:ascii="Arial" w:hAnsi="Arial" w:cs="Arial"/>
      <w:snapToGrid w:val="0"/>
      <w:sz w:val="20"/>
      <w:szCs w:val="20"/>
      <w:lang w:eastAsia="ru-RU"/>
    </w:rPr>
  </w:style>
  <w:style w:type="paragraph" w:styleId="ab">
    <w:name w:val="Block Text"/>
    <w:basedOn w:val="a0"/>
    <w:uiPriority w:val="99"/>
    <w:rsid w:val="00CF7DC3"/>
    <w:pPr>
      <w:widowControl w:val="0"/>
      <w:tabs>
        <w:tab w:val="left" w:pos="9180"/>
      </w:tabs>
      <w:ind w:left="1260" w:right="175" w:hanging="540"/>
      <w:jc w:val="both"/>
    </w:pPr>
    <w:rPr>
      <w:rFonts w:ascii="Arial" w:hAnsi="Arial" w:cs="Arial"/>
      <w:color w:val="000000"/>
      <w:sz w:val="20"/>
      <w:szCs w:val="20"/>
    </w:rPr>
  </w:style>
  <w:style w:type="character" w:customStyle="1" w:styleId="33">
    <w:name w:val="знак сноски3"/>
    <w:uiPriority w:val="99"/>
    <w:rsid w:val="00CF7DC3"/>
    <w:rPr>
      <w:vertAlign w:val="superscript"/>
    </w:rPr>
  </w:style>
  <w:style w:type="paragraph" w:customStyle="1" w:styleId="120">
    <w:name w:val="заголовок 12"/>
    <w:basedOn w:val="a0"/>
    <w:next w:val="a0"/>
    <w:uiPriority w:val="99"/>
    <w:rsid w:val="00CF7DC3"/>
    <w:pPr>
      <w:keepNext/>
      <w:autoSpaceDE w:val="0"/>
      <w:autoSpaceDN w:val="0"/>
    </w:pPr>
    <w:rPr>
      <w:rFonts w:ascii="Arial" w:hAnsi="Arial" w:cs="Arial"/>
      <w:b/>
      <w:bCs/>
      <w:sz w:val="20"/>
      <w:szCs w:val="20"/>
    </w:rPr>
  </w:style>
  <w:style w:type="paragraph" w:styleId="ac">
    <w:name w:val="Plain Text"/>
    <w:basedOn w:val="a7"/>
    <w:link w:val="ad"/>
    <w:uiPriority w:val="99"/>
    <w:rsid w:val="00CF7DC3"/>
    <w:pPr>
      <w:spacing w:before="100" w:beforeAutospacing="1" w:after="100" w:afterAutospacing="1"/>
      <w:ind w:right="99"/>
      <w:jc w:val="both"/>
    </w:pPr>
    <w:rPr>
      <w:rFonts w:ascii="Arial CYR" w:hAnsi="Arial CYR" w:cs="Arial CYR"/>
      <w:color w:val="000000"/>
      <w:sz w:val="20"/>
      <w:szCs w:val="20"/>
    </w:rPr>
  </w:style>
  <w:style w:type="character" w:customStyle="1" w:styleId="ad">
    <w:name w:val="Текст Знак"/>
    <w:basedOn w:val="a1"/>
    <w:link w:val="ac"/>
    <w:uiPriority w:val="99"/>
    <w:locked/>
    <w:rsid w:val="00CF7DC3"/>
    <w:rPr>
      <w:rFonts w:ascii="Arial CYR" w:hAnsi="Arial CYR" w:cs="Arial CYR"/>
      <w:snapToGrid w:val="0"/>
      <w:color w:val="000000"/>
      <w:sz w:val="20"/>
      <w:szCs w:val="20"/>
      <w:lang w:eastAsia="ru-RU"/>
    </w:rPr>
  </w:style>
  <w:style w:type="paragraph" w:customStyle="1" w:styleId="BodyText21">
    <w:name w:val="Body Text 21"/>
    <w:basedOn w:val="a0"/>
    <w:uiPriority w:val="99"/>
    <w:rsid w:val="00CF7DC3"/>
    <w:pPr>
      <w:autoSpaceDE w:val="0"/>
      <w:autoSpaceDN w:val="0"/>
      <w:ind w:left="709" w:hanging="709"/>
      <w:jc w:val="both"/>
    </w:pPr>
    <w:rPr>
      <w:rFonts w:ascii="Arial" w:hAnsi="Arial" w:cs="Arial"/>
      <w:sz w:val="20"/>
      <w:szCs w:val="20"/>
    </w:rPr>
  </w:style>
  <w:style w:type="paragraph" w:styleId="34">
    <w:name w:val="Body Text 3"/>
    <w:basedOn w:val="a0"/>
    <w:link w:val="35"/>
    <w:uiPriority w:val="99"/>
    <w:rsid w:val="00CF7DC3"/>
    <w:pPr>
      <w:jc w:val="both"/>
    </w:pPr>
    <w:rPr>
      <w:rFonts w:ascii="Arial" w:hAnsi="Arial" w:cs="Arial"/>
      <w:sz w:val="20"/>
      <w:szCs w:val="20"/>
    </w:rPr>
  </w:style>
  <w:style w:type="character" w:customStyle="1" w:styleId="35">
    <w:name w:val="Основной текст 3 Знак"/>
    <w:basedOn w:val="a1"/>
    <w:link w:val="34"/>
    <w:uiPriority w:val="99"/>
    <w:locked/>
    <w:rsid w:val="00CF7DC3"/>
    <w:rPr>
      <w:rFonts w:ascii="Arial" w:hAnsi="Arial" w:cs="Arial"/>
      <w:snapToGrid w:val="0"/>
      <w:sz w:val="20"/>
      <w:szCs w:val="20"/>
      <w:lang w:eastAsia="ru-RU"/>
    </w:rPr>
  </w:style>
  <w:style w:type="paragraph" w:styleId="ae">
    <w:name w:val="header"/>
    <w:basedOn w:val="a0"/>
    <w:link w:val="af"/>
    <w:uiPriority w:val="99"/>
    <w:rsid w:val="00CF7DC3"/>
    <w:pPr>
      <w:tabs>
        <w:tab w:val="center" w:pos="4677"/>
        <w:tab w:val="right" w:pos="9355"/>
      </w:tabs>
    </w:pPr>
  </w:style>
  <w:style w:type="character" w:customStyle="1" w:styleId="af">
    <w:name w:val="Верхний колонтитул Знак"/>
    <w:basedOn w:val="a1"/>
    <w:link w:val="ae"/>
    <w:uiPriority w:val="99"/>
    <w:locked/>
    <w:rsid w:val="00CF7DC3"/>
    <w:rPr>
      <w:rFonts w:ascii="Times New Roman" w:hAnsi="Times New Roman" w:cs="Times New Roman"/>
      <w:snapToGrid w:val="0"/>
      <w:sz w:val="24"/>
      <w:szCs w:val="24"/>
      <w:lang w:eastAsia="ru-RU"/>
    </w:rPr>
  </w:style>
  <w:style w:type="paragraph" w:customStyle="1" w:styleId="36">
    <w:name w:val="текст сноски3"/>
    <w:basedOn w:val="a0"/>
    <w:uiPriority w:val="99"/>
    <w:rsid w:val="00CF7DC3"/>
    <w:pPr>
      <w:autoSpaceDE w:val="0"/>
      <w:autoSpaceDN w:val="0"/>
    </w:pPr>
    <w:rPr>
      <w:rFonts w:ascii="Arial" w:hAnsi="Arial" w:cs="Arial"/>
      <w:sz w:val="20"/>
      <w:szCs w:val="20"/>
    </w:rPr>
  </w:style>
  <w:style w:type="paragraph" w:customStyle="1" w:styleId="Normal1">
    <w:name w:val="Normal1"/>
    <w:uiPriority w:val="99"/>
    <w:rsid w:val="00CF7DC3"/>
    <w:pPr>
      <w:autoSpaceDE w:val="0"/>
      <w:autoSpaceDN w:val="0"/>
    </w:pPr>
    <w:rPr>
      <w:rFonts w:ascii="MS Sans Serif" w:eastAsia="Times New Roman" w:hAnsi="MS Sans Serif" w:cs="MS Sans Serif"/>
      <w:sz w:val="20"/>
      <w:szCs w:val="20"/>
      <w:lang w:val="en-US"/>
    </w:rPr>
  </w:style>
  <w:style w:type="paragraph" w:customStyle="1" w:styleId="37">
    <w:name w:val="заголовок 3"/>
    <w:basedOn w:val="a0"/>
    <w:next w:val="a0"/>
    <w:uiPriority w:val="99"/>
    <w:rsid w:val="00CF7DC3"/>
    <w:pPr>
      <w:autoSpaceDE w:val="0"/>
      <w:autoSpaceDN w:val="0"/>
      <w:spacing w:before="60" w:line="220" w:lineRule="exact"/>
      <w:jc w:val="both"/>
    </w:pPr>
    <w:rPr>
      <w:rFonts w:ascii="TimesDL" w:hAnsi="TimesDL" w:cs="TimesDL"/>
      <w:sz w:val="20"/>
      <w:szCs w:val="20"/>
      <w:lang w:val="en-US"/>
    </w:rPr>
  </w:style>
  <w:style w:type="paragraph" w:customStyle="1" w:styleId="210">
    <w:name w:val="заголовок 21"/>
    <w:basedOn w:val="a0"/>
    <w:next w:val="a0"/>
    <w:uiPriority w:val="99"/>
    <w:rsid w:val="00CF7DC3"/>
    <w:pPr>
      <w:keepNext/>
      <w:autoSpaceDE w:val="0"/>
      <w:autoSpaceDN w:val="0"/>
    </w:pPr>
    <w:rPr>
      <w:rFonts w:ascii="Arial" w:hAnsi="Arial" w:cs="Arial"/>
      <w:b/>
      <w:bCs/>
      <w:color w:val="000000"/>
      <w:sz w:val="20"/>
      <w:szCs w:val="20"/>
    </w:rPr>
  </w:style>
  <w:style w:type="paragraph" w:customStyle="1" w:styleId="310">
    <w:name w:val="заголовок 31"/>
    <w:basedOn w:val="a0"/>
    <w:next w:val="a0"/>
    <w:uiPriority w:val="99"/>
    <w:rsid w:val="00CF7DC3"/>
    <w:pPr>
      <w:keepNext/>
      <w:autoSpaceDE w:val="0"/>
      <w:autoSpaceDN w:val="0"/>
      <w:ind w:left="-1134" w:right="-1141"/>
      <w:jc w:val="both"/>
      <w:outlineLvl w:val="2"/>
    </w:pPr>
    <w:rPr>
      <w:rFonts w:ascii="Arial" w:hAnsi="Arial" w:cs="Arial"/>
      <w:b/>
      <w:bCs/>
      <w:sz w:val="22"/>
      <w:szCs w:val="22"/>
    </w:rPr>
  </w:style>
  <w:style w:type="paragraph" w:customStyle="1" w:styleId="consnormal0">
    <w:name w:val="consnormal"/>
    <w:basedOn w:val="a0"/>
    <w:uiPriority w:val="99"/>
    <w:rsid w:val="00CF7DC3"/>
    <w:pPr>
      <w:autoSpaceDE w:val="0"/>
      <w:autoSpaceDN w:val="0"/>
      <w:spacing w:before="100" w:after="100"/>
    </w:pPr>
    <w:rPr>
      <w:sz w:val="20"/>
      <w:szCs w:val="20"/>
    </w:rPr>
  </w:style>
  <w:style w:type="paragraph" w:customStyle="1" w:styleId="24">
    <w:name w:val="заголовок 2"/>
    <w:basedOn w:val="a0"/>
    <w:uiPriority w:val="99"/>
    <w:rsid w:val="00CF7DC3"/>
    <w:pPr>
      <w:keepNext/>
      <w:autoSpaceDE w:val="0"/>
      <w:autoSpaceDN w:val="0"/>
      <w:spacing w:before="240" w:after="60"/>
      <w:ind w:firstLine="567"/>
      <w:jc w:val="both"/>
    </w:pPr>
    <w:rPr>
      <w:rFonts w:ascii="Arial" w:hAnsi="Arial" w:cs="Arial"/>
      <w:b/>
      <w:bCs/>
      <w:i/>
      <w:iCs/>
      <w:sz w:val="20"/>
      <w:szCs w:val="20"/>
    </w:rPr>
  </w:style>
  <w:style w:type="paragraph" w:customStyle="1" w:styleId="7">
    <w:name w:val="заголовок 7"/>
    <w:basedOn w:val="a0"/>
    <w:next w:val="a0"/>
    <w:uiPriority w:val="99"/>
    <w:rsid w:val="00CF7DC3"/>
    <w:pPr>
      <w:autoSpaceDE w:val="0"/>
      <w:autoSpaceDN w:val="0"/>
      <w:spacing w:before="240" w:after="60" w:line="220" w:lineRule="exact"/>
      <w:jc w:val="both"/>
    </w:pPr>
    <w:rPr>
      <w:rFonts w:ascii="Arial" w:hAnsi="Arial" w:cs="Arial"/>
      <w:sz w:val="20"/>
      <w:szCs w:val="20"/>
      <w:lang w:val="en-US"/>
    </w:rPr>
  </w:style>
  <w:style w:type="paragraph" w:customStyle="1" w:styleId="a">
    <w:name w:val="Подпункт"/>
    <w:basedOn w:val="a7"/>
    <w:uiPriority w:val="99"/>
    <w:rsid w:val="00CF7DC3"/>
    <w:pPr>
      <w:numPr>
        <w:ilvl w:val="1"/>
        <w:numId w:val="1"/>
      </w:numPr>
      <w:autoSpaceDE w:val="0"/>
      <w:autoSpaceDN w:val="0"/>
      <w:spacing w:before="60"/>
      <w:ind w:right="6"/>
      <w:jc w:val="both"/>
    </w:pPr>
    <w:rPr>
      <w:rFonts w:ascii="Arial CYR" w:hAnsi="Arial CYR" w:cs="Arial CYR"/>
      <w:color w:val="000000"/>
      <w:sz w:val="20"/>
      <w:szCs w:val="20"/>
    </w:rPr>
  </w:style>
  <w:style w:type="paragraph" w:styleId="af0">
    <w:name w:val="footer"/>
    <w:basedOn w:val="a0"/>
    <w:link w:val="af1"/>
    <w:uiPriority w:val="99"/>
    <w:rsid w:val="00CF7DC3"/>
    <w:pPr>
      <w:tabs>
        <w:tab w:val="center" w:pos="4677"/>
        <w:tab w:val="right" w:pos="9355"/>
      </w:tabs>
    </w:pPr>
  </w:style>
  <w:style w:type="character" w:customStyle="1" w:styleId="af1">
    <w:name w:val="Нижний колонтитул Знак"/>
    <w:basedOn w:val="a1"/>
    <w:link w:val="af0"/>
    <w:uiPriority w:val="99"/>
    <w:locked/>
    <w:rsid w:val="00CF7DC3"/>
    <w:rPr>
      <w:rFonts w:ascii="Times New Roman" w:hAnsi="Times New Roman" w:cs="Times New Roman"/>
      <w:snapToGrid w:val="0"/>
      <w:sz w:val="24"/>
      <w:szCs w:val="24"/>
      <w:lang w:eastAsia="ru-RU"/>
    </w:rPr>
  </w:style>
  <w:style w:type="character" w:styleId="af2">
    <w:name w:val="page number"/>
    <w:basedOn w:val="a1"/>
    <w:uiPriority w:val="99"/>
    <w:rsid w:val="00CF7DC3"/>
    <w:rPr>
      <w:rFonts w:cs="Times New Roman"/>
    </w:rPr>
  </w:style>
  <w:style w:type="character" w:customStyle="1" w:styleId="tw4winMark">
    <w:name w:val="tw4winMark"/>
    <w:uiPriority w:val="99"/>
    <w:rsid w:val="00CF7DC3"/>
    <w:rPr>
      <w:rFonts w:ascii="Courier New" w:hAnsi="Courier New"/>
      <w:vanish/>
      <w:color w:val="800080"/>
      <w:sz w:val="24"/>
      <w:vertAlign w:val="subscript"/>
    </w:rPr>
  </w:style>
  <w:style w:type="character" w:customStyle="1" w:styleId="tw4winError">
    <w:name w:val="tw4winError"/>
    <w:uiPriority w:val="99"/>
    <w:rsid w:val="00CF7DC3"/>
    <w:rPr>
      <w:rFonts w:ascii="Courier New" w:hAnsi="Courier New"/>
      <w:color w:val="00FF00"/>
      <w:sz w:val="40"/>
    </w:rPr>
  </w:style>
  <w:style w:type="character" w:customStyle="1" w:styleId="tw4winTerm">
    <w:name w:val="tw4winTerm"/>
    <w:uiPriority w:val="99"/>
    <w:rsid w:val="00CF7DC3"/>
    <w:rPr>
      <w:color w:val="0000FF"/>
    </w:rPr>
  </w:style>
  <w:style w:type="character" w:customStyle="1" w:styleId="tw4winPopup">
    <w:name w:val="tw4winPopup"/>
    <w:uiPriority w:val="99"/>
    <w:rsid w:val="00CF7DC3"/>
    <w:rPr>
      <w:rFonts w:ascii="Courier New" w:hAnsi="Courier New"/>
      <w:noProof/>
      <w:color w:val="008000"/>
    </w:rPr>
  </w:style>
  <w:style w:type="character" w:customStyle="1" w:styleId="tw4winJump">
    <w:name w:val="tw4winJump"/>
    <w:uiPriority w:val="99"/>
    <w:rsid w:val="00CF7DC3"/>
    <w:rPr>
      <w:rFonts w:ascii="Courier New" w:hAnsi="Courier New"/>
      <w:noProof/>
      <w:color w:val="008080"/>
    </w:rPr>
  </w:style>
  <w:style w:type="character" w:customStyle="1" w:styleId="tw4winExternal">
    <w:name w:val="tw4winExternal"/>
    <w:uiPriority w:val="99"/>
    <w:rsid w:val="00CF7DC3"/>
    <w:rPr>
      <w:rFonts w:ascii="Courier New" w:hAnsi="Courier New"/>
      <w:noProof/>
      <w:color w:val="808080"/>
    </w:rPr>
  </w:style>
  <w:style w:type="character" w:customStyle="1" w:styleId="tw4winInternal">
    <w:name w:val="tw4winInternal"/>
    <w:uiPriority w:val="99"/>
    <w:rsid w:val="00CF7DC3"/>
    <w:rPr>
      <w:rFonts w:ascii="Courier New" w:hAnsi="Courier New"/>
      <w:noProof/>
      <w:color w:val="FF0000"/>
    </w:rPr>
  </w:style>
  <w:style w:type="character" w:customStyle="1" w:styleId="DONOTTRANSLATE">
    <w:name w:val="DO_NOT_TRANSLATE"/>
    <w:uiPriority w:val="99"/>
    <w:rsid w:val="00CF7DC3"/>
    <w:rPr>
      <w:rFonts w:ascii="Courier New" w:hAnsi="Courier New"/>
      <w:noProof/>
      <w:color w:val="800000"/>
    </w:rPr>
  </w:style>
  <w:style w:type="character" w:styleId="af3">
    <w:name w:val="annotation reference"/>
    <w:basedOn w:val="a1"/>
    <w:uiPriority w:val="99"/>
    <w:semiHidden/>
    <w:rsid w:val="00CF7DC3"/>
    <w:rPr>
      <w:rFonts w:cs="Times New Roman"/>
      <w:sz w:val="16"/>
    </w:rPr>
  </w:style>
  <w:style w:type="paragraph" w:styleId="af4">
    <w:name w:val="annotation text"/>
    <w:basedOn w:val="a0"/>
    <w:link w:val="af5"/>
    <w:uiPriority w:val="99"/>
    <w:semiHidden/>
    <w:rsid w:val="00CF7DC3"/>
    <w:rPr>
      <w:sz w:val="20"/>
      <w:szCs w:val="20"/>
    </w:rPr>
  </w:style>
  <w:style w:type="character" w:customStyle="1" w:styleId="af5">
    <w:name w:val="Текст примечания Знак"/>
    <w:basedOn w:val="a1"/>
    <w:link w:val="af4"/>
    <w:uiPriority w:val="99"/>
    <w:semiHidden/>
    <w:locked/>
    <w:rsid w:val="00CF7DC3"/>
    <w:rPr>
      <w:rFonts w:ascii="Times New Roman" w:hAnsi="Times New Roman" w:cs="Times New Roman"/>
      <w:snapToGrid w:val="0"/>
      <w:sz w:val="20"/>
      <w:szCs w:val="20"/>
      <w:lang w:eastAsia="ru-RU"/>
    </w:rPr>
  </w:style>
  <w:style w:type="paragraph" w:styleId="af6">
    <w:name w:val="annotation subject"/>
    <w:basedOn w:val="af4"/>
    <w:next w:val="af4"/>
    <w:link w:val="af7"/>
    <w:uiPriority w:val="99"/>
    <w:semiHidden/>
    <w:rsid w:val="00CF7DC3"/>
    <w:rPr>
      <w:b/>
      <w:bCs/>
    </w:rPr>
  </w:style>
  <w:style w:type="character" w:customStyle="1" w:styleId="af7">
    <w:name w:val="Тема примечания Знак"/>
    <w:basedOn w:val="af5"/>
    <w:link w:val="af6"/>
    <w:uiPriority w:val="99"/>
    <w:semiHidden/>
    <w:locked/>
    <w:rsid w:val="00CF7DC3"/>
    <w:rPr>
      <w:rFonts w:ascii="Times New Roman" w:hAnsi="Times New Roman" w:cs="Times New Roman"/>
      <w:b/>
      <w:bCs/>
      <w:snapToGrid w:val="0"/>
      <w:sz w:val="20"/>
      <w:szCs w:val="20"/>
      <w:lang w:eastAsia="ru-RU"/>
    </w:rPr>
  </w:style>
  <w:style w:type="paragraph" w:styleId="af8">
    <w:name w:val="Balloon Text"/>
    <w:basedOn w:val="a0"/>
    <w:link w:val="af9"/>
    <w:uiPriority w:val="99"/>
    <w:semiHidden/>
    <w:rsid w:val="00CF7DC3"/>
    <w:rPr>
      <w:rFonts w:ascii="Tahoma" w:hAnsi="Tahoma" w:cs="Tahoma"/>
      <w:sz w:val="16"/>
      <w:szCs w:val="16"/>
    </w:rPr>
  </w:style>
  <w:style w:type="character" w:customStyle="1" w:styleId="af9">
    <w:name w:val="Текст выноски Знак"/>
    <w:basedOn w:val="a1"/>
    <w:link w:val="af8"/>
    <w:uiPriority w:val="99"/>
    <w:semiHidden/>
    <w:locked/>
    <w:rsid w:val="00CF7DC3"/>
    <w:rPr>
      <w:rFonts w:ascii="Tahoma" w:hAnsi="Tahoma" w:cs="Tahoma"/>
      <w:snapToGrid w:val="0"/>
      <w:sz w:val="16"/>
      <w:szCs w:val="16"/>
      <w:lang w:eastAsia="ru-RU"/>
    </w:rPr>
  </w:style>
  <w:style w:type="paragraph" w:styleId="afa">
    <w:name w:val="Document Map"/>
    <w:basedOn w:val="a0"/>
    <w:link w:val="afb"/>
    <w:uiPriority w:val="99"/>
    <w:semiHidden/>
    <w:rsid w:val="00CF7DC3"/>
    <w:pPr>
      <w:shd w:val="clear" w:color="auto" w:fill="000080"/>
    </w:pPr>
    <w:rPr>
      <w:rFonts w:ascii="Tahoma" w:hAnsi="Tahoma" w:cs="Tahoma"/>
      <w:sz w:val="20"/>
      <w:szCs w:val="20"/>
    </w:rPr>
  </w:style>
  <w:style w:type="character" w:customStyle="1" w:styleId="afb">
    <w:name w:val="Схема документа Знак"/>
    <w:basedOn w:val="a1"/>
    <w:link w:val="afa"/>
    <w:uiPriority w:val="99"/>
    <w:semiHidden/>
    <w:locked/>
    <w:rsid w:val="00CF7DC3"/>
    <w:rPr>
      <w:rFonts w:ascii="Tahoma" w:hAnsi="Tahoma" w:cs="Tahoma"/>
      <w:snapToGrid w:val="0"/>
      <w:sz w:val="20"/>
      <w:szCs w:val="20"/>
      <w:shd w:val="clear" w:color="auto" w:fill="000080"/>
      <w:lang w:eastAsia="ru-RU"/>
    </w:rPr>
  </w:style>
  <w:style w:type="paragraph" w:styleId="afc">
    <w:name w:val="footnote text"/>
    <w:basedOn w:val="a0"/>
    <w:link w:val="afd"/>
    <w:uiPriority w:val="99"/>
    <w:semiHidden/>
    <w:rsid w:val="00CF7DC3"/>
    <w:rPr>
      <w:sz w:val="20"/>
      <w:szCs w:val="20"/>
    </w:rPr>
  </w:style>
  <w:style w:type="character" w:customStyle="1" w:styleId="afd">
    <w:name w:val="Текст сноски Знак"/>
    <w:basedOn w:val="a1"/>
    <w:link w:val="afc"/>
    <w:uiPriority w:val="99"/>
    <w:semiHidden/>
    <w:locked/>
    <w:rsid w:val="00CF7DC3"/>
    <w:rPr>
      <w:rFonts w:ascii="Times New Roman" w:hAnsi="Times New Roman" w:cs="Times New Roman"/>
      <w:snapToGrid w:val="0"/>
      <w:sz w:val="20"/>
      <w:szCs w:val="20"/>
      <w:lang w:eastAsia="ru-RU"/>
    </w:rPr>
  </w:style>
  <w:style w:type="character" w:styleId="afe">
    <w:name w:val="footnote reference"/>
    <w:basedOn w:val="a1"/>
    <w:uiPriority w:val="99"/>
    <w:semiHidden/>
    <w:rsid w:val="00CF7DC3"/>
    <w:rPr>
      <w:rFonts w:cs="Times New Roman"/>
      <w:vertAlign w:val="superscript"/>
    </w:rPr>
  </w:style>
  <w:style w:type="paragraph" w:customStyle="1" w:styleId="Pointmark1">
    <w:name w:val="Point (mark 1)"/>
    <w:basedOn w:val="a4"/>
    <w:uiPriority w:val="99"/>
    <w:rsid w:val="00CF7DC3"/>
    <w:pPr>
      <w:widowControl w:val="0"/>
      <w:tabs>
        <w:tab w:val="num" w:pos="1800"/>
      </w:tabs>
      <w:spacing w:before="120"/>
      <w:ind w:left="1797" w:right="11" w:hanging="357"/>
      <w:jc w:val="both"/>
    </w:pPr>
    <w:rPr>
      <w:b w:val="0"/>
      <w:bCs w:val="0"/>
    </w:rPr>
  </w:style>
  <w:style w:type="paragraph" w:customStyle="1" w:styleId="Text2">
    <w:name w:val="Text 2"/>
    <w:basedOn w:val="a0"/>
    <w:uiPriority w:val="99"/>
    <w:rsid w:val="00CF7DC3"/>
    <w:pPr>
      <w:autoSpaceDE w:val="0"/>
      <w:autoSpaceDN w:val="0"/>
      <w:spacing w:before="120"/>
      <w:ind w:left="720"/>
      <w:jc w:val="both"/>
    </w:pPr>
    <w:rPr>
      <w:rFonts w:ascii="Arial" w:hAnsi="Arial" w:cs="Arial"/>
      <w:sz w:val="20"/>
      <w:szCs w:val="20"/>
    </w:rPr>
  </w:style>
  <w:style w:type="table" w:styleId="aff">
    <w:name w:val="Table Grid"/>
    <w:basedOn w:val="a2"/>
    <w:uiPriority w:val="99"/>
    <w:rsid w:val="00CF7DC3"/>
    <w:pPr>
      <w:snapToGri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uiPriority w:val="99"/>
    <w:rsid w:val="00CF7DC3"/>
    <w:pPr>
      <w:autoSpaceDE w:val="0"/>
      <w:autoSpaceDN w:val="0"/>
    </w:pPr>
    <w:rPr>
      <w:rFonts w:ascii="Times New Roman" w:eastAsia="Times New Roman" w:hAnsi="Times New Roman"/>
      <w:sz w:val="20"/>
      <w:szCs w:val="20"/>
      <w:lang w:eastAsia="en-US"/>
    </w:rPr>
  </w:style>
  <w:style w:type="paragraph" w:customStyle="1" w:styleId="aff0">
    <w:name w:val="Еще один заголовок"/>
    <w:basedOn w:val="a0"/>
    <w:uiPriority w:val="99"/>
    <w:rsid w:val="00CF7DC3"/>
    <w:pPr>
      <w:spacing w:before="360" w:after="240"/>
      <w:ind w:right="-6"/>
      <w:jc w:val="center"/>
    </w:pPr>
    <w:rPr>
      <w:rFonts w:ascii="Arial" w:hAnsi="Arial" w:cs="Arial"/>
      <w:b/>
      <w:bCs/>
      <w:noProof/>
      <w:sz w:val="20"/>
      <w:szCs w:val="20"/>
    </w:rPr>
  </w:style>
  <w:style w:type="character" w:styleId="aff1">
    <w:name w:val="Strong"/>
    <w:basedOn w:val="a1"/>
    <w:uiPriority w:val="99"/>
    <w:qFormat/>
    <w:rsid w:val="00CF7DC3"/>
    <w:rPr>
      <w:rFonts w:cs="Times New Roman"/>
      <w:b/>
    </w:rPr>
  </w:style>
  <w:style w:type="paragraph" w:styleId="aff2">
    <w:name w:val="List Paragraph"/>
    <w:basedOn w:val="a0"/>
    <w:uiPriority w:val="99"/>
    <w:qFormat/>
    <w:rsid w:val="00CF7DC3"/>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BA5D25"/>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6332">
      <w:bodyDiv w:val="1"/>
      <w:marLeft w:val="0"/>
      <w:marRight w:val="0"/>
      <w:marTop w:val="0"/>
      <w:marBottom w:val="0"/>
      <w:divBdr>
        <w:top w:val="none" w:sz="0" w:space="0" w:color="auto"/>
        <w:left w:val="none" w:sz="0" w:space="0" w:color="auto"/>
        <w:bottom w:val="none" w:sz="0" w:space="0" w:color="auto"/>
        <w:right w:val="none" w:sz="0" w:space="0" w:color="auto"/>
      </w:divBdr>
    </w:div>
    <w:div w:id="613023855">
      <w:bodyDiv w:val="1"/>
      <w:marLeft w:val="0"/>
      <w:marRight w:val="0"/>
      <w:marTop w:val="0"/>
      <w:marBottom w:val="0"/>
      <w:divBdr>
        <w:top w:val="none" w:sz="0" w:space="0" w:color="auto"/>
        <w:left w:val="none" w:sz="0" w:space="0" w:color="auto"/>
        <w:bottom w:val="none" w:sz="0" w:space="0" w:color="auto"/>
        <w:right w:val="none" w:sz="0" w:space="0" w:color="auto"/>
      </w:divBdr>
    </w:div>
    <w:div w:id="743769154">
      <w:bodyDiv w:val="1"/>
      <w:marLeft w:val="0"/>
      <w:marRight w:val="0"/>
      <w:marTop w:val="0"/>
      <w:marBottom w:val="0"/>
      <w:divBdr>
        <w:top w:val="none" w:sz="0" w:space="0" w:color="auto"/>
        <w:left w:val="none" w:sz="0" w:space="0" w:color="auto"/>
        <w:bottom w:val="none" w:sz="0" w:space="0" w:color="auto"/>
        <w:right w:val="none" w:sz="0" w:space="0" w:color="auto"/>
      </w:divBdr>
    </w:div>
    <w:div w:id="907543845">
      <w:bodyDiv w:val="1"/>
      <w:marLeft w:val="0"/>
      <w:marRight w:val="0"/>
      <w:marTop w:val="0"/>
      <w:marBottom w:val="0"/>
      <w:divBdr>
        <w:top w:val="none" w:sz="0" w:space="0" w:color="auto"/>
        <w:left w:val="none" w:sz="0" w:space="0" w:color="auto"/>
        <w:bottom w:val="none" w:sz="0" w:space="0" w:color="auto"/>
        <w:right w:val="none" w:sz="0" w:space="0" w:color="auto"/>
      </w:divBdr>
    </w:div>
    <w:div w:id="1840804909">
      <w:bodyDiv w:val="1"/>
      <w:marLeft w:val="0"/>
      <w:marRight w:val="0"/>
      <w:marTop w:val="0"/>
      <w:marBottom w:val="0"/>
      <w:divBdr>
        <w:top w:val="none" w:sz="0" w:space="0" w:color="auto"/>
        <w:left w:val="none" w:sz="0" w:space="0" w:color="auto"/>
        <w:bottom w:val="none" w:sz="0" w:space="0" w:color="auto"/>
        <w:right w:val="none" w:sz="0" w:space="0" w:color="auto"/>
      </w:divBdr>
    </w:div>
    <w:div w:id="1950896275">
      <w:bodyDiv w:val="1"/>
      <w:marLeft w:val="0"/>
      <w:marRight w:val="0"/>
      <w:marTop w:val="0"/>
      <w:marBottom w:val="0"/>
      <w:divBdr>
        <w:top w:val="none" w:sz="0" w:space="0" w:color="auto"/>
        <w:left w:val="none" w:sz="0" w:space="0" w:color="auto"/>
        <w:bottom w:val="none" w:sz="0" w:space="0" w:color="auto"/>
        <w:right w:val="none" w:sz="0" w:space="0" w:color="auto"/>
      </w:divBdr>
    </w:div>
    <w:div w:id="21203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31429-1103-4E18-B215-CD5941A98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9740</Words>
  <Characters>55522</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dc:creator>
  <cp:lastModifiedBy>Евстратова Ульяна Александровна</cp:lastModifiedBy>
  <cp:revision>8</cp:revision>
  <cp:lastPrinted>2014-04-10T09:05:00Z</cp:lastPrinted>
  <dcterms:created xsi:type="dcterms:W3CDTF">2014-04-10T08:14:00Z</dcterms:created>
  <dcterms:modified xsi:type="dcterms:W3CDTF">2014-04-10T09:05:00Z</dcterms:modified>
</cp:coreProperties>
</file>