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E3" w:rsidRDefault="00B06EE3" w:rsidP="00B06EE3">
      <w:pPr>
        <w:keepNext/>
        <w:widowControl w:val="0"/>
        <w:jc w:val="center"/>
        <w:rPr>
          <w:b/>
          <w:bCs/>
          <w:sz w:val="27"/>
          <w:szCs w:val="27"/>
        </w:rPr>
      </w:pPr>
    </w:p>
    <w:p w:rsidR="00B06EE3" w:rsidRDefault="00B06EE3" w:rsidP="00B06EE3">
      <w:pPr>
        <w:keepNext/>
        <w:widowControl w:val="0"/>
        <w:jc w:val="center"/>
        <w:rPr>
          <w:b/>
          <w:bCs/>
          <w:sz w:val="27"/>
          <w:szCs w:val="27"/>
        </w:rPr>
      </w:pPr>
    </w:p>
    <w:p w:rsidR="00B06EE3" w:rsidRPr="00B06EE3" w:rsidRDefault="00B06EE3" w:rsidP="00B06EE3">
      <w:pPr>
        <w:keepNext/>
        <w:widowControl w:val="0"/>
        <w:jc w:val="center"/>
        <w:rPr>
          <w:b/>
          <w:bCs/>
          <w:sz w:val="27"/>
          <w:szCs w:val="27"/>
        </w:rPr>
      </w:pPr>
      <w:r w:rsidRPr="00B06EE3">
        <w:rPr>
          <w:b/>
          <w:bCs/>
          <w:sz w:val="27"/>
          <w:szCs w:val="27"/>
        </w:rPr>
        <w:t>Сообщение о существенном факте</w:t>
      </w:r>
    </w:p>
    <w:p w:rsidR="00B06EE3" w:rsidRPr="00B06EE3" w:rsidRDefault="00B06EE3" w:rsidP="00B06EE3">
      <w:pPr>
        <w:keepNext/>
        <w:widowControl w:val="0"/>
        <w:jc w:val="center"/>
        <w:rPr>
          <w:b/>
          <w:bCs/>
          <w:sz w:val="27"/>
          <w:szCs w:val="27"/>
        </w:rPr>
      </w:pPr>
      <w:r w:rsidRPr="00B06EE3">
        <w:rPr>
          <w:b/>
          <w:bCs/>
          <w:sz w:val="27"/>
          <w:szCs w:val="27"/>
        </w:rPr>
        <w:t xml:space="preserve">о </w:t>
      </w:r>
      <w:r w:rsidR="00851034">
        <w:rPr>
          <w:b/>
          <w:bCs/>
          <w:sz w:val="27"/>
          <w:szCs w:val="27"/>
        </w:rPr>
        <w:t>выплаченных</w:t>
      </w:r>
      <w:r w:rsidRPr="00B06EE3">
        <w:rPr>
          <w:b/>
          <w:bCs/>
          <w:sz w:val="27"/>
          <w:szCs w:val="27"/>
        </w:rPr>
        <w:t xml:space="preserve"> доходах по </w:t>
      </w:r>
      <w:proofErr w:type="gramStart"/>
      <w:r w:rsidRPr="00B06EE3">
        <w:rPr>
          <w:b/>
          <w:bCs/>
          <w:sz w:val="27"/>
          <w:szCs w:val="27"/>
        </w:rPr>
        <w:t>эмиссионным</w:t>
      </w:r>
      <w:proofErr w:type="gramEnd"/>
    </w:p>
    <w:p w:rsidR="00DB3C8F" w:rsidRDefault="00B06EE3" w:rsidP="00B06EE3">
      <w:pPr>
        <w:keepNext/>
        <w:widowControl w:val="0"/>
        <w:jc w:val="center"/>
        <w:rPr>
          <w:b/>
          <w:bCs/>
          <w:sz w:val="27"/>
          <w:szCs w:val="27"/>
        </w:rPr>
      </w:pPr>
      <w:r w:rsidRPr="00B06EE3">
        <w:rPr>
          <w:b/>
          <w:bCs/>
          <w:sz w:val="27"/>
          <w:szCs w:val="27"/>
        </w:rPr>
        <w:t>ценным бумагам эмитента</w:t>
      </w:r>
    </w:p>
    <w:p w:rsidR="00B06EE3" w:rsidRPr="000C2BAE" w:rsidRDefault="00B06EE3" w:rsidP="00B06EE3">
      <w:pPr>
        <w:keepNext/>
        <w:widowControl w:val="0"/>
        <w:jc w:val="center"/>
        <w:rPr>
          <w:b/>
          <w:bCs/>
          <w:sz w:val="27"/>
          <w:szCs w:val="27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6379"/>
      </w:tblGrid>
      <w:tr w:rsidR="00DB3C8F" w:rsidTr="00B06EE3">
        <w:trPr>
          <w:trHeight w:val="653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jc w:val="center"/>
              <w:rPr>
                <w:b/>
              </w:rPr>
            </w:pPr>
            <w:r w:rsidRPr="00BF7A9F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B3C8F" w:rsidTr="009643E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6B" w:rsidRDefault="00DB3C8F" w:rsidP="00D13F6B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Открытое акционерное общество</w:t>
            </w:r>
          </w:p>
          <w:p w:rsidR="00DB3C8F" w:rsidRPr="00BF7A9F" w:rsidRDefault="00A914EA" w:rsidP="00D13F6B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  <w:r w:rsidR="00DB3C8F"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Московская Биржа  ММВБ-РТС</w:t>
            </w:r>
            <w:r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</w:p>
        </w:tc>
      </w:tr>
      <w:tr w:rsidR="00DB3C8F" w:rsidTr="009643E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ОАО Московская Биржа</w:t>
            </w:r>
          </w:p>
        </w:tc>
      </w:tr>
      <w:tr w:rsidR="00DB3C8F" w:rsidTr="009643EC">
        <w:trPr>
          <w:trHeight w:val="5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ind w:right="-1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Российская Федерация, г. Москва, Большой </w:t>
            </w:r>
            <w:proofErr w:type="spellStart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Кисловский</w:t>
            </w:r>
            <w:proofErr w:type="spellEnd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 переулок, дом 13</w:t>
            </w:r>
          </w:p>
        </w:tc>
      </w:tr>
      <w:tr w:rsidR="00DB3C8F" w:rsidTr="009643E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1027739387411</w:t>
            </w:r>
          </w:p>
        </w:tc>
      </w:tr>
      <w:tr w:rsidR="00DB3C8F" w:rsidTr="009643E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7702077840 </w:t>
            </w:r>
          </w:p>
        </w:tc>
      </w:tr>
      <w:tr w:rsidR="00DB3C8F" w:rsidTr="009643E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08443-Н</w:t>
            </w:r>
          </w:p>
        </w:tc>
      </w:tr>
      <w:tr w:rsidR="00DB3C8F" w:rsidTr="009643E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7C59FC" w:rsidP="003D355E">
            <w:pPr>
              <w:adjustRightInd w:val="0"/>
              <w:spacing w:before="60" w:after="60"/>
              <w:jc w:val="both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hyperlink r:id="rId8" w:history="1">
              <w:r w:rsidR="00DB3C8F" w:rsidRPr="00BF7A9F">
                <w:rPr>
                  <w:b/>
                  <w:bCs/>
                  <w:i/>
                  <w:iCs/>
                  <w:spacing w:val="-2"/>
                  <w:sz w:val="22"/>
                  <w:szCs w:val="22"/>
                </w:rPr>
                <w:t>http://www.e-disclosure.ru/portal/company.aspx?id=43</w:t>
              </w:r>
            </w:hyperlink>
            <w:r w:rsidR="00DB3C8F" w:rsidRPr="00BF7A9F">
              <w:rPr>
                <w:b/>
                <w:bCs/>
                <w:i/>
                <w:iCs/>
                <w:spacing w:val="-2"/>
                <w:sz w:val="22"/>
                <w:szCs w:val="22"/>
              </w:rPr>
              <w:t>;</w:t>
            </w:r>
          </w:p>
          <w:p w:rsidR="00DB3C8F" w:rsidRPr="00BF7A9F" w:rsidRDefault="00DB3C8F" w:rsidP="003D355E">
            <w:pPr>
              <w:widowControl w:val="0"/>
              <w:adjustRightInd w:val="0"/>
              <w:spacing w:before="60" w:after="60"/>
              <w:ind w:firstLine="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F7A9F">
              <w:rPr>
                <w:b/>
                <w:bCs/>
                <w:i/>
                <w:iCs/>
                <w:sz w:val="22"/>
                <w:szCs w:val="22"/>
              </w:rPr>
              <w:t>http://rts.micex.ru/s201</w:t>
            </w:r>
          </w:p>
        </w:tc>
      </w:tr>
      <w:tr w:rsidR="00DB3C8F" w:rsidTr="00B06EE3">
        <w:trPr>
          <w:trHeight w:val="6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ind w:left="85" w:right="85"/>
              <w:jc w:val="center"/>
              <w:rPr>
                <w:b/>
              </w:rPr>
            </w:pPr>
            <w:r w:rsidRPr="00BF7A9F">
              <w:rPr>
                <w:b/>
                <w:sz w:val="22"/>
              </w:rPr>
              <w:t>2. Содержание сообщения</w:t>
            </w:r>
          </w:p>
        </w:tc>
      </w:tr>
      <w:tr w:rsidR="00DB3C8F" w:rsidRPr="00E202DC" w:rsidTr="00987AEE">
        <w:trPr>
          <w:trHeight w:val="693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EC719E" w:rsidRDefault="00DB3C8F" w:rsidP="003D355E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4"/>
                <w:lang w:eastAsia="en-US"/>
              </w:rPr>
            </w:pPr>
          </w:p>
          <w:p w:rsidR="00D02E38" w:rsidRPr="00D02E38" w:rsidRDefault="00D02E38" w:rsidP="00D02E38">
            <w:pPr>
              <w:adjustRightInd w:val="0"/>
              <w:ind w:firstLine="743"/>
              <w:jc w:val="both"/>
              <w:rPr>
                <w:b/>
                <w:i/>
              </w:rPr>
            </w:pPr>
            <w:r>
              <w:t>2.1.</w:t>
            </w:r>
            <w:r>
              <w:tab/>
              <w:t xml:space="preserve">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D02E38">
              <w:rPr>
                <w:b/>
                <w:i/>
              </w:rPr>
              <w:t>акции обыкнов</w:t>
            </w:r>
            <w:r>
              <w:rPr>
                <w:b/>
                <w:i/>
              </w:rPr>
              <w:t>енные именные бездокументарные</w:t>
            </w:r>
          </w:p>
          <w:p w:rsidR="00D02E38" w:rsidRDefault="00D02E38" w:rsidP="00D02E38">
            <w:pPr>
              <w:adjustRightInd w:val="0"/>
              <w:ind w:firstLine="743"/>
              <w:jc w:val="both"/>
            </w:pPr>
            <w:r>
              <w:t>2.2.</w:t>
            </w:r>
            <w:r>
              <w:tab/>
              <w:t>Государственный регистрационный номер выпуска (дополнительного выпуска) эмиссионных ценных бумаг эмитента и дата его государственной регистрации:</w:t>
            </w:r>
            <w:r w:rsidRPr="00D02E38">
              <w:rPr>
                <w:b/>
                <w:i/>
              </w:rPr>
              <w:t xml:space="preserve"> государственный регистрационный номер выпуска – 1-05-08443-H от 16.09.2011</w:t>
            </w:r>
          </w:p>
          <w:p w:rsidR="00851034" w:rsidRDefault="00851034" w:rsidP="00851034">
            <w:pPr>
              <w:adjustRightInd w:val="0"/>
              <w:ind w:firstLine="743"/>
              <w:jc w:val="both"/>
            </w:pPr>
            <w:r>
              <w:t>2.3.</w:t>
            </w:r>
            <w:r>
              <w:tab/>
              <w:t xml:space="preserve">Отчетный (купонный) период (год, квартал или даты начала и окончания купонного периода), за который выплачиваются доходы по эмиссионным ценным бумагам эмитента: </w:t>
            </w:r>
            <w:r w:rsidRPr="00D02E38">
              <w:rPr>
                <w:b/>
                <w:i/>
              </w:rPr>
              <w:t>по итогам 2012</w:t>
            </w:r>
            <w:r>
              <w:rPr>
                <w:b/>
                <w:i/>
              </w:rPr>
              <w:t xml:space="preserve"> финансового</w:t>
            </w:r>
            <w:r w:rsidRPr="00D02E38">
              <w:rPr>
                <w:b/>
                <w:i/>
              </w:rPr>
              <w:t xml:space="preserve"> года</w:t>
            </w:r>
          </w:p>
          <w:p w:rsidR="00851034" w:rsidRDefault="00851034" w:rsidP="00851034">
            <w:pPr>
              <w:adjustRightInd w:val="0"/>
              <w:ind w:firstLine="743"/>
              <w:jc w:val="both"/>
            </w:pPr>
            <w:r>
              <w:t>2.4.</w:t>
            </w:r>
            <w:r>
              <w:tab/>
            </w:r>
            <w:proofErr w:type="gramStart"/>
            <w:r>
              <w:t>Общий размер начисленных (подлежавших выплате) доходов по эмиссионным ценным бумагам эмитента и размер начисленных (подлежавших выплате) доходов в расчете на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(типа):</w:t>
            </w:r>
            <w:proofErr w:type="gramEnd"/>
          </w:p>
          <w:p w:rsidR="00851034" w:rsidRDefault="00851034" w:rsidP="00851034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>
              <w:t>-</w:t>
            </w:r>
            <w:r>
              <w:tab/>
              <w:t xml:space="preserve">общий размер дивидендов, начисленных на акции эмитента: </w:t>
            </w:r>
            <w:r w:rsidRPr="00D02E38">
              <w:rPr>
                <w:b/>
                <w:i/>
              </w:rPr>
              <w:t>2 901 756,</w:t>
            </w:r>
            <w:r w:rsidR="000C6B09">
              <w:rPr>
                <w:b/>
                <w:i/>
              </w:rPr>
              <w:t>77</w:t>
            </w:r>
            <w:r w:rsidRPr="00D02E38">
              <w:rPr>
                <w:b/>
                <w:i/>
              </w:rPr>
              <w:t xml:space="preserve"> тыс. рублей</w:t>
            </w:r>
            <w:r>
              <w:rPr>
                <w:b/>
                <w:i/>
              </w:rPr>
              <w:t>;</w:t>
            </w:r>
          </w:p>
          <w:p w:rsidR="00851034" w:rsidRPr="00D02E38" w:rsidRDefault="00851034" w:rsidP="00851034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>
              <w:t>-</w:t>
            </w:r>
            <w:r>
              <w:tab/>
              <w:t>размер дивиденда, начисленного на</w:t>
            </w:r>
            <w:r w:rsidRPr="00510517">
              <w:rPr>
                <w:b/>
              </w:rPr>
              <w:t xml:space="preserve"> </w:t>
            </w:r>
            <w:r>
              <w:t xml:space="preserve">одну обыкновенную именную акцию эмитента: </w:t>
            </w:r>
            <w:r>
              <w:rPr>
                <w:b/>
                <w:i/>
              </w:rPr>
              <w:t xml:space="preserve"> </w:t>
            </w:r>
            <w:r w:rsidRPr="00D02E38">
              <w:rPr>
                <w:b/>
                <w:i/>
              </w:rPr>
              <w:t>1,22 рубля на одну обыкновенную именную акцию</w:t>
            </w:r>
            <w:r>
              <w:rPr>
                <w:b/>
                <w:i/>
              </w:rPr>
              <w:t xml:space="preserve"> </w:t>
            </w:r>
            <w:r w:rsidRPr="00A9454B">
              <w:rPr>
                <w:b/>
                <w:i/>
              </w:rPr>
              <w:t>(до уплаты налога на доходы, полученные в качестве дивидендов)</w:t>
            </w:r>
          </w:p>
          <w:p w:rsidR="00851034" w:rsidRDefault="00851034" w:rsidP="00851034">
            <w:pPr>
              <w:adjustRightInd w:val="0"/>
              <w:ind w:firstLine="743"/>
              <w:jc w:val="both"/>
            </w:pPr>
            <w:r>
              <w:t>2.5.</w:t>
            </w:r>
            <w:r>
              <w:tab/>
              <w:t xml:space="preserve">Форма выплаты доходов по эмиссионным ценным бумагам эмитента (денежные средства, иное имущество): </w:t>
            </w:r>
            <w:r w:rsidRPr="00D02E38">
              <w:rPr>
                <w:b/>
                <w:i/>
              </w:rPr>
              <w:t>денежные средства</w:t>
            </w:r>
          </w:p>
          <w:p w:rsidR="00851034" w:rsidRDefault="00851034" w:rsidP="00D02E38">
            <w:pPr>
              <w:adjustRightInd w:val="0"/>
              <w:ind w:firstLine="743"/>
              <w:jc w:val="both"/>
              <w:rPr>
                <w:b/>
                <w:i/>
              </w:rPr>
            </w:pPr>
            <w:r>
              <w:t>2.6.</w:t>
            </w:r>
            <w:r>
              <w:tab/>
            </w:r>
            <w:proofErr w:type="gramStart"/>
            <w:r>
              <w:t xml:space="preserve">Дата, в которую обязательство по выплате доходов по эмиссионным ценным бумагам эмитента  должно быть исполнено, а в случае если обязательство по выплате доходов по эмиссионным ценным бумагам должно быть исполнено эмитентом в течение определенного срока (периода времени), - дата окончания этого срока: </w:t>
            </w:r>
            <w:r w:rsidRPr="00B06EE3">
              <w:rPr>
                <w:b/>
                <w:i/>
              </w:rPr>
              <w:t xml:space="preserve">60 дней со </w:t>
            </w:r>
            <w:r w:rsidRPr="00A9454B">
              <w:rPr>
                <w:b/>
                <w:i/>
              </w:rPr>
              <w:t>дня принятия годовым Общим собранием акционеров ОАО Московская Биржа решения о  выплате</w:t>
            </w:r>
            <w:r>
              <w:rPr>
                <w:b/>
                <w:i/>
              </w:rPr>
              <w:t xml:space="preserve"> дивидендов (дата </w:t>
            </w:r>
            <w:r w:rsidR="000C6B09">
              <w:rPr>
                <w:b/>
                <w:i/>
              </w:rPr>
              <w:t>принятия указанного</w:t>
            </w:r>
            <w:proofErr w:type="gramEnd"/>
            <w:r w:rsidR="000C6B09">
              <w:rPr>
                <w:b/>
                <w:i/>
              </w:rPr>
              <w:t xml:space="preserve"> решения </w:t>
            </w:r>
            <w:r>
              <w:rPr>
                <w:b/>
                <w:i/>
              </w:rPr>
              <w:t xml:space="preserve"> – 25.06.2013).</w:t>
            </w:r>
          </w:p>
          <w:p w:rsidR="00DB3C8F" w:rsidRDefault="00D02E38" w:rsidP="005E07D9">
            <w:pPr>
              <w:adjustRightInd w:val="0"/>
              <w:ind w:firstLine="743"/>
              <w:jc w:val="both"/>
              <w:rPr>
                <w:b/>
                <w:i/>
              </w:rPr>
            </w:pPr>
            <w:r>
              <w:t>2.</w:t>
            </w:r>
            <w:r w:rsidR="00851034">
              <w:t>7</w:t>
            </w:r>
            <w:r>
              <w:t>.</w:t>
            </w:r>
            <w:r>
              <w:tab/>
            </w:r>
            <w:r w:rsidR="00851034">
              <w:t xml:space="preserve">Общий размер доходов, выплаченных по эмиссионным ценным бумагам эмитента </w:t>
            </w:r>
            <w:r w:rsidR="00851034">
              <w:lastRenderedPageBreak/>
              <w:t xml:space="preserve">(общий размер дивидендов, выплаченных </w:t>
            </w:r>
            <w:r w:rsidR="00987AEE">
              <w:t>по акциям эмитента определенной категории (типа))</w:t>
            </w:r>
            <w:r>
              <w:t xml:space="preserve">: </w:t>
            </w:r>
            <w:r w:rsidR="005E07D9">
              <w:rPr>
                <w:b/>
                <w:i/>
              </w:rPr>
              <w:t>общий размер</w:t>
            </w:r>
            <w:r w:rsidR="005E07D9" w:rsidRPr="005E07D9">
              <w:rPr>
                <w:b/>
                <w:i/>
              </w:rPr>
              <w:t xml:space="preserve"> выплаченных </w:t>
            </w:r>
            <w:r w:rsidR="005E07D9">
              <w:rPr>
                <w:b/>
                <w:i/>
              </w:rPr>
              <w:t>дивидендов</w:t>
            </w:r>
            <w:r w:rsidR="005E07D9" w:rsidRPr="005E07D9">
              <w:rPr>
                <w:b/>
                <w:i/>
              </w:rPr>
              <w:t xml:space="preserve"> –</w:t>
            </w:r>
            <w:r w:rsidR="005E07D9">
              <w:t xml:space="preserve"> </w:t>
            </w:r>
            <w:r w:rsidR="005E07D9">
              <w:rPr>
                <w:b/>
                <w:i/>
              </w:rPr>
              <w:t>2 657 611,33 тыс. рублей, общий размер удержанного налога на доходы, полученные в качестве дивидендов – 244 145,44 тыс. рублей</w:t>
            </w:r>
            <w:r w:rsidR="00987AEE">
              <w:rPr>
                <w:b/>
                <w:i/>
              </w:rPr>
              <w:t>.</w:t>
            </w:r>
          </w:p>
          <w:p w:rsidR="005E07D9" w:rsidRDefault="005E07D9" w:rsidP="005E07D9">
            <w:pPr>
              <w:adjustRightInd w:val="0"/>
              <w:ind w:firstLine="743"/>
              <w:jc w:val="both"/>
              <w:rPr>
                <w:b/>
                <w:i/>
              </w:rPr>
            </w:pPr>
            <w:r>
              <w:t>2.8.</w:t>
            </w:r>
            <w:r>
              <w:tab/>
              <w:t xml:space="preserve">Причины невыплаты доходов по эмиссионным ценным бумагам эмитента (в случае, если доходы по эмиссионным бумагам эмитента не выплачены или выплачены эмитентом не в полном объеме): </w:t>
            </w:r>
            <w:r>
              <w:rPr>
                <w:b/>
                <w:i/>
              </w:rPr>
              <w:t>доходы по эмиссионным ценным бумагам эмитента выплачены полностью.</w:t>
            </w:r>
          </w:p>
          <w:p w:rsidR="00FF2E67" w:rsidRPr="00FF2E67" w:rsidRDefault="00FF2E67" w:rsidP="005E07D9">
            <w:pPr>
              <w:adjustRightInd w:val="0"/>
              <w:ind w:firstLine="743"/>
              <w:jc w:val="both"/>
              <w:rPr>
                <w:b/>
                <w:i/>
              </w:rPr>
            </w:pPr>
            <w:r>
              <w:t>2.9.</w:t>
            </w:r>
            <w:r>
              <w:tab/>
              <w:t xml:space="preserve">Дата принятия решения о выплате (объявлении) дивидендов по акциям эмитента: </w:t>
            </w:r>
            <w:r>
              <w:rPr>
                <w:b/>
                <w:i/>
              </w:rPr>
              <w:t>25.06.2013</w:t>
            </w:r>
            <w:bookmarkStart w:id="0" w:name="_GoBack"/>
            <w:bookmarkEnd w:id="0"/>
          </w:p>
        </w:tc>
      </w:tr>
      <w:tr w:rsidR="00DB3C8F" w:rsidTr="00B06EE3">
        <w:trPr>
          <w:trHeight w:val="726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jc w:val="center"/>
              <w:rPr>
                <w:b/>
              </w:rPr>
            </w:pPr>
            <w:r w:rsidRPr="00BF7A9F">
              <w:rPr>
                <w:b/>
              </w:rPr>
              <w:lastRenderedPageBreak/>
              <w:t>3. Подпись</w:t>
            </w:r>
          </w:p>
        </w:tc>
      </w:tr>
      <w:tr w:rsidR="00DB3C8F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EC719E" w:rsidRDefault="00DB3C8F" w:rsidP="009643EC">
            <w:pPr>
              <w:keepNext/>
              <w:widowControl w:val="0"/>
              <w:tabs>
                <w:tab w:val="left" w:pos="567"/>
              </w:tabs>
              <w:spacing w:before="60"/>
              <w:ind w:left="142" w:right="130"/>
              <w:jc w:val="both"/>
              <w:rPr>
                <w:b/>
                <w:sz w:val="22"/>
                <w:szCs w:val="22"/>
              </w:rPr>
            </w:pPr>
            <w:r w:rsidRPr="00EC719E">
              <w:rPr>
                <w:sz w:val="22"/>
                <w:szCs w:val="22"/>
              </w:rPr>
              <w:t>3.1.</w:t>
            </w:r>
            <w:r w:rsidRPr="00EC719E">
              <w:rPr>
                <w:sz w:val="22"/>
                <w:szCs w:val="22"/>
              </w:rPr>
              <w:tab/>
            </w:r>
            <w:r w:rsidRPr="00EC719E">
              <w:rPr>
                <w:b/>
                <w:sz w:val="22"/>
                <w:szCs w:val="22"/>
              </w:rPr>
              <w:t xml:space="preserve">Управляющий директор </w:t>
            </w:r>
          </w:p>
          <w:p w:rsidR="00DB3C8F" w:rsidRPr="00EC719E" w:rsidRDefault="00DB3C8F" w:rsidP="003D355E">
            <w:pPr>
              <w:keepNext/>
              <w:widowControl w:val="0"/>
              <w:tabs>
                <w:tab w:val="left" w:pos="56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EC719E">
              <w:rPr>
                <w:b/>
                <w:sz w:val="22"/>
                <w:szCs w:val="22"/>
              </w:rPr>
              <w:tab/>
              <w:t>по корпоративному развитию</w:t>
            </w:r>
          </w:p>
          <w:p w:rsidR="00DB3C8F" w:rsidRPr="00EC719E" w:rsidRDefault="00DB3C8F" w:rsidP="003D355E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EC719E">
              <w:rPr>
                <w:b/>
                <w:sz w:val="22"/>
                <w:szCs w:val="22"/>
              </w:rPr>
              <w:tab/>
              <w:t>ОАО Московская Биржа</w:t>
            </w:r>
            <w:r w:rsidRPr="00EC719E">
              <w:rPr>
                <w:b/>
                <w:sz w:val="22"/>
                <w:szCs w:val="22"/>
              </w:rPr>
              <w:tab/>
              <w:t>В.А. Гусаков</w:t>
            </w:r>
          </w:p>
          <w:p w:rsidR="00DB3C8F" w:rsidRPr="00510517" w:rsidRDefault="00DB3C8F" w:rsidP="003D355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EA4AF5" w:rsidRPr="00510517" w:rsidRDefault="00EA4AF5" w:rsidP="003D355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9A121C" w:rsidRPr="00510517" w:rsidRDefault="009A121C" w:rsidP="003D355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DB3C8F" w:rsidRPr="00BF7A9F" w:rsidRDefault="00DB3C8F" w:rsidP="000C6B09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EC719E">
              <w:rPr>
                <w:sz w:val="22"/>
                <w:szCs w:val="22"/>
              </w:rPr>
              <w:t xml:space="preserve">3.2. Дата:  </w:t>
            </w:r>
            <w:r w:rsidR="00A914EA" w:rsidRPr="00EC719E">
              <w:rPr>
                <w:b/>
                <w:sz w:val="22"/>
                <w:szCs w:val="22"/>
              </w:rPr>
              <w:t>"</w:t>
            </w:r>
            <w:r w:rsidR="000C6B09">
              <w:rPr>
                <w:b/>
                <w:sz w:val="22"/>
                <w:szCs w:val="22"/>
              </w:rPr>
              <w:t>23</w:t>
            </w:r>
            <w:r w:rsidR="00A914EA" w:rsidRPr="00EC719E">
              <w:rPr>
                <w:b/>
                <w:sz w:val="22"/>
                <w:szCs w:val="22"/>
              </w:rPr>
              <w:t>"</w:t>
            </w:r>
            <w:r w:rsidRPr="00EC719E">
              <w:rPr>
                <w:b/>
                <w:sz w:val="22"/>
                <w:szCs w:val="22"/>
              </w:rPr>
              <w:t xml:space="preserve"> </w:t>
            </w:r>
            <w:r w:rsidR="000C6B09">
              <w:rPr>
                <w:b/>
                <w:sz w:val="22"/>
                <w:szCs w:val="22"/>
              </w:rPr>
              <w:t>сентября</w:t>
            </w:r>
            <w:r w:rsidRPr="00EC719E">
              <w:rPr>
                <w:b/>
                <w:sz w:val="22"/>
                <w:szCs w:val="22"/>
              </w:rPr>
              <w:t xml:space="preserve"> 201</w:t>
            </w:r>
            <w:r w:rsidR="00EA4AF5">
              <w:rPr>
                <w:b/>
                <w:sz w:val="22"/>
                <w:szCs w:val="22"/>
              </w:rPr>
              <w:t>3</w:t>
            </w:r>
            <w:r w:rsidRPr="00EC719E">
              <w:rPr>
                <w:b/>
                <w:sz w:val="22"/>
                <w:szCs w:val="22"/>
              </w:rPr>
              <w:t xml:space="preserve"> г.</w:t>
            </w:r>
            <w:r w:rsidRPr="00EC719E">
              <w:rPr>
                <w:sz w:val="22"/>
                <w:szCs w:val="22"/>
              </w:rPr>
              <w:tab/>
            </w:r>
            <w:r w:rsidRPr="00EC719E">
              <w:rPr>
                <w:sz w:val="22"/>
                <w:szCs w:val="22"/>
              </w:rPr>
              <w:tab/>
            </w:r>
            <w:r w:rsidRPr="00EC719E">
              <w:rPr>
                <w:sz w:val="22"/>
                <w:szCs w:val="22"/>
              </w:rPr>
              <w:tab/>
            </w:r>
            <w:r w:rsidRPr="00EC719E">
              <w:rPr>
                <w:sz w:val="20"/>
                <w:szCs w:val="20"/>
              </w:rPr>
              <w:t>М.П.</w:t>
            </w:r>
          </w:p>
        </w:tc>
      </w:tr>
    </w:tbl>
    <w:p w:rsidR="003E28F1" w:rsidRPr="00DB3C8F" w:rsidRDefault="003E28F1" w:rsidP="00DB3C8F"/>
    <w:sectPr w:rsidR="003E28F1" w:rsidRPr="00DB3C8F" w:rsidSect="00DB3C8F">
      <w:footerReference w:type="even" r:id="rId9"/>
      <w:footerReference w:type="default" r:id="rId10"/>
      <w:pgSz w:w="11906" w:h="16838" w:code="9"/>
      <w:pgMar w:top="426" w:right="1134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FC" w:rsidRDefault="007C59FC">
      <w:r>
        <w:separator/>
      </w:r>
    </w:p>
  </w:endnote>
  <w:endnote w:type="continuationSeparator" w:id="0">
    <w:p w:rsidR="007C59FC" w:rsidRDefault="007C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3B" w:rsidRDefault="007B4C3B" w:rsidP="00D80CA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4C3B" w:rsidRDefault="007B4C3B" w:rsidP="00D80C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3B" w:rsidRDefault="007B4C3B" w:rsidP="00D80C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FC" w:rsidRDefault="007C59FC">
      <w:r>
        <w:separator/>
      </w:r>
    </w:p>
  </w:footnote>
  <w:footnote w:type="continuationSeparator" w:id="0">
    <w:p w:rsidR="007C59FC" w:rsidRDefault="007C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7D90"/>
    <w:multiLevelType w:val="hybridMultilevel"/>
    <w:tmpl w:val="F5BA94E8"/>
    <w:lvl w:ilvl="0" w:tplc="90D22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990892"/>
    <w:multiLevelType w:val="multilevel"/>
    <w:tmpl w:val="EB3CE2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37"/>
        </w:tabs>
        <w:ind w:left="53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cs="Times New Roman" w:hint="default"/>
      </w:rPr>
    </w:lvl>
  </w:abstractNum>
  <w:abstractNum w:abstractNumId="2">
    <w:nsid w:val="50BF005F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3">
    <w:nsid w:val="680319C4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4">
    <w:nsid w:val="680E3444"/>
    <w:multiLevelType w:val="hybridMultilevel"/>
    <w:tmpl w:val="BDB8E7CA"/>
    <w:lvl w:ilvl="0" w:tplc="70783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CF1"/>
    <w:rsid w:val="00003D36"/>
    <w:rsid w:val="000127ED"/>
    <w:rsid w:val="00037146"/>
    <w:rsid w:val="00044F47"/>
    <w:rsid w:val="00090B01"/>
    <w:rsid w:val="000A37FC"/>
    <w:rsid w:val="000B5D33"/>
    <w:rsid w:val="000C2BAE"/>
    <w:rsid w:val="000C6B09"/>
    <w:rsid w:val="001000D4"/>
    <w:rsid w:val="00102DB3"/>
    <w:rsid w:val="00126E70"/>
    <w:rsid w:val="00136D81"/>
    <w:rsid w:val="00140CD7"/>
    <w:rsid w:val="00146797"/>
    <w:rsid w:val="001618B5"/>
    <w:rsid w:val="001846B3"/>
    <w:rsid w:val="001A330A"/>
    <w:rsid w:val="001C367C"/>
    <w:rsid w:val="00232B41"/>
    <w:rsid w:val="00250FEE"/>
    <w:rsid w:val="002544B5"/>
    <w:rsid w:val="00264C8B"/>
    <w:rsid w:val="00270553"/>
    <w:rsid w:val="002879C0"/>
    <w:rsid w:val="00287F67"/>
    <w:rsid w:val="002A19D6"/>
    <w:rsid w:val="002B1A7D"/>
    <w:rsid w:val="002B65A0"/>
    <w:rsid w:val="002F72A9"/>
    <w:rsid w:val="00300DD7"/>
    <w:rsid w:val="00311C44"/>
    <w:rsid w:val="003148D7"/>
    <w:rsid w:val="00335CF1"/>
    <w:rsid w:val="00344E07"/>
    <w:rsid w:val="003569A9"/>
    <w:rsid w:val="003604B4"/>
    <w:rsid w:val="00367B5F"/>
    <w:rsid w:val="003864F9"/>
    <w:rsid w:val="00386AB1"/>
    <w:rsid w:val="003C5529"/>
    <w:rsid w:val="003C7F44"/>
    <w:rsid w:val="003D355E"/>
    <w:rsid w:val="003E02E1"/>
    <w:rsid w:val="003E28F1"/>
    <w:rsid w:val="0040127B"/>
    <w:rsid w:val="004077AE"/>
    <w:rsid w:val="004100DA"/>
    <w:rsid w:val="004268E9"/>
    <w:rsid w:val="0042791D"/>
    <w:rsid w:val="00435C4C"/>
    <w:rsid w:val="004402DD"/>
    <w:rsid w:val="00442CA9"/>
    <w:rsid w:val="00450AD3"/>
    <w:rsid w:val="0046437F"/>
    <w:rsid w:val="0049599F"/>
    <w:rsid w:val="00496DFD"/>
    <w:rsid w:val="004C211B"/>
    <w:rsid w:val="004D4779"/>
    <w:rsid w:val="004F0670"/>
    <w:rsid w:val="00510517"/>
    <w:rsid w:val="00515D9A"/>
    <w:rsid w:val="0052288A"/>
    <w:rsid w:val="005239CD"/>
    <w:rsid w:val="0053375E"/>
    <w:rsid w:val="00535565"/>
    <w:rsid w:val="00541F0E"/>
    <w:rsid w:val="005645E1"/>
    <w:rsid w:val="00581555"/>
    <w:rsid w:val="005A1947"/>
    <w:rsid w:val="005B3D8A"/>
    <w:rsid w:val="005C1EC7"/>
    <w:rsid w:val="005D1296"/>
    <w:rsid w:val="005D148E"/>
    <w:rsid w:val="005D4F95"/>
    <w:rsid w:val="005D6F7F"/>
    <w:rsid w:val="005E07D9"/>
    <w:rsid w:val="00606A2D"/>
    <w:rsid w:val="00634CF6"/>
    <w:rsid w:val="006373AD"/>
    <w:rsid w:val="006642B8"/>
    <w:rsid w:val="006720A3"/>
    <w:rsid w:val="0068220D"/>
    <w:rsid w:val="00687640"/>
    <w:rsid w:val="006A4ADC"/>
    <w:rsid w:val="006C4E80"/>
    <w:rsid w:val="006E22DC"/>
    <w:rsid w:val="00721650"/>
    <w:rsid w:val="00751B0B"/>
    <w:rsid w:val="0075615A"/>
    <w:rsid w:val="007659C7"/>
    <w:rsid w:val="00797354"/>
    <w:rsid w:val="007B0F57"/>
    <w:rsid w:val="007B4C3B"/>
    <w:rsid w:val="007C59FC"/>
    <w:rsid w:val="007D0799"/>
    <w:rsid w:val="007D1334"/>
    <w:rsid w:val="007E766E"/>
    <w:rsid w:val="007F6C1D"/>
    <w:rsid w:val="00820D4F"/>
    <w:rsid w:val="00834372"/>
    <w:rsid w:val="00836090"/>
    <w:rsid w:val="00840AAD"/>
    <w:rsid w:val="00851034"/>
    <w:rsid w:val="00852E32"/>
    <w:rsid w:val="0086049F"/>
    <w:rsid w:val="0086739D"/>
    <w:rsid w:val="00880A58"/>
    <w:rsid w:val="008A4CC8"/>
    <w:rsid w:val="008B1F59"/>
    <w:rsid w:val="008B4A6C"/>
    <w:rsid w:val="008D1900"/>
    <w:rsid w:val="00905A03"/>
    <w:rsid w:val="0091705D"/>
    <w:rsid w:val="009243A7"/>
    <w:rsid w:val="0093022A"/>
    <w:rsid w:val="00931FC4"/>
    <w:rsid w:val="009560E0"/>
    <w:rsid w:val="00957050"/>
    <w:rsid w:val="009643EC"/>
    <w:rsid w:val="00980109"/>
    <w:rsid w:val="009820FD"/>
    <w:rsid w:val="00987AEE"/>
    <w:rsid w:val="00993428"/>
    <w:rsid w:val="009934BD"/>
    <w:rsid w:val="009A121C"/>
    <w:rsid w:val="009B39A6"/>
    <w:rsid w:val="009E58CC"/>
    <w:rsid w:val="00A02C33"/>
    <w:rsid w:val="00A10B39"/>
    <w:rsid w:val="00A35234"/>
    <w:rsid w:val="00A35DD7"/>
    <w:rsid w:val="00A41FF7"/>
    <w:rsid w:val="00A50850"/>
    <w:rsid w:val="00A768F8"/>
    <w:rsid w:val="00A914EA"/>
    <w:rsid w:val="00A9454B"/>
    <w:rsid w:val="00AA7066"/>
    <w:rsid w:val="00AE5DF7"/>
    <w:rsid w:val="00AF63B5"/>
    <w:rsid w:val="00B01DE0"/>
    <w:rsid w:val="00B04386"/>
    <w:rsid w:val="00B06EE3"/>
    <w:rsid w:val="00B3411C"/>
    <w:rsid w:val="00B605E8"/>
    <w:rsid w:val="00B70D79"/>
    <w:rsid w:val="00B945A5"/>
    <w:rsid w:val="00BD166D"/>
    <w:rsid w:val="00BE0BDA"/>
    <w:rsid w:val="00BF7A9F"/>
    <w:rsid w:val="00C144A4"/>
    <w:rsid w:val="00C33241"/>
    <w:rsid w:val="00C3542E"/>
    <w:rsid w:val="00C629FD"/>
    <w:rsid w:val="00C73C1A"/>
    <w:rsid w:val="00C86B9E"/>
    <w:rsid w:val="00C966D7"/>
    <w:rsid w:val="00CD7E8B"/>
    <w:rsid w:val="00D01ED0"/>
    <w:rsid w:val="00D026B3"/>
    <w:rsid w:val="00D02E38"/>
    <w:rsid w:val="00D11D84"/>
    <w:rsid w:val="00D13F6B"/>
    <w:rsid w:val="00D343C0"/>
    <w:rsid w:val="00D45D1C"/>
    <w:rsid w:val="00D46741"/>
    <w:rsid w:val="00D73D69"/>
    <w:rsid w:val="00D80CA2"/>
    <w:rsid w:val="00D82EBD"/>
    <w:rsid w:val="00D93092"/>
    <w:rsid w:val="00D93E83"/>
    <w:rsid w:val="00DA78F8"/>
    <w:rsid w:val="00DB3C8F"/>
    <w:rsid w:val="00DC65B9"/>
    <w:rsid w:val="00E0387F"/>
    <w:rsid w:val="00E202DC"/>
    <w:rsid w:val="00E3756B"/>
    <w:rsid w:val="00E52F4E"/>
    <w:rsid w:val="00E603E5"/>
    <w:rsid w:val="00E70AEA"/>
    <w:rsid w:val="00E85D59"/>
    <w:rsid w:val="00E93399"/>
    <w:rsid w:val="00EA4AF5"/>
    <w:rsid w:val="00EB7022"/>
    <w:rsid w:val="00EC719E"/>
    <w:rsid w:val="00F02979"/>
    <w:rsid w:val="00F029D5"/>
    <w:rsid w:val="00F1219F"/>
    <w:rsid w:val="00F12755"/>
    <w:rsid w:val="00F17BBC"/>
    <w:rsid w:val="00F42D95"/>
    <w:rsid w:val="00F4337D"/>
    <w:rsid w:val="00F60E4C"/>
    <w:rsid w:val="00F65B3C"/>
    <w:rsid w:val="00F7789D"/>
    <w:rsid w:val="00F824EF"/>
    <w:rsid w:val="00F96F90"/>
    <w:rsid w:val="00FA2483"/>
    <w:rsid w:val="00FE343F"/>
    <w:rsid w:val="00FF2B91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3A7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E70AEA"/>
    <w:rPr>
      <w:rFonts w:ascii="Times New Roman" w:hAnsi="Times New Roman"/>
      <w:b/>
      <w:i/>
      <w:sz w:val="22"/>
    </w:rPr>
  </w:style>
  <w:style w:type="character" w:styleId="a5">
    <w:name w:val="Hyperlink"/>
    <w:rsid w:val="00E70AEA"/>
    <w:rPr>
      <w:color w:val="0000FF"/>
      <w:u w:val="single"/>
    </w:rPr>
  </w:style>
  <w:style w:type="paragraph" w:customStyle="1" w:styleId="Body">
    <w:name w:val="Body"/>
    <w:basedOn w:val="a"/>
    <w:rsid w:val="00D73D69"/>
    <w:pPr>
      <w:autoSpaceDE/>
      <w:autoSpaceDN/>
      <w:spacing w:after="140" w:line="290" w:lineRule="auto"/>
      <w:jc w:val="both"/>
    </w:pPr>
    <w:rPr>
      <w:rFonts w:ascii="Arial" w:hAnsi="Arial"/>
      <w:kern w:val="20"/>
      <w:sz w:val="20"/>
      <w:lang w:val="en-GB" w:eastAsia="en-GB"/>
    </w:rPr>
  </w:style>
  <w:style w:type="character" w:styleId="a6">
    <w:name w:val="page number"/>
    <w:basedOn w:val="a0"/>
    <w:rsid w:val="00D80CA2"/>
  </w:style>
  <w:style w:type="table" w:styleId="a7">
    <w:name w:val="Table Grid"/>
    <w:basedOn w:val="a1"/>
    <w:rsid w:val="00D93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93E83"/>
    <w:pPr>
      <w:autoSpaceDE/>
      <w:autoSpaceDN/>
      <w:ind w:left="720"/>
    </w:pPr>
  </w:style>
  <w:style w:type="paragraph" w:styleId="a8">
    <w:name w:val="Balloon Text"/>
    <w:basedOn w:val="a"/>
    <w:semiHidden/>
    <w:rsid w:val="00D93E83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993428"/>
    <w:rPr>
      <w:sz w:val="16"/>
      <w:szCs w:val="16"/>
    </w:rPr>
  </w:style>
  <w:style w:type="paragraph" w:styleId="aa">
    <w:name w:val="annotation text"/>
    <w:basedOn w:val="a"/>
    <w:semiHidden/>
    <w:rsid w:val="00993428"/>
    <w:rPr>
      <w:sz w:val="20"/>
      <w:szCs w:val="20"/>
    </w:rPr>
  </w:style>
  <w:style w:type="paragraph" w:styleId="ab">
    <w:name w:val="annotation subject"/>
    <w:basedOn w:val="aa"/>
    <w:next w:val="aa"/>
    <w:semiHidden/>
    <w:rsid w:val="00993428"/>
    <w:rPr>
      <w:b/>
      <w:bCs/>
    </w:rPr>
  </w:style>
  <w:style w:type="paragraph" w:customStyle="1" w:styleId="ac">
    <w:name w:val="Текст основной"/>
    <w:basedOn w:val="a"/>
    <w:rsid w:val="00A768F8"/>
    <w:pPr>
      <w:autoSpaceDE/>
      <w:autoSpaceDN/>
      <w:spacing w:before="60" w:after="60" w:line="360" w:lineRule="auto"/>
      <w:ind w:firstLine="709"/>
      <w:jc w:val="both"/>
    </w:pPr>
    <w:rPr>
      <w:rFonts w:ascii="Arial" w:hAnsi="Arial"/>
      <w:bCs/>
      <w:szCs w:val="20"/>
    </w:rPr>
  </w:style>
  <w:style w:type="paragraph" w:styleId="3">
    <w:name w:val="Body Text Indent 3"/>
    <w:basedOn w:val="a"/>
    <w:link w:val="30"/>
    <w:rsid w:val="009934BD"/>
    <w:pPr>
      <w:overflowPunct w:val="0"/>
      <w:adjustRightInd w:val="0"/>
      <w:spacing w:after="120"/>
      <w:ind w:left="283"/>
      <w:jc w:val="both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934B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garant</Company>
  <LinksUpToDate>false</LinksUpToDate>
  <CharactersWithSpaces>3482</CharactersWithSpaces>
  <SharedDoc>false</SharedDoc>
  <HLinks>
    <vt:vector size="6" baseType="variant"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Birukova</dc:creator>
  <cp:lastModifiedBy>Бирюкова Елена Владимировна</cp:lastModifiedBy>
  <cp:revision>4</cp:revision>
  <cp:lastPrinted>2013-06-28T12:21:00Z</cp:lastPrinted>
  <dcterms:created xsi:type="dcterms:W3CDTF">2013-08-27T08:36:00Z</dcterms:created>
  <dcterms:modified xsi:type="dcterms:W3CDTF">2013-09-20T11:18:00Z</dcterms:modified>
</cp:coreProperties>
</file>