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39" w:rsidRPr="006A4AFD" w:rsidRDefault="00ED4639" w:rsidP="00ED4639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6A4AF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ED4639" w:rsidRPr="006A4AFD" w:rsidRDefault="00ED4639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6A4AFD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6A4AFD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6A4AFD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ED4639" w:rsidRPr="006A4AFD" w:rsidRDefault="00ED4639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6A4AFD">
        <w:rPr>
          <w:rFonts w:ascii="Tahoma" w:hAnsi="Tahoma" w:cs="Tahoma"/>
          <w:bCs/>
          <w:sz w:val="20"/>
          <w:szCs w:val="20"/>
          <w:lang w:val="x-none" w:eastAsia="x-none"/>
        </w:rPr>
        <w:t xml:space="preserve">Открытого акционерного общества </w:t>
      </w:r>
    </w:p>
    <w:p w:rsidR="00ED4639" w:rsidRPr="006A4AFD" w:rsidRDefault="00ED4639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6A4AFD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Pr="006A4AFD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6A4AFD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Pr="006A4AFD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Pr="006A4AFD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ED4639" w:rsidRPr="006A4AFD" w:rsidRDefault="00ED4639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6A4AFD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6F0128" w:rsidRPr="006A4AFD">
        <w:rPr>
          <w:rFonts w:ascii="Tahoma" w:hAnsi="Tahoma" w:cs="Tahoma"/>
          <w:bCs/>
          <w:sz w:val="20"/>
          <w:szCs w:val="20"/>
          <w:lang w:eastAsia="x-none"/>
        </w:rPr>
        <w:t>Протокол</w:t>
      </w:r>
      <w:r w:rsidR="006F0128" w:rsidRPr="006A4AFD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6A4AFD">
        <w:rPr>
          <w:rFonts w:ascii="Tahoma" w:hAnsi="Tahoma" w:cs="Tahoma"/>
          <w:bCs/>
          <w:sz w:val="20"/>
          <w:szCs w:val="20"/>
          <w:lang w:val="x-none" w:eastAsia="x-none"/>
        </w:rPr>
        <w:t>№</w:t>
      </w:r>
      <w:r w:rsidR="00BF4BB0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BA3390">
        <w:rPr>
          <w:rFonts w:ascii="Tahoma" w:hAnsi="Tahoma" w:cs="Tahoma"/>
          <w:bCs/>
          <w:sz w:val="20"/>
          <w:szCs w:val="20"/>
          <w:lang w:eastAsia="x-none"/>
        </w:rPr>
        <w:t>73</w:t>
      </w:r>
      <w:r w:rsidR="000770CC" w:rsidRPr="006A4AFD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Pr="006A4AFD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2D03B2" w:rsidRPr="006A4AFD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BA3390">
        <w:rPr>
          <w:rFonts w:ascii="Tahoma" w:hAnsi="Tahoma" w:cs="Tahoma"/>
          <w:bCs/>
          <w:sz w:val="20"/>
          <w:szCs w:val="20"/>
          <w:lang w:eastAsia="x-none"/>
        </w:rPr>
        <w:t>14</w:t>
      </w:r>
      <w:bookmarkStart w:id="0" w:name="_GoBack"/>
      <w:bookmarkEnd w:id="0"/>
      <w:r w:rsidRPr="006A4AFD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5E6F68">
        <w:rPr>
          <w:rFonts w:ascii="Tahoma" w:hAnsi="Tahoma" w:cs="Tahoma"/>
          <w:bCs/>
          <w:sz w:val="20"/>
          <w:szCs w:val="20"/>
          <w:lang w:eastAsia="x-none"/>
        </w:rPr>
        <w:t>ноября</w:t>
      </w:r>
      <w:r w:rsidR="009F57B2" w:rsidRPr="006A4AFD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Pr="006A4AFD">
        <w:rPr>
          <w:rFonts w:ascii="Tahoma" w:hAnsi="Tahoma" w:cs="Tahoma"/>
          <w:bCs/>
          <w:sz w:val="20"/>
          <w:szCs w:val="20"/>
          <w:lang w:eastAsia="x-none"/>
        </w:rPr>
        <w:t>201</w:t>
      </w:r>
      <w:r w:rsidR="00844620" w:rsidRPr="006A4AFD">
        <w:rPr>
          <w:rFonts w:ascii="Tahoma" w:hAnsi="Tahoma" w:cs="Tahoma"/>
          <w:bCs/>
          <w:sz w:val="20"/>
          <w:szCs w:val="20"/>
          <w:lang w:eastAsia="x-none"/>
        </w:rPr>
        <w:t>4</w:t>
      </w:r>
      <w:r w:rsidRPr="006A4AFD">
        <w:rPr>
          <w:rFonts w:ascii="Tahoma" w:hAnsi="Tahoma" w:cs="Tahoma"/>
          <w:bCs/>
          <w:sz w:val="20"/>
          <w:szCs w:val="20"/>
          <w:lang w:eastAsia="x-none"/>
        </w:rPr>
        <w:t xml:space="preserve"> года)</w:t>
      </w:r>
    </w:p>
    <w:p w:rsidR="00ED4639" w:rsidRPr="006A4AFD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297CC5" w:rsidRPr="006A4AFD" w:rsidRDefault="00297CC5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D4639" w:rsidRPr="006A4AFD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СПИСОК ПАРАМЕТРОВ </w:t>
      </w:r>
      <w:r w:rsidR="00961C95"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РАСЧЕТНЫХ </w:t>
      </w: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>ФЬЮЧЕРСНЫХ КОНТРАКТОВ</w:t>
      </w:r>
    </w:p>
    <w:p w:rsidR="00ED4639" w:rsidRPr="006A4AFD" w:rsidRDefault="00ED4639" w:rsidP="000770C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 НА </w:t>
      </w:r>
      <w:r w:rsidR="00923A8F" w:rsidRPr="006A4AFD">
        <w:rPr>
          <w:rFonts w:ascii="Tahoma" w:hAnsi="Tahoma" w:cs="Tahoma"/>
          <w:b/>
          <w:bCs/>
          <w:color w:val="000000"/>
          <w:sz w:val="20"/>
          <w:szCs w:val="20"/>
        </w:rPr>
        <w:t>КУРС ИНОСТРАННОЙ ВАЛЮТЫ К РОССИЙСКОМУ РУБЛЮ</w:t>
      </w:r>
    </w:p>
    <w:p w:rsidR="00C331A7" w:rsidRPr="006A4AFD" w:rsidRDefault="00C331A7" w:rsidP="000770CC">
      <w:pPr>
        <w:pStyle w:val="affa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Style w:val="aff6"/>
        <w:tblW w:w="140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2126"/>
        <w:gridCol w:w="2127"/>
        <w:gridCol w:w="1418"/>
        <w:gridCol w:w="1843"/>
        <w:gridCol w:w="1843"/>
      </w:tblGrid>
      <w:tr w:rsidR="00FE41FD" w:rsidRPr="006A4AFD" w:rsidTr="004B12EA">
        <w:tc>
          <w:tcPr>
            <w:tcW w:w="709" w:type="dxa"/>
            <w:vAlign w:val="center"/>
          </w:tcPr>
          <w:p w:rsidR="00FE41FD" w:rsidRPr="00A9136C" w:rsidRDefault="00FE41FD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 xml:space="preserve"> </w:t>
            </w:r>
            <w:r w:rsidRPr="00A9136C">
              <w:rPr>
                <w:rFonts w:ascii="Tahoma" w:hAnsi="Tahoma" w:cs="Tahoma"/>
                <w:b/>
                <w:sz w:val="20"/>
                <w:szCs w:val="16"/>
              </w:rPr>
              <w:t>№</w:t>
            </w:r>
          </w:p>
        </w:tc>
        <w:tc>
          <w:tcPr>
            <w:tcW w:w="2693" w:type="dxa"/>
            <w:vAlign w:val="center"/>
          </w:tcPr>
          <w:p w:rsidR="00A9136C" w:rsidRDefault="00FE41FD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b/>
                <w:sz w:val="20"/>
                <w:szCs w:val="16"/>
              </w:rPr>
              <w:t xml:space="preserve">Наименование </w:t>
            </w:r>
          </w:p>
          <w:p w:rsidR="00FE41FD" w:rsidRPr="00A9136C" w:rsidRDefault="00FE41FD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  <w:r w:rsidRPr="00A9136C">
              <w:rPr>
                <w:rFonts w:ascii="Tahoma" w:hAnsi="Tahoma" w:cs="Tahoma"/>
                <w:b/>
                <w:sz w:val="20"/>
                <w:szCs w:val="16"/>
              </w:rPr>
              <w:t>контракта</w:t>
            </w:r>
          </w:p>
        </w:tc>
        <w:tc>
          <w:tcPr>
            <w:tcW w:w="1276" w:type="dxa"/>
            <w:vAlign w:val="center"/>
          </w:tcPr>
          <w:p w:rsidR="00FE41FD" w:rsidRPr="007659E2" w:rsidRDefault="00FE41FD" w:rsidP="004C3267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  <w:r w:rsidRPr="00DA729E">
              <w:rPr>
                <w:rFonts w:ascii="Tahoma" w:hAnsi="Tahoma" w:cs="Tahoma"/>
                <w:b/>
                <w:sz w:val="20"/>
                <w:szCs w:val="16"/>
              </w:rPr>
              <w:t>Код базового актива</w:t>
            </w:r>
          </w:p>
        </w:tc>
        <w:tc>
          <w:tcPr>
            <w:tcW w:w="2126" w:type="dxa"/>
            <w:vAlign w:val="center"/>
          </w:tcPr>
          <w:p w:rsidR="00A9136C" w:rsidRDefault="00FE41FD" w:rsidP="004B12EA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b/>
                <w:sz w:val="20"/>
                <w:szCs w:val="16"/>
              </w:rPr>
              <w:t xml:space="preserve">Базовый </w:t>
            </w:r>
          </w:p>
          <w:p w:rsidR="00FE41FD" w:rsidRPr="00A9136C" w:rsidRDefault="00FE41FD" w:rsidP="004B12EA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b/>
                <w:sz w:val="20"/>
                <w:szCs w:val="16"/>
              </w:rPr>
              <w:t>актив</w:t>
            </w:r>
          </w:p>
        </w:tc>
        <w:tc>
          <w:tcPr>
            <w:tcW w:w="2127" w:type="dxa"/>
            <w:vAlign w:val="center"/>
          </w:tcPr>
          <w:p w:rsidR="00FE41FD" w:rsidRPr="00A9136C" w:rsidRDefault="00DA729E" w:rsidP="00B43913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16"/>
              </w:rPr>
              <w:t>Порядок указания ц</w:t>
            </w:r>
            <w:r w:rsidR="00FE41FD" w:rsidRPr="004B12EA">
              <w:rPr>
                <w:rFonts w:ascii="Tahoma" w:hAnsi="Tahoma" w:cs="Tahoma"/>
                <w:b/>
                <w:sz w:val="20"/>
                <w:szCs w:val="16"/>
              </w:rPr>
              <w:t>ен</w:t>
            </w:r>
            <w:r>
              <w:rPr>
                <w:rFonts w:ascii="Tahoma" w:hAnsi="Tahoma" w:cs="Tahoma"/>
                <w:b/>
                <w:sz w:val="20"/>
                <w:szCs w:val="16"/>
              </w:rPr>
              <w:t>ы</w:t>
            </w:r>
            <w:r w:rsidR="00FE41FD" w:rsidRPr="004B12EA">
              <w:rPr>
                <w:rFonts w:ascii="Tahoma" w:hAnsi="Tahoma" w:cs="Tahoma"/>
                <w:b/>
                <w:sz w:val="20"/>
                <w:szCs w:val="16"/>
              </w:rPr>
              <w:t xml:space="preserve"> </w:t>
            </w:r>
            <w:r w:rsidR="00B43913">
              <w:rPr>
                <w:rFonts w:ascii="Tahoma" w:hAnsi="Tahoma" w:cs="Tahoma"/>
                <w:b/>
                <w:sz w:val="20"/>
                <w:szCs w:val="16"/>
              </w:rPr>
              <w:t>К</w:t>
            </w:r>
            <w:r w:rsidR="00FE41FD" w:rsidRPr="004B12EA">
              <w:rPr>
                <w:rFonts w:ascii="Tahoma" w:hAnsi="Tahoma" w:cs="Tahoma"/>
                <w:b/>
                <w:sz w:val="20"/>
                <w:szCs w:val="16"/>
              </w:rPr>
              <w:t>онтракта</w:t>
            </w:r>
            <w:r w:rsidR="007659E2">
              <w:rPr>
                <w:rFonts w:ascii="Tahoma" w:hAnsi="Tahoma" w:cs="Tahoma"/>
                <w:b/>
                <w:sz w:val="20"/>
                <w:szCs w:val="16"/>
              </w:rPr>
              <w:t xml:space="preserve"> в заявке</w:t>
            </w:r>
          </w:p>
        </w:tc>
        <w:tc>
          <w:tcPr>
            <w:tcW w:w="1418" w:type="dxa"/>
            <w:vAlign w:val="center"/>
          </w:tcPr>
          <w:p w:rsidR="00FE41FD" w:rsidRPr="00A9136C" w:rsidRDefault="00FE41FD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  <w:r w:rsidRPr="00A9136C">
              <w:rPr>
                <w:rFonts w:ascii="Tahoma" w:hAnsi="Tahoma" w:cs="Tahoma"/>
                <w:b/>
                <w:sz w:val="20"/>
                <w:szCs w:val="16"/>
              </w:rPr>
              <w:t>Лот контракта</w:t>
            </w:r>
          </w:p>
          <w:p w:rsidR="00FE41FD" w:rsidRPr="00DA729E" w:rsidRDefault="00FE41FD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E41FD" w:rsidRPr="00B43913" w:rsidRDefault="00FE41FD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 w:rsidRPr="007659E2">
              <w:rPr>
                <w:rFonts w:ascii="Tahoma" w:hAnsi="Tahoma" w:cs="Tahoma"/>
                <w:b/>
                <w:sz w:val="20"/>
                <w:szCs w:val="16"/>
              </w:rPr>
              <w:t>Минимальный шаг цены</w:t>
            </w:r>
          </w:p>
        </w:tc>
        <w:tc>
          <w:tcPr>
            <w:tcW w:w="1843" w:type="dxa"/>
            <w:vAlign w:val="center"/>
          </w:tcPr>
          <w:p w:rsidR="00FE41FD" w:rsidRPr="00B43913" w:rsidRDefault="00FE41FD" w:rsidP="00467F9B">
            <w:pPr>
              <w:jc w:val="center"/>
              <w:rPr>
                <w:rFonts w:ascii="Tahoma" w:hAnsi="Tahoma" w:cs="Tahoma"/>
                <w:b/>
                <w:sz w:val="20"/>
                <w:szCs w:val="16"/>
                <w:lang w:val="en-US"/>
              </w:rPr>
            </w:pPr>
            <w:r w:rsidRPr="00B43913">
              <w:rPr>
                <w:rFonts w:ascii="Tahoma" w:hAnsi="Tahoma" w:cs="Tahoma"/>
                <w:b/>
                <w:sz w:val="20"/>
                <w:szCs w:val="16"/>
              </w:rPr>
              <w:t>Стоимость минимального шага цены</w:t>
            </w:r>
          </w:p>
        </w:tc>
      </w:tr>
      <w:tr w:rsidR="00FE41FD" w:rsidRPr="006A4AFD" w:rsidTr="004B12EA">
        <w:tc>
          <w:tcPr>
            <w:tcW w:w="709" w:type="dxa"/>
            <w:vAlign w:val="center"/>
          </w:tcPr>
          <w:p w:rsidR="00FE41FD" w:rsidRPr="00A9136C" w:rsidRDefault="00FE41FD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16"/>
              </w:rPr>
            </w:pPr>
          </w:p>
          <w:p w:rsidR="00FE41FD" w:rsidRPr="00A9136C" w:rsidRDefault="00FE41FD" w:rsidP="00467F9B">
            <w:pPr>
              <w:rPr>
                <w:sz w:val="20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FE41FD" w:rsidRPr="00DA729E" w:rsidRDefault="00FE41FD" w:rsidP="00467F9B">
            <w:pPr>
              <w:rPr>
                <w:rFonts w:ascii="Tahoma" w:hAnsi="Tahoma" w:cs="Tahoma"/>
                <w:sz w:val="20"/>
                <w:szCs w:val="16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>Фьючерсный контракт на курс доллар США – российский рубль</w:t>
            </w:r>
          </w:p>
        </w:tc>
        <w:tc>
          <w:tcPr>
            <w:tcW w:w="1276" w:type="dxa"/>
            <w:vAlign w:val="center"/>
          </w:tcPr>
          <w:p w:rsidR="00FE41FD" w:rsidRPr="007659E2" w:rsidRDefault="00FE41FD" w:rsidP="00467F9B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7659E2">
              <w:rPr>
                <w:rFonts w:ascii="Tahoma" w:hAnsi="Tahoma" w:cs="Tahoma"/>
                <w:sz w:val="20"/>
                <w:szCs w:val="16"/>
                <w:lang w:val="en-US"/>
              </w:rPr>
              <w:t>Si</w:t>
            </w:r>
          </w:p>
        </w:tc>
        <w:tc>
          <w:tcPr>
            <w:tcW w:w="2126" w:type="dxa"/>
            <w:vAlign w:val="center"/>
          </w:tcPr>
          <w:p w:rsidR="00FE41FD" w:rsidRPr="00B43913" w:rsidRDefault="00FE41FD" w:rsidP="006739A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16"/>
              </w:rPr>
            </w:pPr>
            <w:r w:rsidRPr="007659E2">
              <w:rPr>
                <w:rFonts w:ascii="Tahoma" w:hAnsi="Tahoma" w:cs="Tahoma"/>
                <w:color w:val="000000"/>
                <w:sz w:val="20"/>
                <w:szCs w:val="16"/>
              </w:rPr>
              <w:t>Курс доллар США к российскому рублю</w:t>
            </w:r>
          </w:p>
        </w:tc>
        <w:tc>
          <w:tcPr>
            <w:tcW w:w="2127" w:type="dxa"/>
            <w:vAlign w:val="center"/>
          </w:tcPr>
          <w:p w:rsidR="00FE41FD" w:rsidRPr="004B12EA" w:rsidRDefault="00632EBF" w:rsidP="00FE41F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4B12EA">
              <w:rPr>
                <w:rFonts w:ascii="Tahoma" w:hAnsi="Tahoma" w:cs="Tahoma"/>
                <w:sz w:val="20"/>
                <w:szCs w:val="16"/>
              </w:rPr>
              <w:t>в российских рублях за Лот</w:t>
            </w:r>
          </w:p>
        </w:tc>
        <w:tc>
          <w:tcPr>
            <w:tcW w:w="1418" w:type="dxa"/>
            <w:vAlign w:val="center"/>
          </w:tcPr>
          <w:p w:rsidR="00FE41FD" w:rsidRPr="00A9136C" w:rsidRDefault="00FE41FD" w:rsidP="005E6F6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  <w:r w:rsidRPr="00A9136C">
              <w:rPr>
                <w:rFonts w:ascii="Tahoma" w:hAnsi="Tahoma" w:cs="Tahoma"/>
                <w:sz w:val="20"/>
                <w:szCs w:val="16"/>
              </w:rPr>
              <w:t> 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000 USD</w:t>
            </w:r>
          </w:p>
        </w:tc>
        <w:tc>
          <w:tcPr>
            <w:tcW w:w="1843" w:type="dxa"/>
            <w:vAlign w:val="center"/>
          </w:tcPr>
          <w:p w:rsidR="00FE41FD" w:rsidRPr="00DA729E" w:rsidRDefault="00FE41FD" w:rsidP="00467F9B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DA729E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843" w:type="dxa"/>
            <w:vAlign w:val="center"/>
          </w:tcPr>
          <w:p w:rsidR="00FE41FD" w:rsidRPr="007659E2" w:rsidRDefault="00FE41FD" w:rsidP="00467F9B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7659E2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</w:tr>
      <w:tr w:rsidR="00632EBF" w:rsidRPr="00297CC5" w:rsidTr="004B12EA">
        <w:tc>
          <w:tcPr>
            <w:tcW w:w="709" w:type="dxa"/>
            <w:vAlign w:val="center"/>
          </w:tcPr>
          <w:p w:rsidR="00632EBF" w:rsidRPr="00A9136C" w:rsidRDefault="00632EBF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32EBF" w:rsidRPr="00A9136C" w:rsidRDefault="00632EBF" w:rsidP="00467F9B">
            <w:pPr>
              <w:rPr>
                <w:rFonts w:ascii="Tahoma" w:hAnsi="Tahoma" w:cs="Tahoma"/>
                <w:sz w:val="20"/>
                <w:szCs w:val="16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>Фьючерсный контракт на курс евро – российский рубль</w:t>
            </w:r>
          </w:p>
        </w:tc>
        <w:tc>
          <w:tcPr>
            <w:tcW w:w="1276" w:type="dxa"/>
            <w:vAlign w:val="center"/>
          </w:tcPr>
          <w:p w:rsidR="00632EBF" w:rsidRPr="00DA729E" w:rsidRDefault="00632EBF" w:rsidP="00467F9B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proofErr w:type="spellStart"/>
            <w:r w:rsidRPr="00DA729E">
              <w:rPr>
                <w:rFonts w:ascii="Tahoma" w:hAnsi="Tahoma" w:cs="Tahoma"/>
                <w:sz w:val="20"/>
                <w:szCs w:val="16"/>
                <w:lang w:val="en-US"/>
              </w:rPr>
              <w:t>Eu</w:t>
            </w:r>
            <w:proofErr w:type="spellEnd"/>
          </w:p>
        </w:tc>
        <w:tc>
          <w:tcPr>
            <w:tcW w:w="2126" w:type="dxa"/>
            <w:vAlign w:val="center"/>
          </w:tcPr>
          <w:p w:rsidR="00632EBF" w:rsidRPr="00B43913" w:rsidRDefault="00632EBF" w:rsidP="00E564F1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7659E2">
              <w:rPr>
                <w:rFonts w:ascii="Tahoma" w:hAnsi="Tahoma" w:cs="Tahoma"/>
                <w:color w:val="000000"/>
                <w:sz w:val="20"/>
                <w:szCs w:val="16"/>
              </w:rPr>
              <w:t>Курс евро к российскому рублю</w:t>
            </w:r>
          </w:p>
        </w:tc>
        <w:tc>
          <w:tcPr>
            <w:tcW w:w="2127" w:type="dxa"/>
            <w:vAlign w:val="center"/>
          </w:tcPr>
          <w:p w:rsidR="00632EBF" w:rsidRPr="00A9136C" w:rsidRDefault="00632EBF" w:rsidP="00FE41F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4B12EA">
              <w:rPr>
                <w:rFonts w:ascii="Tahoma" w:hAnsi="Tahoma" w:cs="Tahoma"/>
                <w:sz w:val="20"/>
                <w:szCs w:val="16"/>
              </w:rPr>
              <w:t>в российских рублях за Лот</w:t>
            </w:r>
          </w:p>
        </w:tc>
        <w:tc>
          <w:tcPr>
            <w:tcW w:w="1418" w:type="dxa"/>
            <w:vAlign w:val="center"/>
          </w:tcPr>
          <w:p w:rsidR="00632EBF" w:rsidRPr="00A9136C" w:rsidRDefault="00632EBF" w:rsidP="00ED463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 xml:space="preserve">1 000 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632EBF" w:rsidRPr="00DA729E" w:rsidRDefault="00632EBF" w:rsidP="00FB785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DA729E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843" w:type="dxa"/>
            <w:vAlign w:val="center"/>
          </w:tcPr>
          <w:p w:rsidR="00632EBF" w:rsidRPr="007659E2" w:rsidRDefault="00632EBF" w:rsidP="00FB785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7659E2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</w:tr>
      <w:tr w:rsidR="00632EBF" w:rsidRPr="00297CC5" w:rsidTr="004B12EA">
        <w:tc>
          <w:tcPr>
            <w:tcW w:w="709" w:type="dxa"/>
            <w:vAlign w:val="center"/>
          </w:tcPr>
          <w:p w:rsidR="00632EBF" w:rsidRPr="00A9136C" w:rsidRDefault="00632EBF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32EBF" w:rsidRPr="00A9136C" w:rsidRDefault="00632EBF" w:rsidP="00467F9B">
            <w:pPr>
              <w:rPr>
                <w:rFonts w:ascii="Tahoma" w:hAnsi="Tahoma" w:cs="Tahoma"/>
                <w:sz w:val="20"/>
                <w:szCs w:val="16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 xml:space="preserve">Фьючерсный контракт на </w:t>
            </w:r>
            <w:r w:rsidR="00B43913">
              <w:rPr>
                <w:rFonts w:ascii="Tahoma" w:hAnsi="Tahoma" w:cs="Tahoma"/>
                <w:sz w:val="20"/>
                <w:szCs w:val="16"/>
              </w:rPr>
              <w:t xml:space="preserve">курс </w:t>
            </w:r>
            <w:r w:rsidRPr="00A9136C">
              <w:rPr>
                <w:rFonts w:ascii="Tahoma" w:hAnsi="Tahoma" w:cs="Tahoma"/>
                <w:sz w:val="20"/>
                <w:szCs w:val="16"/>
              </w:rPr>
              <w:t>китайский юань – российский рубль</w:t>
            </w:r>
          </w:p>
        </w:tc>
        <w:tc>
          <w:tcPr>
            <w:tcW w:w="1276" w:type="dxa"/>
            <w:vAlign w:val="center"/>
          </w:tcPr>
          <w:p w:rsidR="00632EBF" w:rsidRPr="00A9136C" w:rsidRDefault="00632EBF" w:rsidP="007A7BF2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CY</w:t>
            </w:r>
          </w:p>
        </w:tc>
        <w:tc>
          <w:tcPr>
            <w:tcW w:w="2126" w:type="dxa"/>
            <w:vAlign w:val="center"/>
          </w:tcPr>
          <w:p w:rsidR="00632EBF" w:rsidRPr="007659E2" w:rsidRDefault="00632EBF" w:rsidP="00E564F1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DA729E">
              <w:rPr>
                <w:rFonts w:ascii="Tahoma" w:hAnsi="Tahoma" w:cs="Tahoma"/>
                <w:color w:val="000000"/>
                <w:sz w:val="20"/>
                <w:szCs w:val="16"/>
              </w:rPr>
              <w:t>Курс китайский юань к российскому рублю</w:t>
            </w:r>
          </w:p>
        </w:tc>
        <w:tc>
          <w:tcPr>
            <w:tcW w:w="2127" w:type="dxa"/>
            <w:vAlign w:val="center"/>
          </w:tcPr>
          <w:p w:rsidR="00632EBF" w:rsidRPr="00A9136C" w:rsidRDefault="00A9136C" w:rsidP="00FE41F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4B12EA">
              <w:rPr>
                <w:rFonts w:ascii="Tahoma" w:hAnsi="Tahoma" w:cs="Tahoma"/>
                <w:sz w:val="20"/>
                <w:szCs w:val="16"/>
              </w:rPr>
              <w:t>в российских рублях за 1</w:t>
            </w:r>
            <w:r w:rsidRPr="004B12EA">
              <w:rPr>
                <w:rFonts w:ascii="Tahoma" w:hAnsi="Tahoma" w:cs="Tahoma"/>
                <w:sz w:val="20"/>
                <w:szCs w:val="16"/>
                <w:lang w:val="en-US"/>
              </w:rPr>
              <w:t> CNY</w:t>
            </w:r>
          </w:p>
        </w:tc>
        <w:tc>
          <w:tcPr>
            <w:tcW w:w="1418" w:type="dxa"/>
            <w:vAlign w:val="center"/>
          </w:tcPr>
          <w:p w:rsidR="00632EBF" w:rsidRPr="00A9136C" w:rsidRDefault="00632EBF" w:rsidP="00A9136C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 xml:space="preserve">10 000 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</w:p>
        </w:tc>
        <w:tc>
          <w:tcPr>
            <w:tcW w:w="1843" w:type="dxa"/>
            <w:vAlign w:val="center"/>
          </w:tcPr>
          <w:p w:rsidR="00632EBF" w:rsidRPr="00A9136C" w:rsidRDefault="00632EBF" w:rsidP="004B12E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A9136C">
              <w:rPr>
                <w:rFonts w:ascii="Tahoma" w:hAnsi="Tahoma" w:cs="Tahoma"/>
                <w:sz w:val="20"/>
                <w:szCs w:val="16"/>
              </w:rPr>
              <w:t>0,0005</w:t>
            </w:r>
            <w:r w:rsidRPr="00A9136C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  <w:tc>
          <w:tcPr>
            <w:tcW w:w="1843" w:type="dxa"/>
            <w:vAlign w:val="center"/>
          </w:tcPr>
          <w:p w:rsidR="00632EBF" w:rsidRPr="00DA729E" w:rsidRDefault="00632EBF" w:rsidP="004B12E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DA729E">
              <w:rPr>
                <w:rFonts w:ascii="Tahoma" w:hAnsi="Tahoma" w:cs="Tahoma"/>
                <w:sz w:val="20"/>
                <w:szCs w:val="16"/>
              </w:rPr>
              <w:t>5</w:t>
            </w:r>
            <w:r w:rsidRPr="00DA729E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</w:tr>
    </w:tbl>
    <w:p w:rsidR="00ED4639" w:rsidRPr="00297CC5" w:rsidRDefault="00ED4639" w:rsidP="00ED4639">
      <w:pPr>
        <w:rPr>
          <w:rFonts w:ascii="Tahoma" w:hAnsi="Tahoma" w:cs="Tahoma"/>
          <w:sz w:val="20"/>
          <w:szCs w:val="20"/>
        </w:rPr>
      </w:pPr>
    </w:p>
    <w:p w:rsidR="00B663E7" w:rsidRDefault="00B663E7" w:rsidP="00B663E7">
      <w:pPr>
        <w:jc w:val="both"/>
        <w:rPr>
          <w:rFonts w:ascii="Tahoma" w:hAnsi="Tahoma" w:cs="Tahoma"/>
          <w:sz w:val="22"/>
          <w:szCs w:val="22"/>
        </w:rPr>
      </w:pPr>
    </w:p>
    <w:p w:rsidR="00B663E7" w:rsidRDefault="00B663E7" w:rsidP="00B663E7">
      <w:pPr>
        <w:jc w:val="both"/>
        <w:rPr>
          <w:rFonts w:ascii="Tahoma" w:hAnsi="Tahoma" w:cs="Tahoma"/>
          <w:sz w:val="22"/>
          <w:szCs w:val="22"/>
        </w:rPr>
      </w:pPr>
    </w:p>
    <w:sectPr w:rsidR="00B663E7" w:rsidSect="00ED4639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128" w:rsidRDefault="00652128" w:rsidP="002F7E61">
      <w:r>
        <w:separator/>
      </w:r>
    </w:p>
  </w:endnote>
  <w:endnote w:type="continuationSeparator" w:id="0">
    <w:p w:rsidR="00652128" w:rsidRDefault="00652128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652128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BA3390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652128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128" w:rsidRDefault="00652128" w:rsidP="002F7E61">
      <w:r>
        <w:separator/>
      </w:r>
    </w:p>
  </w:footnote>
  <w:footnote w:type="continuationSeparator" w:id="0">
    <w:p w:rsidR="00652128" w:rsidRDefault="00652128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C95" w:rsidRPr="00A20B19" w:rsidRDefault="00961C95" w:rsidP="00961C95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>Список параметров</w:t>
    </w:r>
    <w:r>
      <w:rPr>
        <w:rFonts w:ascii="Tahoma" w:hAnsi="Tahoma" w:cs="Tahoma"/>
        <w:b/>
        <w:lang w:val="ru-RU"/>
      </w:rPr>
      <w:t xml:space="preserve"> расчетных </w:t>
    </w:r>
    <w:r w:rsidRPr="00A20B19">
      <w:rPr>
        <w:rFonts w:ascii="Tahoma" w:hAnsi="Tahoma" w:cs="Tahoma"/>
        <w:b/>
        <w:lang w:val="ru-RU"/>
      </w:rPr>
      <w:t>фьючерсных контрактов</w:t>
    </w:r>
  </w:p>
  <w:p w:rsidR="00961C95" w:rsidRPr="00A953F5" w:rsidRDefault="00961C95" w:rsidP="00961C95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 xml:space="preserve">на </w:t>
    </w:r>
    <w:r w:rsidR="00923A8F">
      <w:rPr>
        <w:rFonts w:ascii="Tahoma" w:hAnsi="Tahoma" w:cs="Tahoma"/>
        <w:b/>
        <w:lang w:val="ru-RU"/>
      </w:rPr>
      <w:t>курс иностранной валюты к российскому рублю</w:t>
    </w:r>
  </w:p>
  <w:p w:rsidR="00961C95" w:rsidRPr="00A20B19" w:rsidRDefault="00961C95" w:rsidP="00961C95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  <w:p w:rsidR="00961C95" w:rsidRPr="00A20B19" w:rsidRDefault="00961C95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51BB0"/>
    <w:rsid w:val="000655B3"/>
    <w:rsid w:val="000770CC"/>
    <w:rsid w:val="000819C4"/>
    <w:rsid w:val="00087A1D"/>
    <w:rsid w:val="000A24B8"/>
    <w:rsid w:val="000B67A5"/>
    <w:rsid w:val="000F1519"/>
    <w:rsid w:val="0015060E"/>
    <w:rsid w:val="00150B16"/>
    <w:rsid w:val="00166D3D"/>
    <w:rsid w:val="001C510A"/>
    <w:rsid w:val="001C7C0D"/>
    <w:rsid w:val="001E2953"/>
    <w:rsid w:val="001E557F"/>
    <w:rsid w:val="001F2092"/>
    <w:rsid w:val="002149CB"/>
    <w:rsid w:val="00215CC3"/>
    <w:rsid w:val="0023622A"/>
    <w:rsid w:val="00243AE1"/>
    <w:rsid w:val="00253B2B"/>
    <w:rsid w:val="0025439D"/>
    <w:rsid w:val="00264705"/>
    <w:rsid w:val="00297CC5"/>
    <w:rsid w:val="002D03B2"/>
    <w:rsid w:val="002D4669"/>
    <w:rsid w:val="002F23D9"/>
    <w:rsid w:val="002F4462"/>
    <w:rsid w:val="002F7E61"/>
    <w:rsid w:val="00304C6E"/>
    <w:rsid w:val="00307D7F"/>
    <w:rsid w:val="00314798"/>
    <w:rsid w:val="00315C4A"/>
    <w:rsid w:val="00317550"/>
    <w:rsid w:val="0032054C"/>
    <w:rsid w:val="0035128F"/>
    <w:rsid w:val="003609F2"/>
    <w:rsid w:val="00371C05"/>
    <w:rsid w:val="00392327"/>
    <w:rsid w:val="003B3AD6"/>
    <w:rsid w:val="003D0E42"/>
    <w:rsid w:val="003E2297"/>
    <w:rsid w:val="003E4AB2"/>
    <w:rsid w:val="00404DE6"/>
    <w:rsid w:val="00413554"/>
    <w:rsid w:val="00450A46"/>
    <w:rsid w:val="004537E3"/>
    <w:rsid w:val="00486C65"/>
    <w:rsid w:val="004B12EA"/>
    <w:rsid w:val="004B1471"/>
    <w:rsid w:val="004C3267"/>
    <w:rsid w:val="004D6CED"/>
    <w:rsid w:val="004F0D3D"/>
    <w:rsid w:val="004F6B2B"/>
    <w:rsid w:val="00510C43"/>
    <w:rsid w:val="0052138C"/>
    <w:rsid w:val="005312AB"/>
    <w:rsid w:val="005738E6"/>
    <w:rsid w:val="0057495F"/>
    <w:rsid w:val="005873F7"/>
    <w:rsid w:val="00591B10"/>
    <w:rsid w:val="00597534"/>
    <w:rsid w:val="005A2720"/>
    <w:rsid w:val="005A2729"/>
    <w:rsid w:val="005C1276"/>
    <w:rsid w:val="005E6F68"/>
    <w:rsid w:val="006109D8"/>
    <w:rsid w:val="006137A6"/>
    <w:rsid w:val="00630BA3"/>
    <w:rsid w:val="00632EBF"/>
    <w:rsid w:val="00636C44"/>
    <w:rsid w:val="00652128"/>
    <w:rsid w:val="006739A4"/>
    <w:rsid w:val="00680D75"/>
    <w:rsid w:val="00684E8B"/>
    <w:rsid w:val="00691C54"/>
    <w:rsid w:val="006A32A4"/>
    <w:rsid w:val="006A4AFD"/>
    <w:rsid w:val="006D1B76"/>
    <w:rsid w:val="006E360C"/>
    <w:rsid w:val="006F0128"/>
    <w:rsid w:val="006F14E0"/>
    <w:rsid w:val="007024D2"/>
    <w:rsid w:val="007344CE"/>
    <w:rsid w:val="007470D2"/>
    <w:rsid w:val="007659E2"/>
    <w:rsid w:val="00776F72"/>
    <w:rsid w:val="0078221A"/>
    <w:rsid w:val="00784D58"/>
    <w:rsid w:val="00790B0E"/>
    <w:rsid w:val="007A7BF2"/>
    <w:rsid w:val="007C4386"/>
    <w:rsid w:val="007E5882"/>
    <w:rsid w:val="007F42DD"/>
    <w:rsid w:val="008008CF"/>
    <w:rsid w:val="008136E3"/>
    <w:rsid w:val="00823E98"/>
    <w:rsid w:val="00841C6C"/>
    <w:rsid w:val="00844620"/>
    <w:rsid w:val="008836E3"/>
    <w:rsid w:val="008A3018"/>
    <w:rsid w:val="008D6680"/>
    <w:rsid w:val="008F44F4"/>
    <w:rsid w:val="009146CC"/>
    <w:rsid w:val="00923A8F"/>
    <w:rsid w:val="00945564"/>
    <w:rsid w:val="00956261"/>
    <w:rsid w:val="0095725D"/>
    <w:rsid w:val="00961C95"/>
    <w:rsid w:val="0098333D"/>
    <w:rsid w:val="00984383"/>
    <w:rsid w:val="009C2863"/>
    <w:rsid w:val="009C2A3E"/>
    <w:rsid w:val="009E419E"/>
    <w:rsid w:val="009E609B"/>
    <w:rsid w:val="009F57B2"/>
    <w:rsid w:val="009F5A5D"/>
    <w:rsid w:val="00A06F3F"/>
    <w:rsid w:val="00A11BE3"/>
    <w:rsid w:val="00A20B19"/>
    <w:rsid w:val="00A20C47"/>
    <w:rsid w:val="00A26F77"/>
    <w:rsid w:val="00A36105"/>
    <w:rsid w:val="00A4028A"/>
    <w:rsid w:val="00A9136C"/>
    <w:rsid w:val="00A953F5"/>
    <w:rsid w:val="00A96B8D"/>
    <w:rsid w:val="00AB7963"/>
    <w:rsid w:val="00AC6989"/>
    <w:rsid w:val="00AF3682"/>
    <w:rsid w:val="00B217B3"/>
    <w:rsid w:val="00B43913"/>
    <w:rsid w:val="00B471DD"/>
    <w:rsid w:val="00B663E7"/>
    <w:rsid w:val="00B91077"/>
    <w:rsid w:val="00B967B9"/>
    <w:rsid w:val="00BA3390"/>
    <w:rsid w:val="00BB5F34"/>
    <w:rsid w:val="00BD0710"/>
    <w:rsid w:val="00BE01B7"/>
    <w:rsid w:val="00BF4BB0"/>
    <w:rsid w:val="00C11897"/>
    <w:rsid w:val="00C15E1C"/>
    <w:rsid w:val="00C27E88"/>
    <w:rsid w:val="00C31B57"/>
    <w:rsid w:val="00C331A7"/>
    <w:rsid w:val="00C35A70"/>
    <w:rsid w:val="00C41A6F"/>
    <w:rsid w:val="00C5744C"/>
    <w:rsid w:val="00C6413D"/>
    <w:rsid w:val="00C677B4"/>
    <w:rsid w:val="00C83395"/>
    <w:rsid w:val="00C87864"/>
    <w:rsid w:val="00CB4507"/>
    <w:rsid w:val="00CB5F7E"/>
    <w:rsid w:val="00CC7E91"/>
    <w:rsid w:val="00CD2745"/>
    <w:rsid w:val="00CE17B5"/>
    <w:rsid w:val="00CF3394"/>
    <w:rsid w:val="00D36562"/>
    <w:rsid w:val="00D5460B"/>
    <w:rsid w:val="00D62142"/>
    <w:rsid w:val="00D77C80"/>
    <w:rsid w:val="00D85CCB"/>
    <w:rsid w:val="00DA729E"/>
    <w:rsid w:val="00DC0506"/>
    <w:rsid w:val="00DD05E7"/>
    <w:rsid w:val="00DD50D2"/>
    <w:rsid w:val="00DE2B3A"/>
    <w:rsid w:val="00DE41AA"/>
    <w:rsid w:val="00DF2B1E"/>
    <w:rsid w:val="00DF67C1"/>
    <w:rsid w:val="00E20439"/>
    <w:rsid w:val="00E22425"/>
    <w:rsid w:val="00E24B57"/>
    <w:rsid w:val="00E336F7"/>
    <w:rsid w:val="00E564F1"/>
    <w:rsid w:val="00E752F1"/>
    <w:rsid w:val="00EC6124"/>
    <w:rsid w:val="00ED4639"/>
    <w:rsid w:val="00F113E7"/>
    <w:rsid w:val="00F14714"/>
    <w:rsid w:val="00F512AC"/>
    <w:rsid w:val="00F5236C"/>
    <w:rsid w:val="00F85AF9"/>
    <w:rsid w:val="00FB4868"/>
    <w:rsid w:val="00FD3072"/>
    <w:rsid w:val="00FE4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2004C-D935-4DA8-AC11-AAFE2CD4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5</cp:revision>
  <cp:lastPrinted>2013-10-16T13:07:00Z</cp:lastPrinted>
  <dcterms:created xsi:type="dcterms:W3CDTF">2014-11-06T13:17:00Z</dcterms:created>
  <dcterms:modified xsi:type="dcterms:W3CDTF">2014-11-14T08:53:00Z</dcterms:modified>
</cp:coreProperties>
</file>