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7A97" w14:textId="13169816" w:rsidR="00CE6D49" w:rsidRPr="00BF5763" w:rsidRDefault="006341B4" w:rsidP="00CE6D49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П</w:t>
      </w:r>
      <w:r w:rsidR="00CE6D49"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CE6D49" w:rsidRPr="0049105D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одном</w:t>
      </w:r>
      <w:r w:rsidR="00CE6D49" w:rsidRPr="00D22C75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  <w:t xml:space="preserve"> </w:t>
      </w:r>
      <w:r w:rsidR="00CE6D49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ab/>
      </w:r>
      <w:r w:rsidR="00CE6D49" w:rsidRPr="00BF5763">
        <w:rPr>
          <w:rFonts w:ascii="Times New Roman" w:eastAsia="Times New Roman" w:hAnsi="Times New Roman"/>
          <w:lang w:eastAsia="ru-RU"/>
        </w:rPr>
        <w:t>ПАО Московская Биржа</w:t>
      </w:r>
    </w:p>
    <w:p w14:paraId="72C3D8B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lang w:eastAsia="ru-RU"/>
        </w:rPr>
      </w:pPr>
    </w:p>
    <w:p w14:paraId="5E5E8507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ЗАЯВЛЕНИЕ №___</w:t>
      </w:r>
    </w:p>
    <w:p w14:paraId="6B224A90" w14:textId="77777777" w:rsidR="00E81060" w:rsidRPr="009C49CF" w:rsidRDefault="00E81060" w:rsidP="00E8106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 Торговых/Просмотровых идентификаторах на фондовом рынке</w:t>
      </w:r>
    </w:p>
    <w:p w14:paraId="1D935B2B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1D46FB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spacing w:after="120"/>
        <w:ind w:firstLine="567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C49CF" w:rsidRPr="009C49CF" w14:paraId="202CBB30" w14:textId="77777777" w:rsidTr="00E81060">
        <w:tc>
          <w:tcPr>
            <w:tcW w:w="2660" w:type="dxa"/>
            <w:shd w:val="clear" w:color="auto" w:fill="D9D9D9"/>
            <w:vAlign w:val="center"/>
          </w:tcPr>
          <w:p w14:paraId="3338D42A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14:paraId="263025F4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C49CF" w:rsidRPr="009C49CF" w14:paraId="1F6B95C3" w14:textId="77777777" w:rsidTr="00E81060">
        <w:tc>
          <w:tcPr>
            <w:tcW w:w="2660" w:type="dxa"/>
            <w:shd w:val="clear" w:color="auto" w:fill="D9D9D9"/>
            <w:vAlign w:val="center"/>
          </w:tcPr>
          <w:p w14:paraId="6F15E71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Calibri" w:hAnsi="Times New Roman"/>
                <w:b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14:paraId="364F689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ind w:firstLine="567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14:paraId="7D5D22D1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0DA8FA" w14:textId="77777777" w:rsidR="000B2D7D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>Просит</w:t>
      </w:r>
      <w:r w:rsidR="007665F3" w:rsidRPr="009C49CF">
        <w:rPr>
          <w:rFonts w:ascii="Times New Roman" w:eastAsia="Times New Roman" w:hAnsi="Times New Roman"/>
          <w:lang w:eastAsia="ru-RU"/>
        </w:rPr>
        <w:t>, в соответствии с договором Интегрированного технологического сервиса,</w:t>
      </w:r>
      <w:r w:rsidRPr="009C49CF">
        <w:rPr>
          <w:rFonts w:ascii="Times New Roman" w:eastAsia="Times New Roman" w:hAnsi="Times New Roman"/>
          <w:i/>
          <w:lang w:eastAsia="ru-RU"/>
        </w:rPr>
        <w:t xml:space="preserve"> </w:t>
      </w:r>
    </w:p>
    <w:p w14:paraId="1C18852B" w14:textId="77777777" w:rsidR="00E81060" w:rsidRPr="009C49CF" w:rsidRDefault="00222108" w:rsidP="00F425A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r w:rsidRPr="009C49CF">
        <w:rPr>
          <w:rFonts w:ascii="Times New Roman" w:eastAsia="Times New Roman" w:hAnsi="Times New Roman"/>
          <w:lang w:eastAsia="ru-RU"/>
        </w:rPr>
        <w:t xml:space="preserve">№ _______ от «___» ________ 20___, </w:t>
      </w:r>
      <w:r w:rsidR="00E81060" w:rsidRPr="009C49CF">
        <w:rPr>
          <w:rFonts w:ascii="Times New Roman" w:eastAsia="Times New Roman" w:hAnsi="Times New Roman"/>
          <w:i/>
          <w:lang w:eastAsia="ru-RU"/>
        </w:rPr>
        <w:t>(необходимо выбрать ОДИН из вариантов А</w:t>
      </w:r>
      <w:r w:rsidR="00103CE6" w:rsidRPr="009C49CF">
        <w:rPr>
          <w:rFonts w:ascii="Times New Roman" w:eastAsia="Times New Roman" w:hAnsi="Times New Roman"/>
          <w:i/>
          <w:lang w:eastAsia="ru-RU"/>
        </w:rPr>
        <w:t>,</w:t>
      </w:r>
      <w:r w:rsidR="00E81060" w:rsidRPr="009C49CF">
        <w:rPr>
          <w:rFonts w:ascii="Times New Roman" w:eastAsia="Times New Roman" w:hAnsi="Times New Roman"/>
          <w:i/>
          <w:lang w:eastAsia="ru-RU"/>
        </w:rPr>
        <w:t xml:space="preserve"> В или С):</w:t>
      </w:r>
    </w:p>
    <w:p w14:paraId="73B99052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2437"/>
        <w:gridCol w:w="2437"/>
      </w:tblGrid>
      <w:tr w:rsidR="009C49CF" w:rsidRPr="009C49CF" w14:paraId="7C8E813B" w14:textId="77777777" w:rsidTr="006E439F">
        <w:tc>
          <w:tcPr>
            <w:tcW w:w="9747" w:type="dxa"/>
            <w:gridSpan w:val="3"/>
            <w:shd w:val="clear" w:color="auto" w:fill="auto"/>
          </w:tcPr>
          <w:p w14:paraId="30E2817E" w14:textId="18D14026" w:rsidR="00E81060" w:rsidRPr="009C49CF" w:rsidRDefault="00CE4E1B" w:rsidP="00C24A70">
            <w:pPr>
              <w:widowControl w:val="0"/>
              <w:numPr>
                <w:ilvl w:val="0"/>
                <w:numId w:val="7"/>
              </w:num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hanging="7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700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70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присвоить новый(е) идентификатор(ы)</w:t>
            </w:r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в количестве</w:t>
            </w:r>
            <w:r w:rsidR="00C24A70" w:rsidRPr="00F21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_____</w:t>
            </w:r>
            <w:proofErr w:type="gramStart"/>
            <w:r w:rsidR="00C24A70" w:rsidRPr="00F213B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_</w:t>
            </w:r>
            <w:r w:rsidR="00C24A70" w:rsidRPr="00F213B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="00C24A70" w:rsidRPr="00F213B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количество обязательно указывать числами)</w:t>
            </w:r>
          </w:p>
        </w:tc>
      </w:tr>
      <w:tr w:rsidR="009C49CF" w:rsidRPr="009C49CF" w14:paraId="70C83B67" w14:textId="77777777" w:rsidTr="006E439F">
        <w:tc>
          <w:tcPr>
            <w:tcW w:w="9747" w:type="dxa"/>
            <w:gridSpan w:val="3"/>
            <w:shd w:val="clear" w:color="auto" w:fill="auto"/>
          </w:tcPr>
          <w:p w14:paraId="0200B910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9C49CF" w:rsidRPr="009C49CF" w14:paraId="13BD698B" w14:textId="77777777" w:rsidTr="0078627A">
        <w:tc>
          <w:tcPr>
            <w:tcW w:w="4873" w:type="dxa"/>
            <w:vMerge w:val="restart"/>
            <w:shd w:val="clear" w:color="auto" w:fill="D9D9D9"/>
          </w:tcPr>
          <w:p w14:paraId="4C9BDF26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2CC819C" w14:textId="77777777" w:rsidR="00E81060" w:rsidRPr="009C49CF" w:rsidRDefault="00E81060" w:rsidP="001B78D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необходимо выбрать ОДИН из вариантов:</w:t>
            </w:r>
          </w:p>
        </w:tc>
        <w:tc>
          <w:tcPr>
            <w:tcW w:w="2437" w:type="dxa"/>
            <w:shd w:val="clear" w:color="auto" w:fill="auto"/>
          </w:tcPr>
          <w:p w14:paraId="4A94F81E" w14:textId="0DDBF8C5" w:rsidR="00E81060" w:rsidRPr="009C49CF" w:rsidRDefault="00CE4E1B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2315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437" w:type="dxa"/>
            <w:shd w:val="clear" w:color="auto" w:fill="auto"/>
          </w:tcPr>
          <w:p w14:paraId="4FFF6473" w14:textId="1A7D581A" w:rsidR="00E81060" w:rsidRPr="009C49CF" w:rsidRDefault="00CE4E1B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27839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9C49CF" w:rsidRPr="009C49CF" w14:paraId="3F954352" w14:textId="77777777" w:rsidTr="0078627A">
        <w:tc>
          <w:tcPr>
            <w:tcW w:w="4873" w:type="dxa"/>
            <w:vMerge/>
            <w:shd w:val="clear" w:color="auto" w:fill="D9D9D9"/>
            <w:vAlign w:val="center"/>
          </w:tcPr>
          <w:p w14:paraId="6486C433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7" w:type="dxa"/>
            <w:shd w:val="clear" w:color="auto" w:fill="auto"/>
            <w:vAlign w:val="center"/>
          </w:tcPr>
          <w:p w14:paraId="2121B60A" w14:textId="41D21082" w:rsidR="00E81060" w:rsidRPr="009C49CF" w:rsidRDefault="00CE4E1B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116516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437" w:type="dxa"/>
            <w:shd w:val="clear" w:color="auto" w:fill="auto"/>
            <w:vAlign w:val="center"/>
          </w:tcPr>
          <w:p w14:paraId="25516B7C" w14:textId="5ADB469D" w:rsidR="00E81060" w:rsidRPr="009C49CF" w:rsidRDefault="00CE4E1B" w:rsidP="00E966C3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1333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просмотровый ВПТС</w:t>
            </w:r>
          </w:p>
        </w:tc>
      </w:tr>
      <w:tr w:rsidR="00E81060" w:rsidRPr="009C49CF" w14:paraId="6AD89AFE" w14:textId="77777777" w:rsidTr="006E439F">
        <w:tc>
          <w:tcPr>
            <w:tcW w:w="9747" w:type="dxa"/>
            <w:gridSpan w:val="3"/>
            <w:shd w:val="clear" w:color="auto" w:fill="auto"/>
          </w:tcPr>
          <w:p w14:paraId="5C44815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4B23F885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Торговых/Просмотровых идентификаторов на фондовом рынке»</w:t>
            </w:r>
          </w:p>
          <w:p w14:paraId="3E01EC72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</w:tr>
    </w:tbl>
    <w:p w14:paraId="12BEEA5A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536"/>
      </w:tblGrid>
      <w:tr w:rsidR="009C49CF" w:rsidRPr="009C49CF" w14:paraId="78AF2094" w14:textId="77777777" w:rsidTr="00E81060">
        <w:tc>
          <w:tcPr>
            <w:tcW w:w="5240" w:type="dxa"/>
            <w:shd w:val="clear" w:color="auto" w:fill="auto"/>
          </w:tcPr>
          <w:p w14:paraId="41313DB6" w14:textId="577DCB0C" w:rsidR="00E81060" w:rsidRPr="009C49CF" w:rsidRDefault="00CE4E1B" w:rsidP="00E81060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00478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изменить полномочия по идентификатору(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ам</w:t>
            </w:r>
            <w:proofErr w:type="spellEnd"/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19193FBE" w14:textId="3E331048" w:rsidR="00E81060" w:rsidRPr="009C49CF" w:rsidRDefault="00CE4E1B" w:rsidP="00E81060">
            <w:pPr>
              <w:widowControl w:val="0"/>
              <w:numPr>
                <w:ilvl w:val="0"/>
                <w:numId w:val="7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76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9563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 xml:space="preserve"> аннулировать идентификатор(ы)</w:t>
            </w:r>
          </w:p>
        </w:tc>
      </w:tr>
      <w:tr w:rsidR="009C49CF" w:rsidRPr="009C49CF" w14:paraId="2C31B726" w14:textId="77777777" w:rsidTr="00E81060">
        <w:tc>
          <w:tcPr>
            <w:tcW w:w="5240" w:type="dxa"/>
            <w:shd w:val="clear" w:color="auto" w:fill="auto"/>
          </w:tcPr>
          <w:p w14:paraId="7181D5AF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Изменяются полномочия по одному или нескольким идентификаторам, для нескольких идентификаторов устанавливаются ОДИНАКОВЫЕ полномочия.</w:t>
            </w:r>
          </w:p>
        </w:tc>
        <w:tc>
          <w:tcPr>
            <w:tcW w:w="4536" w:type="dxa"/>
            <w:shd w:val="clear" w:color="auto" w:fill="auto"/>
          </w:tcPr>
          <w:p w14:paraId="1CEF879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Идентификатор(ы) аннулируется(</w:t>
            </w:r>
            <w:proofErr w:type="spellStart"/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ются</w:t>
            </w:r>
            <w:proofErr w:type="spellEnd"/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 с одновременным аннулированием соответствующих клиринговых идентификаторов.</w:t>
            </w:r>
          </w:p>
        </w:tc>
      </w:tr>
      <w:tr w:rsidR="009C49CF" w:rsidRPr="009C49CF" w14:paraId="5845FC84" w14:textId="77777777" w:rsidTr="00E81060">
        <w:tc>
          <w:tcPr>
            <w:tcW w:w="5240" w:type="dxa"/>
            <w:shd w:val="clear" w:color="auto" w:fill="auto"/>
          </w:tcPr>
          <w:p w14:paraId="0A4BF9FC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1FC1EF79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№1 «Полномочия Торговых/</w:t>
            </w:r>
            <w:r w:rsidR="008D1B0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Просмотровых идентификаторов на фондовом рынке»</w:t>
            </w:r>
          </w:p>
          <w:p w14:paraId="6E0CADE6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7778528D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фондовом рынке»</w:t>
            </w:r>
          </w:p>
        </w:tc>
        <w:tc>
          <w:tcPr>
            <w:tcW w:w="4536" w:type="dxa"/>
            <w:shd w:val="clear" w:color="auto" w:fill="auto"/>
          </w:tcPr>
          <w:p w14:paraId="5E03F11E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 заполняются приложения</w:t>
            </w:r>
          </w:p>
        </w:tc>
      </w:tr>
      <w:tr w:rsidR="009C49CF" w:rsidRPr="009C49CF" w14:paraId="4C6C9DEF" w14:textId="77777777" w:rsidTr="00E81060">
        <w:tc>
          <w:tcPr>
            <w:tcW w:w="9776" w:type="dxa"/>
            <w:gridSpan w:val="2"/>
            <w:shd w:val="clear" w:color="auto" w:fill="D9D9D9"/>
            <w:vAlign w:val="center"/>
          </w:tcPr>
          <w:p w14:paraId="0FF52E05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Идентификатор(ы)</w:t>
            </w:r>
          </w:p>
          <w:p w14:paraId="4BF33608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которому(</w:t>
            </w:r>
            <w:proofErr w:type="spellStart"/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ым</w:t>
            </w:r>
            <w:proofErr w:type="spellEnd"/>
            <w:r w:rsidRPr="009C49CF">
              <w:rPr>
                <w:rFonts w:ascii="Times New Roman" w:eastAsia="Calibri" w:hAnsi="Times New Roman"/>
                <w:i/>
                <w:sz w:val="20"/>
                <w:szCs w:val="20"/>
                <w:lang w:eastAsia="ru-RU"/>
              </w:rPr>
              <w:t>) необходимо изменить полномочия или аннулировать</w:t>
            </w:r>
          </w:p>
        </w:tc>
      </w:tr>
      <w:tr w:rsidR="009C49CF" w:rsidRPr="009C49CF" w14:paraId="07ADE48A" w14:textId="77777777" w:rsidTr="00E81060">
        <w:tc>
          <w:tcPr>
            <w:tcW w:w="9776" w:type="dxa"/>
            <w:gridSpan w:val="2"/>
            <w:shd w:val="clear" w:color="auto" w:fill="auto"/>
          </w:tcPr>
          <w:p w14:paraId="7DF3A92B" w14:textId="77777777" w:rsidR="00E81060" w:rsidRPr="009C49CF" w:rsidRDefault="00E81060" w:rsidP="00E81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</w:tbl>
    <w:p w14:paraId="352536CF" w14:textId="77777777" w:rsidR="003A1FA5" w:rsidRPr="009C49CF" w:rsidRDefault="003A1FA5" w:rsidP="008D1B00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9C49C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6FB47146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9C49CF" w:rsidRPr="009C49CF" w14:paraId="1BBE9294" w14:textId="77777777" w:rsidTr="008D1B00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86A6E9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6222AF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07D72CE9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4E29EB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64EEC10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3670AD8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37161A53" w14:textId="77777777" w:rsidTr="008D1B00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14:paraId="7909EC8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0CC3590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3D3A0EC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77557720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4C8057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14:paraId="2887071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shd w:val="clear" w:color="auto" w:fill="auto"/>
          </w:tcPr>
          <w:p w14:paraId="5F27DB2A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  <w:p w14:paraId="170FC3FC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  <w:p w14:paraId="52DE5956" w14:textId="77777777" w:rsidR="00686879" w:rsidRPr="009C49CF" w:rsidRDefault="00686879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14:paraId="65FCB313" w14:textId="77777777" w:rsidR="00E81060" w:rsidRPr="009C49CF" w:rsidRDefault="00686879" w:rsidP="00686879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9C49CF" w:rsidRPr="009C49CF" w14:paraId="18DC0F6F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EC056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D57450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81060" w:rsidRPr="009C49CF" w14:paraId="44D6DB90" w14:textId="77777777" w:rsidTr="006E439F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8DE3B" w14:textId="77777777" w:rsidR="00E81060" w:rsidRPr="009C49CF" w:rsidRDefault="00E81060" w:rsidP="00E81060">
            <w:pPr>
              <w:keepLine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824D2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1B1E9AD" w14:textId="77777777" w:rsidR="00E81060" w:rsidRPr="009C49CF" w:rsidRDefault="00E81060" w:rsidP="00E81060">
      <w:pPr>
        <w:keepLines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15E3477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14:paraId="360F8FED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0E1147A6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47F668E5" w14:textId="77777777" w:rsidR="00E81060" w:rsidRPr="009C49CF" w:rsidRDefault="00E81060" w:rsidP="00E8106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16" w:lineRule="auto"/>
        <w:ind w:left="284" w:hanging="295"/>
        <w:contextualSpacing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322FEDE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textAlignment w:val="baseline"/>
        <w:rPr>
          <w:rFonts w:ascii="Times New Roman" w:eastAsia="Times New Roman" w:hAnsi="Times New Roman"/>
          <w:i/>
          <w:iCs/>
          <w:sz w:val="6"/>
          <w:szCs w:val="6"/>
          <w:lang w:eastAsia="ru-RU"/>
        </w:rPr>
      </w:pPr>
    </w:p>
    <w:p w14:paraId="00987726" w14:textId="77777777" w:rsidR="00E81060" w:rsidRPr="009C49CF" w:rsidRDefault="00E81060" w:rsidP="00E81060">
      <w:p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41FA0E1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7C6BBACB" w14:textId="77777777" w:rsidR="00E81060" w:rsidRPr="009C49CF" w:rsidRDefault="00E81060" w:rsidP="00E81060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216" w:lineRule="auto"/>
        <w:ind w:left="284" w:hanging="284"/>
        <w:jc w:val="both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4BE9E812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6"/>
          <w:szCs w:val="6"/>
          <w:lang w:eastAsia="ru-RU"/>
        </w:rPr>
      </w:pPr>
    </w:p>
    <w:p w14:paraId="6778CAC9" w14:textId="77777777" w:rsidR="00E81060" w:rsidRPr="009C49CF" w:rsidRDefault="00E81060" w:rsidP="008D1B00">
      <w:pPr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9C49CF">
        <w:rPr>
          <w:rFonts w:ascii="Times New Roman" w:eastAsia="Times New Roman" w:hAnsi="Times New Roman"/>
          <w:b/>
          <w:sz w:val="16"/>
          <w:szCs w:val="16"/>
          <w:lang w:eastAsia="ru-RU"/>
        </w:rPr>
        <w:br w:type="page"/>
      </w:r>
    </w:p>
    <w:p w14:paraId="20086F77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№1</w:t>
      </w:r>
    </w:p>
    <w:p w14:paraId="7EA8F807" w14:textId="77777777" w:rsidR="00A4340B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к Заявлению №</w:t>
      </w:r>
      <w:r w:rsidR="00AA3B96" w:rsidRPr="009C49CF">
        <w:rPr>
          <w:rFonts w:ascii="Times New Roman" w:eastAsia="Times New Roman" w:hAnsi="Times New Roman"/>
          <w:b/>
          <w:lang w:eastAsia="ru-RU"/>
        </w:rPr>
        <w:t>___</w:t>
      </w:r>
      <w:r w:rsidRPr="009C49CF">
        <w:rPr>
          <w:rFonts w:ascii="Times New Roman" w:eastAsia="Times New Roman" w:hAnsi="Times New Roman"/>
          <w:b/>
          <w:lang w:eastAsia="ru-RU"/>
        </w:rPr>
        <w:t>_</w:t>
      </w:r>
    </w:p>
    <w:p w14:paraId="33400F8B" w14:textId="77777777" w:rsidR="00E81060" w:rsidRPr="009C49CF" w:rsidRDefault="00E81060" w:rsidP="00A4340B">
      <w:pPr>
        <w:widowControl w:val="0"/>
        <w:overflowPunct w:val="0"/>
        <w:autoSpaceDE w:val="0"/>
        <w:autoSpaceDN w:val="0"/>
        <w:adjustRightInd w:val="0"/>
        <w:spacing w:line="192" w:lineRule="auto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 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Pr="009C49CF">
        <w:rPr>
          <w:rFonts w:ascii="Times New Roman" w:eastAsia="Times New Roman" w:hAnsi="Times New Roman"/>
          <w:b/>
          <w:lang w:eastAsia="ru-RU"/>
        </w:rPr>
        <w:t>Торговых/Просмотровых идентификаторах на фондовом рынке</w:t>
      </w:r>
    </w:p>
    <w:p w14:paraId="3BA109A9" w14:textId="77777777" w:rsidR="00E81060" w:rsidRPr="009C49CF" w:rsidRDefault="00E81060" w:rsidP="00E8106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Полномочия Торговых/Просмотровых идентификаторов на фондовом рынке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237"/>
        <w:gridCol w:w="567"/>
        <w:gridCol w:w="1060"/>
        <w:gridCol w:w="1059"/>
        <w:gridCol w:w="217"/>
        <w:gridCol w:w="1417"/>
        <w:gridCol w:w="2160"/>
      </w:tblGrid>
      <w:tr w:rsidR="00D81940" w:rsidRPr="009C49CF" w14:paraId="1D83A34C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6BD47E70" w14:textId="77777777" w:rsidR="00D81940" w:rsidRPr="009C49CF" w:rsidRDefault="00D8194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226B7F6E" w14:textId="4F5CE066" w:rsidR="00D81940" w:rsidRPr="00854B96" w:rsidRDefault="00D81940" w:rsidP="00D81940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идентификаторов представителю Участника торгов</w:t>
            </w:r>
            <w:r w:rsidR="003C10D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/клиринга</w:t>
            </w:r>
          </w:p>
          <w:p w14:paraId="110461BA" w14:textId="60F5246D" w:rsidR="00D81940" w:rsidRPr="00854B96" w:rsidRDefault="00D81940" w:rsidP="00D81940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 ID или меняется на указанные данные для действующих ID.</w:t>
            </w:r>
            <w:r w:rsidR="00D83BE9"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 xml:space="preserve"> (1)</w:t>
            </w:r>
          </w:p>
          <w:p w14:paraId="52038C6B" w14:textId="7025C9F9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Для интернет-подключений ФИО владельца сертификата электронной подписи должно соответствовать ФИО представителя (владельца 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ID</w:t>
            </w:r>
            <w:r w:rsidRPr="00854B96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480" w:type="dxa"/>
            <w:gridSpan w:val="6"/>
            <w:shd w:val="clear" w:color="auto" w:fill="D9D9D9" w:themeFill="background1" w:themeFillShade="D9"/>
          </w:tcPr>
          <w:p w14:paraId="342C2B3D" w14:textId="53C598E3" w:rsidR="00D81940" w:rsidRDefault="00D8194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641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Обязательно к заполнению при первичном присвоении идентификатора</w:t>
            </w:r>
          </w:p>
        </w:tc>
      </w:tr>
      <w:tr w:rsidR="00D81940" w:rsidRPr="009C49CF" w14:paraId="08789576" w14:textId="77777777" w:rsidTr="0053598B">
        <w:trPr>
          <w:trHeight w:val="593"/>
          <w:jc w:val="center"/>
        </w:trPr>
        <w:tc>
          <w:tcPr>
            <w:tcW w:w="376" w:type="dxa"/>
            <w:vMerge/>
            <w:shd w:val="clear" w:color="auto" w:fill="auto"/>
          </w:tcPr>
          <w:p w14:paraId="25236A3D" w14:textId="77777777" w:rsidR="00D81940" w:rsidRPr="009C49CF" w:rsidRDefault="00D81940" w:rsidP="00D8194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5AAF7296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 w:themeFill="background1" w:themeFillShade="D9"/>
            <w:vAlign w:val="center"/>
          </w:tcPr>
          <w:p w14:paraId="17CBD453" w14:textId="3B2CB406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019D3EA3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065775C3" w14:textId="77777777" w:rsidTr="0053598B">
        <w:trPr>
          <w:trHeight w:val="545"/>
          <w:jc w:val="center"/>
        </w:trPr>
        <w:tc>
          <w:tcPr>
            <w:tcW w:w="376" w:type="dxa"/>
            <w:vMerge/>
            <w:shd w:val="clear" w:color="auto" w:fill="auto"/>
          </w:tcPr>
          <w:p w14:paraId="4F0E4225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710C6A5E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 w:themeFill="background1" w:themeFillShade="D9"/>
            <w:vAlign w:val="center"/>
          </w:tcPr>
          <w:p w14:paraId="04598BB1" w14:textId="3D032AC3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7A50BC5F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81940" w:rsidRPr="009C49CF" w14:paraId="28A6755A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685F79D4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31D1B0DA" w14:textId="77777777" w:rsidR="00D81940" w:rsidRPr="009C49CF" w:rsidRDefault="00D81940" w:rsidP="00D8194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 w:themeFill="background1" w:themeFillShade="D9"/>
            <w:vAlign w:val="center"/>
          </w:tcPr>
          <w:p w14:paraId="547A782E" w14:textId="3D8C59D9" w:rsidR="00D81940" w:rsidRDefault="00D81940" w:rsidP="00D8194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79616682" w14:textId="77777777" w:rsidR="00D81940" w:rsidRDefault="00D81940" w:rsidP="00D8194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49784570" w14:textId="77777777" w:rsidTr="0053598B">
        <w:trPr>
          <w:trHeight w:val="20"/>
          <w:jc w:val="center"/>
        </w:trPr>
        <w:tc>
          <w:tcPr>
            <w:tcW w:w="376" w:type="dxa"/>
            <w:shd w:val="clear" w:color="auto" w:fill="auto"/>
          </w:tcPr>
          <w:p w14:paraId="2BFC5AC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14:paraId="0B3381F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</w:t>
            </w:r>
          </w:p>
          <w:p w14:paraId="520D123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A8047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Просмотровый идентификатор ВПТС</w:t>
            </w:r>
          </w:p>
        </w:tc>
        <w:tc>
          <w:tcPr>
            <w:tcW w:w="2686" w:type="dxa"/>
            <w:gridSpan w:val="3"/>
            <w:shd w:val="clear" w:color="auto" w:fill="auto"/>
          </w:tcPr>
          <w:p w14:paraId="063C6331" w14:textId="4C132B67" w:rsidR="00E81060" w:rsidRPr="009C49CF" w:rsidRDefault="00CE4E1B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8541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B2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81060"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аналитик</w:t>
            </w:r>
          </w:p>
          <w:p w14:paraId="55B5F8D6" w14:textId="77777777" w:rsidR="00E81060" w:rsidRPr="009C49CF" w:rsidRDefault="00E81060" w:rsidP="00E81060">
            <w:pPr>
              <w:widowControl w:val="0"/>
              <w:tabs>
                <w:tab w:val="left" w:pos="567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(видит котировки, таблицу финансовых инструментов, все сделки Участника торгов)</w:t>
            </w:r>
          </w:p>
        </w:tc>
        <w:tc>
          <w:tcPr>
            <w:tcW w:w="3794" w:type="dxa"/>
            <w:gridSpan w:val="3"/>
            <w:shd w:val="clear" w:color="auto" w:fill="auto"/>
          </w:tcPr>
          <w:p w14:paraId="4117FFC3" w14:textId="77777777" w:rsidR="00E81060" w:rsidRPr="009C49CF" w:rsidRDefault="00CE4E1B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2453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наблюдатель</w:t>
            </w:r>
          </w:p>
          <w:p w14:paraId="50BBA365" w14:textId="77777777" w:rsidR="00E81060" w:rsidRPr="009C49CF" w:rsidRDefault="00E81060" w:rsidP="00E81060">
            <w:pPr>
              <w:widowControl w:val="0"/>
              <w:tabs>
                <w:tab w:val="left" w:pos="993"/>
                <w:tab w:val="left" w:pos="349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(не видит таблицу котировок, видит таблицу финансовых инструментов, видит все сделки Участника торгов)</w:t>
            </w:r>
          </w:p>
        </w:tc>
      </w:tr>
      <w:tr w:rsidR="009C49CF" w:rsidRPr="009C49CF" w14:paraId="1855D030" w14:textId="77777777" w:rsidTr="00BB7F2D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260CBB2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51754686" w14:textId="77777777" w:rsidR="00D604CE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Клиринговый(</w:t>
            </w:r>
            <w:proofErr w:type="spell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ые</w:t>
            </w:r>
            <w:proofErr w:type="spellEnd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 идентификатор(ы)</w:t>
            </w:r>
            <w:r w:rsidR="00A80637"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1B1F5DB8" w14:textId="77777777" w:rsidR="00E81060" w:rsidRPr="009C49CF" w:rsidRDefault="00E81060" w:rsidP="00D604C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не присваивается</w:t>
            </w:r>
            <w:r w:rsidR="00C52F32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.</w:t>
            </w:r>
            <w:r w:rsidR="00C52F32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br/>
            </w:r>
          </w:p>
        </w:tc>
        <w:tc>
          <w:tcPr>
            <w:tcW w:w="2686" w:type="dxa"/>
            <w:gridSpan w:val="3"/>
            <w:shd w:val="clear" w:color="auto" w:fill="D9D9D9"/>
          </w:tcPr>
          <w:p w14:paraId="1D5B29EC" w14:textId="75C5CE76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клиринговый </w:t>
            </w:r>
            <w:proofErr w:type="gramStart"/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менеджер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2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634" w:type="dxa"/>
            <w:gridSpan w:val="2"/>
            <w:shd w:val="clear" w:color="auto" w:fill="D9D9D9"/>
          </w:tcPr>
          <w:p w14:paraId="4D64008D" w14:textId="3765ABC5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оператор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2160" w:type="dxa"/>
            <w:shd w:val="clear" w:color="auto" w:fill="D9D9D9"/>
          </w:tcPr>
          <w:p w14:paraId="1075F572" w14:textId="6784C3C0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переводы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D83BE9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4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</w:tr>
      <w:tr w:rsidR="009C49CF" w:rsidRPr="009C49CF" w14:paraId="368017F3" w14:textId="77777777" w:rsidTr="00BB7F2D">
        <w:trPr>
          <w:trHeight w:val="494"/>
          <w:jc w:val="center"/>
        </w:trPr>
        <w:tc>
          <w:tcPr>
            <w:tcW w:w="376" w:type="dxa"/>
            <w:vMerge/>
            <w:shd w:val="clear" w:color="auto" w:fill="auto"/>
          </w:tcPr>
          <w:p w14:paraId="2F2076A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0B7423B5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018A9E17" w14:textId="77777777" w:rsidR="00E81060" w:rsidRPr="009C49CF" w:rsidRDefault="00CE4E1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10814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3DDF88D6" w14:textId="77777777" w:rsidR="00E81060" w:rsidRPr="009C49CF" w:rsidRDefault="00CE4E1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8021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391413A" w14:textId="77777777" w:rsidR="00E81060" w:rsidRPr="009C49CF" w:rsidRDefault="00CE4E1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3212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присвоить</w:t>
            </w:r>
          </w:p>
        </w:tc>
      </w:tr>
      <w:tr w:rsidR="009C49CF" w:rsidRPr="009C49CF" w14:paraId="1E8D5D2D" w14:textId="77777777" w:rsidTr="00BB7F2D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6B23A2D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512BCD1A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18684FF7" w14:textId="77777777" w:rsidR="00E81060" w:rsidRPr="009C49CF" w:rsidRDefault="00CE4E1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94053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74D07152" w14:textId="77777777" w:rsidR="00E81060" w:rsidRPr="009C49CF" w:rsidRDefault="00CE4E1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5876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14:paraId="7B9858A3" w14:textId="77777777" w:rsidR="00E81060" w:rsidRPr="009C49CF" w:rsidRDefault="00CE4E1B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1719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81060" w:rsidRPr="009C49CF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аннулировать</w:t>
            </w:r>
            <w:proofErr w:type="spellEnd"/>
          </w:p>
        </w:tc>
      </w:tr>
      <w:tr w:rsidR="009C49CF" w:rsidRPr="009C49CF" w14:paraId="012784BA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303C59D8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164F8CC9" w14:textId="0260B9FF" w:rsidR="00E81060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9C49CF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14:paraId="53CC2C73" w14:textId="37A1352C" w:rsidR="00C34759" w:rsidRPr="00C34759" w:rsidRDefault="00C34759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Доступно только для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D922D1"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идентификатор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ов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типа: 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«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торговы</w:t>
            </w:r>
            <w:r w:rsidR="00D922D1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й</w:t>
            </w: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ВПТС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»</w:t>
            </w:r>
            <w:r w:rsidRPr="00C3475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14:paraId="04D8C248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34759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 умолчанию не присваивается</w:t>
            </w:r>
          </w:p>
        </w:tc>
        <w:tc>
          <w:tcPr>
            <w:tcW w:w="6480" w:type="dxa"/>
            <w:gridSpan w:val="6"/>
            <w:shd w:val="clear" w:color="auto" w:fill="D9D9D9"/>
            <w:vAlign w:val="center"/>
          </w:tcPr>
          <w:p w14:paraId="0AA1EDA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автоматическое снятие активных заявок в случае неработоспособности рабочего места</w:t>
            </w:r>
          </w:p>
        </w:tc>
      </w:tr>
      <w:tr w:rsidR="009C49CF" w:rsidRPr="009C49CF" w14:paraId="044F4BF3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641B919C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10ADF6CD" w14:textId="77777777" w:rsidR="00E81060" w:rsidRPr="009C49CF" w:rsidRDefault="00E81060" w:rsidP="00E81060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CE1CF57" w14:textId="77777777" w:rsidR="00E81060" w:rsidRPr="009C49CF" w:rsidRDefault="00CE4E1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5365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7DDC37A2" w14:textId="77777777" w:rsidR="00E81060" w:rsidRPr="009C49CF" w:rsidRDefault="00CE4E1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6207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3AAA8EC4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712153C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2697394E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режимам торгов</w:t>
            </w:r>
          </w:p>
          <w:p w14:paraId="127E3AAF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доступны все режимы торгов, к которым допущен Участник торгов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0F9DFAC8" w14:textId="77777777" w:rsidR="00E81060" w:rsidRPr="009C49CF" w:rsidRDefault="00CE4E1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2139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все режимы торгов (без ограничений)</w:t>
            </w:r>
          </w:p>
        </w:tc>
      </w:tr>
      <w:tr w:rsidR="009C49CF" w:rsidRPr="009C49CF" w14:paraId="62FFBA5F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3C33D350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2B3E834C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183FCF48" w14:textId="77777777" w:rsidR="00E81060" w:rsidRPr="009C49CF" w:rsidRDefault="00CE4E1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64919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</w:t>
            </w:r>
          </w:p>
        </w:tc>
      </w:tr>
      <w:tr w:rsidR="009C49CF" w:rsidRPr="009C49CF" w14:paraId="46120EED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079DB7B7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489D9BDB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6170F91F" w14:textId="77777777" w:rsidR="00E81060" w:rsidRPr="009C49CF" w:rsidRDefault="00CE4E1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87435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 Т+</w:t>
            </w:r>
          </w:p>
        </w:tc>
      </w:tr>
      <w:tr w:rsidR="009C49CF" w:rsidRPr="009C49CF" w14:paraId="53603C2C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3DD36CD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73027C24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416178B3" w14:textId="77777777" w:rsidR="00E81060" w:rsidRPr="009C49CF" w:rsidRDefault="00CE4E1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0694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</w:t>
            </w:r>
          </w:p>
        </w:tc>
      </w:tr>
      <w:tr w:rsidR="009C49CF" w:rsidRPr="009C49CF" w14:paraId="47804323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2DF15953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1EFC89DD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5941AC6A" w14:textId="77777777" w:rsidR="00E81060" w:rsidRPr="009C49CF" w:rsidRDefault="00CE4E1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4852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только Режим основных торгов, Режим основных торгов Т+, Режим РЕПО с ЦК</w:t>
            </w:r>
          </w:p>
        </w:tc>
      </w:tr>
      <w:tr w:rsidR="009C49CF" w:rsidRPr="009C49CF" w14:paraId="645476E0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1E9C6D62" w14:textId="77777777" w:rsidR="00E81060" w:rsidRPr="009C49CF" w:rsidRDefault="00E81060" w:rsidP="00E81060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721D1001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Ограничение по торгово-клиринговым счетам (ТКС)</w:t>
            </w:r>
            <w:r w:rsidRPr="009C49CF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14:paraId="5FFBFA89" w14:textId="77777777" w:rsidR="00E81060" w:rsidRPr="009C49CF" w:rsidRDefault="004E61F2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</w:t>
            </w:r>
            <w:r w:rsidR="00E81060"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о умолчанию доступны все ТКС</w:t>
            </w:r>
          </w:p>
          <w:p w14:paraId="60C7437E" w14:textId="77777777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2"/>
                <w:szCs w:val="18"/>
              </w:rPr>
            </w:pPr>
          </w:p>
          <w:p w14:paraId="57751DED" w14:textId="77777777" w:rsidR="004E61F2" w:rsidRPr="009C49CF" w:rsidRDefault="00C52F3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При внесении ограничениях по ТКС</w:t>
            </w:r>
            <w:r w:rsidR="004E61F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: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</w:p>
          <w:p w14:paraId="4309EF2E" w14:textId="3BF90775" w:rsidR="004E61F2" w:rsidRPr="009C49CF" w:rsidRDefault="004E61F2" w:rsidP="00144AB1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- </w:t>
            </w:r>
            <w:r w:rsidR="00C52F3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C52F32"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C52F32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 w:rsidR="00DA66FB"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="00C52F32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="00C52F32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A66FB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6F2988A2" w14:textId="77777777" w:rsidR="00E81060" w:rsidRPr="009C49CF" w:rsidRDefault="00CE4E1B" w:rsidP="00E81060">
            <w:pPr>
              <w:keepLines/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7315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со всеми ТКС </w:t>
            </w:r>
            <w:r w:rsidR="00E81060" w:rsidRPr="009C49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="00E81060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в случае снятия ранее установленного ограничения)</w:t>
            </w:r>
          </w:p>
          <w:p w14:paraId="276B8F49" w14:textId="77777777" w:rsidR="00E81060" w:rsidRPr="009C49CF" w:rsidRDefault="00CE4E1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32467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только со следующими ТКС:</w:t>
            </w:r>
          </w:p>
          <w:p w14:paraId="6464B4AA" w14:textId="77777777" w:rsidR="00E81060" w:rsidRPr="009C49CF" w:rsidRDefault="00CE4E1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7234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удалить следующие ТКС из перечня используемых:</w:t>
            </w:r>
          </w:p>
          <w:p w14:paraId="0673D319" w14:textId="77777777" w:rsidR="00E81060" w:rsidRPr="009C49CF" w:rsidRDefault="00CE4E1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3936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1060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1060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добавить к используемым следующие ТКС:</w:t>
            </w:r>
          </w:p>
          <w:p w14:paraId="24762ACB" w14:textId="77777777" w:rsidR="004108EE" w:rsidRPr="009C49CF" w:rsidRDefault="004108E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C49CF" w:rsidRPr="009C49CF" w14:paraId="1388BEE0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17615402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0BE08208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3EE93450" w14:textId="77777777" w:rsidR="00E81060" w:rsidRPr="009C49CF" w:rsidRDefault="00E81060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…</w:t>
            </w:r>
          </w:p>
        </w:tc>
      </w:tr>
      <w:tr w:rsidR="009C49CF" w:rsidRPr="009C49CF" w14:paraId="37E55209" w14:textId="77777777" w:rsidTr="0033468F">
        <w:trPr>
          <w:trHeight w:val="1238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000F5ABD" w14:textId="77777777" w:rsidR="00365E2E" w:rsidRPr="009C49CF" w:rsidRDefault="00365E2E" w:rsidP="00AC6B7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6818C373" w14:textId="77777777" w:rsidR="00365E2E" w:rsidRPr="009C49CF" w:rsidRDefault="006972C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365E2E"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нформаци</w:t>
            </w:r>
            <w:r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365E2E" w:rsidRPr="009C49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 адресных заявках для идентификаторов, ограниченных по ТКС</w:t>
            </w:r>
          </w:p>
          <w:p w14:paraId="190EF4DD" w14:textId="77777777" w:rsidR="00B270FB" w:rsidRPr="009C49CF" w:rsidRDefault="00B270FB" w:rsidP="00365E2E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</w:t>
            </w:r>
            <w:r w:rsidR="00365E2E"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 умолчанию получение информации запрещено;</w:t>
            </w:r>
            <w:r w:rsidRPr="009C49C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для идентификаторов без ограничений по ТКС всегда разрешено.</w:t>
            </w:r>
          </w:p>
          <w:p w14:paraId="6DD47A7B" w14:textId="732CD536" w:rsidR="00365E2E" w:rsidRPr="009C49CF" w:rsidRDefault="00B270FB" w:rsidP="00B270FB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spacing w:val="-5"/>
                <w:sz w:val="18"/>
                <w:szCs w:val="18"/>
              </w:rPr>
            </w:pP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При внесении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="008A05E7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изменений </w:t>
            </w:r>
            <w:r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данного параметра</w:t>
            </w:r>
            <w:r w:rsidR="008A05E7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 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 xml:space="preserve">автоматически устанавливается запрет на </w:t>
            </w:r>
            <w:r w:rsidR="008B452A" w:rsidRPr="009C49CF">
              <w:rPr>
                <w:rFonts w:ascii="Times New Roman" w:hAnsi="Times New Roman"/>
                <w:b/>
                <w:spacing w:val="-5"/>
                <w:sz w:val="18"/>
                <w:szCs w:val="18"/>
              </w:rPr>
              <w:t xml:space="preserve">Получение информации </w:t>
            </w:r>
            <w:r w:rsidR="008B452A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(п.</w:t>
            </w:r>
            <w:r w:rsidR="00D83BE9">
              <w:rPr>
                <w:rFonts w:ascii="Times New Roman" w:hAnsi="Times New Roman"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/>
                <w:spacing w:val="-5"/>
                <w:sz w:val="18"/>
                <w:szCs w:val="18"/>
              </w:rPr>
              <w:t>)</w:t>
            </w:r>
            <w:r w:rsidR="008B452A" w:rsidRPr="009C49CF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. Для получения информации требуется заполнение п.</w:t>
            </w:r>
            <w:r w:rsidR="00D83BE9">
              <w:rPr>
                <w:rFonts w:ascii="Times New Roman" w:hAnsi="Times New Roman"/>
                <w:i/>
                <w:spacing w:val="-5"/>
                <w:sz w:val="18"/>
                <w:szCs w:val="18"/>
              </w:rPr>
              <w:t>8</w:t>
            </w:r>
            <w:r w:rsidR="008B452A" w:rsidRPr="009C49CF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6480" w:type="dxa"/>
            <w:gridSpan w:val="6"/>
            <w:shd w:val="clear" w:color="auto" w:fill="auto"/>
          </w:tcPr>
          <w:p w14:paraId="0B6BA35E" w14:textId="77777777" w:rsidR="00365E2E" w:rsidRPr="009C49CF" w:rsidRDefault="00365E2E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B67092B" w14:textId="77777777" w:rsidR="008A05E7" w:rsidRPr="009C49CF" w:rsidRDefault="008A05E7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AD77D0D" w14:textId="77777777" w:rsidR="00365E2E" w:rsidRPr="009C49CF" w:rsidRDefault="00CE4E1B" w:rsidP="00E81060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5531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  <w:r w:rsidR="006972C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C49CF" w:rsidRPr="009C49CF" w14:paraId="72566150" w14:textId="77777777" w:rsidTr="0053598B">
        <w:trPr>
          <w:trHeight w:val="716"/>
          <w:jc w:val="center"/>
        </w:trPr>
        <w:tc>
          <w:tcPr>
            <w:tcW w:w="376" w:type="dxa"/>
            <w:vMerge/>
            <w:shd w:val="clear" w:color="auto" w:fill="auto"/>
          </w:tcPr>
          <w:p w14:paraId="7388F5EA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684EF942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80" w:type="dxa"/>
            <w:gridSpan w:val="6"/>
            <w:shd w:val="clear" w:color="auto" w:fill="auto"/>
          </w:tcPr>
          <w:p w14:paraId="38BD3E81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F13B96C" w14:textId="77777777" w:rsidR="008A05E7" w:rsidRPr="009C49CF" w:rsidRDefault="008A05E7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BD46EA" w14:textId="77777777" w:rsidR="00365E2E" w:rsidRPr="009C49CF" w:rsidRDefault="00CE4E1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4750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  <w:r w:rsidR="006972C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получение информации</w:t>
            </w:r>
          </w:p>
        </w:tc>
      </w:tr>
      <w:tr w:rsidR="00953314" w:rsidRPr="0053598B" w14:paraId="3694B9A3" w14:textId="77777777" w:rsidTr="00BB7F2D">
        <w:trPr>
          <w:trHeight w:val="603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76E01FE3" w14:textId="77777777" w:rsidR="00953314" w:rsidRPr="009C49CF" w:rsidRDefault="00953314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0F3441FA" w14:textId="77777777" w:rsidR="00953314" w:rsidRPr="003C07AE" w:rsidRDefault="00953314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Получение информации</w:t>
            </w:r>
          </w:p>
          <w:p w14:paraId="7144FE89" w14:textId="77777777" w:rsidR="00953314" w:rsidRPr="003C07AE" w:rsidRDefault="00953314" w:rsidP="00365E2E">
            <w:pPr>
              <w:widowControl w:val="0"/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after="60"/>
              <w:ind w:left="34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При наличии ограничений по ТКС по умолчанию информация не транслируется.</w:t>
            </w:r>
          </w:p>
          <w:p w14:paraId="7EE5BCA9" w14:textId="77777777" w:rsidR="00953314" w:rsidRPr="003C07AE" w:rsidRDefault="00953314" w:rsidP="00365E2E">
            <w:pPr>
              <w:spacing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В случае внесения изменений в ограничения по ТКС информация перестает транслироваться.</w:t>
            </w:r>
          </w:p>
        </w:tc>
        <w:tc>
          <w:tcPr>
            <w:tcW w:w="2686" w:type="dxa"/>
            <w:gridSpan w:val="3"/>
            <w:shd w:val="clear" w:color="auto" w:fill="D9D9D9"/>
            <w:vAlign w:val="center"/>
          </w:tcPr>
          <w:p w14:paraId="4E839901" w14:textId="31FE1F93" w:rsidR="00953314" w:rsidRPr="003C07AE" w:rsidRDefault="0053598B" w:rsidP="0095331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 позициях по </w:t>
            </w:r>
            <w:proofErr w:type="gramStart"/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счетам</w:t>
            </w: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5)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29918DB6" w14:textId="2B2CA4CF" w:rsidR="00953314" w:rsidRPr="003C07AE" w:rsidRDefault="00CE4E1B" w:rsidP="0095331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55878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14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53314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F64A7F" w14:textId="203D0D49" w:rsidR="00953314" w:rsidRPr="003C07AE" w:rsidRDefault="00CE4E1B" w:rsidP="0095331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92827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14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953314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453CE2B" w14:textId="77777777" w:rsidTr="00BB7F2D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14497310" w14:textId="77777777" w:rsidR="00365E2E" w:rsidRPr="0053598B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60CFEC93" w14:textId="77777777" w:rsidR="00365E2E" w:rsidRPr="003C07AE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D9D9D9"/>
          </w:tcPr>
          <w:p w14:paraId="23B3B359" w14:textId="77777777" w:rsidR="00280237" w:rsidRPr="003C07AE" w:rsidRDefault="00365E2E" w:rsidP="00365E2E">
            <w:pPr>
              <w:widowControl w:val="0"/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 обязательствах Участника торгов</w:t>
            </w:r>
          </w:p>
          <w:p w14:paraId="3FF41F0B" w14:textId="77777777" w:rsidR="00365E2E" w:rsidRPr="003C07AE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(запрет на получение информации по обязательствам автоматически влечет невозможность выставить заявку с признаком «Заявка маркет-</w:t>
            </w:r>
            <w:proofErr w:type="spellStart"/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мейкера</w:t>
            </w:r>
            <w:proofErr w:type="spellEnd"/>
            <w:r w:rsidRPr="003C07A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»)</w:t>
            </w:r>
          </w:p>
        </w:tc>
        <w:tc>
          <w:tcPr>
            <w:tcW w:w="16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7CE4D" w14:textId="77777777" w:rsidR="00365E2E" w:rsidRPr="003C07AE" w:rsidRDefault="00CE4E1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055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разрешить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29A1" w14:textId="77777777" w:rsidR="00365E2E" w:rsidRPr="003C07AE" w:rsidRDefault="00CE4E1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99440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3C07AE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3C07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запретить</w:t>
            </w:r>
          </w:p>
        </w:tc>
      </w:tr>
      <w:tr w:rsidR="009C49CF" w:rsidRPr="009C49CF" w14:paraId="4FB6BBE8" w14:textId="77777777" w:rsidTr="0053598B">
        <w:trPr>
          <w:trHeight w:val="535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5E1928CD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063F30DE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Объединение в группу</w:t>
            </w:r>
          </w:p>
          <w:p w14:paraId="414279CF" w14:textId="77777777" w:rsidR="004E7322" w:rsidRPr="009C49CF" w:rsidRDefault="004E7322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Доступно</w:t>
            </w:r>
            <w:r w:rsidR="001944CD" w:rsidRPr="009C49CF">
              <w:rPr>
                <w:rFonts w:ascii="Times New Roman" w:eastAsia="Times New Roman" w:hAnsi="Times New Roman"/>
                <w:i/>
                <w:sz w:val="18"/>
                <w:szCs w:val="18"/>
                <w:lang w:val="en-US" w:eastAsia="ru-RU"/>
              </w:rPr>
              <w:t xml:space="preserve"> </w:t>
            </w:r>
            <w:r w:rsidR="001944CD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только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</w:p>
          <w:p w14:paraId="2E47C6C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Идентификаторам, включенным в группу, доступна информация об операциях пользователей, включенных в группу</w:t>
            </w:r>
          </w:p>
        </w:tc>
        <w:tc>
          <w:tcPr>
            <w:tcW w:w="2686" w:type="dxa"/>
            <w:gridSpan w:val="3"/>
            <w:shd w:val="clear" w:color="auto" w:fill="D9D9D9"/>
            <w:vAlign w:val="center"/>
          </w:tcPr>
          <w:p w14:paraId="12A18C33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группы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8C3414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</w:p>
        </w:tc>
      </w:tr>
      <w:tr w:rsidR="009C49CF" w:rsidRPr="009C49CF" w14:paraId="395EAC80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3053888D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0FAA57D3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14F801E3" w14:textId="77777777" w:rsidR="00365E2E" w:rsidRPr="009C49CF" w:rsidRDefault="00CE4E1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4548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объединить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096D18D7" w14:textId="77777777" w:rsidR="00365E2E" w:rsidRPr="009C49CF" w:rsidRDefault="00CE4E1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3667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 xml:space="preserve"> </w:t>
            </w:r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аннулировать объединение</w:t>
            </w:r>
          </w:p>
        </w:tc>
      </w:tr>
      <w:tr w:rsidR="00E85CDD" w:rsidRPr="009C49CF" w14:paraId="3EF1B616" w14:textId="77777777" w:rsidTr="0053598B">
        <w:trPr>
          <w:trHeight w:val="20"/>
          <w:jc w:val="center"/>
        </w:trPr>
        <w:tc>
          <w:tcPr>
            <w:tcW w:w="376" w:type="dxa"/>
            <w:shd w:val="clear" w:color="auto" w:fill="auto"/>
          </w:tcPr>
          <w:p w14:paraId="7B2A3F56" w14:textId="77777777" w:rsidR="00E85CDD" w:rsidRPr="009C49CF" w:rsidRDefault="00E85CDD" w:rsidP="00E85CDD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14:paraId="1951BE98" w14:textId="515F5F1B" w:rsidR="00E85CDD" w:rsidRPr="000F6A64" w:rsidRDefault="00E85CDD" w:rsidP="00E85CDD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Доступ к маркировке финансовых инструментов (платная </w:t>
            </w:r>
            <w:proofErr w:type="gramStart"/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опция)</w:t>
            </w:r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2431E1" w:rsidRPr="000F6A6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0F6A64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5EF5FDF8" w14:textId="413B7B45" w:rsidR="00CC400A" w:rsidRPr="000F6A64" w:rsidRDefault="00E85CDD" w:rsidP="000348BB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</w:pP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По умолчанию не установлен</w:t>
            </w:r>
            <w:r w:rsidR="00CC400A"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.</w:t>
            </w:r>
          </w:p>
          <w:p w14:paraId="1ECCBAC2" w14:textId="46DCF635" w:rsidR="00360E14" w:rsidRPr="000F6A64" w:rsidRDefault="00360E14" w:rsidP="000348BB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</w:pP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 xml:space="preserve">Распространяет своё действие на </w:t>
            </w:r>
            <w:r w:rsidR="0097460F"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все</w:t>
            </w:r>
            <w:r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 xml:space="preserve"> логины Участника</w:t>
            </w:r>
            <w:r w:rsidR="0097460F"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 xml:space="preserve">, кроме </w:t>
            </w:r>
            <w:r w:rsidR="0097460F"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val="en-US" w:eastAsia="ru-RU"/>
              </w:rPr>
              <w:t>FIX</w:t>
            </w:r>
            <w:r w:rsidR="0097460F" w:rsidRPr="000F6A64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-подключений, для которых данная услуга недоступна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2F256956" w14:textId="71ED793D" w:rsidR="00E85CDD" w:rsidRDefault="00CE4E1B" w:rsidP="00E85C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8381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DD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5CD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4946DF4F" w14:textId="3E511205" w:rsidR="00E85CDD" w:rsidRDefault="00CE4E1B" w:rsidP="00E85CDD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13956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CDD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E85CDD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6E5E162A" w14:textId="77777777" w:rsidTr="0053598B">
        <w:trPr>
          <w:trHeight w:val="20"/>
          <w:jc w:val="center"/>
        </w:trPr>
        <w:tc>
          <w:tcPr>
            <w:tcW w:w="376" w:type="dxa"/>
            <w:shd w:val="clear" w:color="auto" w:fill="auto"/>
          </w:tcPr>
          <w:p w14:paraId="000C6D6A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14:paraId="77CE36D9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Язык интерфейса</w:t>
            </w:r>
          </w:p>
          <w:p w14:paraId="3D1B1DA4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По умолчанию – русский</w:t>
            </w: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544CF8F7" w14:textId="77777777" w:rsidR="00365E2E" w:rsidRPr="009C49CF" w:rsidRDefault="00CE4E1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52778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27F7F426" w14:textId="77777777" w:rsidR="00365E2E" w:rsidRPr="009C49CF" w:rsidRDefault="00CE4E1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7872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540DC4" w:rsidRPr="009C49CF" w14:paraId="28F1EC85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216925D4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6DA5D0CA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/>
                <w:spacing w:val="-5"/>
                <w:sz w:val="19"/>
                <w:szCs w:val="19"/>
                <w:lang w:eastAsia="ru-RU"/>
              </w:rPr>
              <w:t>Экспирация пароля</w:t>
            </w:r>
          </w:p>
          <w:p w14:paraId="59DCF5DA" w14:textId="0D47CF38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По умолчанию не присваивается.</w:t>
            </w:r>
          </w:p>
        </w:tc>
        <w:tc>
          <w:tcPr>
            <w:tcW w:w="6480" w:type="dxa"/>
            <w:gridSpan w:val="6"/>
            <w:shd w:val="clear" w:color="auto" w:fill="auto"/>
            <w:vAlign w:val="center"/>
          </w:tcPr>
          <w:p w14:paraId="2536C699" w14:textId="77777777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На следующий торговый день после включения опции, при подключении к Торговой системе потребуется смена пароля с указанием действующего. </w:t>
            </w:r>
          </w:p>
          <w:p w14:paraId="3B0E26C3" w14:textId="416D9D4B" w:rsidR="00540DC4" w:rsidRPr="005D6AF7" w:rsidRDefault="00540DC4" w:rsidP="00540DC4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6AF7">
              <w:rPr>
                <w:rFonts w:ascii="Times New Roman" w:eastAsia="Times New Roman" w:hAnsi="Times New Roman"/>
                <w:bCs/>
                <w:i/>
                <w:sz w:val="19"/>
                <w:szCs w:val="19"/>
                <w:lang w:eastAsia="ru-RU"/>
              </w:rPr>
              <w:t>Срок экспирации пароля 90 дней</w:t>
            </w:r>
          </w:p>
        </w:tc>
      </w:tr>
      <w:tr w:rsidR="00540DC4" w:rsidRPr="009C49CF" w14:paraId="24AB6771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5751A852" w14:textId="77777777" w:rsidR="00540DC4" w:rsidRPr="005D6AF7" w:rsidRDefault="00540DC4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</w:tcPr>
          <w:p w14:paraId="72B32362" w14:textId="77777777" w:rsidR="00540DC4" w:rsidRPr="005D6AF7" w:rsidRDefault="00540DC4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5D615F62" w14:textId="602E0B64" w:rsidR="00540DC4" w:rsidRPr="005D6AF7" w:rsidRDefault="00CE4E1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47270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7B952B4F" w14:textId="38E0E55B" w:rsidR="00540DC4" w:rsidRPr="005D6AF7" w:rsidRDefault="00CE4E1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98172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0DC4" w:rsidRPr="005D6AF7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540DC4" w:rsidRPr="005D6A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9C49CF" w:rsidRPr="009C49CF" w14:paraId="5B7900F9" w14:textId="77777777" w:rsidTr="0053598B">
        <w:trPr>
          <w:trHeight w:val="20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2A854A96" w14:textId="77777777" w:rsidR="00365E2E" w:rsidRPr="009C49CF" w:rsidRDefault="00365E2E" w:rsidP="00365E2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  <w:vAlign w:val="center"/>
          </w:tcPr>
          <w:p w14:paraId="568B23BF" w14:textId="7C14CB52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rFonts w:ascii="Times New Roman" w:eastAsia="Calibri" w:hAnsi="Times New Roman"/>
                <w:bCs/>
                <w:i/>
                <w:sz w:val="18"/>
                <w:szCs w:val="18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Администратор для Идентификатора(</w:t>
            </w:r>
            <w:proofErr w:type="spell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) спонсируемого </w:t>
            </w:r>
            <w:proofErr w:type="gramStart"/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доступа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9E1156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7</w:t>
            </w: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  <w:p w14:paraId="32E74CA0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pacing w:val="-5"/>
                <w:sz w:val="18"/>
                <w:szCs w:val="18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 умолчанию выключено, доступно</w:t>
            </w:r>
            <w:r w:rsidR="00E26B7F"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для торговых идентификаторов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при подключении 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терминалом M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O</w:t>
            </w:r>
            <w:r w:rsidRPr="009C49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EX Trade SE или </w:t>
            </w:r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через ВПТС (за исключением MFIX </w:t>
            </w:r>
            <w:proofErr w:type="spellStart"/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Transactional</w:t>
            </w:r>
            <w:proofErr w:type="spellEnd"/>
            <w:r w:rsidRPr="009C49C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6480" w:type="dxa"/>
            <w:gridSpan w:val="6"/>
            <w:shd w:val="clear" w:color="auto" w:fill="D9D9D9"/>
            <w:vAlign w:val="center"/>
          </w:tcPr>
          <w:p w14:paraId="6E7361BA" w14:textId="77777777" w:rsidR="00365E2E" w:rsidRPr="009C49CF" w:rsidRDefault="00365E2E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полномочия на установление ограничений для поручений, подаваемых посредством Идентификаторов спонсируемого доступа, выданных Участнику торгов, в подсистему обработки поручений Системы торгов</w:t>
            </w:r>
          </w:p>
        </w:tc>
      </w:tr>
      <w:tr w:rsidR="00365E2E" w:rsidRPr="009C49CF" w14:paraId="65FE0A05" w14:textId="77777777" w:rsidTr="0053598B">
        <w:trPr>
          <w:trHeight w:val="20"/>
          <w:jc w:val="center"/>
        </w:trPr>
        <w:tc>
          <w:tcPr>
            <w:tcW w:w="376" w:type="dxa"/>
            <w:vMerge/>
            <w:shd w:val="clear" w:color="auto" w:fill="auto"/>
          </w:tcPr>
          <w:p w14:paraId="4C273995" w14:textId="77777777" w:rsidR="00365E2E" w:rsidRPr="009C49CF" w:rsidRDefault="00365E2E" w:rsidP="00365E2E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17D8DCE7" w14:textId="77777777" w:rsidR="00365E2E" w:rsidRPr="009C49CF" w:rsidRDefault="00365E2E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gridSpan w:val="3"/>
            <w:shd w:val="clear" w:color="auto" w:fill="auto"/>
            <w:vAlign w:val="center"/>
          </w:tcPr>
          <w:p w14:paraId="759F403D" w14:textId="77777777" w:rsidR="00365E2E" w:rsidRPr="009C49CF" w:rsidRDefault="00CE4E1B" w:rsidP="00365E2E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172628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0322" w:rsidRPr="009C49C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включить</w:t>
            </w:r>
          </w:p>
        </w:tc>
        <w:tc>
          <w:tcPr>
            <w:tcW w:w="3794" w:type="dxa"/>
            <w:gridSpan w:val="3"/>
            <w:shd w:val="clear" w:color="auto" w:fill="auto"/>
            <w:vAlign w:val="center"/>
          </w:tcPr>
          <w:p w14:paraId="79705872" w14:textId="77777777" w:rsidR="00365E2E" w:rsidRPr="009C49CF" w:rsidRDefault="00CE4E1B" w:rsidP="00365E2E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MS Mincho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56361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2E" w:rsidRPr="009C49CF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65E2E" w:rsidRPr="009C49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выключить</w:t>
            </w:r>
          </w:p>
        </w:tc>
      </w:tr>
      <w:tr w:rsidR="003C5E88" w:rsidRPr="0053598B" w14:paraId="09794B63" w14:textId="77777777" w:rsidTr="00BB7F2D">
        <w:trPr>
          <w:trHeight w:val="174"/>
          <w:jc w:val="center"/>
        </w:trPr>
        <w:tc>
          <w:tcPr>
            <w:tcW w:w="376" w:type="dxa"/>
            <w:vMerge w:val="restart"/>
            <w:shd w:val="clear" w:color="auto" w:fill="auto"/>
          </w:tcPr>
          <w:p w14:paraId="0DCA5866" w14:textId="77777777" w:rsidR="003C5E88" w:rsidRPr="009C49CF" w:rsidRDefault="003C5E88" w:rsidP="003C5E88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vMerge w:val="restart"/>
            <w:shd w:val="clear" w:color="auto" w:fill="auto"/>
          </w:tcPr>
          <w:p w14:paraId="78B8156B" w14:textId="77777777" w:rsidR="003C5E88" w:rsidRPr="003C07AE" w:rsidRDefault="003C5E88" w:rsidP="003C5E88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Присвоение ролей для получения информации</w:t>
            </w:r>
          </w:p>
          <w:p w14:paraId="26AE0996" w14:textId="3AC66AA2" w:rsidR="003C5E88" w:rsidRPr="003C07AE" w:rsidRDefault="003C5E88" w:rsidP="0053598B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 w:rsidR="0053598B" w:rsidRPr="003C07AE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роль не присваивается (ограничения отсутствуют)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49853968" w14:textId="6B952382" w:rsidR="003C5E88" w:rsidRPr="003C07AE" w:rsidRDefault="003C5E88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Выберите не более одной позиции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F814E3" w14:textId="6807A4C5" w:rsidR="003C5E88" w:rsidRPr="003C07AE" w:rsidRDefault="003C5E88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клиентах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502415" w14:textId="084918B9" w:rsidR="003C5E88" w:rsidRPr="003C07AE" w:rsidRDefault="003C5E88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комиссии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B42EEE" w14:textId="5AE70456" w:rsidR="003C5E88" w:rsidRPr="003C07AE" w:rsidRDefault="0053598B" w:rsidP="003C5E88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консолидированных позициях</w:t>
            </w:r>
          </w:p>
        </w:tc>
      </w:tr>
      <w:tr w:rsidR="00A7748A" w:rsidRPr="0053598B" w14:paraId="78EC0AE0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67D9DAFE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2BB338BD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F0AB79A" w14:textId="1225EA97" w:rsidR="00A7748A" w:rsidRPr="003C07AE" w:rsidRDefault="00CE4E1B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537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3932882E" w14:textId="3C1D2A67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9F2281" w14:textId="508633F9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417" w:type="dxa"/>
            <w:shd w:val="clear" w:color="auto" w:fill="auto"/>
          </w:tcPr>
          <w:p w14:paraId="39932007" w14:textId="4784C72D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160" w:type="dxa"/>
            <w:shd w:val="clear" w:color="auto" w:fill="auto"/>
          </w:tcPr>
          <w:p w14:paraId="159464CF" w14:textId="4BD9DC85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A7748A" w:rsidRPr="0053598B" w14:paraId="33BCE5DD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126A1DA0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0BFF4C7C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90214FE" w14:textId="53A56EC2" w:rsidR="00A7748A" w:rsidRPr="003C07AE" w:rsidRDefault="00CE4E1B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26442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3FEC44D1" w14:textId="45F08A22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18D905" w14:textId="7FEDA59E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417" w:type="dxa"/>
            <w:shd w:val="clear" w:color="auto" w:fill="auto"/>
          </w:tcPr>
          <w:p w14:paraId="7CC935B3" w14:textId="5AF78D4A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160" w:type="dxa"/>
            <w:shd w:val="clear" w:color="auto" w:fill="auto"/>
          </w:tcPr>
          <w:p w14:paraId="5C25DDDA" w14:textId="65F4497D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</w:tr>
      <w:tr w:rsidR="00A7748A" w:rsidRPr="0053598B" w14:paraId="2DCC8A42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70CB17D0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3A5D802C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9BD5B8F" w14:textId="0C96E265" w:rsidR="00A7748A" w:rsidRPr="003C07AE" w:rsidRDefault="00CE4E1B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201159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606E47CD" w14:textId="37F01697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1C56EED" w14:textId="67B4390B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1417" w:type="dxa"/>
            <w:shd w:val="clear" w:color="auto" w:fill="auto"/>
          </w:tcPr>
          <w:p w14:paraId="6C9777EF" w14:textId="07FD45C6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160" w:type="dxa"/>
            <w:shd w:val="clear" w:color="auto" w:fill="auto"/>
          </w:tcPr>
          <w:p w14:paraId="300AEA55" w14:textId="1A6A6A30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A7748A" w:rsidRPr="0053598B" w14:paraId="098CA6B4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1AE0D57A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3E6A7872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4B8F792" w14:textId="1377EEF9" w:rsidR="00A7748A" w:rsidRPr="003C07AE" w:rsidRDefault="00CE4E1B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147710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06FE7FB3" w14:textId="109F6956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C759977" w14:textId="7F78822F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417" w:type="dxa"/>
            <w:shd w:val="clear" w:color="auto" w:fill="auto"/>
          </w:tcPr>
          <w:p w14:paraId="4D3CAAB0" w14:textId="4D27419B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2160" w:type="dxa"/>
            <w:shd w:val="clear" w:color="auto" w:fill="auto"/>
          </w:tcPr>
          <w:p w14:paraId="159B8010" w14:textId="760CACF3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A7748A" w:rsidRPr="0053598B" w14:paraId="5E80D129" w14:textId="77777777" w:rsidTr="00BB7F2D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73E40667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0DD69468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5C5FCDB" w14:textId="7B17755C" w:rsidR="00A7748A" w:rsidRPr="003C07AE" w:rsidRDefault="00CE4E1B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72344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060" w:type="dxa"/>
            <w:shd w:val="clear" w:color="auto" w:fill="auto"/>
          </w:tcPr>
          <w:p w14:paraId="47825FB5" w14:textId="4E98D0D9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Роль 5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F9E9039" w14:textId="5F53D7B8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запрещено</w:t>
            </w:r>
          </w:p>
        </w:tc>
        <w:tc>
          <w:tcPr>
            <w:tcW w:w="1417" w:type="dxa"/>
            <w:shd w:val="clear" w:color="auto" w:fill="auto"/>
          </w:tcPr>
          <w:p w14:paraId="3F20EA04" w14:textId="2E8787FC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  <w:tc>
          <w:tcPr>
            <w:tcW w:w="2160" w:type="dxa"/>
            <w:shd w:val="clear" w:color="auto" w:fill="auto"/>
          </w:tcPr>
          <w:p w14:paraId="7C081E56" w14:textId="207895BB" w:rsidR="00A7748A" w:rsidRPr="003C07AE" w:rsidRDefault="00A7748A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разрешено</w:t>
            </w:r>
          </w:p>
        </w:tc>
      </w:tr>
      <w:tr w:rsidR="00A7748A" w:rsidRPr="009C49CF" w14:paraId="6114EA2E" w14:textId="77777777" w:rsidTr="0053598B">
        <w:trPr>
          <w:trHeight w:val="171"/>
          <w:jc w:val="center"/>
        </w:trPr>
        <w:tc>
          <w:tcPr>
            <w:tcW w:w="376" w:type="dxa"/>
            <w:vMerge/>
            <w:shd w:val="clear" w:color="auto" w:fill="auto"/>
          </w:tcPr>
          <w:p w14:paraId="0EE4FEEB" w14:textId="77777777" w:rsidR="00A7748A" w:rsidRPr="0053598B" w:rsidRDefault="00A7748A" w:rsidP="00A7748A">
            <w:pPr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237" w:type="dxa"/>
            <w:vMerge/>
            <w:shd w:val="clear" w:color="auto" w:fill="auto"/>
            <w:vAlign w:val="center"/>
          </w:tcPr>
          <w:p w14:paraId="02143BDE" w14:textId="77777777" w:rsidR="00A7748A" w:rsidRPr="003C07AE" w:rsidRDefault="00A7748A" w:rsidP="00A7748A">
            <w:pPr>
              <w:widowControl w:val="0"/>
              <w:overflowPunct w:val="0"/>
              <w:autoSpaceDE w:val="0"/>
              <w:autoSpaceDN w:val="0"/>
              <w:adjustRightInd w:val="0"/>
              <w:spacing w:after="6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9D48A44" w14:textId="4DFE3F62" w:rsidR="00A7748A" w:rsidRPr="003C07AE" w:rsidRDefault="00CE4E1B" w:rsidP="00A7748A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id w:val="-67804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48A" w:rsidRPr="003C07AE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5913" w:type="dxa"/>
            <w:gridSpan w:val="5"/>
            <w:shd w:val="clear" w:color="auto" w:fill="auto"/>
            <w:vAlign w:val="center"/>
          </w:tcPr>
          <w:p w14:paraId="5D49537E" w14:textId="680E8521" w:rsidR="00A7748A" w:rsidRPr="003C07AE" w:rsidRDefault="0053598B" w:rsidP="0053598B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07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Снять все ограничения (для установленных ранее)</w:t>
            </w:r>
          </w:p>
        </w:tc>
      </w:tr>
    </w:tbl>
    <w:p w14:paraId="5FF7A21A" w14:textId="77777777" w:rsidR="00F9542D" w:rsidRPr="009C49CF" w:rsidRDefault="00F9542D" w:rsidP="00E81060">
      <w:pPr>
        <w:keepLines/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9C49CF" w:rsidRPr="009C49CF" w14:paraId="2CB159CE" w14:textId="77777777" w:rsidTr="006E439F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14:paraId="3FF84FD8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341BED2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2E66E424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3C4AF82B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31F6137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14:paraId="05E13B6C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9C49CF" w:rsidRPr="009C49CF" w14:paraId="1E68A67D" w14:textId="77777777" w:rsidTr="006E439F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14:paraId="2ACEF6D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60DFBEF6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02ADDA0F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14:paraId="62931A22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05E7C6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3D70AB5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14:paraId="6BC27753" w14:textId="77777777" w:rsidR="00E81060" w:rsidRPr="009C49CF" w:rsidRDefault="00E81060" w:rsidP="00E81060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9C49CF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FC7BC4A" w14:textId="77777777" w:rsidR="00EE0322" w:rsidRPr="009C49CF" w:rsidRDefault="00EE0322" w:rsidP="00EE0322">
      <w:pPr>
        <w:outlineLvl w:val="0"/>
        <w:rPr>
          <w:rFonts w:ascii="Times New Roman" w:hAnsi="Times New Roman"/>
          <w:bCs/>
          <w:i/>
          <w:sz w:val="18"/>
        </w:rPr>
      </w:pPr>
      <w:r w:rsidRPr="009C49CF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C8F232C" w14:textId="77777777" w:rsidR="00EE0322" w:rsidRPr="009C49CF" w:rsidRDefault="00EE0322" w:rsidP="00E81060">
      <w:pPr>
        <w:widowControl w:val="0"/>
        <w:overflowPunct w:val="0"/>
        <w:autoSpaceDE w:val="0"/>
        <w:autoSpaceDN w:val="0"/>
        <w:adjustRightInd w:val="0"/>
        <w:ind w:left="708" w:hanging="708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47F31AD" w14:textId="7D7EDCB8" w:rsidR="00D83BE9" w:rsidRDefault="00506C05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если идентификатор зарегистрирован на нескольких рынках, то изменить ФИО возможно подав заявление на любой из рынков, на которых этот идентификатор представлен.</w:t>
      </w:r>
    </w:p>
    <w:p w14:paraId="3A4522FB" w14:textId="378355CC" w:rsidR="004E61F2" w:rsidRPr="009C49CF" w:rsidRDefault="00E81060" w:rsidP="00E325B7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установку с использованием клиринговой системы ограничений по торгово-клиринговым счетам по допуску к клирингу с частичным обеспечением по ценным бумагам и/или денежным средствам, а также полномочия «Оператор» и полномочия «Переводы»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r w:rsidR="004E61F2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</w:p>
    <w:p w14:paraId="203E1E13" w14:textId="77777777" w:rsidR="00E81060" w:rsidRPr="009C49CF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полномочия на подачу отчетов на и</w:t>
      </w:r>
      <w:r w:rsidR="00FB0159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сполнение в клиринговую систему</w:t>
      </w:r>
      <w:r w:rsidR="002D3FB1"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0A146FE9" w14:textId="4B6CC675" w:rsidR="00E81060" w:rsidRPr="003C07AE" w:rsidRDefault="00E81060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полномочия на осуществление переводов ценных бумаг/денежных средств между Разделами/Счетами обеспечения в </w:t>
      </w: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клиринговой системе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. П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олномочия переводы доступны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без ограничений по ТКС или 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при ограничении </w:t>
      </w:r>
      <w:r w:rsidR="00CE4E1B">
        <w:rPr>
          <w:rFonts w:ascii="Times New Roman" w:eastAsia="Times New Roman" w:hAnsi="Times New Roman"/>
          <w:i/>
          <w:sz w:val="18"/>
          <w:szCs w:val="18"/>
          <w:lang w:eastAsia="ru-RU"/>
        </w:rPr>
        <w:t>более чем по одному</w:t>
      </w:r>
      <w:r w:rsidR="00357A6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ТКС</w:t>
      </w:r>
      <w:r w:rsidR="002D3FB1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</w:p>
    <w:p w14:paraId="5B5A7377" w14:textId="0ADB83CC" w:rsidR="002431E1" w:rsidRPr="003C07AE" w:rsidRDefault="00ED0219" w:rsidP="00E81060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умолчанию доступно для клиринговых идентификаторов без ограничений по ТКС.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В случае изменения или отключения клиринговых полномочий сохраняются права на просмотр позиций.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В случае присвоения клиринговых полномочий 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идентификаторам без ограничений по ТКС 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ста</w:t>
      </w:r>
      <w:r w:rsidR="008F4C08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н</w:t>
      </w:r>
      <w:r w:rsidR="0085149C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овится доступен просмотр позиций. </w:t>
      </w:r>
      <w:r w:rsidR="00E862CF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По заявлению о</w:t>
      </w:r>
      <w:r w:rsidR="00330524" w:rsidRPr="003C07AE">
        <w:rPr>
          <w:rFonts w:ascii="Times New Roman" w:eastAsia="Times New Roman" w:hAnsi="Times New Roman"/>
          <w:i/>
          <w:sz w:val="18"/>
          <w:szCs w:val="18"/>
          <w:lang w:eastAsia="ru-RU"/>
        </w:rPr>
        <w:t>пция может быть установлена для торговых идентификаторов без клиринговых полномочий и для идентификаторов, ограниченных по ТКС.</w:t>
      </w:r>
    </w:p>
    <w:p w14:paraId="7EF012A9" w14:textId="5769D053" w:rsidR="00E85CDD" w:rsidRPr="00E85CDD" w:rsidRDefault="00E85CDD" w:rsidP="00E85CDD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Доступ к услуге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 w:rsidR="0056592F"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«Предоставление информации о маркировке сложных финансовых инструментов, торгуемых на Московской бирже, для индивидуального использования»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предоставляется на все ИТД Пользователя</w:t>
      </w:r>
      <w:r w:rsidR="00C51717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(существующие и новые)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предназначенные для использования с Программами для ЭВМ следующих типов: MOEX Trade SE,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ASTSBridge</w:t>
      </w:r>
      <w:proofErr w:type="spellEnd"/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Универсальное рабочее место CMA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, </w:t>
      </w:r>
      <w:proofErr w:type="spellStart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DFServer</w:t>
      </w:r>
      <w:proofErr w:type="spellEnd"/>
      <w:r w:rsidRPr="00E85CDD">
        <w:rPr>
          <w:rFonts w:ascii="Times New Roman" w:eastAsia="Times New Roman" w:hAnsi="Times New Roman"/>
          <w:i/>
          <w:sz w:val="18"/>
          <w:szCs w:val="18"/>
          <w:lang w:eastAsia="ru-RU"/>
        </w:rPr>
        <w:t>. Отключение услуги также распространяется на все ИТД Пользователя, которым была доступна маркировка.</w:t>
      </w:r>
      <w:r w:rsidR="0056592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Тарифы на услугу представлены в п. 2.2. Тарифов ИТС. </w:t>
      </w:r>
    </w:p>
    <w:p w14:paraId="4EEEF3B6" w14:textId="4D7F6010" w:rsidR="00A4340B" w:rsidRPr="00A32F9A" w:rsidRDefault="00E81060" w:rsidP="00A32F9A">
      <w:pPr>
        <w:keepLines/>
        <w:widowControl w:val="0"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after="6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9C49CF">
        <w:rPr>
          <w:rFonts w:ascii="Times New Roman" w:eastAsia="Times New Roman" w:hAnsi="Times New Roman"/>
          <w:i/>
          <w:sz w:val="18"/>
          <w:szCs w:val="18"/>
          <w:lang w:eastAsia="ru-RU"/>
        </w:rPr>
        <w:t>Перед подачей в Систему торгов поручение проходит проверку на соответствие ограничениям, установленным Участником торгов, от имени которого может быть подана заявка на основании такого поручения. О составе и параметрах таких ограничений Участник торгов сообщает Бирже средствами Системы торгов.</w:t>
      </w:r>
      <w:r w:rsidR="00A4340B" w:rsidRPr="00A32F9A">
        <w:rPr>
          <w:rFonts w:ascii="Times New Roman" w:eastAsia="Times New Roman" w:hAnsi="Times New Roman"/>
          <w:b/>
          <w:lang w:eastAsia="ru-RU"/>
        </w:rPr>
        <w:br w:type="page"/>
      </w:r>
    </w:p>
    <w:p w14:paraId="400874E5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bookmarkStart w:id="0" w:name="_Hlk11149143"/>
      <w:r w:rsidRPr="009C49CF">
        <w:rPr>
          <w:rFonts w:ascii="Times New Roman" w:eastAsia="Times New Roman" w:hAnsi="Times New Roman"/>
          <w:b/>
          <w:lang w:eastAsia="ru-RU"/>
        </w:rPr>
        <w:lastRenderedPageBreak/>
        <w:t>Приложение №2</w:t>
      </w:r>
    </w:p>
    <w:p w14:paraId="1F793EA0" w14:textId="77777777" w:rsidR="00E81060" w:rsidRPr="009C49CF" w:rsidRDefault="00E81060" w:rsidP="00E81060">
      <w:pPr>
        <w:widowControl w:val="0"/>
        <w:overflowPunct w:val="0"/>
        <w:autoSpaceDE w:val="0"/>
        <w:autoSpaceDN w:val="0"/>
        <w:adjustRightInd w:val="0"/>
        <w:ind w:firstLine="567"/>
        <w:jc w:val="right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 xml:space="preserve">к Заявлению №___ </w:t>
      </w:r>
    </w:p>
    <w:p w14:paraId="096433E7" w14:textId="77777777" w:rsidR="00E81060" w:rsidRPr="009C49CF" w:rsidRDefault="00E81060" w:rsidP="0044596B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о</w:t>
      </w:r>
      <w:r w:rsidR="00A4340B" w:rsidRPr="009C49CF">
        <w:rPr>
          <w:rFonts w:ascii="Times New Roman" w:eastAsia="Times New Roman" w:hAnsi="Times New Roman"/>
          <w:b/>
          <w:lang w:eastAsia="ru-RU"/>
        </w:rPr>
        <w:t xml:space="preserve"> Торговых/Просмотровых</w:t>
      </w:r>
      <w:r w:rsidRPr="009C49CF">
        <w:rPr>
          <w:rFonts w:ascii="Times New Roman" w:eastAsia="Times New Roman" w:hAnsi="Times New Roman"/>
          <w:b/>
          <w:lang w:eastAsia="ru-RU"/>
        </w:rPr>
        <w:t xml:space="preserve"> идентификаторах на фондовом рынке</w:t>
      </w:r>
    </w:p>
    <w:p w14:paraId="6427EC19" w14:textId="77777777" w:rsidR="00E81060" w:rsidRPr="009C49CF" w:rsidRDefault="00E81060" w:rsidP="002734FE">
      <w:pPr>
        <w:widowControl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9C49CF">
        <w:rPr>
          <w:rFonts w:ascii="Times New Roman" w:eastAsia="Times New Roman" w:hAnsi="Times New Roman"/>
          <w:b/>
          <w:lang w:eastAsia="ru-RU"/>
        </w:rPr>
        <w:t>Информация о подключении на фондовом рынке</w:t>
      </w:r>
    </w:p>
    <w:bookmarkEnd w:id="0"/>
    <w:p w14:paraId="1F22D606" w14:textId="47E894B2" w:rsidR="000E61F7" w:rsidRPr="000E61F7" w:rsidRDefault="000E61F7" w:rsidP="000E61F7">
      <w:pPr>
        <w:widowControl w:val="0"/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случае </w:t>
      </w:r>
      <w:r w:rsidRPr="000E61F7">
        <w:rPr>
          <w:rFonts w:ascii="Times New Roman" w:eastAsia="Times New Roman" w:hAnsi="Times New Roman"/>
          <w:bCs/>
          <w:i/>
          <w:iCs/>
          <w:sz w:val="20"/>
          <w:szCs w:val="20"/>
          <w:lang w:eastAsia="ru-RU"/>
        </w:rPr>
        <w:t>изменения</w:t>
      </w: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параметров, указанные ниже </w:t>
      </w:r>
      <w:r w:rsidR="0053598B" w:rsidRPr="000E61F7"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IP</w:t>
      </w:r>
      <w:r w:rsidR="0053598B"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Pr="000E61F7">
        <w:rPr>
          <w:rFonts w:ascii="Times New Roman" w:eastAsia="Times New Roman" w:hAnsi="Times New Roman"/>
          <w:bCs/>
          <w:sz w:val="20"/>
          <w:szCs w:val="20"/>
          <w:lang w:eastAsia="ru-RU"/>
        </w:rPr>
        <w:t>адреса полностью заменяют зарегистрированные ранее</w:t>
      </w:r>
    </w:p>
    <w:p w14:paraId="2C110E1A" w14:textId="63748416" w:rsidR="00CB7EB4" w:rsidRPr="00CB7EB4" w:rsidRDefault="00CE4E1B" w:rsidP="00CB7EB4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ind w:left="714" w:hanging="357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11821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A3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/>
          <w:b/>
          <w:u w:val="single"/>
          <w:lang w:eastAsia="ru-RU"/>
        </w:rPr>
        <w:t xml:space="preserve">через </w:t>
      </w:r>
      <w:proofErr w:type="gramStart"/>
      <w:r w:rsidR="002C6E2D" w:rsidRPr="009C49CF">
        <w:rPr>
          <w:rFonts w:ascii="Times New Roman" w:eastAsia="Times New Roman" w:hAnsi="Times New Roman"/>
          <w:b/>
          <w:u w:val="single"/>
          <w:lang w:eastAsia="ru-RU"/>
        </w:rPr>
        <w:t>терминал</w:t>
      </w:r>
      <w:r w:rsidR="002C6E2D" w:rsidRPr="009C49CF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9C49CF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9C49CF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9C49CF">
        <w:rPr>
          <w:rFonts w:ascii="Times New Roman" w:eastAsia="Times New Roman" w:hAnsi="Times New Roman"/>
          <w:lang w:eastAsia="ru-RU"/>
        </w:rPr>
        <w:t>(</w:t>
      </w:r>
      <w:r w:rsidR="002C6E2D" w:rsidRPr="009C49CF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="002C6E2D" w:rsidRPr="009C49CF">
        <w:rPr>
          <w:rFonts w:ascii="Times New Roman" w:eastAsia="Times New Roman" w:hAnsi="Times New Roman"/>
          <w:b/>
          <w:i/>
          <w:lang w:eastAsia="ru-RU"/>
        </w:rPr>
        <w:t>Торговый</w:t>
      </w:r>
      <w:r w:rsidR="002C6E2D" w:rsidRPr="009C49CF">
        <w:rPr>
          <w:rFonts w:ascii="Times New Roman" w:eastAsia="Times New Roman" w:hAnsi="Times New Roman"/>
          <w:i/>
          <w:lang w:eastAsia="ru-RU"/>
        </w:rPr>
        <w:t xml:space="preserve"> или </w:t>
      </w:r>
      <w:r w:rsidR="002C6E2D" w:rsidRPr="009C49CF">
        <w:rPr>
          <w:rFonts w:ascii="Times New Roman" w:eastAsia="Times New Roman" w:hAnsi="Times New Roman"/>
          <w:b/>
          <w:i/>
          <w:lang w:eastAsia="ru-RU"/>
        </w:rPr>
        <w:t>Просмотровый</w:t>
      </w:r>
      <w:r w:rsidR="002C6E2D" w:rsidRPr="009C49CF">
        <w:rPr>
          <w:rFonts w:ascii="Times New Roman" w:eastAsia="Times New Roman" w:hAnsi="Times New Roman"/>
          <w:lang w:eastAsia="ru-RU"/>
        </w:rPr>
        <w:t>)</w:t>
      </w:r>
      <w:r w:rsidR="004708A6" w:rsidRPr="004708A6">
        <w:rPr>
          <w:rFonts w:ascii="Times New Roman" w:eastAsia="Times New Roman" w:hAnsi="Times New Roman"/>
          <w:lang w:eastAsia="ru-RU"/>
        </w:rPr>
        <w:t xml:space="preserve"> </w:t>
      </w:r>
    </w:p>
    <w:tbl>
      <w:tblPr>
        <w:tblStyle w:val="6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2126"/>
        <w:gridCol w:w="3686"/>
      </w:tblGrid>
      <w:tr w:rsidR="00CB7EB4" w:rsidRPr="00F04F91" w14:paraId="67874FCC" w14:textId="77777777" w:rsidTr="004B3C43">
        <w:trPr>
          <w:trHeight w:val="607"/>
        </w:trPr>
        <w:tc>
          <w:tcPr>
            <w:tcW w:w="4678" w:type="dxa"/>
            <w:tcBorders>
              <w:bottom w:val="single" w:sz="4" w:space="0" w:color="auto"/>
              <w:tl2br w:val="nil"/>
            </w:tcBorders>
          </w:tcPr>
          <w:p w14:paraId="2556C76D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highlight w:val="yellow"/>
              </w:rPr>
            </w:pPr>
            <w:r w:rsidRPr="008C42CB">
              <w:rPr>
                <w:b/>
              </w:rPr>
              <w:t>Тип терминала</w:t>
            </w:r>
          </w:p>
          <w:p w14:paraId="0D2D5B1F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highlight w:val="yellow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200D626B" w14:textId="5CC26D61" w:rsidR="00CB7EB4" w:rsidRPr="00CB7EB4" w:rsidRDefault="00CE4E1B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103331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0A3DF9">
              <w:rPr>
                <w:b/>
              </w:rPr>
              <w:t xml:space="preserve"> </w:t>
            </w:r>
            <w:r w:rsidR="00CB7EB4" w:rsidRPr="000A3DF9">
              <w:rPr>
                <w:iCs/>
                <w:lang w:val="en-US"/>
              </w:rPr>
              <w:t>MOEX</w:t>
            </w:r>
            <w:r w:rsidR="00CB7EB4" w:rsidRPr="000A3DF9">
              <w:rPr>
                <w:iCs/>
              </w:rPr>
              <w:t xml:space="preserve"> </w:t>
            </w:r>
            <w:r w:rsidR="00CB7EB4" w:rsidRPr="000A3DF9">
              <w:rPr>
                <w:iCs/>
                <w:lang w:val="en-US"/>
              </w:rPr>
              <w:t>Trade</w:t>
            </w:r>
            <w:r w:rsidR="00CB7EB4" w:rsidRPr="000A3DF9">
              <w:rPr>
                <w:iCs/>
              </w:rPr>
              <w:t xml:space="preserve"> </w:t>
            </w:r>
            <w:r w:rsidR="00CB7EB4">
              <w:rPr>
                <w:iCs/>
                <w:lang w:val="en-US"/>
              </w:rPr>
              <w:t>SE</w:t>
            </w:r>
          </w:p>
          <w:p w14:paraId="3C857884" w14:textId="77777777" w:rsidR="00CB7EB4" w:rsidRPr="000A3DF9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0A3DF9">
              <w:rPr>
                <w:i/>
              </w:rPr>
              <w:t>или</w:t>
            </w:r>
          </w:p>
          <w:p w14:paraId="676D2B07" w14:textId="256E00AD" w:rsidR="00CB7EB4" w:rsidRPr="000A3DF9" w:rsidRDefault="00CE4E1B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id w:val="-45255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0A3DF9">
              <w:rPr>
                <w:i/>
              </w:rPr>
              <w:t xml:space="preserve"> </w:t>
            </w:r>
            <w:r w:rsidR="00CB7EB4" w:rsidRPr="000A3DF9">
              <w:rPr>
                <w:iCs/>
              </w:rPr>
              <w:t>Универсальное рабочее место CMA</w:t>
            </w:r>
            <w:r w:rsidR="00CB7EB4" w:rsidRPr="000A3DF9">
              <w:rPr>
                <w:i/>
              </w:rPr>
              <w:t xml:space="preserve"> </w:t>
            </w:r>
          </w:p>
          <w:p w14:paraId="6218ABE5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0A3DF9">
              <w:rPr>
                <w:i/>
                <w:iCs/>
                <w:sz w:val="18"/>
                <w:szCs w:val="18"/>
              </w:rPr>
              <w:t>Обязательно к заполнению при первичном присвоении идентификатора</w:t>
            </w:r>
          </w:p>
        </w:tc>
      </w:tr>
      <w:tr w:rsidR="00CB7EB4" w:rsidRPr="00F04F91" w14:paraId="17F1BEA5" w14:textId="77777777" w:rsidTr="004B3C43">
        <w:trPr>
          <w:trHeight w:val="690"/>
        </w:trPr>
        <w:tc>
          <w:tcPr>
            <w:tcW w:w="6804" w:type="dxa"/>
            <w:gridSpan w:val="2"/>
            <w:tcBorders>
              <w:left w:val="nil"/>
              <w:right w:val="nil"/>
            </w:tcBorders>
          </w:tcPr>
          <w:p w14:paraId="4D0D3C9F" w14:textId="77777777" w:rsidR="00CB7EB4" w:rsidRPr="008C42CB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</w:p>
          <w:p w14:paraId="0FDB6EBD" w14:textId="77777777" w:rsidR="00CB7EB4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04F91">
              <w:rPr>
                <w:b/>
              </w:rPr>
              <w:t>Способ подключения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70340D5E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395031E4" w14:textId="77777777" w:rsidTr="004B3C43">
        <w:trPr>
          <w:trHeight w:val="690"/>
        </w:trPr>
        <w:tc>
          <w:tcPr>
            <w:tcW w:w="6804" w:type="dxa"/>
            <w:gridSpan w:val="2"/>
          </w:tcPr>
          <w:p w14:paraId="302B7E35" w14:textId="284AFA7E" w:rsidR="00CB7EB4" w:rsidRPr="00F04F91" w:rsidRDefault="00CE4E1B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id w:val="-5081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CB7EB4" w:rsidRPr="00AE4E33">
              <w:rPr>
                <w:b/>
                <w:spacing w:val="-5"/>
              </w:rPr>
              <w:t>прямое подключение терминала через Интернет</w:t>
            </w:r>
            <w:r w:rsidR="00CB7EB4" w:rsidRPr="00F04F91">
              <w:rPr>
                <w:b/>
                <w:spacing w:val="-5"/>
              </w:rPr>
              <w:t xml:space="preserve"> </w:t>
            </w:r>
            <w:r w:rsidR="00CB7EB4" w:rsidRPr="00F04F91">
              <w:rPr>
                <w:b/>
                <w:spacing w:val="-5"/>
                <w:vertAlign w:val="superscript"/>
              </w:rPr>
              <w:t>(2)</w:t>
            </w:r>
          </w:p>
          <w:p w14:paraId="0F958EEC" w14:textId="77777777" w:rsidR="00CB7EB4" w:rsidRPr="007C44FC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04F91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04F91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04F9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(3)</w:t>
            </w:r>
            <w:r w:rsidRPr="00F04F91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7798BB23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476FEF1C" w14:textId="77777777" w:rsidTr="004B3C43">
        <w:trPr>
          <w:trHeight w:val="736"/>
        </w:trPr>
        <w:tc>
          <w:tcPr>
            <w:tcW w:w="6804" w:type="dxa"/>
            <w:gridSpan w:val="2"/>
          </w:tcPr>
          <w:p w14:paraId="5496BB30" w14:textId="2A68650D" w:rsidR="00CB7EB4" w:rsidRPr="00AE4E33" w:rsidRDefault="00CE4E1B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-109377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35980597" w14:textId="68C10A05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</w:t>
            </w:r>
            <w:r w:rsidRPr="00F04F91">
              <w:rPr>
                <w:b/>
                <w:bCs/>
                <w:sz w:val="18"/>
                <w:szCs w:val="18"/>
              </w:rPr>
              <w:t>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CLT </w:t>
            </w:r>
            <w:r w:rsidR="0053598B">
              <w:rPr>
                <w:bCs/>
                <w:i/>
                <w:sz w:val="18"/>
                <w:szCs w:val="18"/>
              </w:rPr>
              <w:t xml:space="preserve">1 </w:t>
            </w:r>
            <w:r w:rsidRPr="00F04F91">
              <w:rPr>
                <w:bCs/>
                <w:i/>
                <w:sz w:val="18"/>
                <w:szCs w:val="18"/>
              </w:rPr>
              <w:t xml:space="preserve">/ CLT 2 сегмента закрытой корпоративной сети, с которого обеспечивается возможность подключения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241B53F0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17248081" w14:textId="77777777" w:rsidTr="004B3C43">
        <w:trPr>
          <w:trHeight w:val="736"/>
        </w:trPr>
        <w:tc>
          <w:tcPr>
            <w:tcW w:w="6804" w:type="dxa"/>
            <w:gridSpan w:val="2"/>
          </w:tcPr>
          <w:p w14:paraId="2C34E59B" w14:textId="5939472B" w:rsidR="00CB7EB4" w:rsidRPr="00F04F91" w:rsidRDefault="00CE4E1B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172032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</w:t>
            </w:r>
            <w:proofErr w:type="spellStart"/>
            <w:r w:rsidR="00CB7EB4" w:rsidRPr="00AE4E33">
              <w:rPr>
                <w:b/>
                <w:spacing w:val="-5"/>
              </w:rPr>
              <w:t>Colocation</w:t>
            </w:r>
            <w:proofErr w:type="spellEnd"/>
            <w:r w:rsidR="00CB7EB4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04593C63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</w:t>
            </w:r>
            <w:r w:rsidRPr="00F04F91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3686" w:type="dxa"/>
          </w:tcPr>
          <w:p w14:paraId="6E6E439B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150196A1" w14:textId="77777777" w:rsidTr="004B3C43">
        <w:trPr>
          <w:trHeight w:val="736"/>
        </w:trPr>
        <w:tc>
          <w:tcPr>
            <w:tcW w:w="6804" w:type="dxa"/>
            <w:gridSpan w:val="2"/>
          </w:tcPr>
          <w:p w14:paraId="6E629D9E" w14:textId="1F16B080" w:rsidR="00CB7EB4" w:rsidRPr="00F04F91" w:rsidRDefault="00CE4E1B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212464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VPN доступ </w:t>
            </w:r>
            <w:r w:rsidR="00CB7EB4" w:rsidRPr="00AE4E33">
              <w:rPr>
                <w:b/>
                <w:spacing w:val="-5"/>
                <w:vertAlign w:val="superscript"/>
              </w:rPr>
              <w:t>(2)</w:t>
            </w:r>
            <w:r w:rsidR="00CB7EB4" w:rsidRPr="00F04F91">
              <w:rPr>
                <w:b/>
                <w:spacing w:val="-5"/>
                <w:vertAlign w:val="superscript"/>
              </w:rPr>
              <w:t xml:space="preserve"> (4)</w:t>
            </w:r>
          </w:p>
          <w:p w14:paraId="58459E8C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</w:t>
            </w:r>
            <w:r w:rsidRPr="00F04F91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3686" w:type="dxa"/>
          </w:tcPr>
          <w:p w14:paraId="01E04D49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CB7EB4" w:rsidRPr="00F04F91" w14:paraId="7F3C6DD1" w14:textId="77777777" w:rsidTr="004B3C43">
        <w:trPr>
          <w:trHeight w:val="748"/>
        </w:trPr>
        <w:tc>
          <w:tcPr>
            <w:tcW w:w="6804" w:type="dxa"/>
            <w:gridSpan w:val="2"/>
          </w:tcPr>
          <w:p w14:paraId="78FC5F4D" w14:textId="2D29103F" w:rsidR="00CB7EB4" w:rsidRPr="00F04F91" w:rsidRDefault="00CE4E1B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9276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B4" w:rsidRPr="00AE4E33">
              <w:rPr>
                <w:b/>
                <w:spacing w:val="-5"/>
              </w:rPr>
              <w:t xml:space="preserve"> подключение терминала через шлюз Personal </w:t>
            </w:r>
            <w:proofErr w:type="spellStart"/>
            <w:r w:rsidR="00CB7EB4" w:rsidRPr="00AE4E33">
              <w:rPr>
                <w:b/>
                <w:spacing w:val="-5"/>
              </w:rPr>
              <w:t>ASTSBridge</w:t>
            </w:r>
            <w:proofErr w:type="spellEnd"/>
            <w:r w:rsidR="00CB7EB4" w:rsidRPr="00F04F91">
              <w:rPr>
                <w:i/>
              </w:rPr>
              <w:t xml:space="preserve"> </w:t>
            </w:r>
            <w:r w:rsidR="00CB7EB4" w:rsidRPr="00F04F91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CB7EB4" w:rsidRPr="00F04F91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CB7EB4" w:rsidRPr="00F04F91">
              <w:rPr>
                <w:b/>
                <w:spacing w:val="-5"/>
                <w:vertAlign w:val="superscript"/>
              </w:rPr>
              <w:t>4)</w:t>
            </w:r>
          </w:p>
          <w:p w14:paraId="04E10264" w14:textId="30A50C5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F04F91">
              <w:rPr>
                <w:bCs/>
                <w:i/>
                <w:sz w:val="18"/>
                <w:szCs w:val="18"/>
              </w:rPr>
              <w:t>Указывается</w:t>
            </w:r>
            <w:r w:rsidRPr="00F04F91">
              <w:rPr>
                <w:b/>
                <w:spacing w:val="-5"/>
              </w:rPr>
              <w:t xml:space="preserve"> IP адрес шлюза</w:t>
            </w:r>
            <w:r w:rsidRPr="00F04F91">
              <w:rPr>
                <w:bCs/>
                <w:i/>
                <w:sz w:val="18"/>
                <w:szCs w:val="18"/>
              </w:rPr>
              <w:t xml:space="preserve"> CLT </w:t>
            </w:r>
            <w:r w:rsidR="0053598B">
              <w:rPr>
                <w:bCs/>
                <w:i/>
                <w:sz w:val="18"/>
                <w:szCs w:val="18"/>
              </w:rPr>
              <w:t xml:space="preserve">1 </w:t>
            </w:r>
            <w:r w:rsidRPr="00F04F91">
              <w:rPr>
                <w:bCs/>
                <w:i/>
                <w:sz w:val="18"/>
                <w:szCs w:val="18"/>
              </w:rPr>
              <w:t xml:space="preserve">/ CLT 2 сегмента закрытой корпоративной сети, через который организуется подключение всех </w:t>
            </w:r>
            <w:r w:rsidRPr="00F04F91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F04F91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3686" w:type="dxa"/>
          </w:tcPr>
          <w:p w14:paraId="47255BB8" w14:textId="77777777" w:rsidR="00CB7EB4" w:rsidRPr="00F04F91" w:rsidRDefault="00CB7EB4" w:rsidP="004B3C4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2E5F30A5" w14:textId="7AE9B03A" w:rsidR="002C6E2D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4"/>
          <w:szCs w:val="20"/>
          <w:lang w:eastAsia="ru-RU"/>
        </w:rPr>
      </w:pPr>
    </w:p>
    <w:p w14:paraId="021A12A6" w14:textId="77777777" w:rsidR="003D2BA1" w:rsidRPr="00EE5E2F" w:rsidRDefault="003D2BA1" w:rsidP="003D2BA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1"/>
        <w:tblW w:w="10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2258"/>
      </w:tblGrid>
      <w:tr w:rsidR="003D2BA1" w:rsidRPr="00FB36F9" w14:paraId="55D378C4" w14:textId="77777777" w:rsidTr="00CB7EB4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3D4A0C3F" w14:textId="7795DFE0" w:rsidR="003D2BA1" w:rsidRPr="00B3690C" w:rsidRDefault="00CE4E1B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9981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AA3"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  <w:lang w:val="en-US"/>
              </w:rPr>
              <w:t>Hosted</w:t>
            </w:r>
            <w:r w:rsidR="003D2BA1" w:rsidRPr="00FB36F9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3D2BA1" w:rsidRPr="00747F2F">
              <w:rPr>
                <w:b/>
                <w:spacing w:val="-5"/>
              </w:rPr>
              <w:t>канал)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3D2BA1" w:rsidRPr="00747F2F">
              <w:rPr>
                <w:b/>
                <w:spacing w:val="-5"/>
                <w:vertAlign w:val="superscript"/>
              </w:rPr>
              <w:t>2)(5)</w:t>
            </w:r>
          </w:p>
          <w:p w14:paraId="5CC4B197" w14:textId="467C7A32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 xml:space="preserve">CLT </w:t>
            </w:r>
            <w:r w:rsidR="0053598B">
              <w:rPr>
                <w:bCs/>
                <w:i/>
                <w:sz w:val="18"/>
                <w:szCs w:val="18"/>
              </w:rPr>
              <w:t xml:space="preserve">1 </w:t>
            </w:r>
            <w:r w:rsidRPr="00FB36F9">
              <w:rPr>
                <w:bCs/>
                <w:i/>
                <w:sz w:val="18"/>
                <w:szCs w:val="18"/>
              </w:rPr>
              <w:t>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00DDE37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5B6D39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top w:val="double" w:sz="4" w:space="0" w:color="auto"/>
              <w:right w:val="double" w:sz="4" w:space="0" w:color="auto"/>
            </w:tcBorders>
          </w:tcPr>
          <w:p w14:paraId="083E3713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3D2BA1" w:rsidRPr="00FB36F9" w14:paraId="4C10B2AC" w14:textId="77777777" w:rsidTr="00CB7EB4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2CCCDF21" w14:textId="51023694" w:rsidR="003D2BA1" w:rsidRPr="00747F2F" w:rsidRDefault="00CE4E1B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5914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AA3"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</w:t>
            </w:r>
            <w:r w:rsidR="003D2BA1" w:rsidRPr="00747F2F">
              <w:rPr>
                <w:b/>
                <w:spacing w:val="-5"/>
                <w:lang w:val="en-US"/>
              </w:rPr>
              <w:t>POP</w:t>
            </w:r>
            <w:r w:rsidR="003D2BA1" w:rsidRPr="00747F2F">
              <w:rPr>
                <w:b/>
                <w:spacing w:val="-5"/>
              </w:rPr>
              <w:t>)</w:t>
            </w:r>
            <w:r w:rsidR="003D2BA1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3D2BA1" w:rsidRPr="00747F2F">
              <w:rPr>
                <w:b/>
                <w:spacing w:val="-5"/>
                <w:vertAlign w:val="superscript"/>
              </w:rPr>
              <w:t>(2) (5)</w:t>
            </w:r>
          </w:p>
          <w:p w14:paraId="4A98CC5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62E490F4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7599CEE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right w:val="double" w:sz="4" w:space="0" w:color="auto"/>
            </w:tcBorders>
          </w:tcPr>
          <w:p w14:paraId="28A48F0D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  <w:tr w:rsidR="003D2BA1" w:rsidRPr="00FB36F9" w14:paraId="48F9A2BE" w14:textId="77777777" w:rsidTr="00CB7EB4">
        <w:trPr>
          <w:trHeight w:val="748"/>
        </w:trPr>
        <w:tc>
          <w:tcPr>
            <w:tcW w:w="8222" w:type="dxa"/>
            <w:tcBorders>
              <w:left w:val="double" w:sz="4" w:space="0" w:color="auto"/>
              <w:bottom w:val="double" w:sz="4" w:space="0" w:color="auto"/>
            </w:tcBorders>
          </w:tcPr>
          <w:p w14:paraId="37A35F3B" w14:textId="32F780A9" w:rsidR="003D2BA1" w:rsidRPr="00FB36F9" w:rsidRDefault="00CE4E1B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id w:val="44682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4AA3" w:rsidRPr="00FB36F9">
              <w:rPr>
                <w:b/>
                <w:spacing w:val="-5"/>
              </w:rPr>
              <w:t xml:space="preserve"> </w:t>
            </w:r>
            <w:r w:rsidR="003D2BA1" w:rsidRPr="00FB36F9">
              <w:rPr>
                <w:b/>
                <w:spacing w:val="-5"/>
              </w:rPr>
              <w:t>подключение терминала через</w:t>
            </w:r>
            <w:r w:rsidR="003D2BA1" w:rsidRPr="00FB36F9">
              <w:rPr>
                <w:spacing w:val="-5"/>
              </w:rPr>
              <w:t xml:space="preserve"> </w:t>
            </w:r>
            <w:r w:rsidR="003D2BA1" w:rsidRPr="00747F2F">
              <w:rPr>
                <w:b/>
                <w:spacing w:val="-5"/>
                <w:lang w:val="en-US"/>
              </w:rPr>
              <w:t>Hosted</w:t>
            </w:r>
            <w:r w:rsidR="003D2BA1" w:rsidRPr="00747F2F">
              <w:rPr>
                <w:b/>
                <w:spacing w:val="-5"/>
              </w:rPr>
              <w:t xml:space="preserve"> </w:t>
            </w:r>
            <w:proofErr w:type="spellStart"/>
            <w:r w:rsidR="003D2BA1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3D2BA1" w:rsidRPr="00747F2F">
              <w:rPr>
                <w:b/>
                <w:spacing w:val="-5"/>
              </w:rPr>
              <w:t xml:space="preserve"> (Интернет)</w:t>
            </w:r>
            <w:r w:rsidR="003D2BA1" w:rsidRPr="00747F2F">
              <w:rPr>
                <w:b/>
                <w:spacing w:val="-5"/>
                <w:vertAlign w:val="superscript"/>
              </w:rPr>
              <w:t xml:space="preserve"> (6) (5)</w:t>
            </w:r>
          </w:p>
          <w:p w14:paraId="11891FBF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16"/>
                <w:szCs w:val="16"/>
              </w:rPr>
            </w:pPr>
            <w:r w:rsidRPr="00FB36F9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FB36F9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FB36F9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F04F91">
              <w:rPr>
                <w:b/>
                <w:spacing w:val="-5"/>
                <w:vertAlign w:val="superscript"/>
              </w:rPr>
              <w:t xml:space="preserve"> </w:t>
            </w:r>
            <w:r w:rsidRPr="00FB36F9">
              <w:rPr>
                <w:b/>
                <w:spacing w:val="-5"/>
                <w:vertAlign w:val="superscript"/>
              </w:rPr>
              <w:t>(3)</w:t>
            </w:r>
            <w:r w:rsidRPr="00FB36F9">
              <w:rPr>
                <w:bCs/>
                <w:i/>
                <w:spacing w:val="-5"/>
                <w:sz w:val="18"/>
                <w:szCs w:val="18"/>
              </w:rPr>
              <w:t xml:space="preserve">. </w:t>
            </w:r>
          </w:p>
          <w:p w14:paraId="5493968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3D02EFCB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2258" w:type="dxa"/>
            <w:tcBorders>
              <w:bottom w:val="double" w:sz="4" w:space="0" w:color="auto"/>
              <w:right w:val="double" w:sz="4" w:space="0" w:color="auto"/>
            </w:tcBorders>
          </w:tcPr>
          <w:p w14:paraId="34B61969" w14:textId="77777777" w:rsidR="003D2BA1" w:rsidRPr="00FB36F9" w:rsidRDefault="003D2BA1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</w:tc>
      </w:tr>
    </w:tbl>
    <w:p w14:paraId="721A9D86" w14:textId="77777777" w:rsidR="003D2BA1" w:rsidRPr="00FB36F9" w:rsidRDefault="003D2BA1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4"/>
          <w:szCs w:val="20"/>
          <w:lang w:eastAsia="ru-RU"/>
        </w:rPr>
      </w:pPr>
    </w:p>
    <w:p w14:paraId="14D9F519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lang w:eastAsia="ru-RU"/>
        </w:rPr>
      </w:pPr>
      <w:r w:rsidRPr="00FB36F9">
        <w:rPr>
          <w:rFonts w:ascii="Times New Roman" w:eastAsia="Times New Roman" w:hAnsi="Times New Roman"/>
          <w:b/>
          <w:lang w:eastAsia="ru-RU"/>
        </w:rPr>
        <w:t>или</w:t>
      </w:r>
    </w:p>
    <w:p w14:paraId="089C7AAE" w14:textId="77777777" w:rsidR="002C6E2D" w:rsidRPr="00FB36F9" w:rsidRDefault="002C6E2D" w:rsidP="002C6E2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2"/>
          <w:szCs w:val="20"/>
          <w:lang w:eastAsia="ru-RU"/>
        </w:rPr>
      </w:pPr>
    </w:p>
    <w:p w14:paraId="761B1A55" w14:textId="043B8B22" w:rsidR="002C6E2D" w:rsidRPr="00FB36F9" w:rsidRDefault="00CE4E1B" w:rsidP="002C6E2D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60"/>
        <w:jc w:val="both"/>
        <w:textAlignment w:val="baseline"/>
        <w:rPr>
          <w:rFonts w:ascii="Times New Roman" w:eastAsia="Times New Roman" w:hAnsi="Times New Roman"/>
          <w:b/>
          <w:lang w:eastAsia="ru-RU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4AA3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="002C6E2D" w:rsidRPr="00FB36F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b/>
          <w:u w:val="single"/>
          <w:lang w:eastAsia="ru-RU"/>
        </w:rPr>
        <w:t xml:space="preserve">через </w:t>
      </w:r>
      <w:proofErr w:type="gramStart"/>
      <w:r w:rsidR="002C6E2D" w:rsidRPr="00FB36F9">
        <w:rPr>
          <w:rFonts w:ascii="Times New Roman" w:eastAsia="Times New Roman" w:hAnsi="Times New Roman"/>
          <w:b/>
          <w:u w:val="single"/>
          <w:lang w:eastAsia="ru-RU"/>
        </w:rPr>
        <w:t>ВПТС</w:t>
      </w:r>
      <w:r w:rsidR="002C6E2D" w:rsidRPr="00FB36F9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2C6E2D" w:rsidRPr="00FB36F9">
        <w:rPr>
          <w:rFonts w:ascii="Times New Roman" w:eastAsia="Times New Roman" w:hAnsi="Times New Roman"/>
          <w:spacing w:val="-5"/>
          <w:sz w:val="20"/>
          <w:szCs w:val="20"/>
          <w:vertAlign w:val="superscript"/>
          <w:lang w:eastAsia="ru-RU"/>
        </w:rPr>
        <w:t>1)</w:t>
      </w:r>
      <w:r w:rsidR="002C6E2D" w:rsidRPr="00FB36F9">
        <w:rPr>
          <w:rFonts w:ascii="Times New Roman" w:eastAsia="Times New Roman" w:hAnsi="Times New Roman"/>
          <w:b/>
          <w:lang w:eastAsia="ru-RU"/>
        </w:rPr>
        <w:t xml:space="preserve"> </w:t>
      </w:r>
      <w:r w:rsidR="002C6E2D" w:rsidRPr="00FB36F9">
        <w:rPr>
          <w:rFonts w:ascii="Times New Roman" w:eastAsia="Times New Roman" w:hAnsi="Times New Roman"/>
          <w:lang w:eastAsia="ru-RU"/>
        </w:rPr>
        <w:t>(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тип идентификатора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Торговый ВПТС</w:t>
      </w:r>
      <w:r w:rsidR="002C6E2D" w:rsidRPr="00FB36F9">
        <w:rPr>
          <w:rFonts w:ascii="Times New Roman" w:eastAsia="Times New Roman" w:hAnsi="Times New Roman"/>
          <w:i/>
          <w:lang w:eastAsia="ru-RU"/>
        </w:rPr>
        <w:t xml:space="preserve"> или </w:t>
      </w:r>
      <w:r w:rsidR="002C6E2D" w:rsidRPr="00FB36F9">
        <w:rPr>
          <w:rFonts w:ascii="Times New Roman" w:eastAsia="Times New Roman" w:hAnsi="Times New Roman"/>
          <w:b/>
          <w:i/>
          <w:lang w:eastAsia="ru-RU"/>
        </w:rPr>
        <w:t>Просмотровый ВПТС</w:t>
      </w:r>
      <w:r w:rsidR="002C6E2D" w:rsidRPr="00FB36F9">
        <w:rPr>
          <w:rFonts w:ascii="Times New Roman" w:eastAsia="Times New Roman" w:hAnsi="Times New Roman"/>
          <w:lang w:eastAsia="ru-RU"/>
        </w:rPr>
        <w:t>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1984"/>
      </w:tblGrid>
      <w:tr w:rsidR="00FB36F9" w:rsidRPr="00FB36F9" w14:paraId="48757512" w14:textId="77777777" w:rsidTr="0078627A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08CE26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7B1F8A7" w14:textId="2D709BB0" w:rsidR="002C6E2D" w:rsidRPr="00FB36F9" w:rsidRDefault="00CE4E1B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19D1B80" w14:textId="19C7C6FB" w:rsidR="002C6E2D" w:rsidRPr="00FB36F9" w:rsidRDefault="00CE4E1B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AA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FB36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2C6E2D" w:rsidRPr="00FB36F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334C880" w14:textId="77777777" w:rsidR="002C6E2D" w:rsidRPr="00FB36F9" w:rsidRDefault="00CE4E1B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MFIX Transactional</w:t>
            </w:r>
          </w:p>
          <w:p w14:paraId="4AFCCFE2" w14:textId="77777777" w:rsidR="002C6E2D" w:rsidRPr="00FB36F9" w:rsidRDefault="00CE4E1B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 xml:space="preserve"> Hosted </w:t>
            </w:r>
            <w:proofErr w:type="spellStart"/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(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Выделенный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канал</w:t>
            </w:r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)</w:t>
            </w:r>
          </w:p>
          <w:p w14:paraId="5FBFF4D4" w14:textId="60538B9B" w:rsidR="00402673" w:rsidRPr="00FB36F9" w:rsidRDefault="00CE4E1B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  <w:lang w:val="en-US"/>
                </w:rPr>
                <w:id w:val="-83884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673" w:rsidRPr="00FB36F9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02673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 </w:t>
            </w:r>
            <w:r w:rsidR="0078627A" w:rsidRPr="00FC3905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 xml:space="preserve">FIFO TWIME </w:t>
            </w:r>
            <w:proofErr w:type="gramStart"/>
            <w:r w:rsidR="0078627A" w:rsidRPr="00FC3905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val="en-US" w:eastAsia="ru-RU"/>
              </w:rPr>
              <w:t>ASTS</w:t>
            </w:r>
            <w:r w:rsidR="002D26BC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eastAsia="ru-RU"/>
              </w:rPr>
              <w:t>(</w:t>
            </w:r>
            <w:proofErr w:type="gramEnd"/>
            <w:r w:rsidR="003D2BA1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val="en-US" w:eastAsia="ru-RU"/>
              </w:rPr>
              <w:t>7</w:t>
            </w:r>
            <w:r w:rsidR="002D26BC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206026" w14:textId="77777777" w:rsidR="002C6E2D" w:rsidRPr="00FB36F9" w:rsidRDefault="00CE4E1B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E2D" w:rsidRPr="00FB36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2C6E2D" w:rsidRPr="00FB36F9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2C6E2D" w:rsidRPr="00FB36F9"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0F158AAB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0A85B4F" w14:textId="77777777" w:rsidTr="0078627A">
        <w:tc>
          <w:tcPr>
            <w:tcW w:w="3828" w:type="dxa"/>
            <w:shd w:val="clear" w:color="auto" w:fill="DDDDDD"/>
            <w:vAlign w:val="center"/>
          </w:tcPr>
          <w:p w14:paraId="5D192128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819F1C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065CDE2C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3C3FC07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AF69BD2" w14:textId="77777777" w:rsidTr="0078627A">
        <w:tc>
          <w:tcPr>
            <w:tcW w:w="3828" w:type="dxa"/>
            <w:shd w:val="clear" w:color="auto" w:fill="DDDDDD"/>
            <w:vAlign w:val="center"/>
          </w:tcPr>
          <w:p w14:paraId="55C3931B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lastRenderedPageBreak/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AEF4F7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9C9948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553CD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3489D68B" w14:textId="77777777" w:rsidTr="0078627A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1C4934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D527895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0FE8E704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74F34ACF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0960F471" w14:textId="77777777" w:rsidTr="0078627A">
        <w:tc>
          <w:tcPr>
            <w:tcW w:w="3828" w:type="dxa"/>
            <w:shd w:val="clear" w:color="auto" w:fill="DDDDDD"/>
            <w:vAlign w:val="center"/>
          </w:tcPr>
          <w:p w14:paraId="26F8695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  <w:p w14:paraId="22EDF61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068EC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7CA0012A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159B427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1CCDB6C6" w14:textId="77777777" w:rsidTr="0078627A">
        <w:tc>
          <w:tcPr>
            <w:tcW w:w="3828" w:type="dxa"/>
            <w:shd w:val="clear" w:color="auto" w:fill="DDDDDD"/>
            <w:vAlign w:val="center"/>
          </w:tcPr>
          <w:p w14:paraId="678E565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FB36F9"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92FF6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45DDECD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0392F06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FB36F9" w:rsidRPr="00FB36F9" w14:paraId="42AD74E8" w14:textId="77777777" w:rsidTr="0078627A">
        <w:tc>
          <w:tcPr>
            <w:tcW w:w="3828" w:type="dxa"/>
            <w:shd w:val="clear" w:color="auto" w:fill="DDDDDD"/>
            <w:vAlign w:val="center"/>
          </w:tcPr>
          <w:p w14:paraId="1AE9893F" w14:textId="4E84BAB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FB36F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="003D2BA1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 xml:space="preserve"> </w:t>
            </w:r>
            <w:r w:rsidR="003D2BA1" w:rsidRPr="003D2BA1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по установленному </w:t>
            </w:r>
            <w:proofErr w:type="gramStart"/>
            <w:r w:rsidR="003D2BA1" w:rsidRPr="003D2BA1">
              <w:rPr>
                <w:rFonts w:ascii="Times New Roman" w:hAnsi="Times New Roman"/>
                <w:bCs/>
                <w:i/>
                <w:sz w:val="18"/>
                <w:szCs w:val="18"/>
              </w:rPr>
              <w:t>формату</w:t>
            </w:r>
            <w:r w:rsidR="003D2BA1" w:rsidRPr="003D2BA1">
              <w:rPr>
                <w:rFonts w:ascii="Times New Roman" w:hAnsi="Times New Roman"/>
                <w:b/>
                <w:spacing w:val="-5"/>
                <w:vertAlign w:val="superscript"/>
              </w:rPr>
              <w:t>(</w:t>
            </w:r>
            <w:proofErr w:type="gramEnd"/>
            <w:r w:rsidR="003D2BA1" w:rsidRPr="003D2BA1">
              <w:rPr>
                <w:rFonts w:ascii="Times New Roman" w:hAnsi="Times New Roman"/>
                <w:b/>
                <w:spacing w:val="-5"/>
                <w:vertAlign w:val="superscript"/>
              </w:rPr>
              <w:t>3)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C42FC06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0CB2642" w14:textId="77777777" w:rsidR="002C6E2D" w:rsidRPr="00FB36F9" w:rsidRDefault="002C6E2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0C876EAC" w14:textId="77777777" w:rsidR="002C6E2D" w:rsidRPr="00FB36F9" w:rsidRDefault="002C6E2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FB36F9" w:rsidRPr="00FB36F9" w14:paraId="71586C15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36AC50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02149BE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AE5711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4F1912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8195B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FB36F9" w:rsidRPr="00FB36F9" w14:paraId="303E54E0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68375817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2E3B4AF0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284" w:type="dxa"/>
          </w:tcPr>
          <w:p w14:paraId="33B6B83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3C53C4C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A6D2D3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AF2D0BA" w14:textId="77777777" w:rsidR="002C6E2D" w:rsidRPr="00FB36F9" w:rsidRDefault="002C6E2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FB36F9">
              <w:rPr>
                <w:i/>
                <w:sz w:val="16"/>
                <w:szCs w:val="16"/>
              </w:rPr>
              <w:t>М.П.</w:t>
            </w:r>
          </w:p>
        </w:tc>
      </w:tr>
    </w:tbl>
    <w:p w14:paraId="624ADF07" w14:textId="77777777" w:rsidR="002C6E2D" w:rsidRPr="00FB36F9" w:rsidRDefault="002C6E2D" w:rsidP="002C6E2D">
      <w:pPr>
        <w:outlineLvl w:val="0"/>
        <w:rPr>
          <w:rFonts w:ascii="Times New Roman" w:hAnsi="Times New Roman"/>
          <w:bCs/>
          <w:i/>
          <w:sz w:val="18"/>
        </w:rPr>
      </w:pPr>
      <w:r w:rsidRPr="00FB36F9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D5AFE96" w14:textId="77777777" w:rsidR="002C6E2D" w:rsidRPr="00FB36F9" w:rsidRDefault="002C6E2D" w:rsidP="002C6E2D">
      <w:pPr>
        <w:spacing w:line="276" w:lineRule="auto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14:paraId="56E5A1AC" w14:textId="35ADDFA0" w:rsidR="009A5C03" w:rsidRPr="00FB36F9" w:rsidRDefault="002C6E2D" w:rsidP="009A5C03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Тип подключения (MOEX Trade </w:t>
      </w:r>
      <w:r w:rsidR="005750FE"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SE</w:t>
      </w:r>
      <w:r w:rsidRPr="00FB36F9">
        <w:rPr>
          <w:rFonts w:ascii="Times New Roman" w:eastAsia="Times New Roman" w:hAnsi="Times New Roman"/>
          <w:i/>
          <w:szCs w:val="20"/>
          <w:lang w:eastAsia="ru-RU"/>
        </w:rPr>
        <w:t>,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CMA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20"/>
          <w:lang w:eastAsia="ru-RU"/>
        </w:rPr>
        <w:t>DFServer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Personal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MFIX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Transactional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,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>FI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FO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E7129"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TWIME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gramStart"/>
      <w:r w:rsidR="007E712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</w:t>
      </w:r>
      <w:r w:rsidR="007E7129">
        <w:rPr>
          <w:rFonts w:ascii="Times New Roman" w:eastAsia="Times New Roman" w:hAnsi="Times New Roman"/>
          <w:i/>
          <w:sz w:val="18"/>
          <w:szCs w:val="16"/>
          <w:lang w:eastAsia="ru-RU"/>
        </w:rPr>
        <w:t>,</w:t>
      </w:r>
      <w:r w:rsidR="00691582" w:rsidRPr="00FB36F9"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>,</w:t>
      </w:r>
      <w:proofErr w:type="gramEnd"/>
      <w:r w:rsidR="00691582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Hosted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ASTSBridge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4DE01B6A" w14:textId="1F89093C" w:rsidR="001C35F4" w:rsidRPr="00FB36F9" w:rsidRDefault="001C35F4" w:rsidP="001C35F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</w:p>
    <w:p w14:paraId="186DE3C5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4AC7C506" w14:textId="77777777" w:rsidR="002C6E2D" w:rsidRPr="00FB36F9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криптоимени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6CDE4374" w14:textId="230D11B0" w:rsidR="002C6E2D" w:rsidRDefault="002C6E2D" w:rsidP="002C6E2D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476C62A8" w14:textId="0CB182AE" w:rsidR="003D2BA1" w:rsidRPr="003D2BA1" w:rsidRDefault="003D2BA1" w:rsidP="003D2BA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», см. </w:t>
      </w:r>
      <w:hyperlink r:id="rId8" w:history="1">
        <w:r w:rsidRPr="00747F2F">
          <w:rPr>
            <w:rStyle w:val="ab"/>
            <w:rFonts w:ascii="Times New Roman" w:eastAsia="Times New Roman" w:hAnsi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</w:p>
    <w:p w14:paraId="25CEB5E6" w14:textId="77777777" w:rsidR="002D26BC" w:rsidRPr="00FB36F9" w:rsidRDefault="002C6E2D" w:rsidP="00C16E28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6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Данный способ подключения </w:t>
      </w:r>
      <w:r w:rsidR="00EF5A8B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предоставляется </w:t>
      </w: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для универсального рабочего места СМА</w:t>
      </w:r>
      <w:r w:rsidR="002D26BC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.</w:t>
      </w:r>
    </w:p>
    <w:p w14:paraId="0624FCAB" w14:textId="746CFF2A" w:rsidR="007C6274" w:rsidRPr="00FB36F9" w:rsidRDefault="0078627A" w:rsidP="00707C21">
      <w:pPr>
        <w:keepLines/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>ПО FI</w:t>
      </w:r>
      <w:r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FO</w:t>
      </w:r>
      <w:r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TWIME</w:t>
      </w:r>
      <w:r w:rsidRPr="00FC3905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Pr="00FC3905">
        <w:rPr>
          <w:rFonts w:ascii="Times New Roman" w:eastAsia="Times New Roman" w:hAnsi="Times New Roman"/>
          <w:i/>
          <w:sz w:val="18"/>
          <w:szCs w:val="16"/>
          <w:lang w:val="en-US" w:eastAsia="ru-RU"/>
        </w:rPr>
        <w:t>ASTS</w:t>
      </w:r>
      <w:r w:rsidR="007C6274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</w:t>
      </w:r>
      <w:r w:rsidR="00707C21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позволяет осуществлять подключение к ПТК исключительно из зоны </w:t>
      </w:r>
      <w:r w:rsidR="00FB36F9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коллокации</w:t>
      </w:r>
      <w:r w:rsidR="00707C21"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 ПАО Московская Биржа и требует заказа отдельной услуги оператора связи по подключению оборудования Пользователя к сети передачи данных</w:t>
      </w:r>
    </w:p>
    <w:p w14:paraId="53FDE3DE" w14:textId="77777777" w:rsidR="001D36F0" w:rsidRPr="00FB36F9" w:rsidRDefault="00707C21" w:rsidP="009B6074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 xml:space="preserve">Резервирование подключения осуществляется с использованием программы для ЭВМ MFIX </w:t>
      </w:r>
      <w:proofErr w:type="spellStart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Transactional</w:t>
      </w:r>
      <w:proofErr w:type="spellEnd"/>
      <w:r w:rsidRPr="00FB36F9">
        <w:rPr>
          <w:rFonts w:ascii="Times New Roman" w:eastAsia="Times New Roman" w:hAnsi="Times New Roman"/>
          <w:i/>
          <w:sz w:val="18"/>
          <w:szCs w:val="16"/>
          <w:lang w:eastAsia="ru-RU"/>
        </w:rPr>
        <w:t>. С этой целью допускается прописывать дополнительные IP адреса, выделенные в Дата-центре Технического Центра, из CLT сегмента закрытой корпоративной сети и/или сегмента сети, настроенной Участнику в международной точке присутств</w:t>
      </w:r>
      <w:r w:rsidR="009B6074">
        <w:rPr>
          <w:rFonts w:ascii="Times New Roman" w:eastAsia="Times New Roman" w:hAnsi="Times New Roman"/>
          <w:i/>
          <w:sz w:val="18"/>
          <w:szCs w:val="16"/>
          <w:lang w:eastAsia="ru-RU"/>
        </w:rPr>
        <w:t>ия</w:t>
      </w:r>
    </w:p>
    <w:sectPr w:rsidR="001D36F0" w:rsidRPr="00FB36F9" w:rsidSect="003C07AE">
      <w:footerReference w:type="default" r:id="rId9"/>
      <w:headerReference w:type="first" r:id="rId10"/>
      <w:pgSz w:w="11906" w:h="16838"/>
      <w:pgMar w:top="709" w:right="707" w:bottom="426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1726" w14:textId="77777777" w:rsidR="00D60955" w:rsidRDefault="00D60955">
      <w:r>
        <w:separator/>
      </w:r>
    </w:p>
  </w:endnote>
  <w:endnote w:type="continuationSeparator" w:id="0">
    <w:p w14:paraId="574120BE" w14:textId="77777777" w:rsidR="00D60955" w:rsidRDefault="00D6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4AD41DA1" w14:textId="77777777" w:rsidR="00585A43" w:rsidRDefault="00C16E2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6818B28" w14:textId="77777777" w:rsidR="00585A43" w:rsidRDefault="00CE4E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BC8B5" w14:textId="77777777" w:rsidR="00D60955" w:rsidRDefault="00D60955">
      <w:r>
        <w:separator/>
      </w:r>
    </w:p>
  </w:footnote>
  <w:footnote w:type="continuationSeparator" w:id="0">
    <w:p w14:paraId="1DDA9DA7" w14:textId="77777777" w:rsidR="00D60955" w:rsidRDefault="00D6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9BD8" w14:textId="15EB1CD4" w:rsidR="003C07AE" w:rsidRDefault="003C07AE" w:rsidP="003C07AE">
    <w:pPr>
      <w:pStyle w:val="af"/>
    </w:pPr>
    <w:r w:rsidRPr="00F4386C">
      <w:t xml:space="preserve">Заявление на идентификаторы технического доступа </w:t>
    </w:r>
    <w:r>
      <w:tab/>
    </w:r>
    <w:r>
      <w:tab/>
    </w:r>
    <w:r>
      <w:tab/>
    </w:r>
    <w:r>
      <w:tab/>
    </w:r>
    <w:r w:rsidRPr="00F4386C">
      <w:rPr>
        <w:rFonts w:ascii="Times New Roman" w:eastAsia="Times New Roman" w:hAnsi="Times New Roman"/>
        <w:bCs/>
        <w:sz w:val="20"/>
        <w:szCs w:val="20"/>
        <w:lang w:eastAsia="ru-RU"/>
      </w:rPr>
      <w:t xml:space="preserve">Форма </w:t>
    </w:r>
    <w:r>
      <w:rPr>
        <w:rFonts w:ascii="Times New Roman" w:eastAsia="Times New Roman" w:hAnsi="Times New Roman"/>
        <w:bCs/>
        <w:sz w:val="20"/>
        <w:szCs w:val="20"/>
        <w:lang w:eastAsia="ru-RU"/>
      </w:rPr>
      <w:t>23</w:t>
    </w:r>
    <w:r w:rsidRPr="00F4386C">
      <w:rPr>
        <w:rFonts w:ascii="Times New Roman" w:eastAsia="Times New Roman" w:hAnsi="Times New Roman"/>
        <w:bCs/>
        <w:sz w:val="20"/>
        <w:szCs w:val="20"/>
        <w:lang w:eastAsia="ru-RU"/>
      </w:rPr>
      <w:t>.</w:t>
    </w:r>
    <w:r>
      <w:rPr>
        <w:rFonts w:ascii="Times New Roman" w:eastAsia="Times New Roman" w:hAnsi="Times New Roman"/>
        <w:bCs/>
        <w:sz w:val="20"/>
        <w:szCs w:val="20"/>
        <w:lang w:eastAsia="ru-RU"/>
      </w:rPr>
      <w:t>08</w:t>
    </w:r>
    <w:r w:rsidRPr="00F4386C">
      <w:rPr>
        <w:rFonts w:ascii="Times New Roman" w:eastAsia="Times New Roman" w:hAnsi="Times New Roman"/>
        <w:bCs/>
        <w:sz w:val="20"/>
        <w:szCs w:val="20"/>
        <w:lang w:eastAsia="ru-RU"/>
      </w:rPr>
      <w:t>.202</w:t>
    </w:r>
    <w:r w:rsidRPr="00A01615">
      <w:rPr>
        <w:rFonts w:ascii="Times New Roman" w:eastAsia="Times New Roman" w:hAnsi="Times New Roman"/>
        <w:bCs/>
        <w:sz w:val="20"/>
        <w:szCs w:val="20"/>
        <w:lang w:eastAsia="ru-RU"/>
      </w:rPr>
      <w:t>3</w:t>
    </w:r>
    <w:r>
      <w:rPr>
        <w:rFonts w:ascii="Times New Roman" w:eastAsia="Times New Roman" w:hAnsi="Times New Roman"/>
        <w:bCs/>
        <w:sz w:val="20"/>
        <w:szCs w:val="20"/>
        <w:lang w:eastAsia="ru-RU"/>
      </w:rPr>
      <w:t xml:space="preserve"> г.</w:t>
    </w:r>
    <w:r>
      <w:br/>
    </w:r>
    <w:r w:rsidRPr="00F4386C"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1583D"/>
    <w:multiLevelType w:val="hybridMultilevel"/>
    <w:tmpl w:val="A4EA10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060"/>
    <w:rsid w:val="0001184A"/>
    <w:rsid w:val="000348BB"/>
    <w:rsid w:val="00050612"/>
    <w:rsid w:val="00057F74"/>
    <w:rsid w:val="00085B67"/>
    <w:rsid w:val="00090CE1"/>
    <w:rsid w:val="00095C1D"/>
    <w:rsid w:val="000A3475"/>
    <w:rsid w:val="000B1C75"/>
    <w:rsid w:val="000B2D7D"/>
    <w:rsid w:val="000D0BC0"/>
    <w:rsid w:val="000D42E9"/>
    <w:rsid w:val="000E61F7"/>
    <w:rsid w:val="000F015F"/>
    <w:rsid w:val="000F5864"/>
    <w:rsid w:val="000F6A64"/>
    <w:rsid w:val="000F7CDF"/>
    <w:rsid w:val="00103CE6"/>
    <w:rsid w:val="00107A72"/>
    <w:rsid w:val="00144AB1"/>
    <w:rsid w:val="00162E48"/>
    <w:rsid w:val="00164F1B"/>
    <w:rsid w:val="00180329"/>
    <w:rsid w:val="00182FF6"/>
    <w:rsid w:val="00187A34"/>
    <w:rsid w:val="001944CD"/>
    <w:rsid w:val="001B78D2"/>
    <w:rsid w:val="001C35F4"/>
    <w:rsid w:val="001D36F0"/>
    <w:rsid w:val="001E4AA3"/>
    <w:rsid w:val="001F0103"/>
    <w:rsid w:val="00204D07"/>
    <w:rsid w:val="00222108"/>
    <w:rsid w:val="002431E1"/>
    <w:rsid w:val="002601F9"/>
    <w:rsid w:val="002734FE"/>
    <w:rsid w:val="00280237"/>
    <w:rsid w:val="002C6E2D"/>
    <w:rsid w:val="002D26BC"/>
    <w:rsid w:val="002D3FB1"/>
    <w:rsid w:val="002E09BB"/>
    <w:rsid w:val="00330524"/>
    <w:rsid w:val="0033468F"/>
    <w:rsid w:val="003426BB"/>
    <w:rsid w:val="00357A68"/>
    <w:rsid w:val="00360E14"/>
    <w:rsid w:val="00365E2E"/>
    <w:rsid w:val="003708CD"/>
    <w:rsid w:val="003A1FA5"/>
    <w:rsid w:val="003C07AE"/>
    <w:rsid w:val="003C10D7"/>
    <w:rsid w:val="003C5E88"/>
    <w:rsid w:val="003D2BA1"/>
    <w:rsid w:val="003D6B1C"/>
    <w:rsid w:val="003E3FE7"/>
    <w:rsid w:val="003F1B41"/>
    <w:rsid w:val="00402673"/>
    <w:rsid w:val="004108EE"/>
    <w:rsid w:val="00411DDE"/>
    <w:rsid w:val="0044596B"/>
    <w:rsid w:val="004647E6"/>
    <w:rsid w:val="0046688A"/>
    <w:rsid w:val="004708A6"/>
    <w:rsid w:val="004B2FDD"/>
    <w:rsid w:val="004B6795"/>
    <w:rsid w:val="004B7F24"/>
    <w:rsid w:val="004C46D2"/>
    <w:rsid w:val="004D6040"/>
    <w:rsid w:val="004E1857"/>
    <w:rsid w:val="004E3E1F"/>
    <w:rsid w:val="004E61F2"/>
    <w:rsid w:val="004E7322"/>
    <w:rsid w:val="00506C05"/>
    <w:rsid w:val="005115BC"/>
    <w:rsid w:val="0053598B"/>
    <w:rsid w:val="00540DC4"/>
    <w:rsid w:val="00542C78"/>
    <w:rsid w:val="0055591B"/>
    <w:rsid w:val="0056592F"/>
    <w:rsid w:val="005750FE"/>
    <w:rsid w:val="00585850"/>
    <w:rsid w:val="00593CAA"/>
    <w:rsid w:val="005D6AF7"/>
    <w:rsid w:val="005D6D88"/>
    <w:rsid w:val="006260DB"/>
    <w:rsid w:val="006341B4"/>
    <w:rsid w:val="006809EA"/>
    <w:rsid w:val="00686879"/>
    <w:rsid w:val="00691582"/>
    <w:rsid w:val="006972CE"/>
    <w:rsid w:val="006D6DAA"/>
    <w:rsid w:val="006F7B2B"/>
    <w:rsid w:val="00707C21"/>
    <w:rsid w:val="007169DB"/>
    <w:rsid w:val="00730A61"/>
    <w:rsid w:val="00765FA0"/>
    <w:rsid w:val="007665F3"/>
    <w:rsid w:val="007751DA"/>
    <w:rsid w:val="00780D17"/>
    <w:rsid w:val="0078217C"/>
    <w:rsid w:val="0078627A"/>
    <w:rsid w:val="007A4CC0"/>
    <w:rsid w:val="007C6274"/>
    <w:rsid w:val="007E7129"/>
    <w:rsid w:val="008077A8"/>
    <w:rsid w:val="00813BDF"/>
    <w:rsid w:val="0083145A"/>
    <w:rsid w:val="00845279"/>
    <w:rsid w:val="0085035D"/>
    <w:rsid w:val="0085149C"/>
    <w:rsid w:val="00854F18"/>
    <w:rsid w:val="008A05E7"/>
    <w:rsid w:val="008B0555"/>
    <w:rsid w:val="008B452A"/>
    <w:rsid w:val="008B6284"/>
    <w:rsid w:val="008D1B00"/>
    <w:rsid w:val="008E3C38"/>
    <w:rsid w:val="008E3DE7"/>
    <w:rsid w:val="008F4C08"/>
    <w:rsid w:val="00953314"/>
    <w:rsid w:val="009673D2"/>
    <w:rsid w:val="0097460F"/>
    <w:rsid w:val="00987BCE"/>
    <w:rsid w:val="009913D1"/>
    <w:rsid w:val="00992A6F"/>
    <w:rsid w:val="009942E2"/>
    <w:rsid w:val="009A5C03"/>
    <w:rsid w:val="009B6074"/>
    <w:rsid w:val="009C49CF"/>
    <w:rsid w:val="009D40C9"/>
    <w:rsid w:val="009E1156"/>
    <w:rsid w:val="00A17B86"/>
    <w:rsid w:val="00A31725"/>
    <w:rsid w:val="00A32F9A"/>
    <w:rsid w:val="00A4340B"/>
    <w:rsid w:val="00A7748A"/>
    <w:rsid w:val="00A80637"/>
    <w:rsid w:val="00AA3B96"/>
    <w:rsid w:val="00AA520F"/>
    <w:rsid w:val="00AB5ECD"/>
    <w:rsid w:val="00AC6B73"/>
    <w:rsid w:val="00AE58E8"/>
    <w:rsid w:val="00B0505A"/>
    <w:rsid w:val="00B17DFA"/>
    <w:rsid w:val="00B270FB"/>
    <w:rsid w:val="00B33197"/>
    <w:rsid w:val="00B42AAE"/>
    <w:rsid w:val="00B54AE3"/>
    <w:rsid w:val="00B617E0"/>
    <w:rsid w:val="00B83C1E"/>
    <w:rsid w:val="00B96E89"/>
    <w:rsid w:val="00BA3BC5"/>
    <w:rsid w:val="00BB7F2D"/>
    <w:rsid w:val="00BD26E2"/>
    <w:rsid w:val="00BD3408"/>
    <w:rsid w:val="00BF6C1D"/>
    <w:rsid w:val="00C16E28"/>
    <w:rsid w:val="00C24A70"/>
    <w:rsid w:val="00C34759"/>
    <w:rsid w:val="00C45276"/>
    <w:rsid w:val="00C51717"/>
    <w:rsid w:val="00C52F32"/>
    <w:rsid w:val="00C77108"/>
    <w:rsid w:val="00C81848"/>
    <w:rsid w:val="00CB18FD"/>
    <w:rsid w:val="00CB7EB4"/>
    <w:rsid w:val="00CB7F6D"/>
    <w:rsid w:val="00CC400A"/>
    <w:rsid w:val="00CE4E1B"/>
    <w:rsid w:val="00CE6D49"/>
    <w:rsid w:val="00CE7837"/>
    <w:rsid w:val="00D54D28"/>
    <w:rsid w:val="00D604CE"/>
    <w:rsid w:val="00D60955"/>
    <w:rsid w:val="00D6176E"/>
    <w:rsid w:val="00D81940"/>
    <w:rsid w:val="00D825F2"/>
    <w:rsid w:val="00D83BE9"/>
    <w:rsid w:val="00D922D1"/>
    <w:rsid w:val="00DA66FB"/>
    <w:rsid w:val="00DF79FE"/>
    <w:rsid w:val="00E03AAF"/>
    <w:rsid w:val="00E26B7F"/>
    <w:rsid w:val="00E325B7"/>
    <w:rsid w:val="00E81060"/>
    <w:rsid w:val="00E85CDD"/>
    <w:rsid w:val="00E862CF"/>
    <w:rsid w:val="00E8746C"/>
    <w:rsid w:val="00E966C3"/>
    <w:rsid w:val="00EC25AD"/>
    <w:rsid w:val="00ED0219"/>
    <w:rsid w:val="00ED66F6"/>
    <w:rsid w:val="00EE0322"/>
    <w:rsid w:val="00EE3A63"/>
    <w:rsid w:val="00EF040B"/>
    <w:rsid w:val="00EF5A8B"/>
    <w:rsid w:val="00F33CCC"/>
    <w:rsid w:val="00F425A1"/>
    <w:rsid w:val="00F85D3D"/>
    <w:rsid w:val="00F9542D"/>
    <w:rsid w:val="00FB0159"/>
    <w:rsid w:val="00FB36F9"/>
    <w:rsid w:val="00FB3815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6BF42E"/>
  <w15:chartTrackingRefBased/>
  <w15:docId w15:val="{EAAA3EAF-9F88-4963-A76C-5B6328B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32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3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5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5F3"/>
    <w:rPr>
      <w:rFonts w:ascii="Segoe UI" w:hAnsi="Segoe UI" w:cs="Segoe UI"/>
      <w:sz w:val="18"/>
      <w:szCs w:val="18"/>
    </w:rPr>
  </w:style>
  <w:style w:type="table" w:customStyle="1" w:styleId="61">
    <w:name w:val="Сетка таблицы6"/>
    <w:basedOn w:val="a1"/>
    <w:next w:val="a6"/>
    <w:uiPriority w:val="59"/>
    <w:rsid w:val="004B2FD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4B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4B2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2FDD"/>
  </w:style>
  <w:style w:type="paragraph" w:styleId="a9">
    <w:name w:val="header"/>
    <w:basedOn w:val="a"/>
    <w:link w:val="aa"/>
    <w:uiPriority w:val="99"/>
    <w:unhideWhenUsed/>
    <w:rsid w:val="009B60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6074"/>
  </w:style>
  <w:style w:type="character" w:styleId="ab">
    <w:name w:val="Hyperlink"/>
    <w:basedOn w:val="a0"/>
    <w:uiPriority w:val="99"/>
    <w:unhideWhenUsed/>
    <w:rsid w:val="003D2BA1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85CD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85CD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85CD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803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">
    <w:name w:val="No Spacing"/>
    <w:basedOn w:val="a"/>
    <w:uiPriority w:val="1"/>
    <w:qFormat/>
    <w:rsid w:val="00180329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03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03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03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03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03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03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03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0329"/>
    <w:rPr>
      <w:rFonts w:asciiTheme="majorHAnsi" w:eastAsiaTheme="majorEastAsia" w:hAnsiTheme="majorHAnsi"/>
    </w:rPr>
  </w:style>
  <w:style w:type="paragraph" w:styleId="af0">
    <w:name w:val="Title"/>
    <w:basedOn w:val="a"/>
    <w:next w:val="a"/>
    <w:link w:val="af1"/>
    <w:uiPriority w:val="10"/>
    <w:qFormat/>
    <w:rsid w:val="001803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1">
    <w:name w:val="Заголовок Знак"/>
    <w:basedOn w:val="a0"/>
    <w:link w:val="af0"/>
    <w:uiPriority w:val="10"/>
    <w:rsid w:val="001803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11"/>
    <w:qFormat/>
    <w:rsid w:val="001803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180329"/>
    <w:rPr>
      <w:rFonts w:asciiTheme="majorHAnsi" w:eastAsiaTheme="majorEastAsia" w:hAnsiTheme="majorHAnsi"/>
      <w:sz w:val="24"/>
      <w:szCs w:val="24"/>
    </w:rPr>
  </w:style>
  <w:style w:type="character" w:styleId="af4">
    <w:name w:val="Strong"/>
    <w:basedOn w:val="a0"/>
    <w:uiPriority w:val="22"/>
    <w:qFormat/>
    <w:rsid w:val="00180329"/>
    <w:rPr>
      <w:b/>
      <w:bCs/>
    </w:rPr>
  </w:style>
  <w:style w:type="character" w:styleId="af5">
    <w:name w:val="Emphasis"/>
    <w:basedOn w:val="a0"/>
    <w:uiPriority w:val="20"/>
    <w:qFormat/>
    <w:rsid w:val="00180329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180329"/>
    <w:rPr>
      <w:i/>
    </w:rPr>
  </w:style>
  <w:style w:type="character" w:customStyle="1" w:styleId="22">
    <w:name w:val="Цитата 2 Знак"/>
    <w:basedOn w:val="a0"/>
    <w:link w:val="21"/>
    <w:uiPriority w:val="29"/>
    <w:rsid w:val="00180329"/>
    <w:rPr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80329"/>
    <w:pPr>
      <w:ind w:left="720" w:right="720"/>
    </w:pPr>
    <w:rPr>
      <w:b/>
      <w:i/>
      <w:szCs w:val="22"/>
    </w:rPr>
  </w:style>
  <w:style w:type="character" w:customStyle="1" w:styleId="af7">
    <w:name w:val="Выделенная цитата Знак"/>
    <w:basedOn w:val="a0"/>
    <w:link w:val="af6"/>
    <w:uiPriority w:val="30"/>
    <w:rsid w:val="00180329"/>
    <w:rPr>
      <w:b/>
      <w:i/>
      <w:sz w:val="24"/>
    </w:rPr>
  </w:style>
  <w:style w:type="character" w:styleId="af8">
    <w:name w:val="Subtle Emphasis"/>
    <w:uiPriority w:val="19"/>
    <w:qFormat/>
    <w:rsid w:val="00180329"/>
    <w:rPr>
      <w:i/>
      <w:color w:val="5A5A5A" w:themeColor="text1" w:themeTint="A5"/>
    </w:rPr>
  </w:style>
  <w:style w:type="character" w:styleId="af9">
    <w:name w:val="Intense Emphasis"/>
    <w:basedOn w:val="a0"/>
    <w:uiPriority w:val="21"/>
    <w:qFormat/>
    <w:rsid w:val="00180329"/>
    <w:rPr>
      <w:b/>
      <w:i/>
      <w:sz w:val="24"/>
      <w:szCs w:val="24"/>
      <w:u w:val="single"/>
    </w:rPr>
  </w:style>
  <w:style w:type="character" w:styleId="afa">
    <w:name w:val="Subtle Reference"/>
    <w:basedOn w:val="a0"/>
    <w:uiPriority w:val="31"/>
    <w:qFormat/>
    <w:rsid w:val="00180329"/>
    <w:rPr>
      <w:sz w:val="24"/>
      <w:szCs w:val="24"/>
      <w:u w:val="single"/>
    </w:rPr>
  </w:style>
  <w:style w:type="character" w:styleId="afb">
    <w:name w:val="Intense Reference"/>
    <w:basedOn w:val="a0"/>
    <w:uiPriority w:val="32"/>
    <w:qFormat/>
    <w:rsid w:val="00180329"/>
    <w:rPr>
      <w:b/>
      <w:sz w:val="24"/>
      <w:u w:val="single"/>
    </w:rPr>
  </w:style>
  <w:style w:type="character" w:styleId="afc">
    <w:name w:val="Book Title"/>
    <w:basedOn w:val="a0"/>
    <w:uiPriority w:val="33"/>
    <w:qFormat/>
    <w:rsid w:val="00180329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180329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moex.com/files/92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B9C3F9C7-CE1B-4299-A0EE-F6BA9246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8</cp:revision>
  <cp:lastPrinted>2019-08-29T09:59:00Z</cp:lastPrinted>
  <dcterms:created xsi:type="dcterms:W3CDTF">2023-08-23T11:24:00Z</dcterms:created>
  <dcterms:modified xsi:type="dcterms:W3CDTF">2023-09-11T14:22:00Z</dcterms:modified>
</cp:coreProperties>
</file>