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320" w:type="dxa"/>
        <w:tblInd w:w="5688" w:type="dxa"/>
        <w:tblLayout w:type="fixed"/>
        <w:tblLook w:val="01E0" w:firstRow="1" w:lastRow="1" w:firstColumn="1" w:lastColumn="1" w:noHBand="0" w:noVBand="0"/>
      </w:tblPr>
      <w:tblGrid>
        <w:gridCol w:w="4320"/>
      </w:tblGrid>
      <w:tr w:rsidR="0058129E" w:rsidRPr="007158AC" w14:paraId="46D20A61" w14:textId="77777777" w:rsidTr="006F596B">
        <w:tc>
          <w:tcPr>
            <w:tcW w:w="4320" w:type="dxa"/>
          </w:tcPr>
          <w:p w14:paraId="6559EBA5" w14:textId="77777777" w:rsidR="0058129E" w:rsidRPr="007158AC" w:rsidRDefault="0058129E">
            <w:pPr>
              <w:rPr>
                <w:rFonts w:ascii="Arial" w:hAnsi="Arial"/>
                <w:b/>
                <w:lang w:val="en-GB"/>
              </w:rPr>
            </w:pPr>
            <w:r w:rsidRPr="007158AC">
              <w:rPr>
                <w:rFonts w:ascii="Arial" w:hAnsi="Arial"/>
                <w:b/>
                <w:lang w:val="en-GB"/>
              </w:rPr>
              <w:t>APPROVED</w:t>
            </w:r>
          </w:p>
          <w:p w14:paraId="45B2018B" w14:textId="77777777" w:rsidR="0058129E" w:rsidRPr="007158AC" w:rsidRDefault="0058129E">
            <w:pPr>
              <w:rPr>
                <w:rFonts w:ascii="Arial" w:hAnsi="Arial"/>
                <w:b/>
                <w:lang w:val="en-GB"/>
              </w:rPr>
            </w:pPr>
          </w:p>
          <w:p w14:paraId="58F1FADA" w14:textId="62F96520" w:rsidR="006F596B" w:rsidRDefault="0058129E">
            <w:pPr>
              <w:spacing w:before="0"/>
              <w:rPr>
                <w:lang w:val="en-GB"/>
              </w:rPr>
            </w:pPr>
            <w:r w:rsidRPr="007158AC">
              <w:rPr>
                <w:lang w:val="en-GB"/>
              </w:rPr>
              <w:t xml:space="preserve">by the </w:t>
            </w:r>
            <w:r w:rsidR="00A11045">
              <w:rPr>
                <w:lang w:val="en-GB"/>
              </w:rPr>
              <w:t>Supervisory Board</w:t>
            </w:r>
          </w:p>
          <w:p w14:paraId="5631505D" w14:textId="14A9581E" w:rsidR="0058129E" w:rsidRPr="006F596B" w:rsidRDefault="0058129E">
            <w:pPr>
              <w:spacing w:before="0"/>
              <w:rPr>
                <w:lang w:val="en-US"/>
              </w:rPr>
            </w:pPr>
            <w:r w:rsidRPr="007158AC">
              <w:rPr>
                <w:lang w:val="en-GB"/>
              </w:rPr>
              <w:t xml:space="preserve">of </w:t>
            </w:r>
            <w:r w:rsidR="004376E3">
              <w:rPr>
                <w:lang w:val="en-US"/>
              </w:rPr>
              <w:t>Open Joint Stock Company “Moscow Exchange MICEX-RTS”</w:t>
            </w:r>
          </w:p>
          <w:p w14:paraId="3CE4F174" w14:textId="1157E4DD" w:rsidR="0058129E" w:rsidRPr="007158AC" w:rsidRDefault="0058129E">
            <w:pPr>
              <w:spacing w:before="0"/>
              <w:rPr>
                <w:lang w:val="en-GB"/>
              </w:rPr>
            </w:pPr>
            <w:r w:rsidRPr="007158AC">
              <w:rPr>
                <w:lang w:val="en-GB"/>
              </w:rPr>
              <w:t xml:space="preserve">on </w:t>
            </w:r>
            <w:r w:rsidR="00C50B13">
              <w:rPr>
                <w:lang w:val="en-US"/>
              </w:rPr>
              <w:t>March 18,</w:t>
            </w:r>
            <w:r w:rsidR="006F596B">
              <w:rPr>
                <w:lang w:val="en-GB"/>
              </w:rPr>
              <w:t xml:space="preserve"> 2014</w:t>
            </w:r>
          </w:p>
          <w:p w14:paraId="140614BC" w14:textId="63C7EE18" w:rsidR="0058129E" w:rsidRPr="007158AC" w:rsidRDefault="0058129E">
            <w:pPr>
              <w:spacing w:before="0"/>
              <w:rPr>
                <w:lang w:val="en-GB"/>
              </w:rPr>
            </w:pPr>
            <w:r w:rsidRPr="007158AC">
              <w:rPr>
                <w:lang w:val="en-GB"/>
              </w:rPr>
              <w:t xml:space="preserve">(Minutes No. </w:t>
            </w:r>
            <w:r w:rsidR="00C50B13">
              <w:rPr>
                <w:lang w:val="en-GB"/>
              </w:rPr>
              <w:t>23</w:t>
            </w:r>
            <w:r w:rsidRPr="007158AC">
              <w:rPr>
                <w:lang w:val="en-GB"/>
              </w:rPr>
              <w:t>)</w:t>
            </w:r>
          </w:p>
          <w:p w14:paraId="48561C34" w14:textId="77777777" w:rsidR="0058129E" w:rsidRPr="007158AC" w:rsidRDefault="0058129E">
            <w:pPr>
              <w:spacing w:before="0"/>
              <w:rPr>
                <w:lang w:val="en-GB"/>
              </w:rPr>
            </w:pPr>
          </w:p>
          <w:p w14:paraId="2A84E1AA" w14:textId="77777777" w:rsidR="0058129E" w:rsidRPr="00C50B13" w:rsidRDefault="0058129E" w:rsidP="00C50B13">
            <w:pPr>
              <w:spacing w:before="0"/>
              <w:rPr>
                <w:b/>
                <w:sz w:val="32"/>
                <w:lang w:val="en-US"/>
              </w:rPr>
            </w:pPr>
          </w:p>
        </w:tc>
      </w:tr>
    </w:tbl>
    <w:p w14:paraId="02E4F9FE" w14:textId="77777777" w:rsidR="0058129E" w:rsidRPr="007158AC" w:rsidRDefault="0058129E">
      <w:pPr>
        <w:suppressLineNumbers/>
        <w:suppressAutoHyphens/>
        <w:jc w:val="center"/>
        <w:rPr>
          <w:b/>
          <w:sz w:val="32"/>
          <w:lang w:val="en-GB"/>
        </w:rPr>
      </w:pPr>
    </w:p>
    <w:p w14:paraId="25573514" w14:textId="77777777" w:rsidR="0058129E" w:rsidRDefault="0058129E">
      <w:pPr>
        <w:suppressLineNumbers/>
        <w:suppressAutoHyphens/>
        <w:jc w:val="center"/>
        <w:rPr>
          <w:b/>
          <w:sz w:val="32"/>
          <w:lang w:val="en-GB"/>
        </w:rPr>
      </w:pPr>
    </w:p>
    <w:p w14:paraId="0805E8A3" w14:textId="77777777" w:rsidR="00C50B13" w:rsidRPr="007158AC" w:rsidRDefault="00C50B13">
      <w:pPr>
        <w:suppressLineNumbers/>
        <w:suppressAutoHyphens/>
        <w:jc w:val="center"/>
        <w:rPr>
          <w:b/>
          <w:sz w:val="32"/>
          <w:lang w:val="en-GB"/>
        </w:rPr>
      </w:pPr>
    </w:p>
    <w:p w14:paraId="1D9C15C3" w14:textId="77777777" w:rsidR="0058129E" w:rsidRPr="007158AC" w:rsidRDefault="0058129E">
      <w:pPr>
        <w:suppressLineNumbers/>
        <w:suppressAutoHyphens/>
        <w:spacing w:line="360" w:lineRule="auto"/>
        <w:jc w:val="both"/>
        <w:rPr>
          <w:lang w:val="en-GB"/>
        </w:rPr>
      </w:pPr>
    </w:p>
    <w:p w14:paraId="07FBADFD" w14:textId="77777777" w:rsidR="0058129E" w:rsidRPr="00697335" w:rsidRDefault="0058129E">
      <w:pPr>
        <w:suppressLineNumbers/>
        <w:suppressAutoHyphens/>
        <w:spacing w:before="0"/>
        <w:jc w:val="center"/>
        <w:rPr>
          <w:b/>
          <w:lang w:val="en-US"/>
        </w:rPr>
      </w:pPr>
      <w:r w:rsidRPr="007158AC">
        <w:rPr>
          <w:b/>
          <w:lang w:val="en-GB"/>
        </w:rPr>
        <w:t>PROVISION</w:t>
      </w:r>
      <w:r w:rsidR="00697335">
        <w:rPr>
          <w:b/>
          <w:lang w:val="en-GB"/>
        </w:rPr>
        <w:t>S</w:t>
      </w:r>
    </w:p>
    <w:p w14:paraId="5D4E75B6" w14:textId="1A38AD44" w:rsidR="0058129E" w:rsidRPr="007158AC" w:rsidRDefault="0058129E" w:rsidP="004376E3">
      <w:pPr>
        <w:suppressLineNumbers/>
        <w:suppressAutoHyphens/>
        <w:spacing w:before="0"/>
        <w:jc w:val="center"/>
        <w:rPr>
          <w:lang w:val="en-GB"/>
        </w:rPr>
      </w:pPr>
      <w:r w:rsidRPr="007158AC">
        <w:rPr>
          <w:b/>
          <w:lang w:val="en-GB"/>
        </w:rPr>
        <w:t>ON COMMITTEE ON INFORMATION AND TECHNICAL SUPPORT SERVICES</w:t>
      </w:r>
      <w:r w:rsidRPr="007158AC">
        <w:rPr>
          <w:b/>
          <w:lang w:val="en-GB"/>
        </w:rPr>
        <w:br/>
      </w:r>
      <w:r w:rsidR="00622A54">
        <w:rPr>
          <w:b/>
          <w:lang w:val="en-GB"/>
        </w:rPr>
        <w:t>of</w:t>
      </w:r>
      <w:r w:rsidRPr="007158AC">
        <w:rPr>
          <w:b/>
          <w:lang w:val="en-GB"/>
        </w:rPr>
        <w:t xml:space="preserve"> </w:t>
      </w:r>
      <w:r w:rsidR="004376E3" w:rsidRPr="004376E3">
        <w:rPr>
          <w:b/>
          <w:lang w:val="en-GB"/>
        </w:rPr>
        <w:t>Open Joint Stock Company “Moscow Exchange MICEX-RTS”</w:t>
      </w:r>
      <w:r w:rsidRPr="007158AC">
        <w:rPr>
          <w:lang w:val="en-GB"/>
        </w:rPr>
        <w:br w:type="page"/>
      </w:r>
    </w:p>
    <w:p w14:paraId="2606A6CD" w14:textId="77777777" w:rsidR="0058129E" w:rsidRPr="007158AC" w:rsidRDefault="0058129E">
      <w:pPr>
        <w:pStyle w:val="1"/>
        <w:suppressLineNumbers/>
        <w:suppressAutoHyphens/>
        <w:spacing w:before="120" w:after="120"/>
        <w:jc w:val="center"/>
        <w:rPr>
          <w:rFonts w:cs="Times New Roman"/>
          <w:bCs w:val="0"/>
          <w:lang w:val="en-GB"/>
        </w:rPr>
      </w:pPr>
      <w:proofErr w:type="gramStart"/>
      <w:r w:rsidRPr="007158AC">
        <w:rPr>
          <w:rFonts w:cs="Times New Roman"/>
          <w:bCs w:val="0"/>
          <w:lang w:val="en-GB"/>
        </w:rPr>
        <w:t>Section 1.</w:t>
      </w:r>
      <w:proofErr w:type="gramEnd"/>
      <w:r w:rsidRPr="007158AC">
        <w:rPr>
          <w:rFonts w:cs="Times New Roman"/>
          <w:bCs w:val="0"/>
          <w:lang w:val="en-GB"/>
        </w:rPr>
        <w:t xml:space="preserve"> General Provisions</w:t>
      </w:r>
    </w:p>
    <w:p w14:paraId="6839DE96" w14:textId="5DD94CD1" w:rsidR="0044075E" w:rsidRDefault="00F4407E">
      <w:pPr>
        <w:pStyle w:val="a6"/>
        <w:suppressLineNumbers/>
        <w:suppressAutoHyphens/>
        <w:spacing w:after="120"/>
        <w:ind w:firstLine="0"/>
        <w:rPr>
          <w:rFonts w:ascii="Times New Roman" w:hAnsi="Times New Roman" w:cs="Times New Roman"/>
          <w:lang w:val="en-GB"/>
        </w:rPr>
      </w:pPr>
      <w:r>
        <w:rPr>
          <w:rFonts w:ascii="Times New Roman" w:hAnsi="Times New Roman" w:cs="Times New Roman"/>
          <w:lang w:val="en-GB"/>
        </w:rPr>
        <w:t>1.1. These</w:t>
      </w:r>
      <w:r w:rsidR="0058129E" w:rsidRPr="007158AC">
        <w:rPr>
          <w:rFonts w:ascii="Times New Roman" w:hAnsi="Times New Roman" w:cs="Times New Roman"/>
          <w:lang w:val="en-GB"/>
        </w:rPr>
        <w:t xml:space="preserve"> Provision</w:t>
      </w:r>
      <w:r w:rsidR="004376E3">
        <w:rPr>
          <w:rFonts w:ascii="Times New Roman" w:hAnsi="Times New Roman" w:cs="Times New Roman"/>
          <w:lang w:val="en-GB"/>
        </w:rPr>
        <w:t>s</w:t>
      </w:r>
      <w:r w:rsidR="0058129E" w:rsidRPr="007158AC">
        <w:rPr>
          <w:rFonts w:ascii="Times New Roman" w:hAnsi="Times New Roman" w:cs="Times New Roman"/>
          <w:lang w:val="en-GB"/>
        </w:rPr>
        <w:t xml:space="preserve"> on the Committee on Information and Technical Support Services of </w:t>
      </w:r>
      <w:r w:rsidR="004376E3" w:rsidRPr="004376E3">
        <w:rPr>
          <w:rFonts w:ascii="Times New Roman" w:hAnsi="Times New Roman" w:cs="Times New Roman"/>
          <w:lang w:val="en-GB"/>
        </w:rPr>
        <w:t>Open Joint Stock Company “Moscow Exchange MICEX-RTS”</w:t>
      </w:r>
      <w:r w:rsidR="004376E3" w:rsidRPr="004376E3" w:rsidDel="004376E3">
        <w:rPr>
          <w:rFonts w:ascii="Times New Roman" w:hAnsi="Times New Roman" w:cs="Times New Roman"/>
          <w:lang w:val="en-GB"/>
        </w:rPr>
        <w:t xml:space="preserve"> </w:t>
      </w:r>
      <w:r w:rsidR="0058129E" w:rsidRPr="007158AC">
        <w:rPr>
          <w:rFonts w:ascii="Times New Roman" w:hAnsi="Times New Roman" w:cs="Times New Roman"/>
          <w:lang w:val="en-GB"/>
        </w:rPr>
        <w:t>(hereinafter — the “Provision</w:t>
      </w:r>
      <w:r w:rsidR="004376E3">
        <w:rPr>
          <w:rFonts w:ascii="Times New Roman" w:hAnsi="Times New Roman" w:cs="Times New Roman"/>
          <w:lang w:val="en-GB"/>
        </w:rPr>
        <w:t>s</w:t>
      </w:r>
      <w:r w:rsidR="0058129E" w:rsidRPr="007158AC">
        <w:rPr>
          <w:rFonts w:ascii="Times New Roman" w:hAnsi="Times New Roman" w:cs="Times New Roman"/>
          <w:lang w:val="en-GB"/>
        </w:rPr>
        <w:t xml:space="preserve">”) </w:t>
      </w:r>
      <w:r>
        <w:rPr>
          <w:rFonts w:ascii="Times New Roman" w:hAnsi="Times New Roman" w:cs="Times New Roman"/>
          <w:lang w:val="en-GB"/>
        </w:rPr>
        <w:t>have been</w:t>
      </w:r>
      <w:r w:rsidR="0058129E" w:rsidRPr="007158AC">
        <w:rPr>
          <w:rFonts w:ascii="Times New Roman" w:hAnsi="Times New Roman" w:cs="Times New Roman"/>
          <w:lang w:val="en-GB"/>
        </w:rPr>
        <w:t xml:space="preserve"> developed in accordance with the laws and other regulatory acts of the Russian Federation, the Articles of Association of </w:t>
      </w:r>
      <w:r w:rsidR="004376E3" w:rsidRPr="004376E3">
        <w:rPr>
          <w:rFonts w:ascii="Times New Roman" w:hAnsi="Times New Roman" w:cs="Times New Roman"/>
          <w:lang w:val="en-GB"/>
        </w:rPr>
        <w:t>Open Joint Stock Company “Moscow Exchange MICEX-RTS”</w:t>
      </w:r>
      <w:r w:rsidR="0058129E" w:rsidRPr="007158AC">
        <w:rPr>
          <w:rFonts w:ascii="Times New Roman" w:hAnsi="Times New Roman" w:cs="Times New Roman"/>
          <w:lang w:val="en-GB"/>
        </w:rPr>
        <w:t xml:space="preserve"> (hereinafter — the </w:t>
      </w:r>
      <w:r w:rsidR="004376E3">
        <w:rPr>
          <w:rFonts w:ascii="Times New Roman" w:hAnsi="Times New Roman" w:cs="Times New Roman"/>
          <w:lang w:val="en-GB"/>
        </w:rPr>
        <w:t>Exchange</w:t>
      </w:r>
      <w:r w:rsidR="0058129E" w:rsidRPr="007158AC">
        <w:rPr>
          <w:rFonts w:ascii="Times New Roman" w:hAnsi="Times New Roman" w:cs="Times New Roman"/>
          <w:lang w:val="en-GB"/>
        </w:rPr>
        <w:t xml:space="preserve">, </w:t>
      </w:r>
      <w:r w:rsidR="004376E3">
        <w:rPr>
          <w:rFonts w:ascii="Times New Roman" w:hAnsi="Times New Roman" w:cs="Times New Roman"/>
          <w:lang w:val="en-GB"/>
        </w:rPr>
        <w:t>Moscow Exchange</w:t>
      </w:r>
      <w:r w:rsidR="0058129E" w:rsidRPr="007158AC">
        <w:rPr>
          <w:rFonts w:ascii="Times New Roman" w:hAnsi="Times New Roman" w:cs="Times New Roman"/>
          <w:lang w:val="en-GB"/>
        </w:rPr>
        <w:t xml:space="preserve">) and other internal documents of the </w:t>
      </w:r>
      <w:r w:rsidR="00A11045">
        <w:rPr>
          <w:rFonts w:ascii="Times New Roman" w:hAnsi="Times New Roman" w:cs="Times New Roman"/>
          <w:lang w:val="en-GB"/>
        </w:rPr>
        <w:t>Exchange</w:t>
      </w:r>
      <w:r w:rsidR="0058129E" w:rsidRPr="007158AC">
        <w:rPr>
          <w:rFonts w:ascii="Times New Roman" w:hAnsi="Times New Roman" w:cs="Times New Roman"/>
          <w:lang w:val="en-GB"/>
        </w:rPr>
        <w:t xml:space="preserve"> and shall establish the procedure for creation and adoption of resolutions as well as determine the tasks and functions of the Committee on Information and Technical Support Services of </w:t>
      </w:r>
      <w:r w:rsidR="004376E3" w:rsidRPr="004376E3">
        <w:rPr>
          <w:rFonts w:ascii="Times New Roman" w:hAnsi="Times New Roman" w:cs="Times New Roman"/>
          <w:lang w:val="en-GB"/>
        </w:rPr>
        <w:t>Open Joint Stock Company “Moscow Exchange MICEX-RTS”</w:t>
      </w:r>
      <w:r w:rsidR="004376E3" w:rsidRPr="004376E3" w:rsidDel="004376E3">
        <w:rPr>
          <w:rFonts w:ascii="Times New Roman" w:hAnsi="Times New Roman" w:cs="Times New Roman"/>
          <w:lang w:val="en-GB"/>
        </w:rPr>
        <w:t xml:space="preserve"> </w:t>
      </w:r>
      <w:r w:rsidR="0058129E" w:rsidRPr="007158AC">
        <w:rPr>
          <w:rFonts w:ascii="Times New Roman" w:hAnsi="Times New Roman" w:cs="Times New Roman"/>
          <w:lang w:val="en-GB"/>
        </w:rPr>
        <w:t>(hereinafter — the "Committee").</w:t>
      </w:r>
    </w:p>
    <w:p w14:paraId="0F1D11B6" w14:textId="77777777" w:rsidR="0058129E" w:rsidRPr="007158AC" w:rsidRDefault="0058129E">
      <w:pPr>
        <w:jc w:val="both"/>
        <w:rPr>
          <w:lang w:val="en-GB"/>
        </w:rPr>
      </w:pPr>
      <w:r w:rsidRPr="007158AC">
        <w:rPr>
          <w:lang w:val="en-GB"/>
        </w:rPr>
        <w:t xml:space="preserve">1.2. The Committee shall be the permanent negotiating body of the </w:t>
      </w:r>
      <w:r w:rsidR="00A11045">
        <w:rPr>
          <w:lang w:val="en-GB"/>
        </w:rPr>
        <w:t>Exchange</w:t>
      </w:r>
      <w:r w:rsidRPr="007158AC">
        <w:rPr>
          <w:lang w:val="en-GB"/>
        </w:rPr>
        <w:t>.</w:t>
      </w:r>
    </w:p>
    <w:p w14:paraId="693D3833" w14:textId="77777777" w:rsidR="0058129E" w:rsidRPr="007158AC" w:rsidRDefault="0058129E">
      <w:pPr>
        <w:jc w:val="both"/>
        <w:rPr>
          <w:lang w:val="en-GB"/>
        </w:rPr>
      </w:pPr>
      <w:r w:rsidRPr="007158AC">
        <w:rPr>
          <w:lang w:val="en-GB"/>
        </w:rPr>
        <w:t xml:space="preserve">1.3. The Committee shall act in accordance with the laws of the Russian Federation, the Articles of Association of the </w:t>
      </w:r>
      <w:r w:rsidR="00A11045">
        <w:rPr>
          <w:lang w:val="en-GB"/>
        </w:rPr>
        <w:t>Exchange</w:t>
      </w:r>
      <w:r w:rsidRPr="007158AC">
        <w:rPr>
          <w:lang w:val="en-GB"/>
        </w:rPr>
        <w:t xml:space="preserve">, resolutions of the </w:t>
      </w:r>
      <w:r w:rsidR="00A11045">
        <w:rPr>
          <w:lang w:val="en-GB"/>
        </w:rPr>
        <w:t>Supervisory Board</w:t>
      </w:r>
      <w:r w:rsidRPr="007158AC">
        <w:rPr>
          <w:lang w:val="en-GB"/>
        </w:rPr>
        <w:t xml:space="preserve"> and the </w:t>
      </w:r>
      <w:r w:rsidR="00A11045">
        <w:rPr>
          <w:lang w:val="en-GB"/>
        </w:rPr>
        <w:t>Exchange</w:t>
      </w:r>
      <w:r w:rsidRPr="007158AC">
        <w:rPr>
          <w:lang w:val="en-GB"/>
        </w:rPr>
        <w:t xml:space="preserve"> </w:t>
      </w:r>
      <w:r w:rsidR="00F627D1">
        <w:rPr>
          <w:lang w:val="en-GB"/>
        </w:rPr>
        <w:t>Executive Board</w:t>
      </w:r>
      <w:r w:rsidRPr="007158AC">
        <w:rPr>
          <w:lang w:val="en-GB"/>
        </w:rPr>
        <w:t xml:space="preserve">, internal documents of the </w:t>
      </w:r>
      <w:r w:rsidR="00A11045">
        <w:rPr>
          <w:lang w:val="en-GB"/>
        </w:rPr>
        <w:t>Exchange</w:t>
      </w:r>
      <w:r w:rsidRPr="007158AC">
        <w:rPr>
          <w:lang w:val="en-GB"/>
        </w:rPr>
        <w:t xml:space="preserve"> and this Provision.</w:t>
      </w:r>
    </w:p>
    <w:p w14:paraId="6CA1E87F" w14:textId="3B21220B" w:rsidR="0058129E" w:rsidRPr="007158AC" w:rsidRDefault="0058129E">
      <w:pPr>
        <w:jc w:val="both"/>
        <w:rPr>
          <w:lang w:val="en-GB"/>
        </w:rPr>
      </w:pPr>
      <w:r w:rsidRPr="007158AC">
        <w:rPr>
          <w:lang w:val="en-GB"/>
        </w:rPr>
        <w:t xml:space="preserve">1.4. The Committee </w:t>
      </w:r>
      <w:r w:rsidR="00C50B13" w:rsidRPr="007158AC">
        <w:rPr>
          <w:lang w:val="en-GB"/>
        </w:rPr>
        <w:t>cannot</w:t>
      </w:r>
      <w:r w:rsidRPr="007158AC">
        <w:rPr>
          <w:lang w:val="en-GB"/>
        </w:rPr>
        <w:t xml:space="preserve"> act on behalf of the </w:t>
      </w:r>
      <w:r w:rsidR="00A11045">
        <w:rPr>
          <w:lang w:val="en-GB"/>
        </w:rPr>
        <w:t>Exchange</w:t>
      </w:r>
      <w:r w:rsidRPr="007158AC">
        <w:rPr>
          <w:lang w:val="en-GB"/>
        </w:rPr>
        <w:t xml:space="preserve">, executive bodies or the </w:t>
      </w:r>
      <w:r w:rsidR="00A11045">
        <w:rPr>
          <w:lang w:val="en-GB"/>
        </w:rPr>
        <w:t>Supervisory Board</w:t>
      </w:r>
      <w:r w:rsidRPr="007158AC">
        <w:rPr>
          <w:lang w:val="en-GB"/>
        </w:rPr>
        <w:t xml:space="preserve"> of the </w:t>
      </w:r>
      <w:r w:rsidR="00A11045">
        <w:rPr>
          <w:lang w:val="en-GB"/>
        </w:rPr>
        <w:t>Exchange</w:t>
      </w:r>
      <w:r w:rsidRPr="007158AC">
        <w:rPr>
          <w:lang w:val="en-GB"/>
        </w:rPr>
        <w:t xml:space="preserve"> or impose legally valid obligations on the executive bodies or the </w:t>
      </w:r>
      <w:r w:rsidR="00A11045">
        <w:rPr>
          <w:lang w:val="en-GB"/>
        </w:rPr>
        <w:t>Supervisory Board</w:t>
      </w:r>
      <w:r w:rsidRPr="007158AC">
        <w:rPr>
          <w:lang w:val="en-GB"/>
        </w:rPr>
        <w:t xml:space="preserve"> of the </w:t>
      </w:r>
      <w:r w:rsidR="00A11045">
        <w:rPr>
          <w:lang w:val="en-GB"/>
        </w:rPr>
        <w:t>Exchange</w:t>
      </w:r>
      <w:r w:rsidRPr="007158AC">
        <w:rPr>
          <w:lang w:val="en-GB"/>
        </w:rPr>
        <w:t>.</w:t>
      </w:r>
    </w:p>
    <w:p w14:paraId="1A614687" w14:textId="77777777" w:rsidR="0058129E" w:rsidRPr="007158AC" w:rsidRDefault="0058129E">
      <w:pPr>
        <w:jc w:val="both"/>
        <w:rPr>
          <w:lang w:val="en-GB"/>
        </w:rPr>
      </w:pPr>
      <w:r w:rsidRPr="007158AC">
        <w:rPr>
          <w:lang w:val="en-GB"/>
        </w:rPr>
        <w:t xml:space="preserve">1.5. This Provision and amendments hereto shall be approved by the </w:t>
      </w:r>
      <w:r w:rsidR="00A11045">
        <w:rPr>
          <w:lang w:val="en-GB"/>
        </w:rPr>
        <w:t>Supervisory Board</w:t>
      </w:r>
      <w:r w:rsidRPr="007158AC">
        <w:rPr>
          <w:lang w:val="en-GB"/>
        </w:rPr>
        <w:t xml:space="preserve"> of the </w:t>
      </w:r>
      <w:r w:rsidR="00A11045">
        <w:rPr>
          <w:lang w:val="en-GB"/>
        </w:rPr>
        <w:t>Exchange</w:t>
      </w:r>
      <w:r w:rsidRPr="007158AC">
        <w:rPr>
          <w:lang w:val="en-GB"/>
        </w:rPr>
        <w:t xml:space="preserve"> and take effect from the date of approval thereof unless other time limit is determined by a resolution of the </w:t>
      </w:r>
      <w:r w:rsidR="00A11045">
        <w:rPr>
          <w:lang w:val="en-GB"/>
        </w:rPr>
        <w:t>Supervisory Board</w:t>
      </w:r>
      <w:r w:rsidRPr="007158AC">
        <w:rPr>
          <w:lang w:val="en-GB"/>
        </w:rPr>
        <w:t xml:space="preserve"> of the </w:t>
      </w:r>
      <w:r w:rsidR="00A11045">
        <w:rPr>
          <w:lang w:val="en-GB"/>
        </w:rPr>
        <w:t>Exchange</w:t>
      </w:r>
      <w:r w:rsidRPr="007158AC">
        <w:rPr>
          <w:lang w:val="en-GB"/>
        </w:rPr>
        <w:t xml:space="preserve"> or by its order by the </w:t>
      </w:r>
      <w:r w:rsidR="00A11045">
        <w:rPr>
          <w:lang w:val="en-GB"/>
        </w:rPr>
        <w:t>Exchange</w:t>
      </w:r>
      <w:r w:rsidRPr="007158AC">
        <w:rPr>
          <w:lang w:val="en-GB"/>
        </w:rPr>
        <w:t xml:space="preserve"> </w:t>
      </w:r>
      <w:r w:rsidR="00F627D1">
        <w:rPr>
          <w:lang w:val="en-GB"/>
        </w:rPr>
        <w:t>Executive Board</w:t>
      </w:r>
      <w:r w:rsidRPr="007158AC">
        <w:rPr>
          <w:lang w:val="en-GB"/>
        </w:rPr>
        <w:t>.</w:t>
      </w:r>
    </w:p>
    <w:p w14:paraId="20DB5C39" w14:textId="77777777" w:rsidR="0058129E" w:rsidRPr="007158AC" w:rsidRDefault="0058129E">
      <w:pPr>
        <w:rPr>
          <w:lang w:val="en-GB"/>
        </w:rPr>
      </w:pPr>
    </w:p>
    <w:p w14:paraId="1A6DAC82" w14:textId="77777777" w:rsidR="0058129E" w:rsidRPr="007158AC" w:rsidRDefault="0058129E">
      <w:pPr>
        <w:pStyle w:val="1"/>
        <w:suppressLineNumbers/>
        <w:suppressAutoHyphens/>
        <w:jc w:val="center"/>
        <w:rPr>
          <w:rFonts w:cs="Times New Roman"/>
          <w:bCs w:val="0"/>
          <w:lang w:val="en-GB"/>
        </w:rPr>
      </w:pPr>
      <w:proofErr w:type="gramStart"/>
      <w:r w:rsidRPr="007158AC">
        <w:rPr>
          <w:rFonts w:cs="Times New Roman"/>
          <w:bCs w:val="0"/>
          <w:lang w:val="en-GB"/>
        </w:rPr>
        <w:t>Section 2.</w:t>
      </w:r>
      <w:proofErr w:type="gramEnd"/>
      <w:r w:rsidRPr="007158AC">
        <w:rPr>
          <w:rFonts w:cs="Times New Roman"/>
          <w:bCs w:val="0"/>
          <w:lang w:val="en-GB"/>
        </w:rPr>
        <w:t xml:space="preserve"> Tasks and Functions of the Committee</w:t>
      </w:r>
    </w:p>
    <w:p w14:paraId="7C7FBABC" w14:textId="77777777" w:rsidR="0058129E" w:rsidRPr="007158AC" w:rsidRDefault="0058129E">
      <w:pPr>
        <w:pStyle w:val="a6"/>
        <w:ind w:firstLine="0"/>
        <w:rPr>
          <w:rFonts w:ascii="Times New Roman" w:hAnsi="Times New Roman" w:cs="Times New Roman"/>
          <w:lang w:val="en-GB"/>
        </w:rPr>
      </w:pPr>
      <w:r w:rsidRPr="007158AC">
        <w:rPr>
          <w:rFonts w:ascii="Times New Roman" w:hAnsi="Times New Roman" w:cs="Times New Roman"/>
          <w:lang w:val="en-GB"/>
        </w:rPr>
        <w:t>2.1. The main tasks of the Committee shall be:</w:t>
      </w:r>
    </w:p>
    <w:p w14:paraId="4B2BB163" w14:textId="77777777" w:rsidR="0058129E" w:rsidRPr="007158AC" w:rsidRDefault="0058129E">
      <w:pPr>
        <w:pStyle w:val="a6"/>
        <w:ind w:left="720" w:firstLine="0"/>
        <w:rPr>
          <w:rFonts w:ascii="Times New Roman" w:hAnsi="Times New Roman" w:cs="Times New Roman"/>
          <w:lang w:val="en-GB"/>
        </w:rPr>
      </w:pPr>
      <w:r w:rsidRPr="007158AC">
        <w:rPr>
          <w:rFonts w:ascii="Times New Roman" w:hAnsi="Times New Roman" w:cs="Times New Roman"/>
          <w:lang w:val="en-GB"/>
        </w:rPr>
        <w:t xml:space="preserve">2.1.1. </w:t>
      </w:r>
      <w:r w:rsidR="009275BB" w:rsidRPr="007158AC">
        <w:rPr>
          <w:rFonts w:ascii="Times New Roman" w:hAnsi="Times New Roman" w:cs="Times New Roman"/>
          <w:lang w:val="en-GB"/>
        </w:rPr>
        <w:t xml:space="preserve">Preparation </w:t>
      </w:r>
      <w:r w:rsidRPr="007158AC">
        <w:rPr>
          <w:rFonts w:ascii="Times New Roman" w:hAnsi="Times New Roman" w:cs="Times New Roman"/>
          <w:lang w:val="en-GB"/>
        </w:rPr>
        <w:t xml:space="preserve">of recommendations on interaction with companies of MICEX-RTS Group, professional participants of the financial market being the trading participants in the </w:t>
      </w:r>
      <w:r w:rsidR="00A11045">
        <w:rPr>
          <w:rFonts w:ascii="Times New Roman" w:hAnsi="Times New Roman" w:cs="Times New Roman"/>
          <w:lang w:val="en-GB"/>
        </w:rPr>
        <w:t>Exchange</w:t>
      </w:r>
      <w:r w:rsidRPr="007158AC">
        <w:rPr>
          <w:rFonts w:ascii="Times New Roman" w:hAnsi="Times New Roman" w:cs="Times New Roman"/>
          <w:lang w:val="en-GB"/>
        </w:rPr>
        <w:t xml:space="preserve"> as well as with the companies being the developers of software on the issues of</w:t>
      </w:r>
      <w:r w:rsidR="0044075E">
        <w:rPr>
          <w:rFonts w:ascii="Times New Roman" w:hAnsi="Times New Roman" w:cs="Times New Roman"/>
          <w:lang w:val="en-GB"/>
        </w:rPr>
        <w:t xml:space="preserve"> </w:t>
      </w:r>
      <w:r w:rsidRPr="007158AC">
        <w:rPr>
          <w:rFonts w:ascii="Times New Roman" w:hAnsi="Times New Roman" w:cs="Times New Roman"/>
          <w:lang w:val="en-GB"/>
        </w:rPr>
        <w:t xml:space="preserve">development of information technologies applied by the </w:t>
      </w:r>
      <w:r w:rsidR="00A11045">
        <w:rPr>
          <w:rFonts w:ascii="Times New Roman" w:hAnsi="Times New Roman" w:cs="Times New Roman"/>
          <w:lang w:val="en-GB"/>
        </w:rPr>
        <w:t>Exchange</w:t>
      </w:r>
      <w:r w:rsidRPr="007158AC">
        <w:rPr>
          <w:rFonts w:ascii="Times New Roman" w:hAnsi="Times New Roman" w:cs="Times New Roman"/>
          <w:lang w:val="en-GB"/>
        </w:rPr>
        <w:t>;</w:t>
      </w:r>
    </w:p>
    <w:p w14:paraId="6640FCCD" w14:textId="77777777" w:rsidR="0044075E" w:rsidRDefault="0058129E">
      <w:pPr>
        <w:pStyle w:val="a6"/>
        <w:ind w:left="720" w:firstLine="0"/>
        <w:rPr>
          <w:rFonts w:ascii="Times New Roman" w:hAnsi="Times New Roman" w:cs="Times New Roman"/>
          <w:lang w:val="en-GB"/>
        </w:rPr>
      </w:pPr>
      <w:r w:rsidRPr="007158AC">
        <w:rPr>
          <w:rFonts w:ascii="Times New Roman" w:hAnsi="Times New Roman" w:cs="Times New Roman"/>
          <w:lang w:val="en-GB"/>
        </w:rPr>
        <w:t xml:space="preserve">2.1.2. </w:t>
      </w:r>
      <w:r w:rsidR="009275BB" w:rsidRPr="007158AC">
        <w:rPr>
          <w:rFonts w:ascii="Times New Roman" w:hAnsi="Times New Roman" w:cs="Times New Roman"/>
          <w:lang w:val="en-GB"/>
        </w:rPr>
        <w:t xml:space="preserve">Provision </w:t>
      </w:r>
      <w:r w:rsidRPr="007158AC">
        <w:rPr>
          <w:rFonts w:ascii="Times New Roman" w:hAnsi="Times New Roman" w:cs="Times New Roman"/>
          <w:lang w:val="en-GB"/>
        </w:rPr>
        <w:t xml:space="preserve">of full and extensive consideration of needs of professional participants of financial market — the participants of trading in the sphere of development and support of the </w:t>
      </w:r>
      <w:r w:rsidR="00A11045">
        <w:rPr>
          <w:rFonts w:ascii="Times New Roman" w:hAnsi="Times New Roman" w:cs="Times New Roman"/>
          <w:lang w:val="en-GB"/>
        </w:rPr>
        <w:t>Exchange</w:t>
      </w:r>
      <w:r w:rsidRPr="007158AC">
        <w:rPr>
          <w:rFonts w:ascii="Times New Roman" w:hAnsi="Times New Roman" w:cs="Times New Roman"/>
          <w:lang w:val="en-GB"/>
        </w:rPr>
        <w:t xml:space="preserve"> trading system;</w:t>
      </w:r>
    </w:p>
    <w:p w14:paraId="662F3C81" w14:textId="77777777" w:rsidR="0058129E" w:rsidRPr="007158AC" w:rsidRDefault="0058129E">
      <w:pPr>
        <w:pStyle w:val="a6"/>
        <w:ind w:left="720" w:firstLine="0"/>
        <w:rPr>
          <w:rFonts w:ascii="Times New Roman" w:hAnsi="Times New Roman" w:cs="Times New Roman"/>
          <w:lang w:val="en-GB"/>
        </w:rPr>
      </w:pPr>
      <w:r w:rsidRPr="007158AC">
        <w:rPr>
          <w:rFonts w:ascii="Times New Roman" w:hAnsi="Times New Roman" w:cs="Times New Roman"/>
          <w:lang w:val="en-GB"/>
        </w:rPr>
        <w:t xml:space="preserve">2.1.3. </w:t>
      </w:r>
      <w:r w:rsidR="009275BB" w:rsidRPr="007158AC">
        <w:rPr>
          <w:rFonts w:ascii="Times New Roman" w:hAnsi="Times New Roman" w:cs="Times New Roman"/>
          <w:lang w:val="en-GB"/>
        </w:rPr>
        <w:t xml:space="preserve">Participation </w:t>
      </w:r>
      <w:r w:rsidRPr="007158AC">
        <w:rPr>
          <w:rFonts w:ascii="Times New Roman" w:hAnsi="Times New Roman" w:cs="Times New Roman"/>
          <w:lang w:val="en-GB"/>
        </w:rPr>
        <w:t>in testing of the implemented (updated) means for trading holding;</w:t>
      </w:r>
    </w:p>
    <w:p w14:paraId="3D31209E" w14:textId="77777777" w:rsidR="0058129E" w:rsidRPr="007158AC" w:rsidRDefault="0058129E">
      <w:pPr>
        <w:pStyle w:val="a6"/>
        <w:ind w:left="720" w:firstLine="0"/>
        <w:rPr>
          <w:rFonts w:ascii="Times New Roman" w:hAnsi="Times New Roman" w:cs="Times New Roman"/>
          <w:lang w:val="en-GB"/>
        </w:rPr>
      </w:pPr>
      <w:r w:rsidRPr="007158AC">
        <w:rPr>
          <w:rFonts w:ascii="Times New Roman" w:hAnsi="Times New Roman" w:cs="Times New Roman"/>
          <w:lang w:val="en-GB"/>
        </w:rPr>
        <w:t xml:space="preserve">2.1.4. </w:t>
      </w:r>
      <w:r w:rsidR="009275BB" w:rsidRPr="007158AC">
        <w:rPr>
          <w:rFonts w:ascii="Times New Roman" w:hAnsi="Times New Roman" w:cs="Times New Roman"/>
          <w:lang w:val="en-GB"/>
        </w:rPr>
        <w:t xml:space="preserve">Preparation </w:t>
      </w:r>
      <w:r w:rsidRPr="007158AC">
        <w:rPr>
          <w:rFonts w:ascii="Times New Roman" w:hAnsi="Times New Roman" w:cs="Times New Roman"/>
          <w:lang w:val="en-GB"/>
        </w:rPr>
        <w:t>of recommendations on possible improvement of means for trading holding.</w:t>
      </w:r>
    </w:p>
    <w:p w14:paraId="20BD1BA0" w14:textId="77777777" w:rsidR="0044075E" w:rsidRDefault="0058129E">
      <w:pPr>
        <w:pStyle w:val="a6"/>
        <w:ind w:firstLine="0"/>
        <w:rPr>
          <w:rFonts w:ascii="Times New Roman" w:hAnsi="Times New Roman" w:cs="Times New Roman"/>
          <w:lang w:val="en-GB"/>
        </w:rPr>
      </w:pPr>
      <w:r w:rsidRPr="007158AC">
        <w:rPr>
          <w:rFonts w:ascii="Times New Roman" w:hAnsi="Times New Roman" w:cs="Times New Roman"/>
          <w:lang w:val="en-GB"/>
        </w:rPr>
        <w:t>2.2. To achieve the set task the Committee shall exercise the following functions:</w:t>
      </w:r>
    </w:p>
    <w:p w14:paraId="11D994E1" w14:textId="77777777" w:rsidR="0058129E" w:rsidRPr="007158AC" w:rsidRDefault="0058129E">
      <w:pPr>
        <w:pStyle w:val="a6"/>
        <w:ind w:left="709" w:firstLine="0"/>
        <w:rPr>
          <w:rFonts w:ascii="Times New Roman" w:hAnsi="Times New Roman" w:cs="Times New Roman"/>
          <w:lang w:val="en-GB"/>
        </w:rPr>
      </w:pPr>
      <w:r w:rsidRPr="007158AC">
        <w:rPr>
          <w:rFonts w:ascii="Times New Roman" w:hAnsi="Times New Roman" w:cs="Times New Roman"/>
          <w:lang w:val="en-GB"/>
        </w:rPr>
        <w:t xml:space="preserve">2.2.1. </w:t>
      </w:r>
      <w:r w:rsidR="009275BB" w:rsidRPr="007158AC">
        <w:rPr>
          <w:rFonts w:ascii="Times New Roman" w:hAnsi="Times New Roman" w:cs="Times New Roman"/>
          <w:lang w:val="en-GB"/>
        </w:rPr>
        <w:t xml:space="preserve">Interaction </w:t>
      </w:r>
      <w:r w:rsidRPr="007158AC">
        <w:rPr>
          <w:rFonts w:ascii="Times New Roman" w:hAnsi="Times New Roman" w:cs="Times New Roman"/>
          <w:lang w:val="en-GB"/>
        </w:rPr>
        <w:t xml:space="preserve">with companies of MICEX-RTS Group, professional participants of the financial market being the trading participants in the </w:t>
      </w:r>
      <w:r w:rsidR="00A11045">
        <w:rPr>
          <w:rFonts w:ascii="Times New Roman" w:hAnsi="Times New Roman" w:cs="Times New Roman"/>
          <w:lang w:val="en-GB"/>
        </w:rPr>
        <w:t>Exchange</w:t>
      </w:r>
      <w:r w:rsidRPr="007158AC">
        <w:rPr>
          <w:rFonts w:ascii="Times New Roman" w:hAnsi="Times New Roman" w:cs="Times New Roman"/>
          <w:lang w:val="en-GB"/>
        </w:rPr>
        <w:t xml:space="preserve"> as well as with the companies being the developers of software on the issues of</w:t>
      </w:r>
      <w:r w:rsidR="0044075E">
        <w:rPr>
          <w:rFonts w:ascii="Times New Roman" w:hAnsi="Times New Roman" w:cs="Times New Roman"/>
          <w:lang w:val="en-GB"/>
        </w:rPr>
        <w:t xml:space="preserve"> </w:t>
      </w:r>
      <w:r w:rsidRPr="007158AC">
        <w:rPr>
          <w:rFonts w:ascii="Times New Roman" w:hAnsi="Times New Roman" w:cs="Times New Roman"/>
          <w:lang w:val="en-GB"/>
        </w:rPr>
        <w:t xml:space="preserve">development of information technologies applied by the </w:t>
      </w:r>
      <w:r w:rsidR="00A11045">
        <w:rPr>
          <w:rFonts w:ascii="Times New Roman" w:hAnsi="Times New Roman" w:cs="Times New Roman"/>
          <w:lang w:val="en-GB"/>
        </w:rPr>
        <w:t>Exchange</w:t>
      </w:r>
      <w:r w:rsidRPr="007158AC">
        <w:rPr>
          <w:rFonts w:ascii="Times New Roman" w:hAnsi="Times New Roman" w:cs="Times New Roman"/>
          <w:lang w:val="en-GB"/>
        </w:rPr>
        <w:t>;</w:t>
      </w:r>
    </w:p>
    <w:p w14:paraId="633147B7" w14:textId="77777777" w:rsidR="0058129E" w:rsidRPr="007158AC" w:rsidRDefault="0058129E">
      <w:pPr>
        <w:pStyle w:val="2"/>
        <w:suppressLineNumbers/>
        <w:suppressAutoHyphens/>
        <w:ind w:left="709"/>
        <w:rPr>
          <w:lang w:val="en-GB"/>
        </w:rPr>
      </w:pPr>
      <w:r w:rsidRPr="007158AC">
        <w:rPr>
          <w:lang w:val="en-GB"/>
        </w:rPr>
        <w:t xml:space="preserve">2.2.2. </w:t>
      </w:r>
      <w:r w:rsidR="009275BB" w:rsidRPr="007158AC">
        <w:rPr>
          <w:lang w:val="en-GB"/>
        </w:rPr>
        <w:t xml:space="preserve">Generalization </w:t>
      </w:r>
      <w:r w:rsidRPr="007158AC">
        <w:rPr>
          <w:lang w:val="en-GB"/>
        </w:rPr>
        <w:t xml:space="preserve">of needs of professional participants of financial market in the sphere of development of information technologies and improvement of software and hardware used when trading in the </w:t>
      </w:r>
      <w:r w:rsidR="00A11045">
        <w:rPr>
          <w:lang w:val="en-GB"/>
        </w:rPr>
        <w:t>Exchange</w:t>
      </w:r>
      <w:r w:rsidRPr="007158AC">
        <w:rPr>
          <w:lang w:val="en-GB"/>
        </w:rPr>
        <w:t xml:space="preserve"> and submission thereof to the </w:t>
      </w:r>
      <w:r w:rsidR="00A11045">
        <w:rPr>
          <w:lang w:val="en-GB"/>
        </w:rPr>
        <w:t>Supervisory Board</w:t>
      </w:r>
      <w:r w:rsidRPr="007158AC">
        <w:rPr>
          <w:lang w:val="en-GB"/>
        </w:rPr>
        <w:t xml:space="preserve"> and/or the </w:t>
      </w:r>
      <w:r w:rsidR="00A11045">
        <w:rPr>
          <w:lang w:val="en-GB"/>
        </w:rPr>
        <w:t>Exchange</w:t>
      </w:r>
      <w:r w:rsidRPr="007158AC">
        <w:rPr>
          <w:lang w:val="en-GB"/>
        </w:rPr>
        <w:t xml:space="preserve"> </w:t>
      </w:r>
      <w:r w:rsidR="00F627D1">
        <w:rPr>
          <w:lang w:val="en-GB"/>
        </w:rPr>
        <w:t>Executive Board</w:t>
      </w:r>
      <w:r w:rsidRPr="007158AC">
        <w:rPr>
          <w:lang w:val="en-GB"/>
        </w:rPr>
        <w:t>;</w:t>
      </w:r>
    </w:p>
    <w:p w14:paraId="7499185C" w14:textId="77777777" w:rsidR="0058129E" w:rsidRPr="007158AC" w:rsidRDefault="0058129E">
      <w:pPr>
        <w:pStyle w:val="2"/>
        <w:suppressLineNumbers/>
        <w:suppressAutoHyphens/>
        <w:ind w:left="709"/>
        <w:rPr>
          <w:lang w:val="en-GB"/>
        </w:rPr>
      </w:pPr>
      <w:r w:rsidRPr="007158AC">
        <w:rPr>
          <w:lang w:val="en-GB"/>
        </w:rPr>
        <w:lastRenderedPageBreak/>
        <w:t xml:space="preserve">2.2.3. </w:t>
      </w:r>
      <w:r w:rsidR="009275BB" w:rsidRPr="007158AC">
        <w:rPr>
          <w:lang w:val="en-GB"/>
        </w:rPr>
        <w:t xml:space="preserve">Submission </w:t>
      </w:r>
      <w:r w:rsidRPr="007158AC">
        <w:rPr>
          <w:lang w:val="en-GB"/>
        </w:rPr>
        <w:t xml:space="preserve">to the </w:t>
      </w:r>
      <w:r w:rsidR="00A11045">
        <w:rPr>
          <w:lang w:val="en-GB"/>
        </w:rPr>
        <w:t>Supervisory Board</w:t>
      </w:r>
      <w:r w:rsidRPr="007158AC">
        <w:rPr>
          <w:lang w:val="en-GB"/>
        </w:rPr>
        <w:t xml:space="preserve"> and/or the </w:t>
      </w:r>
      <w:r w:rsidR="00F627D1">
        <w:rPr>
          <w:lang w:val="en-GB"/>
        </w:rPr>
        <w:t>Executive Board</w:t>
      </w:r>
      <w:r w:rsidRPr="007158AC">
        <w:rPr>
          <w:lang w:val="en-GB"/>
        </w:rPr>
        <w:t xml:space="preserve"> of an expert estimation of plans and proposals of the </w:t>
      </w:r>
      <w:r w:rsidR="00A11045">
        <w:rPr>
          <w:lang w:val="en-GB"/>
        </w:rPr>
        <w:t>Exchange</w:t>
      </w:r>
      <w:r w:rsidRPr="007158AC">
        <w:rPr>
          <w:lang w:val="en-GB"/>
        </w:rPr>
        <w:t xml:space="preserve"> on improvement of software and hardware used for trading holding in the </w:t>
      </w:r>
      <w:r w:rsidR="00A11045">
        <w:rPr>
          <w:lang w:val="en-GB"/>
        </w:rPr>
        <w:t>Exchange</w:t>
      </w:r>
      <w:r w:rsidRPr="007158AC">
        <w:rPr>
          <w:lang w:val="en-GB"/>
        </w:rPr>
        <w:t xml:space="preserve"> as well as for organizational measures and policy of </w:t>
      </w:r>
      <w:r w:rsidR="00A11045">
        <w:rPr>
          <w:lang w:val="en-GB"/>
        </w:rPr>
        <w:t>Exchange</w:t>
      </w:r>
      <w:r w:rsidRPr="007158AC">
        <w:rPr>
          <w:lang w:val="en-GB"/>
        </w:rPr>
        <w:t xml:space="preserve"> in the sphere of informational technologies;</w:t>
      </w:r>
    </w:p>
    <w:p w14:paraId="30487C4E" w14:textId="77777777" w:rsidR="0058129E" w:rsidRPr="007158AC" w:rsidRDefault="0058129E">
      <w:pPr>
        <w:pStyle w:val="2"/>
        <w:suppressLineNumbers/>
        <w:suppressAutoHyphens/>
        <w:ind w:left="709"/>
        <w:rPr>
          <w:lang w:val="en-GB"/>
        </w:rPr>
      </w:pPr>
      <w:r w:rsidRPr="007158AC">
        <w:rPr>
          <w:lang w:val="en-GB"/>
        </w:rPr>
        <w:t xml:space="preserve">2.2.4. </w:t>
      </w:r>
      <w:r w:rsidR="009275BB" w:rsidRPr="007158AC">
        <w:rPr>
          <w:lang w:val="en-GB"/>
        </w:rPr>
        <w:t xml:space="preserve">Development </w:t>
      </w:r>
      <w:r w:rsidRPr="007158AC">
        <w:rPr>
          <w:lang w:val="en-GB"/>
        </w:rPr>
        <w:t xml:space="preserve">of proposals and recommendations for the </w:t>
      </w:r>
      <w:r w:rsidR="00A11045">
        <w:rPr>
          <w:lang w:val="en-GB"/>
        </w:rPr>
        <w:t>Supervisory Board</w:t>
      </w:r>
      <w:r w:rsidRPr="007158AC">
        <w:rPr>
          <w:lang w:val="en-GB"/>
        </w:rPr>
        <w:t xml:space="preserve"> and/or the </w:t>
      </w:r>
      <w:r w:rsidR="00F627D1">
        <w:rPr>
          <w:lang w:val="en-GB"/>
        </w:rPr>
        <w:t>Executive Board</w:t>
      </w:r>
      <w:r w:rsidRPr="007158AC">
        <w:rPr>
          <w:lang w:val="en-GB"/>
        </w:rPr>
        <w:t xml:space="preserve"> for improvement of software and hardware used for trading holding in the </w:t>
      </w:r>
      <w:r w:rsidR="00A11045">
        <w:rPr>
          <w:lang w:val="en-GB"/>
        </w:rPr>
        <w:t>Exchange</w:t>
      </w:r>
      <w:r w:rsidRPr="007158AC">
        <w:rPr>
          <w:lang w:val="en-GB"/>
        </w:rPr>
        <w:t>;</w:t>
      </w:r>
    </w:p>
    <w:p w14:paraId="67D591FA" w14:textId="77777777" w:rsidR="0058129E" w:rsidRPr="007158AC" w:rsidRDefault="0058129E">
      <w:pPr>
        <w:pStyle w:val="a6"/>
        <w:ind w:left="709" w:firstLine="0"/>
        <w:rPr>
          <w:rFonts w:ascii="Times New Roman" w:hAnsi="Times New Roman" w:cs="Times New Roman"/>
          <w:lang w:val="en-GB"/>
        </w:rPr>
      </w:pPr>
      <w:r w:rsidRPr="007158AC">
        <w:rPr>
          <w:rFonts w:ascii="Times New Roman" w:hAnsi="Times New Roman" w:cs="Times New Roman"/>
          <w:lang w:val="en-GB"/>
        </w:rPr>
        <w:t xml:space="preserve">2.2.5. </w:t>
      </w:r>
      <w:r w:rsidR="009275BB" w:rsidRPr="007158AC">
        <w:rPr>
          <w:rFonts w:ascii="Times New Roman" w:hAnsi="Times New Roman" w:cs="Times New Roman"/>
          <w:lang w:val="en-GB"/>
        </w:rPr>
        <w:t xml:space="preserve">Participation </w:t>
      </w:r>
      <w:r w:rsidRPr="007158AC">
        <w:rPr>
          <w:rFonts w:ascii="Times New Roman" w:hAnsi="Times New Roman" w:cs="Times New Roman"/>
          <w:lang w:val="en-GB"/>
        </w:rPr>
        <w:t>in testing of the implemented (updated) means for trading holding.</w:t>
      </w:r>
    </w:p>
    <w:p w14:paraId="074E1544" w14:textId="77777777" w:rsidR="0058129E" w:rsidRPr="007158AC" w:rsidRDefault="0058129E">
      <w:pPr>
        <w:pStyle w:val="2"/>
        <w:suppressLineNumbers/>
        <w:suppressAutoHyphens/>
        <w:rPr>
          <w:lang w:val="en-GB"/>
        </w:rPr>
      </w:pPr>
    </w:p>
    <w:p w14:paraId="59928554" w14:textId="77777777" w:rsidR="0058129E" w:rsidRPr="007158AC" w:rsidRDefault="0058129E">
      <w:pPr>
        <w:suppressLineNumbers/>
        <w:suppressAutoHyphens/>
        <w:jc w:val="both"/>
        <w:rPr>
          <w:lang w:val="en-GB"/>
        </w:rPr>
      </w:pPr>
      <w:r w:rsidRPr="007158AC">
        <w:rPr>
          <w:lang w:val="en-GB"/>
        </w:rPr>
        <w:t>2.3. The Committee shall be entitled to engage representatives of State Authorities, commercial and non-commercial organizations, including scientific and social organizations (except for those competitive to MICEX-RTS Group) as experts or consultants with the right of consultative vote provided that the internal information and commercial secret of MICEX-RTS Group is kept confidential by the engaged experts.</w:t>
      </w:r>
    </w:p>
    <w:p w14:paraId="6511C71F" w14:textId="77777777" w:rsidR="0058129E" w:rsidRPr="007158AC" w:rsidRDefault="0058129E">
      <w:pPr>
        <w:suppressLineNumbers/>
        <w:suppressAutoHyphens/>
        <w:jc w:val="both"/>
        <w:rPr>
          <w:lang w:val="en-GB"/>
        </w:rPr>
      </w:pPr>
      <w:r w:rsidRPr="007158AC">
        <w:rPr>
          <w:lang w:val="en-GB"/>
        </w:rPr>
        <w:t>2.4. The Committee shall be entitled to invite the employees of MICEX-RTS Group companies to their meetings (as agreed with the directors of the relevant companies) who have information necessary for realization by the Committee of the functions thereof listed in clause 2.2 hereof.</w:t>
      </w:r>
    </w:p>
    <w:p w14:paraId="7610E7C5" w14:textId="77777777" w:rsidR="0058129E" w:rsidRPr="007158AC" w:rsidRDefault="0058129E">
      <w:pPr>
        <w:suppressLineNumbers/>
        <w:suppressAutoHyphens/>
        <w:jc w:val="both"/>
        <w:rPr>
          <w:lang w:val="en-GB"/>
        </w:rPr>
      </w:pPr>
      <w:r w:rsidRPr="007158AC">
        <w:rPr>
          <w:lang w:val="en-GB"/>
        </w:rPr>
        <w:t xml:space="preserve">2.5. The Committee shall be entitled to enquire from the </w:t>
      </w:r>
      <w:r w:rsidR="00A11045">
        <w:rPr>
          <w:lang w:val="en-GB"/>
        </w:rPr>
        <w:t>Exchange</w:t>
      </w:r>
      <w:r w:rsidRPr="007158AC">
        <w:rPr>
          <w:lang w:val="en-GB"/>
        </w:rPr>
        <w:t xml:space="preserve"> the calendar schedule of implementation (updating) of the means for trading holding and testing schedule for the same, provided that the internal information and commercial secret of MICEX-RTS Group is kept confidential, for scheduling the works on participation of the Committee members in the testing of the means for trading holding and get approval of the </w:t>
      </w:r>
      <w:r w:rsidR="00A11045">
        <w:rPr>
          <w:lang w:val="en-GB"/>
        </w:rPr>
        <w:t>Exchange</w:t>
      </w:r>
      <w:r w:rsidRPr="007158AC">
        <w:rPr>
          <w:lang w:val="en-GB"/>
        </w:rPr>
        <w:t xml:space="preserve"> for the specified schedule and amendments thereto.</w:t>
      </w:r>
    </w:p>
    <w:p w14:paraId="019865E9" w14:textId="77777777" w:rsidR="0044075E" w:rsidRDefault="0058129E">
      <w:pPr>
        <w:suppressLineNumbers/>
        <w:suppressAutoHyphens/>
        <w:jc w:val="both"/>
        <w:rPr>
          <w:lang w:val="en-GB"/>
        </w:rPr>
      </w:pPr>
      <w:r w:rsidRPr="007158AC">
        <w:rPr>
          <w:lang w:val="en-GB"/>
        </w:rPr>
        <w:t>2.6. The Committee meetings may be attended by the members of the Technical Policy Commission of MICEX-RTS Group with the right of consultative vote.</w:t>
      </w:r>
    </w:p>
    <w:p w14:paraId="4E8A3A24" w14:textId="77777777" w:rsidR="0044075E" w:rsidRDefault="0058129E">
      <w:pPr>
        <w:suppressLineNumbers/>
        <w:suppressAutoHyphens/>
        <w:jc w:val="both"/>
        <w:rPr>
          <w:lang w:val="en-GB"/>
        </w:rPr>
      </w:pPr>
      <w:r w:rsidRPr="007158AC">
        <w:rPr>
          <w:lang w:val="en-GB"/>
        </w:rPr>
        <w:t xml:space="preserve">2.7. The Committee's resolutions shall be of advisory nature for the executive bodies and/or the </w:t>
      </w:r>
      <w:r w:rsidR="00A11045">
        <w:rPr>
          <w:lang w:val="en-GB"/>
        </w:rPr>
        <w:t>Supervisory Board</w:t>
      </w:r>
      <w:r w:rsidRPr="007158AC">
        <w:rPr>
          <w:lang w:val="en-GB"/>
        </w:rPr>
        <w:t xml:space="preserve"> of the </w:t>
      </w:r>
      <w:r w:rsidR="00A11045">
        <w:rPr>
          <w:lang w:val="en-GB"/>
        </w:rPr>
        <w:t>Exchange</w:t>
      </w:r>
      <w:r w:rsidRPr="007158AC">
        <w:rPr>
          <w:lang w:val="en-GB"/>
        </w:rPr>
        <w:t xml:space="preserve"> when adopting thereby of the relevant resolutions.</w:t>
      </w:r>
    </w:p>
    <w:p w14:paraId="27E54E26" w14:textId="77777777" w:rsidR="0058129E" w:rsidRPr="007158AC" w:rsidRDefault="0058129E">
      <w:pPr>
        <w:suppressLineNumbers/>
        <w:suppressAutoHyphens/>
        <w:ind w:left="792"/>
        <w:jc w:val="both"/>
        <w:rPr>
          <w:lang w:val="en-GB"/>
        </w:rPr>
      </w:pPr>
    </w:p>
    <w:p w14:paraId="22F3C94B" w14:textId="77777777" w:rsidR="0058129E" w:rsidRPr="007158AC" w:rsidRDefault="0058129E">
      <w:pPr>
        <w:pStyle w:val="1"/>
        <w:suppressLineNumbers/>
        <w:suppressAutoHyphens/>
        <w:jc w:val="center"/>
        <w:rPr>
          <w:rFonts w:cs="Times New Roman"/>
          <w:bCs w:val="0"/>
          <w:lang w:val="en-GB"/>
        </w:rPr>
      </w:pPr>
      <w:proofErr w:type="gramStart"/>
      <w:r w:rsidRPr="007158AC">
        <w:rPr>
          <w:rFonts w:cs="Times New Roman"/>
          <w:bCs w:val="0"/>
          <w:lang w:val="en-GB"/>
        </w:rPr>
        <w:t>Section 3.</w:t>
      </w:r>
      <w:proofErr w:type="gramEnd"/>
      <w:r w:rsidRPr="007158AC">
        <w:rPr>
          <w:rFonts w:cs="Times New Roman"/>
          <w:bCs w:val="0"/>
          <w:lang w:val="en-GB"/>
        </w:rPr>
        <w:t xml:space="preserve"> Procedure for the Committee Formation</w:t>
      </w:r>
    </w:p>
    <w:p w14:paraId="7D7E12A4" w14:textId="77777777" w:rsidR="0058129E" w:rsidRPr="007158AC" w:rsidRDefault="0058129E">
      <w:pPr>
        <w:suppressLineNumbers/>
        <w:suppressAutoHyphens/>
        <w:jc w:val="both"/>
        <w:rPr>
          <w:b/>
          <w:lang w:val="en-GB"/>
        </w:rPr>
      </w:pPr>
      <w:r w:rsidRPr="007158AC">
        <w:rPr>
          <w:lang w:val="en-GB"/>
        </w:rPr>
        <w:t xml:space="preserve">3.1. The Committee shall be created on the resolution of the </w:t>
      </w:r>
      <w:r w:rsidR="00A11045">
        <w:rPr>
          <w:lang w:val="en-GB"/>
        </w:rPr>
        <w:t>Supervisory Board</w:t>
      </w:r>
      <w:r w:rsidRPr="007158AC">
        <w:rPr>
          <w:lang w:val="en-GB"/>
        </w:rPr>
        <w:t xml:space="preserve"> of the </w:t>
      </w:r>
      <w:r w:rsidR="00A11045">
        <w:rPr>
          <w:lang w:val="en-GB"/>
        </w:rPr>
        <w:t>Exchange</w:t>
      </w:r>
      <w:r w:rsidRPr="007158AC">
        <w:rPr>
          <w:lang w:val="en-GB"/>
        </w:rPr>
        <w:t xml:space="preserve"> for an indefinite period. Any member of the Committee may be re-elected at any time on the resolution of the </w:t>
      </w:r>
      <w:r w:rsidR="00A11045">
        <w:rPr>
          <w:lang w:val="en-GB"/>
        </w:rPr>
        <w:t>Supervisory Board</w:t>
      </w:r>
      <w:r w:rsidRPr="007158AC">
        <w:rPr>
          <w:lang w:val="en-GB"/>
        </w:rPr>
        <w:t xml:space="preserve"> of the </w:t>
      </w:r>
      <w:r w:rsidR="00A11045">
        <w:rPr>
          <w:lang w:val="en-GB"/>
        </w:rPr>
        <w:t>Exchange</w:t>
      </w:r>
      <w:r w:rsidRPr="007158AC">
        <w:rPr>
          <w:lang w:val="en-GB"/>
        </w:rPr>
        <w:t>.</w:t>
      </w:r>
    </w:p>
    <w:p w14:paraId="689E19F5" w14:textId="77777777" w:rsidR="0058129E" w:rsidRPr="007158AC" w:rsidRDefault="0058129E">
      <w:pPr>
        <w:suppressLineNumbers/>
        <w:suppressAutoHyphens/>
        <w:jc w:val="both"/>
        <w:rPr>
          <w:lang w:val="en-GB"/>
        </w:rPr>
      </w:pPr>
      <w:r w:rsidRPr="007158AC">
        <w:rPr>
          <w:lang w:val="en-GB"/>
        </w:rPr>
        <w:t xml:space="preserve">3.2. Participation in the Committee shall be voluntary, personal and uncompensated unless otherwise is determined by the </w:t>
      </w:r>
      <w:r w:rsidR="00A11045">
        <w:rPr>
          <w:lang w:val="en-GB"/>
        </w:rPr>
        <w:t>Supervisory Board</w:t>
      </w:r>
      <w:r w:rsidRPr="007158AC">
        <w:rPr>
          <w:lang w:val="en-GB"/>
        </w:rPr>
        <w:t xml:space="preserve"> of the </w:t>
      </w:r>
      <w:r w:rsidR="00A11045">
        <w:rPr>
          <w:lang w:val="en-GB"/>
        </w:rPr>
        <w:t>Exchange</w:t>
      </w:r>
      <w:r w:rsidRPr="007158AC">
        <w:rPr>
          <w:lang w:val="en-GB"/>
        </w:rPr>
        <w:t>.</w:t>
      </w:r>
    </w:p>
    <w:p w14:paraId="1456B9ED" w14:textId="77777777" w:rsidR="0058129E" w:rsidRPr="007158AC" w:rsidRDefault="0058129E">
      <w:pPr>
        <w:suppressLineNumbers/>
        <w:suppressAutoHyphens/>
        <w:jc w:val="both"/>
        <w:rPr>
          <w:lang w:val="en-GB"/>
        </w:rPr>
      </w:pPr>
      <w:r w:rsidRPr="007158AC">
        <w:rPr>
          <w:lang w:val="en-GB"/>
        </w:rPr>
        <w:t>3.3. The following persons may be elected to be the Committee members:</w:t>
      </w:r>
    </w:p>
    <w:p w14:paraId="5E277E7B" w14:textId="77777777" w:rsidR="0058129E" w:rsidRPr="007158AC" w:rsidRDefault="0058129E">
      <w:pPr>
        <w:suppressLineNumbers/>
        <w:suppressAutoHyphens/>
        <w:ind w:left="426"/>
        <w:jc w:val="both"/>
        <w:rPr>
          <w:lang w:val="en-GB"/>
        </w:rPr>
      </w:pPr>
      <w:r w:rsidRPr="007158AC">
        <w:rPr>
          <w:lang w:val="en-GB"/>
        </w:rPr>
        <w:t xml:space="preserve">— </w:t>
      </w:r>
      <w:proofErr w:type="gramStart"/>
      <w:r w:rsidRPr="007158AC">
        <w:rPr>
          <w:lang w:val="en-GB"/>
        </w:rPr>
        <w:t>representatives</w:t>
      </w:r>
      <w:proofErr w:type="gramEnd"/>
      <w:r w:rsidRPr="007158AC">
        <w:rPr>
          <w:lang w:val="en-GB"/>
        </w:rPr>
        <w:t xml:space="preserve"> of technical and technological subdivisions of the </w:t>
      </w:r>
      <w:r w:rsidR="00A11045">
        <w:rPr>
          <w:lang w:val="en-GB"/>
        </w:rPr>
        <w:t>Exchange</w:t>
      </w:r>
      <w:r w:rsidRPr="007158AC">
        <w:rPr>
          <w:lang w:val="en-GB"/>
        </w:rPr>
        <w:t xml:space="preserve">, other companies </w:t>
      </w:r>
      <w:r w:rsidR="007C57B3">
        <w:rPr>
          <w:lang w:val="en-GB"/>
        </w:rPr>
        <w:t xml:space="preserve">part of the Moscow Exchange </w:t>
      </w:r>
      <w:r w:rsidRPr="007158AC">
        <w:rPr>
          <w:lang w:val="en-GB"/>
        </w:rPr>
        <w:t xml:space="preserve"> Group (as agreed with the directors of the relevant companies of </w:t>
      </w:r>
      <w:r w:rsidR="007C57B3">
        <w:rPr>
          <w:lang w:val="en-GB"/>
        </w:rPr>
        <w:t xml:space="preserve">the Moscow </w:t>
      </w:r>
      <w:r w:rsidR="006543A8">
        <w:rPr>
          <w:lang w:val="en-GB"/>
        </w:rPr>
        <w:t>Exchange</w:t>
      </w:r>
      <w:r w:rsidRPr="007158AC">
        <w:rPr>
          <w:lang w:val="en-GB"/>
        </w:rPr>
        <w:t xml:space="preserve"> Group);</w:t>
      </w:r>
    </w:p>
    <w:p w14:paraId="2C2C162B" w14:textId="77777777" w:rsidR="0058129E" w:rsidRPr="007158AC" w:rsidRDefault="0058129E">
      <w:pPr>
        <w:suppressLineNumbers/>
        <w:suppressAutoHyphens/>
        <w:ind w:left="426"/>
        <w:jc w:val="both"/>
        <w:rPr>
          <w:lang w:val="en-GB"/>
        </w:rPr>
      </w:pPr>
      <w:r w:rsidRPr="007158AC">
        <w:rPr>
          <w:lang w:val="en-GB"/>
        </w:rPr>
        <w:t xml:space="preserve">— </w:t>
      </w:r>
      <w:proofErr w:type="gramStart"/>
      <w:r w:rsidRPr="007158AC">
        <w:rPr>
          <w:lang w:val="en-GB"/>
        </w:rPr>
        <w:t>representatives</w:t>
      </w:r>
      <w:proofErr w:type="gramEnd"/>
      <w:r w:rsidRPr="007158AC">
        <w:rPr>
          <w:lang w:val="en-GB"/>
        </w:rPr>
        <w:t xml:space="preserve"> of organizations developing the software;</w:t>
      </w:r>
    </w:p>
    <w:p w14:paraId="325B2F29" w14:textId="77777777" w:rsidR="0058129E" w:rsidRPr="007158AC" w:rsidRDefault="0058129E">
      <w:pPr>
        <w:suppressLineNumbers/>
        <w:suppressAutoHyphens/>
        <w:ind w:left="426"/>
        <w:jc w:val="both"/>
        <w:rPr>
          <w:lang w:val="en-GB"/>
        </w:rPr>
      </w:pPr>
      <w:r w:rsidRPr="007158AC">
        <w:rPr>
          <w:lang w:val="en-GB"/>
        </w:rPr>
        <w:t xml:space="preserve">— </w:t>
      </w:r>
      <w:proofErr w:type="gramStart"/>
      <w:r w:rsidRPr="007158AC">
        <w:rPr>
          <w:lang w:val="en-GB"/>
        </w:rPr>
        <w:t>representatives</w:t>
      </w:r>
      <w:proofErr w:type="gramEnd"/>
      <w:r w:rsidRPr="007158AC">
        <w:rPr>
          <w:lang w:val="en-GB"/>
        </w:rPr>
        <w:t xml:space="preserve"> (experts) of the leading </w:t>
      </w:r>
      <w:r w:rsidR="00697335" w:rsidRPr="007158AC">
        <w:rPr>
          <w:lang w:val="en-GB"/>
        </w:rPr>
        <w:t xml:space="preserve">trading </w:t>
      </w:r>
      <w:r w:rsidRPr="007158AC">
        <w:rPr>
          <w:lang w:val="en-GB"/>
        </w:rPr>
        <w:t>participants;</w:t>
      </w:r>
    </w:p>
    <w:p w14:paraId="6F2D12EE" w14:textId="77777777" w:rsidR="0058129E" w:rsidRPr="007158AC" w:rsidRDefault="0058129E">
      <w:pPr>
        <w:suppressLineNumbers/>
        <w:suppressAutoHyphens/>
        <w:ind w:left="426"/>
        <w:jc w:val="both"/>
        <w:rPr>
          <w:lang w:val="en-GB"/>
        </w:rPr>
      </w:pPr>
      <w:r w:rsidRPr="007158AC">
        <w:rPr>
          <w:lang w:val="en-GB"/>
        </w:rPr>
        <w:t xml:space="preserve">— </w:t>
      </w:r>
      <w:proofErr w:type="gramStart"/>
      <w:r w:rsidRPr="007158AC">
        <w:rPr>
          <w:lang w:val="en-GB"/>
        </w:rPr>
        <w:t>representatives</w:t>
      </w:r>
      <w:proofErr w:type="gramEnd"/>
      <w:r w:rsidRPr="007158AC">
        <w:rPr>
          <w:lang w:val="en-GB"/>
        </w:rPr>
        <w:t xml:space="preserve"> of the trading floors being the representatives of </w:t>
      </w:r>
      <w:r w:rsidR="007C57B3">
        <w:rPr>
          <w:lang w:val="en-GB"/>
        </w:rPr>
        <w:t xml:space="preserve">the Moscow </w:t>
      </w:r>
      <w:r w:rsidR="006543A8">
        <w:rPr>
          <w:lang w:val="en-GB"/>
        </w:rPr>
        <w:t>Exchange</w:t>
      </w:r>
      <w:r w:rsidRPr="007158AC">
        <w:rPr>
          <w:lang w:val="en-GB"/>
        </w:rPr>
        <w:t xml:space="preserve"> Group in regions;</w:t>
      </w:r>
    </w:p>
    <w:p w14:paraId="2F3C28E7" w14:textId="77777777" w:rsidR="0058129E" w:rsidRPr="007158AC" w:rsidRDefault="0058129E">
      <w:pPr>
        <w:suppressLineNumbers/>
        <w:suppressAutoHyphens/>
        <w:ind w:left="426"/>
        <w:jc w:val="both"/>
        <w:rPr>
          <w:lang w:val="en-GB"/>
        </w:rPr>
      </w:pPr>
      <w:r w:rsidRPr="007158AC">
        <w:rPr>
          <w:lang w:val="en-GB"/>
        </w:rPr>
        <w:t xml:space="preserve">— </w:t>
      </w:r>
      <w:proofErr w:type="gramStart"/>
      <w:r w:rsidRPr="007158AC">
        <w:rPr>
          <w:lang w:val="en-GB"/>
        </w:rPr>
        <w:t>representatives</w:t>
      </w:r>
      <w:proofErr w:type="gramEnd"/>
      <w:r w:rsidRPr="007158AC">
        <w:rPr>
          <w:lang w:val="en-GB"/>
        </w:rPr>
        <w:t xml:space="preserve"> of other organizations and independent experts, the activity of which shall correspond to the tasks of the Committee.</w:t>
      </w:r>
    </w:p>
    <w:p w14:paraId="31F9E3E3" w14:textId="77777777" w:rsidR="0058129E" w:rsidRPr="007158AC" w:rsidRDefault="0058129E">
      <w:pPr>
        <w:suppressLineNumbers/>
        <w:suppressAutoHyphens/>
        <w:jc w:val="both"/>
        <w:rPr>
          <w:lang w:val="en-GB"/>
        </w:rPr>
      </w:pPr>
      <w:r w:rsidRPr="007158AC">
        <w:rPr>
          <w:lang w:val="en-GB"/>
        </w:rPr>
        <w:lastRenderedPageBreak/>
        <w:t>3.4. The Committee members shall have the qualification, knowledge and experience necessary for performance of the tasks and functions of the Committee in accordance herewith.</w:t>
      </w:r>
    </w:p>
    <w:p w14:paraId="5AA83742" w14:textId="77777777" w:rsidR="0044075E" w:rsidRDefault="0058129E">
      <w:pPr>
        <w:suppressLineNumbers/>
        <w:suppressAutoHyphens/>
        <w:jc w:val="both"/>
        <w:rPr>
          <w:lang w:val="en-GB"/>
        </w:rPr>
      </w:pPr>
      <w:r w:rsidRPr="007158AC">
        <w:rPr>
          <w:lang w:val="en-GB"/>
        </w:rPr>
        <w:t xml:space="preserve">3.5. The number of the Committee members shall be determined by the </w:t>
      </w:r>
      <w:r w:rsidR="00A11045">
        <w:rPr>
          <w:lang w:val="en-GB"/>
        </w:rPr>
        <w:t>Supervisory Board</w:t>
      </w:r>
      <w:r w:rsidRPr="007158AC">
        <w:rPr>
          <w:lang w:val="en-GB"/>
        </w:rPr>
        <w:t xml:space="preserve"> of the </w:t>
      </w:r>
      <w:r w:rsidR="00A11045">
        <w:rPr>
          <w:lang w:val="en-GB"/>
        </w:rPr>
        <w:t>Exchange</w:t>
      </w:r>
      <w:r w:rsidRPr="007158AC">
        <w:rPr>
          <w:lang w:val="en-GB"/>
        </w:rPr>
        <w:t xml:space="preserve"> and shall not be less than nine (9) or more than twenty-five (25) persons.</w:t>
      </w:r>
    </w:p>
    <w:p w14:paraId="025CB6DF" w14:textId="77777777" w:rsidR="0058129E" w:rsidRPr="007158AC" w:rsidRDefault="0058129E">
      <w:pPr>
        <w:suppressLineNumbers/>
        <w:suppressAutoHyphens/>
        <w:jc w:val="both"/>
        <w:rPr>
          <w:lang w:val="en-GB"/>
        </w:rPr>
      </w:pPr>
      <w:r w:rsidRPr="007158AC">
        <w:rPr>
          <w:lang w:val="en-GB"/>
        </w:rPr>
        <w:t>3.6. The representatives (experts) of the trading participants shall comprise not less than a half of the Committee number of members.</w:t>
      </w:r>
    </w:p>
    <w:p w14:paraId="39E03EF6" w14:textId="77777777" w:rsidR="0058129E" w:rsidRPr="007158AC" w:rsidRDefault="0058129E">
      <w:pPr>
        <w:suppressLineNumbers/>
        <w:suppressAutoHyphens/>
        <w:jc w:val="both"/>
        <w:rPr>
          <w:lang w:val="en-GB"/>
        </w:rPr>
      </w:pPr>
      <w:r w:rsidRPr="007158AC">
        <w:rPr>
          <w:lang w:val="en-GB"/>
        </w:rPr>
        <w:t xml:space="preserve">The number of representatives of the </w:t>
      </w:r>
      <w:r w:rsidR="00A11045">
        <w:rPr>
          <w:lang w:val="en-GB"/>
        </w:rPr>
        <w:t>Exchange</w:t>
      </w:r>
      <w:r w:rsidRPr="007158AC">
        <w:rPr>
          <w:lang w:val="en-GB"/>
        </w:rPr>
        <w:t xml:space="preserve"> and the companies included in </w:t>
      </w:r>
      <w:r w:rsidR="007C57B3">
        <w:rPr>
          <w:lang w:val="en-GB"/>
        </w:rPr>
        <w:t>the Moscow Exchange</w:t>
      </w:r>
      <w:r w:rsidRPr="007158AC">
        <w:rPr>
          <w:lang w:val="en-GB"/>
        </w:rPr>
        <w:t xml:space="preserve"> Group shall not be more than three (3) persons and the number of representatives of other organizations specified in clause 3.3 hereof shall not be more than one (1) person of each organization (or organizations comprising a Group of Companies).</w:t>
      </w:r>
    </w:p>
    <w:p w14:paraId="6ADC34D0" w14:textId="77777777" w:rsidR="0058129E" w:rsidRPr="007158AC" w:rsidRDefault="0058129E">
      <w:pPr>
        <w:suppressLineNumbers/>
        <w:suppressAutoHyphens/>
        <w:jc w:val="both"/>
        <w:rPr>
          <w:lang w:val="en-GB"/>
        </w:rPr>
      </w:pPr>
      <w:r w:rsidRPr="007158AC">
        <w:rPr>
          <w:lang w:val="en-GB"/>
        </w:rPr>
        <w:t xml:space="preserve">3.7. The Committee members shall be elected annually by the </w:t>
      </w:r>
      <w:r w:rsidR="00A11045">
        <w:rPr>
          <w:lang w:val="en-GB"/>
        </w:rPr>
        <w:t>Supervisory Board</w:t>
      </w:r>
      <w:r w:rsidRPr="007158AC">
        <w:rPr>
          <w:lang w:val="en-GB"/>
        </w:rPr>
        <w:t xml:space="preserve"> of the </w:t>
      </w:r>
      <w:r w:rsidR="00A11045">
        <w:rPr>
          <w:lang w:val="en-GB"/>
        </w:rPr>
        <w:t>Exchange</w:t>
      </w:r>
      <w:r w:rsidRPr="007158AC">
        <w:rPr>
          <w:lang w:val="en-GB"/>
        </w:rPr>
        <w:t xml:space="preserve"> of the candidates for election to the Committee the list of which is generated on the basis of the applications submitted to the </w:t>
      </w:r>
      <w:r w:rsidR="00A11045">
        <w:rPr>
          <w:lang w:val="en-GB"/>
        </w:rPr>
        <w:t>Exchange</w:t>
      </w:r>
      <w:r w:rsidRPr="007158AC">
        <w:rPr>
          <w:lang w:val="en-GB"/>
        </w:rPr>
        <w:t xml:space="preserve"> by the organizations and complying with the requirements of clause 3.3 of this Section of the Provision, after publication on the site of the </w:t>
      </w:r>
      <w:r w:rsidR="00A11045">
        <w:rPr>
          <w:lang w:val="en-GB"/>
        </w:rPr>
        <w:t>Exchange</w:t>
      </w:r>
      <w:r w:rsidRPr="007158AC">
        <w:rPr>
          <w:lang w:val="en-GB"/>
        </w:rPr>
        <w:t xml:space="preserve"> in the Internet of information on the start of acceptance of proposals for the list of candidates for election to the Committee (hereinafter — the “Proposal”). The Proposal shall be submitted to the </w:t>
      </w:r>
      <w:r w:rsidR="00A11045">
        <w:rPr>
          <w:lang w:val="en-GB"/>
        </w:rPr>
        <w:t>Exchange</w:t>
      </w:r>
      <w:r w:rsidRPr="007158AC">
        <w:rPr>
          <w:lang w:val="en-GB"/>
        </w:rPr>
        <w:t xml:space="preserve"> at the same time with the Application of the candidate on inclusion in the list of candidates for election to the Committee which shall be executed </w:t>
      </w:r>
      <w:r w:rsidR="00C13207">
        <w:rPr>
          <w:lang w:val="en-GB"/>
        </w:rPr>
        <w:t>in</w:t>
      </w:r>
      <w:r w:rsidR="00C13207" w:rsidRPr="007158AC">
        <w:rPr>
          <w:lang w:val="en-GB"/>
        </w:rPr>
        <w:t xml:space="preserve"> </w:t>
      </w:r>
      <w:r w:rsidRPr="007158AC">
        <w:rPr>
          <w:lang w:val="en-GB"/>
        </w:rPr>
        <w:t>the form provided for by Appendix No. 1 and No.</w:t>
      </w:r>
      <w:r w:rsidR="0044075E">
        <w:rPr>
          <w:lang w:val="en-GB"/>
        </w:rPr>
        <w:t xml:space="preserve"> </w:t>
      </w:r>
      <w:r w:rsidRPr="007158AC">
        <w:rPr>
          <w:lang w:val="en-GB"/>
        </w:rPr>
        <w:t xml:space="preserve">2 hereto and transferred to the </w:t>
      </w:r>
      <w:r w:rsidR="00A11045">
        <w:rPr>
          <w:lang w:val="en-GB"/>
        </w:rPr>
        <w:t>Exchange</w:t>
      </w:r>
      <w:r w:rsidRPr="007158AC">
        <w:rPr>
          <w:lang w:val="en-GB"/>
        </w:rPr>
        <w:t xml:space="preserve"> with the written consent for processing of the personal data.</w:t>
      </w:r>
    </w:p>
    <w:p w14:paraId="1CE3116A" w14:textId="77777777" w:rsidR="0044075E" w:rsidRDefault="0058129E">
      <w:pPr>
        <w:suppressLineNumbers/>
        <w:suppressAutoHyphens/>
        <w:jc w:val="both"/>
        <w:rPr>
          <w:lang w:val="en-GB"/>
        </w:rPr>
      </w:pPr>
      <w:r w:rsidRPr="007158AC">
        <w:rPr>
          <w:lang w:val="en-GB"/>
        </w:rPr>
        <w:t xml:space="preserve">In case a candidate for election to the Committee is an independent expert, it shall be necessary to submit the relevant Application to the </w:t>
      </w:r>
      <w:r w:rsidR="00A11045">
        <w:rPr>
          <w:lang w:val="en-GB"/>
        </w:rPr>
        <w:t>Exchange</w:t>
      </w:r>
      <w:r w:rsidRPr="007158AC">
        <w:rPr>
          <w:lang w:val="en-GB"/>
        </w:rPr>
        <w:t xml:space="preserve"> for inclusion thereof in the candidates list, executed by the form in Appendix No. 2 hereto and enclosed with the written consent for processing of the personal data.</w:t>
      </w:r>
    </w:p>
    <w:p w14:paraId="4E1FE11B" w14:textId="77777777" w:rsidR="0044075E" w:rsidRDefault="0058129E">
      <w:pPr>
        <w:suppressLineNumbers/>
        <w:suppressAutoHyphens/>
        <w:jc w:val="both"/>
        <w:rPr>
          <w:lang w:val="en-GB"/>
        </w:rPr>
      </w:pPr>
      <w:r w:rsidRPr="007158AC">
        <w:rPr>
          <w:lang w:val="en-GB"/>
        </w:rPr>
        <w:t xml:space="preserve">The </w:t>
      </w:r>
      <w:r w:rsidR="00A11045">
        <w:rPr>
          <w:lang w:val="en-GB"/>
        </w:rPr>
        <w:t>Exchange</w:t>
      </w:r>
      <w:r w:rsidRPr="007158AC">
        <w:rPr>
          <w:lang w:val="en-GB"/>
        </w:rPr>
        <w:t xml:space="preserve"> </w:t>
      </w:r>
      <w:r w:rsidR="00F627D1">
        <w:rPr>
          <w:lang w:val="en-GB"/>
        </w:rPr>
        <w:t>Executive Board</w:t>
      </w:r>
      <w:r w:rsidRPr="007158AC">
        <w:rPr>
          <w:lang w:val="en-GB"/>
        </w:rPr>
        <w:t xml:space="preserve"> shall consider the submitted proposals, check the representatives for compliance with the requirements specified in clauses 3.3 and 3.4 hereof and generate the list of candidates for election to the Committee with regard to the provisions provided for by clause 3.6 hereof.</w:t>
      </w:r>
    </w:p>
    <w:p w14:paraId="380B9B3B" w14:textId="77777777" w:rsidR="0058129E" w:rsidRPr="007158AC" w:rsidRDefault="0058129E">
      <w:pPr>
        <w:suppressLineNumbers/>
        <w:suppressAutoHyphens/>
        <w:jc w:val="both"/>
        <w:rPr>
          <w:lang w:val="en-GB"/>
        </w:rPr>
      </w:pPr>
      <w:r w:rsidRPr="007158AC">
        <w:rPr>
          <w:lang w:val="en-GB"/>
        </w:rPr>
        <w:t xml:space="preserve">3.8. The elected group of the Committee members shall remain in force until the </w:t>
      </w:r>
      <w:r w:rsidR="00A11045">
        <w:rPr>
          <w:lang w:val="en-GB"/>
        </w:rPr>
        <w:t>Supervisory Board</w:t>
      </w:r>
      <w:r w:rsidRPr="007158AC">
        <w:rPr>
          <w:lang w:val="en-GB"/>
        </w:rPr>
        <w:t xml:space="preserve"> of the </w:t>
      </w:r>
      <w:r w:rsidR="00A11045">
        <w:rPr>
          <w:lang w:val="en-GB"/>
        </w:rPr>
        <w:t>Exchange</w:t>
      </w:r>
      <w:r w:rsidRPr="007158AC">
        <w:rPr>
          <w:lang w:val="en-GB"/>
        </w:rPr>
        <w:t xml:space="preserve"> newly elected at the annual General Meeting of Shareholders elects the new group of the Committee members.</w:t>
      </w:r>
    </w:p>
    <w:p w14:paraId="304EF8C8" w14:textId="6AB62117" w:rsidR="0058129E" w:rsidRPr="007158AC" w:rsidRDefault="0058129E">
      <w:pPr>
        <w:suppressLineNumbers/>
        <w:suppressAutoHyphens/>
        <w:jc w:val="both"/>
        <w:rPr>
          <w:lang w:val="en-GB"/>
        </w:rPr>
      </w:pPr>
      <w:r w:rsidRPr="007158AC">
        <w:rPr>
          <w:lang w:val="en-GB"/>
        </w:rPr>
        <w:t xml:space="preserve">3.9. As proposed by the </w:t>
      </w:r>
      <w:r w:rsidR="002A4D27">
        <w:rPr>
          <w:lang w:val="en-GB"/>
        </w:rPr>
        <w:t>Chairman</w:t>
      </w:r>
      <w:r w:rsidRPr="007158AC">
        <w:rPr>
          <w:lang w:val="en-GB"/>
        </w:rPr>
        <w:t xml:space="preserve"> of the Committee and/or the </w:t>
      </w:r>
      <w:r w:rsidR="00F627D1">
        <w:rPr>
          <w:lang w:val="en-GB"/>
        </w:rPr>
        <w:t>Executive Board</w:t>
      </w:r>
      <w:r w:rsidRPr="007158AC">
        <w:rPr>
          <w:lang w:val="en-GB"/>
        </w:rPr>
        <w:t xml:space="preserve"> of the </w:t>
      </w:r>
      <w:r w:rsidR="00A11045">
        <w:rPr>
          <w:lang w:val="en-GB"/>
        </w:rPr>
        <w:t>Exchange</w:t>
      </w:r>
      <w:r w:rsidRPr="007158AC">
        <w:rPr>
          <w:lang w:val="en-GB"/>
        </w:rPr>
        <w:t xml:space="preserve">, a member of the Committee may be excluded from the Committee by the </w:t>
      </w:r>
      <w:r w:rsidR="00A11045">
        <w:rPr>
          <w:lang w:val="en-GB"/>
        </w:rPr>
        <w:t>Supervisory Board</w:t>
      </w:r>
      <w:r w:rsidRPr="007158AC">
        <w:rPr>
          <w:lang w:val="en-GB"/>
        </w:rPr>
        <w:t xml:space="preserve"> of the </w:t>
      </w:r>
      <w:r w:rsidR="00A11045">
        <w:rPr>
          <w:lang w:val="en-GB"/>
        </w:rPr>
        <w:t>Exchange</w:t>
      </w:r>
      <w:r w:rsidRPr="007158AC">
        <w:rPr>
          <w:lang w:val="en-GB"/>
        </w:rPr>
        <w:t xml:space="preserve"> in case he/she has not participated (and has not submitted written opinions or filled-in voting bulletins on the issues under consideration) in three (3) and more meetings of the Committee</w:t>
      </w:r>
      <w:r w:rsidR="00D62DCB">
        <w:rPr>
          <w:lang w:val="en-GB"/>
        </w:rPr>
        <w:t>, or two (2) and more testing of the new (updated) trading facilities</w:t>
      </w:r>
      <w:r w:rsidR="00B50787" w:rsidRPr="009501BC">
        <w:rPr>
          <w:lang w:val="en-US"/>
        </w:rPr>
        <w:t xml:space="preserve"> </w:t>
      </w:r>
      <w:r w:rsidR="00B50787">
        <w:rPr>
          <w:lang w:val="en-US"/>
        </w:rPr>
        <w:t>on the marke</w:t>
      </w:r>
      <w:r w:rsidR="009501BC">
        <w:rPr>
          <w:lang w:val="en-US"/>
        </w:rPr>
        <w:t>t</w:t>
      </w:r>
      <w:r w:rsidR="00B50787">
        <w:rPr>
          <w:lang w:val="en-US"/>
        </w:rPr>
        <w:t xml:space="preserve"> section where the company represented by a Committee member operates</w:t>
      </w:r>
      <w:r w:rsidRPr="007158AC">
        <w:rPr>
          <w:lang w:val="en-GB"/>
        </w:rPr>
        <w:t>.</w:t>
      </w:r>
    </w:p>
    <w:p w14:paraId="60AADC08" w14:textId="77777777" w:rsidR="0044075E" w:rsidRDefault="0058129E">
      <w:pPr>
        <w:suppressLineNumbers/>
        <w:tabs>
          <w:tab w:val="left" w:pos="1134"/>
        </w:tabs>
        <w:suppressAutoHyphens/>
        <w:autoSpaceDE w:val="0"/>
        <w:autoSpaceDN w:val="0"/>
        <w:adjustRightInd w:val="0"/>
        <w:spacing w:after="120"/>
        <w:jc w:val="both"/>
        <w:rPr>
          <w:lang w:val="en-GB"/>
        </w:rPr>
      </w:pPr>
      <w:r w:rsidRPr="007158AC">
        <w:rPr>
          <w:lang w:val="en-GB"/>
        </w:rPr>
        <w:t xml:space="preserve">3.10. A member of the Committee may early withdraw from the Committee having notified the Committee </w:t>
      </w:r>
      <w:r w:rsidR="002A4D27">
        <w:rPr>
          <w:lang w:val="en-GB"/>
        </w:rPr>
        <w:t>Chairman</w:t>
      </w:r>
      <w:r w:rsidRPr="007158AC">
        <w:rPr>
          <w:lang w:val="en-GB"/>
        </w:rPr>
        <w:t xml:space="preserve"> to that effect by sending a written application specifying the date of withdrawal.</w:t>
      </w:r>
      <w:r w:rsidR="0044075E">
        <w:rPr>
          <w:lang w:val="en-GB"/>
        </w:rPr>
        <w:t xml:space="preserve"> </w:t>
      </w:r>
      <w:r w:rsidRPr="007158AC">
        <w:rPr>
          <w:lang w:val="en-GB"/>
        </w:rPr>
        <w:t xml:space="preserve">A member of the Committee may be as well excluded from the Committee by the </w:t>
      </w:r>
      <w:r w:rsidR="00A11045">
        <w:rPr>
          <w:lang w:val="en-GB"/>
        </w:rPr>
        <w:t>Supervisory Board</w:t>
      </w:r>
      <w:r w:rsidRPr="007158AC">
        <w:rPr>
          <w:lang w:val="en-GB"/>
        </w:rPr>
        <w:t xml:space="preserve"> of the </w:t>
      </w:r>
      <w:r w:rsidR="00A11045">
        <w:rPr>
          <w:lang w:val="en-GB"/>
        </w:rPr>
        <w:t>Exchange</w:t>
      </w:r>
      <w:r w:rsidRPr="007158AC">
        <w:rPr>
          <w:lang w:val="en-GB"/>
        </w:rPr>
        <w:t xml:space="preserve"> as proposed by the organization nominated the Committee member as the representative thereof. In the last case such an organization shall be entitled at the same time to propose a new candidate being the representative thereof to the Committee.</w:t>
      </w:r>
    </w:p>
    <w:p w14:paraId="15C814C5" w14:textId="77777777" w:rsidR="0058129E" w:rsidRPr="007158AC" w:rsidRDefault="0058129E">
      <w:pPr>
        <w:suppressLineNumbers/>
        <w:tabs>
          <w:tab w:val="left" w:pos="1134"/>
        </w:tabs>
        <w:suppressAutoHyphens/>
        <w:jc w:val="both"/>
        <w:rPr>
          <w:lang w:val="en-GB"/>
        </w:rPr>
      </w:pPr>
      <w:r w:rsidRPr="007158AC">
        <w:rPr>
          <w:lang w:val="en-GB"/>
        </w:rPr>
        <w:t xml:space="preserve">3.11. The powers of the Committee member shall be terminated after adoption by the </w:t>
      </w:r>
      <w:r w:rsidR="00A11045">
        <w:rPr>
          <w:lang w:val="en-GB"/>
        </w:rPr>
        <w:t>Supervisory Board</w:t>
      </w:r>
      <w:r w:rsidRPr="007158AC">
        <w:rPr>
          <w:lang w:val="en-GB"/>
        </w:rPr>
        <w:t xml:space="preserve"> of the </w:t>
      </w:r>
      <w:r w:rsidR="00A11045">
        <w:rPr>
          <w:lang w:val="en-GB"/>
        </w:rPr>
        <w:t>Exchange</w:t>
      </w:r>
      <w:r w:rsidRPr="007158AC">
        <w:rPr>
          <w:lang w:val="en-GB"/>
        </w:rPr>
        <w:t xml:space="preserve"> of the resolution on exclusion of such a member.</w:t>
      </w:r>
    </w:p>
    <w:p w14:paraId="37D198B1" w14:textId="77777777" w:rsidR="0058129E" w:rsidRPr="007158AC" w:rsidRDefault="0058129E">
      <w:pPr>
        <w:suppressLineNumbers/>
        <w:tabs>
          <w:tab w:val="left" w:pos="1134"/>
        </w:tabs>
        <w:suppressAutoHyphens/>
        <w:jc w:val="both"/>
        <w:rPr>
          <w:lang w:val="en-GB"/>
        </w:rPr>
      </w:pPr>
      <w:r w:rsidRPr="007158AC">
        <w:rPr>
          <w:lang w:val="en-GB"/>
        </w:rPr>
        <w:t>3.12. For more efficient work the Committee may create working groups the activity of which shall be focused at consideration of certain issues to the extent of the tasks performed by the Committee.</w:t>
      </w:r>
    </w:p>
    <w:p w14:paraId="7EDB90F1" w14:textId="77777777" w:rsidR="0044075E" w:rsidRDefault="0058129E">
      <w:pPr>
        <w:suppressLineNumbers/>
        <w:tabs>
          <w:tab w:val="left" w:pos="1134"/>
        </w:tabs>
        <w:suppressAutoHyphens/>
        <w:jc w:val="both"/>
        <w:rPr>
          <w:lang w:val="en-GB"/>
        </w:rPr>
      </w:pPr>
      <w:r w:rsidRPr="007158AC">
        <w:rPr>
          <w:lang w:val="en-GB"/>
        </w:rPr>
        <w:lastRenderedPageBreak/>
        <w:t xml:space="preserve">3.13. The Committee </w:t>
      </w:r>
      <w:r w:rsidR="002A4D27">
        <w:rPr>
          <w:lang w:val="en-GB"/>
        </w:rPr>
        <w:t>Chairman</w:t>
      </w:r>
      <w:r w:rsidRPr="007158AC">
        <w:rPr>
          <w:lang w:val="en-GB"/>
        </w:rPr>
        <w:t xml:space="preserve"> shall be elected by the </w:t>
      </w:r>
      <w:r w:rsidR="00A11045">
        <w:rPr>
          <w:lang w:val="en-GB"/>
        </w:rPr>
        <w:t>Supervisory Board</w:t>
      </w:r>
      <w:r w:rsidRPr="007158AC">
        <w:rPr>
          <w:lang w:val="en-GB"/>
        </w:rPr>
        <w:t xml:space="preserve"> of the </w:t>
      </w:r>
      <w:r w:rsidR="00A11045">
        <w:rPr>
          <w:lang w:val="en-GB"/>
        </w:rPr>
        <w:t>Exchange</w:t>
      </w:r>
      <w:r w:rsidRPr="007158AC">
        <w:rPr>
          <w:lang w:val="en-GB"/>
        </w:rPr>
        <w:t xml:space="preserve"> of the Committee members. At one of the first Committee meetings the members thereof shall elect one or several </w:t>
      </w:r>
      <w:r w:rsidR="002A4D27">
        <w:rPr>
          <w:lang w:val="en-GB"/>
        </w:rPr>
        <w:t>Deputies of the Chairman</w:t>
      </w:r>
      <w:r w:rsidRPr="007158AC">
        <w:rPr>
          <w:lang w:val="en-GB"/>
        </w:rPr>
        <w:t xml:space="preserve"> of the Committee by the majority of votes of the attending members.</w:t>
      </w:r>
    </w:p>
    <w:p w14:paraId="48547B2A" w14:textId="77777777" w:rsidR="0058129E" w:rsidRPr="007158AC" w:rsidRDefault="0058129E">
      <w:pPr>
        <w:suppressLineNumbers/>
        <w:tabs>
          <w:tab w:val="left" w:pos="1134"/>
        </w:tabs>
        <w:suppressAutoHyphens/>
        <w:jc w:val="both"/>
        <w:rPr>
          <w:lang w:val="en-GB"/>
        </w:rPr>
      </w:pPr>
      <w:r w:rsidRPr="007158AC">
        <w:rPr>
          <w:lang w:val="en-GB"/>
        </w:rPr>
        <w:t xml:space="preserve">3.14. The documental and technical support of the Committee activity shall be provided by the Committee Secretary which shall be assigned by the </w:t>
      </w:r>
      <w:r w:rsidR="00D62DCB">
        <w:rPr>
          <w:lang w:val="en-GB"/>
        </w:rPr>
        <w:t xml:space="preserve">Chairman of the Executive Board of the </w:t>
      </w:r>
      <w:r w:rsidR="00A11045">
        <w:rPr>
          <w:lang w:val="en-GB"/>
        </w:rPr>
        <w:t>Exchange</w:t>
      </w:r>
      <w:r w:rsidRPr="007158AC">
        <w:rPr>
          <w:lang w:val="en-GB"/>
        </w:rPr>
        <w:t xml:space="preserve"> of the number of the </w:t>
      </w:r>
      <w:r w:rsidR="00A11045">
        <w:rPr>
          <w:lang w:val="en-GB"/>
        </w:rPr>
        <w:t>Exchange</w:t>
      </w:r>
      <w:r w:rsidRPr="007158AC">
        <w:rPr>
          <w:lang w:val="en-GB"/>
        </w:rPr>
        <w:t xml:space="preserve"> Employees. In case of absence of the Secretary, the </w:t>
      </w:r>
      <w:r w:rsidR="00D62DCB">
        <w:rPr>
          <w:lang w:val="en-GB"/>
        </w:rPr>
        <w:t>Chairman of the Executive Board</w:t>
      </w:r>
      <w:r w:rsidR="00D62DCB" w:rsidRPr="007158AC">
        <w:rPr>
          <w:lang w:val="en-GB"/>
        </w:rPr>
        <w:t xml:space="preserve"> </w:t>
      </w:r>
      <w:r w:rsidRPr="007158AC">
        <w:rPr>
          <w:lang w:val="en-GB"/>
        </w:rPr>
        <w:t xml:space="preserve">of the </w:t>
      </w:r>
      <w:r w:rsidR="00A11045">
        <w:rPr>
          <w:lang w:val="en-GB"/>
        </w:rPr>
        <w:t>Exchange</w:t>
      </w:r>
      <w:r w:rsidRPr="007158AC">
        <w:rPr>
          <w:lang w:val="en-GB"/>
        </w:rPr>
        <w:t xml:space="preserve"> shall assign a person to function as a Secretary of the </w:t>
      </w:r>
      <w:r w:rsidR="00A11045">
        <w:rPr>
          <w:lang w:val="en-GB"/>
        </w:rPr>
        <w:t>Exchange</w:t>
      </w:r>
      <w:r w:rsidRPr="007158AC">
        <w:rPr>
          <w:lang w:val="en-GB"/>
        </w:rPr>
        <w:t xml:space="preserve"> Employees.</w:t>
      </w:r>
    </w:p>
    <w:p w14:paraId="6C05DFC9" w14:textId="77777777" w:rsidR="0058129E" w:rsidRPr="007158AC" w:rsidRDefault="0058129E">
      <w:pPr>
        <w:jc w:val="both"/>
        <w:rPr>
          <w:lang w:val="en-GB"/>
        </w:rPr>
      </w:pPr>
    </w:p>
    <w:p w14:paraId="38670094" w14:textId="77777777" w:rsidR="0058129E" w:rsidRPr="007158AC" w:rsidRDefault="0058129E">
      <w:pPr>
        <w:pStyle w:val="1"/>
        <w:jc w:val="center"/>
        <w:rPr>
          <w:rFonts w:cs="Times New Roman"/>
          <w:bCs w:val="0"/>
          <w:lang w:val="en-GB"/>
        </w:rPr>
      </w:pPr>
      <w:proofErr w:type="gramStart"/>
      <w:r w:rsidRPr="007158AC">
        <w:rPr>
          <w:rFonts w:cs="Times New Roman"/>
          <w:bCs w:val="0"/>
          <w:lang w:val="en-GB"/>
        </w:rPr>
        <w:t>Section 4.</w:t>
      </w:r>
      <w:proofErr w:type="gramEnd"/>
      <w:r w:rsidRPr="007158AC">
        <w:rPr>
          <w:rFonts w:cs="Times New Roman"/>
          <w:bCs w:val="0"/>
          <w:lang w:val="en-GB"/>
        </w:rPr>
        <w:t xml:space="preserve"> Committee </w:t>
      </w:r>
      <w:r w:rsidR="002A4D27">
        <w:rPr>
          <w:rFonts w:cs="Times New Roman"/>
          <w:bCs w:val="0"/>
          <w:lang w:val="en-GB"/>
        </w:rPr>
        <w:t>Chairman</w:t>
      </w:r>
      <w:r w:rsidRPr="007158AC">
        <w:rPr>
          <w:rFonts w:cs="Times New Roman"/>
          <w:bCs w:val="0"/>
          <w:lang w:val="en-GB"/>
        </w:rPr>
        <w:t xml:space="preserve"> and Deputies </w:t>
      </w:r>
    </w:p>
    <w:p w14:paraId="628E1098" w14:textId="77777777" w:rsidR="0058129E" w:rsidRPr="007158AC" w:rsidRDefault="0058129E">
      <w:pPr>
        <w:jc w:val="both"/>
        <w:rPr>
          <w:lang w:val="en-GB"/>
        </w:rPr>
      </w:pPr>
      <w:r w:rsidRPr="007158AC">
        <w:rPr>
          <w:lang w:val="en-GB"/>
        </w:rPr>
        <w:t xml:space="preserve">4.1. The Committee </w:t>
      </w:r>
      <w:r w:rsidR="002A4D27">
        <w:rPr>
          <w:lang w:val="en-GB"/>
        </w:rPr>
        <w:t>Chairman</w:t>
      </w:r>
      <w:r w:rsidRPr="007158AC">
        <w:rPr>
          <w:lang w:val="en-GB"/>
        </w:rPr>
        <w:t xml:space="preserve"> shall organize the Committee work and perform the following functions:</w:t>
      </w:r>
    </w:p>
    <w:p w14:paraId="7F1F8775" w14:textId="77777777" w:rsidR="0058129E" w:rsidRPr="007158AC" w:rsidRDefault="0058129E">
      <w:pPr>
        <w:numPr>
          <w:ilvl w:val="2"/>
          <w:numId w:val="8"/>
        </w:numPr>
        <w:tabs>
          <w:tab w:val="left" w:pos="426"/>
        </w:tabs>
        <w:ind w:left="0" w:firstLine="426"/>
        <w:jc w:val="both"/>
        <w:rPr>
          <w:lang w:val="en-GB"/>
        </w:rPr>
      </w:pPr>
      <w:r w:rsidRPr="007158AC">
        <w:rPr>
          <w:lang w:val="en-GB"/>
        </w:rPr>
        <w:t>manage the Committee activity;</w:t>
      </w:r>
    </w:p>
    <w:p w14:paraId="779C9773" w14:textId="77777777" w:rsidR="0058129E" w:rsidRPr="007158AC" w:rsidRDefault="0058129E">
      <w:pPr>
        <w:numPr>
          <w:ilvl w:val="2"/>
          <w:numId w:val="8"/>
        </w:numPr>
        <w:tabs>
          <w:tab w:val="left" w:pos="426"/>
        </w:tabs>
        <w:ind w:left="709" w:hanging="283"/>
        <w:jc w:val="both"/>
        <w:rPr>
          <w:lang w:val="en-GB"/>
        </w:rPr>
      </w:pPr>
      <w:r w:rsidRPr="007158AC">
        <w:rPr>
          <w:lang w:val="en-GB"/>
        </w:rPr>
        <w:t>approve the agenda as well as determine the date, time, place and the form of the meetings holding;</w:t>
      </w:r>
    </w:p>
    <w:p w14:paraId="4D6B1209" w14:textId="77777777" w:rsidR="0058129E" w:rsidRPr="007158AC" w:rsidRDefault="0058129E">
      <w:pPr>
        <w:numPr>
          <w:ilvl w:val="2"/>
          <w:numId w:val="8"/>
        </w:numPr>
        <w:tabs>
          <w:tab w:val="left" w:pos="426"/>
        </w:tabs>
        <w:ind w:left="709" w:hanging="283"/>
        <w:jc w:val="both"/>
        <w:rPr>
          <w:lang w:val="en-GB"/>
        </w:rPr>
      </w:pPr>
      <w:r w:rsidRPr="007158AC">
        <w:rPr>
          <w:lang w:val="en-GB"/>
        </w:rPr>
        <w:t>determine the list of persons invited for participation in the Committee meeting;</w:t>
      </w:r>
    </w:p>
    <w:p w14:paraId="1F9FB578" w14:textId="77777777" w:rsidR="0058129E" w:rsidRPr="007158AC" w:rsidRDefault="0058129E">
      <w:pPr>
        <w:numPr>
          <w:ilvl w:val="2"/>
          <w:numId w:val="8"/>
        </w:numPr>
        <w:tabs>
          <w:tab w:val="left" w:pos="426"/>
        </w:tabs>
        <w:ind w:left="709" w:hanging="283"/>
        <w:jc w:val="both"/>
        <w:rPr>
          <w:lang w:val="en-GB"/>
        </w:rPr>
      </w:pPr>
      <w:r w:rsidRPr="007158AC">
        <w:rPr>
          <w:lang w:val="en-GB"/>
        </w:rPr>
        <w:t>convene the Committee meetings and organize discussion of issues at the Committee meetings;</w:t>
      </w:r>
    </w:p>
    <w:p w14:paraId="4D017A09" w14:textId="77777777" w:rsidR="0058129E" w:rsidRPr="007158AC" w:rsidRDefault="0058129E">
      <w:pPr>
        <w:numPr>
          <w:ilvl w:val="2"/>
          <w:numId w:val="8"/>
        </w:numPr>
        <w:tabs>
          <w:tab w:val="left" w:pos="426"/>
        </w:tabs>
        <w:ind w:left="709" w:hanging="283"/>
        <w:jc w:val="both"/>
        <w:rPr>
          <w:lang w:val="en-GB"/>
        </w:rPr>
      </w:pPr>
      <w:r w:rsidRPr="007158AC">
        <w:rPr>
          <w:lang w:val="en-GB"/>
        </w:rPr>
        <w:t>take chair at the Committee meetings;</w:t>
      </w:r>
    </w:p>
    <w:p w14:paraId="4CB38303" w14:textId="77777777" w:rsidR="0058129E" w:rsidRPr="007158AC" w:rsidRDefault="0058129E">
      <w:pPr>
        <w:numPr>
          <w:ilvl w:val="2"/>
          <w:numId w:val="8"/>
        </w:numPr>
        <w:tabs>
          <w:tab w:val="left" w:pos="426"/>
        </w:tabs>
        <w:ind w:left="709" w:hanging="283"/>
        <w:jc w:val="both"/>
        <w:rPr>
          <w:lang w:val="en-GB"/>
        </w:rPr>
      </w:pPr>
      <w:r w:rsidRPr="007158AC">
        <w:rPr>
          <w:lang w:val="en-GB"/>
        </w:rPr>
        <w:t>organize taking of Minutes of the Committee meetings and sign the Minutes of the same;</w:t>
      </w:r>
    </w:p>
    <w:p w14:paraId="1DB5D878" w14:textId="77777777" w:rsidR="0058129E" w:rsidRPr="007158AC" w:rsidRDefault="0058129E">
      <w:pPr>
        <w:numPr>
          <w:ilvl w:val="2"/>
          <w:numId w:val="8"/>
        </w:numPr>
        <w:tabs>
          <w:tab w:val="left" w:pos="426"/>
        </w:tabs>
        <w:ind w:left="709" w:hanging="283"/>
        <w:jc w:val="both"/>
        <w:rPr>
          <w:lang w:val="en-GB"/>
        </w:rPr>
      </w:pPr>
      <w:r w:rsidRPr="007158AC">
        <w:rPr>
          <w:lang w:val="en-GB"/>
        </w:rPr>
        <w:t>fix the time limits of the Committee working and control the observation thereof;</w:t>
      </w:r>
    </w:p>
    <w:p w14:paraId="643E26EB" w14:textId="77777777" w:rsidR="0058129E" w:rsidRPr="007158AC" w:rsidRDefault="0058129E">
      <w:pPr>
        <w:numPr>
          <w:ilvl w:val="2"/>
          <w:numId w:val="8"/>
        </w:numPr>
        <w:tabs>
          <w:tab w:val="left" w:pos="426"/>
        </w:tabs>
        <w:ind w:left="709" w:hanging="283"/>
        <w:jc w:val="both"/>
        <w:rPr>
          <w:lang w:val="en-GB"/>
        </w:rPr>
      </w:pPr>
      <w:r w:rsidRPr="007158AC">
        <w:rPr>
          <w:lang w:val="en-GB"/>
        </w:rPr>
        <w:t>allocate duties among the Committee members;</w:t>
      </w:r>
    </w:p>
    <w:p w14:paraId="3F67EF78" w14:textId="77777777" w:rsidR="0058129E" w:rsidRPr="007158AC" w:rsidRDefault="0058129E">
      <w:pPr>
        <w:numPr>
          <w:ilvl w:val="2"/>
          <w:numId w:val="8"/>
        </w:numPr>
        <w:tabs>
          <w:tab w:val="left" w:pos="426"/>
        </w:tabs>
        <w:ind w:left="709" w:hanging="283"/>
        <w:jc w:val="both"/>
        <w:rPr>
          <w:lang w:val="en-GB"/>
        </w:rPr>
      </w:pPr>
      <w:r w:rsidRPr="007158AC">
        <w:rPr>
          <w:lang w:val="en-GB"/>
        </w:rPr>
        <w:t>participate in the Committee meetings and have the casting vote right in case of equality of votes;</w:t>
      </w:r>
    </w:p>
    <w:p w14:paraId="115AB03A" w14:textId="77777777" w:rsidR="0058129E" w:rsidRPr="007158AC" w:rsidRDefault="0058129E">
      <w:pPr>
        <w:numPr>
          <w:ilvl w:val="2"/>
          <w:numId w:val="8"/>
        </w:numPr>
        <w:tabs>
          <w:tab w:val="left" w:pos="426"/>
        </w:tabs>
        <w:ind w:left="709" w:hanging="283"/>
        <w:jc w:val="both"/>
        <w:rPr>
          <w:lang w:val="en-GB"/>
        </w:rPr>
      </w:pPr>
      <w:r w:rsidRPr="007158AC">
        <w:rPr>
          <w:lang w:val="en-GB"/>
        </w:rPr>
        <w:t xml:space="preserve">represent the Committee when interacting with the </w:t>
      </w:r>
      <w:r w:rsidR="00A11045">
        <w:rPr>
          <w:lang w:val="en-GB"/>
        </w:rPr>
        <w:t>Supervisory Board</w:t>
      </w:r>
      <w:r w:rsidRPr="007158AC">
        <w:rPr>
          <w:lang w:val="en-GB"/>
        </w:rPr>
        <w:t xml:space="preserve">, executive bodies of the </w:t>
      </w:r>
      <w:r w:rsidR="00A11045">
        <w:rPr>
          <w:lang w:val="en-GB"/>
        </w:rPr>
        <w:t>Exchange</w:t>
      </w:r>
      <w:r w:rsidRPr="007158AC">
        <w:rPr>
          <w:lang w:val="en-GB"/>
        </w:rPr>
        <w:t>, other bodies and persons;</w:t>
      </w:r>
    </w:p>
    <w:p w14:paraId="5F276E8B" w14:textId="77777777" w:rsidR="0058129E" w:rsidRPr="007158AC" w:rsidRDefault="0058129E">
      <w:pPr>
        <w:numPr>
          <w:ilvl w:val="2"/>
          <w:numId w:val="8"/>
        </w:numPr>
        <w:tabs>
          <w:tab w:val="left" w:pos="426"/>
        </w:tabs>
        <w:ind w:left="709" w:hanging="283"/>
        <w:jc w:val="both"/>
        <w:rPr>
          <w:lang w:val="en-GB"/>
        </w:rPr>
      </w:pPr>
      <w:proofErr w:type="gramStart"/>
      <w:r w:rsidRPr="007158AC">
        <w:rPr>
          <w:lang w:val="en-GB"/>
        </w:rPr>
        <w:t>perform</w:t>
      </w:r>
      <w:proofErr w:type="gramEnd"/>
      <w:r w:rsidRPr="007158AC">
        <w:rPr>
          <w:lang w:val="en-GB"/>
        </w:rPr>
        <w:t xml:space="preserve"> other functions related to the Committee activity in accordance with this Provision and internal documents of the </w:t>
      </w:r>
      <w:r w:rsidR="00A11045">
        <w:rPr>
          <w:lang w:val="en-GB"/>
        </w:rPr>
        <w:t>Exchange</w:t>
      </w:r>
      <w:r w:rsidRPr="007158AC">
        <w:rPr>
          <w:lang w:val="en-GB"/>
        </w:rPr>
        <w:t>.</w:t>
      </w:r>
    </w:p>
    <w:p w14:paraId="06C8C3A9" w14:textId="77777777" w:rsidR="0058129E" w:rsidRPr="007158AC" w:rsidRDefault="0058129E">
      <w:pPr>
        <w:jc w:val="both"/>
        <w:rPr>
          <w:lang w:val="en-GB"/>
        </w:rPr>
      </w:pPr>
      <w:r w:rsidRPr="007158AC">
        <w:rPr>
          <w:lang w:val="en-GB"/>
        </w:rPr>
        <w:t xml:space="preserve">4.2. In case of absence of the Committee </w:t>
      </w:r>
      <w:r w:rsidR="002A4D27">
        <w:rPr>
          <w:lang w:val="en-GB"/>
        </w:rPr>
        <w:t>Chairman</w:t>
      </w:r>
      <w:r w:rsidRPr="007158AC">
        <w:rPr>
          <w:lang w:val="en-GB"/>
        </w:rPr>
        <w:t xml:space="preserve">, the functions thereof shall be performed by the Deputy Committee </w:t>
      </w:r>
      <w:r w:rsidR="002A4D27">
        <w:rPr>
          <w:lang w:val="en-GB"/>
        </w:rPr>
        <w:t>Chairman</w:t>
      </w:r>
      <w:r w:rsidRPr="007158AC">
        <w:rPr>
          <w:lang w:val="en-GB"/>
        </w:rPr>
        <w:t xml:space="preserve">, and in case of election of several deputies — one of the same upon the resolution of the Committee. In case of absence of the </w:t>
      </w:r>
      <w:r w:rsidR="002A4D27">
        <w:rPr>
          <w:lang w:val="en-GB"/>
        </w:rPr>
        <w:t>Chairman</w:t>
      </w:r>
      <w:r w:rsidRPr="007158AC">
        <w:rPr>
          <w:lang w:val="en-GB"/>
        </w:rPr>
        <w:t xml:space="preserve"> or the deputies thereof at the Committee meeting, the members of the Committee shall elect a person to take the chair of those attending the meeting.</w:t>
      </w:r>
    </w:p>
    <w:p w14:paraId="5F06D2DB" w14:textId="77777777" w:rsidR="0058129E" w:rsidRPr="007158AC" w:rsidRDefault="0058129E">
      <w:pPr>
        <w:jc w:val="both"/>
        <w:rPr>
          <w:lang w:val="en-GB"/>
        </w:rPr>
      </w:pPr>
    </w:p>
    <w:p w14:paraId="23D3F8B2" w14:textId="77777777" w:rsidR="0058129E" w:rsidRPr="007158AC" w:rsidRDefault="0058129E">
      <w:pPr>
        <w:pStyle w:val="1"/>
        <w:jc w:val="center"/>
        <w:rPr>
          <w:rFonts w:cs="Times New Roman"/>
          <w:bCs w:val="0"/>
          <w:lang w:val="en-GB"/>
        </w:rPr>
      </w:pPr>
      <w:proofErr w:type="gramStart"/>
      <w:r w:rsidRPr="007158AC">
        <w:rPr>
          <w:rFonts w:cs="Times New Roman"/>
          <w:bCs w:val="0"/>
          <w:lang w:val="en-GB"/>
        </w:rPr>
        <w:t>Section 5.</w:t>
      </w:r>
      <w:proofErr w:type="gramEnd"/>
      <w:r w:rsidRPr="007158AC">
        <w:rPr>
          <w:rFonts w:cs="Times New Roman"/>
          <w:bCs w:val="0"/>
          <w:lang w:val="en-GB"/>
        </w:rPr>
        <w:t xml:space="preserve"> Rights and Obligations of the Committee Members</w:t>
      </w:r>
    </w:p>
    <w:p w14:paraId="15F8960A" w14:textId="77777777" w:rsidR="0058129E" w:rsidRPr="007158AC" w:rsidRDefault="0058129E">
      <w:pPr>
        <w:jc w:val="both"/>
        <w:rPr>
          <w:lang w:val="en-GB"/>
        </w:rPr>
      </w:pPr>
      <w:r w:rsidRPr="007158AC">
        <w:rPr>
          <w:lang w:val="en-GB"/>
        </w:rPr>
        <w:t>5.1. The Committee members shall be entitled to:</w:t>
      </w:r>
    </w:p>
    <w:p w14:paraId="7CA0BB25" w14:textId="77777777" w:rsidR="0058129E" w:rsidRPr="007158AC" w:rsidRDefault="0058129E">
      <w:pPr>
        <w:ind w:left="851"/>
        <w:jc w:val="both"/>
        <w:rPr>
          <w:lang w:val="en-GB"/>
        </w:rPr>
      </w:pPr>
      <w:r w:rsidRPr="007158AC">
        <w:rPr>
          <w:lang w:val="en-GB"/>
        </w:rPr>
        <w:t xml:space="preserve">5.1.1. </w:t>
      </w:r>
      <w:r w:rsidR="00333FB4" w:rsidRPr="007158AC">
        <w:rPr>
          <w:lang w:val="en-GB"/>
        </w:rPr>
        <w:t xml:space="preserve">Propose </w:t>
      </w:r>
      <w:r w:rsidRPr="007158AC">
        <w:rPr>
          <w:lang w:val="en-GB"/>
        </w:rPr>
        <w:t>inclusion of issues into the agenda with regard to the tasks and functions of the Committee specified in Section 2 hereof;</w:t>
      </w:r>
    </w:p>
    <w:p w14:paraId="3D387F84" w14:textId="77777777" w:rsidR="0058129E" w:rsidRPr="007158AC" w:rsidRDefault="0058129E">
      <w:pPr>
        <w:ind w:left="851"/>
        <w:jc w:val="both"/>
        <w:rPr>
          <w:lang w:val="en-GB"/>
        </w:rPr>
      </w:pPr>
      <w:r w:rsidRPr="007158AC">
        <w:rPr>
          <w:lang w:val="en-GB"/>
        </w:rPr>
        <w:lastRenderedPageBreak/>
        <w:t xml:space="preserve">5.1.2. </w:t>
      </w:r>
      <w:r w:rsidR="00333FB4" w:rsidRPr="007158AC">
        <w:rPr>
          <w:lang w:val="en-GB"/>
        </w:rPr>
        <w:t xml:space="preserve">Participate </w:t>
      </w:r>
      <w:r w:rsidRPr="007158AC">
        <w:rPr>
          <w:lang w:val="en-GB"/>
        </w:rPr>
        <w:t>in the Committee meetings as well as submit written opinion on the issues of the agenda with regard to the requirements provided for in clauses 8.4 and 8.5 hereof if their attendance at the meeting is impossible on the basis of valid excuses;</w:t>
      </w:r>
    </w:p>
    <w:p w14:paraId="3B80B535" w14:textId="77777777" w:rsidR="0058129E" w:rsidRPr="007158AC" w:rsidRDefault="0058129E">
      <w:pPr>
        <w:ind w:left="851"/>
        <w:jc w:val="both"/>
        <w:rPr>
          <w:lang w:val="en-GB"/>
        </w:rPr>
      </w:pPr>
      <w:r w:rsidRPr="007158AC">
        <w:rPr>
          <w:lang w:val="en-GB"/>
        </w:rPr>
        <w:t xml:space="preserve">5.1.4. </w:t>
      </w:r>
      <w:r w:rsidR="00333FB4" w:rsidRPr="007158AC">
        <w:rPr>
          <w:lang w:val="en-GB"/>
        </w:rPr>
        <w:t xml:space="preserve">Participate </w:t>
      </w:r>
      <w:r w:rsidRPr="007158AC">
        <w:rPr>
          <w:lang w:val="en-GB"/>
        </w:rPr>
        <w:t>in the work of the working groups created in accordance with clause 3.12 hereof;</w:t>
      </w:r>
    </w:p>
    <w:p w14:paraId="53B48C51" w14:textId="77777777" w:rsidR="0058129E" w:rsidRPr="007158AC" w:rsidRDefault="0058129E">
      <w:pPr>
        <w:ind w:left="851"/>
        <w:jc w:val="both"/>
        <w:rPr>
          <w:lang w:val="en-GB"/>
        </w:rPr>
      </w:pPr>
      <w:r w:rsidRPr="007158AC">
        <w:rPr>
          <w:lang w:val="en-GB"/>
        </w:rPr>
        <w:t xml:space="preserve">5.1.5. </w:t>
      </w:r>
      <w:r w:rsidR="00333FB4" w:rsidRPr="007158AC">
        <w:rPr>
          <w:lang w:val="en-GB"/>
        </w:rPr>
        <w:t xml:space="preserve">Review </w:t>
      </w:r>
      <w:r w:rsidRPr="007158AC">
        <w:rPr>
          <w:lang w:val="en-GB"/>
        </w:rPr>
        <w:t xml:space="preserve">the calendar schedule of implementation (updating) of the means of trading holding obtained from the </w:t>
      </w:r>
      <w:r w:rsidR="00A11045">
        <w:rPr>
          <w:lang w:val="en-GB"/>
        </w:rPr>
        <w:t>Exchange</w:t>
      </w:r>
      <w:r w:rsidRPr="007158AC">
        <w:rPr>
          <w:lang w:val="en-GB"/>
        </w:rPr>
        <w:t xml:space="preserve"> and other information provided that the requirements of clause 2.5 hereof are observed;</w:t>
      </w:r>
    </w:p>
    <w:p w14:paraId="5077E600" w14:textId="77777777" w:rsidR="0058129E" w:rsidRPr="007158AC" w:rsidRDefault="0058129E">
      <w:pPr>
        <w:ind w:left="851"/>
        <w:jc w:val="both"/>
        <w:rPr>
          <w:lang w:val="en-GB"/>
        </w:rPr>
      </w:pPr>
      <w:r w:rsidRPr="007158AC">
        <w:rPr>
          <w:lang w:val="en-GB"/>
        </w:rPr>
        <w:t xml:space="preserve">5.1.6. </w:t>
      </w:r>
      <w:r w:rsidR="00333FB4" w:rsidRPr="007158AC">
        <w:rPr>
          <w:lang w:val="en-GB"/>
        </w:rPr>
        <w:t xml:space="preserve">Obtain </w:t>
      </w:r>
      <w:r w:rsidRPr="007158AC">
        <w:rPr>
          <w:lang w:val="en-GB"/>
        </w:rPr>
        <w:t>information on the Committee activity;</w:t>
      </w:r>
    </w:p>
    <w:p w14:paraId="22BF8164" w14:textId="77777777" w:rsidR="0058129E" w:rsidRPr="007158AC" w:rsidRDefault="0058129E">
      <w:pPr>
        <w:ind w:left="851"/>
        <w:jc w:val="both"/>
        <w:rPr>
          <w:lang w:val="en-GB"/>
        </w:rPr>
      </w:pPr>
      <w:r w:rsidRPr="007158AC">
        <w:rPr>
          <w:lang w:val="en-GB"/>
        </w:rPr>
        <w:t xml:space="preserve">5.1.7. </w:t>
      </w:r>
      <w:r w:rsidR="00333FB4" w:rsidRPr="007158AC">
        <w:rPr>
          <w:lang w:val="en-GB"/>
        </w:rPr>
        <w:t xml:space="preserve">Early </w:t>
      </w:r>
      <w:r w:rsidRPr="007158AC">
        <w:rPr>
          <w:lang w:val="en-GB"/>
        </w:rPr>
        <w:t>withdraw from the Committee.</w:t>
      </w:r>
    </w:p>
    <w:p w14:paraId="27D3A8AE" w14:textId="77777777" w:rsidR="0058129E" w:rsidRPr="007158AC" w:rsidRDefault="0058129E">
      <w:pPr>
        <w:jc w:val="both"/>
        <w:rPr>
          <w:lang w:val="en-GB"/>
        </w:rPr>
      </w:pPr>
      <w:r w:rsidRPr="007158AC">
        <w:rPr>
          <w:lang w:val="en-GB"/>
        </w:rPr>
        <w:t>5.2. The Committee members shall:</w:t>
      </w:r>
    </w:p>
    <w:p w14:paraId="7DFADC65" w14:textId="77777777" w:rsidR="0058129E" w:rsidRPr="007158AC" w:rsidRDefault="0058129E">
      <w:pPr>
        <w:ind w:left="851"/>
        <w:jc w:val="both"/>
        <w:rPr>
          <w:lang w:val="en-GB"/>
        </w:rPr>
      </w:pPr>
      <w:r w:rsidRPr="007158AC">
        <w:rPr>
          <w:lang w:val="en-GB"/>
        </w:rPr>
        <w:t xml:space="preserve">5.2.1. </w:t>
      </w:r>
      <w:r w:rsidR="00333FB4" w:rsidRPr="007158AC">
        <w:rPr>
          <w:lang w:val="en-GB"/>
        </w:rPr>
        <w:t xml:space="preserve">Not </w:t>
      </w:r>
      <w:r w:rsidRPr="007158AC">
        <w:rPr>
          <w:lang w:val="en-GB"/>
        </w:rPr>
        <w:t xml:space="preserve">use the powers granted thereto for the purposes contradicting the interests of the </w:t>
      </w:r>
      <w:r w:rsidR="00A11045">
        <w:rPr>
          <w:lang w:val="en-GB"/>
        </w:rPr>
        <w:t>Exchange</w:t>
      </w:r>
      <w:r w:rsidRPr="007158AC">
        <w:rPr>
          <w:lang w:val="en-GB"/>
        </w:rPr>
        <w:t xml:space="preserve"> and causing harm of the </w:t>
      </w:r>
      <w:r w:rsidR="00A11045">
        <w:rPr>
          <w:lang w:val="en-GB"/>
        </w:rPr>
        <w:t>Exchange</w:t>
      </w:r>
      <w:r w:rsidRPr="007158AC">
        <w:rPr>
          <w:lang w:val="en-GB"/>
        </w:rPr>
        <w:t xml:space="preserve"> business reputation;</w:t>
      </w:r>
    </w:p>
    <w:p w14:paraId="1BE60FF2" w14:textId="77777777" w:rsidR="0058129E" w:rsidRPr="007158AC" w:rsidRDefault="0058129E">
      <w:pPr>
        <w:ind w:left="851"/>
        <w:jc w:val="both"/>
        <w:rPr>
          <w:lang w:val="en-GB"/>
        </w:rPr>
      </w:pPr>
      <w:r w:rsidRPr="007158AC">
        <w:rPr>
          <w:lang w:val="en-GB"/>
        </w:rPr>
        <w:t xml:space="preserve">5.2.2. </w:t>
      </w:r>
      <w:r w:rsidR="00333FB4" w:rsidRPr="007158AC">
        <w:rPr>
          <w:lang w:val="en-GB"/>
        </w:rPr>
        <w:t xml:space="preserve">Act </w:t>
      </w:r>
      <w:r w:rsidRPr="007158AC">
        <w:rPr>
          <w:lang w:val="en-GB"/>
        </w:rPr>
        <w:t xml:space="preserve">in the interests of the </w:t>
      </w:r>
      <w:r w:rsidR="00A11045">
        <w:rPr>
          <w:lang w:val="en-GB"/>
        </w:rPr>
        <w:t>Exchange</w:t>
      </w:r>
      <w:r w:rsidRPr="007158AC">
        <w:rPr>
          <w:lang w:val="en-GB"/>
        </w:rPr>
        <w:t xml:space="preserve"> when exercising their rights and performing duties, conscientiously and reasonably exercise their rights and obligations in respect of the </w:t>
      </w:r>
      <w:r w:rsidR="00A11045">
        <w:rPr>
          <w:lang w:val="en-GB"/>
        </w:rPr>
        <w:t>Exchange</w:t>
      </w:r>
      <w:r w:rsidRPr="007158AC">
        <w:rPr>
          <w:lang w:val="en-GB"/>
        </w:rPr>
        <w:t>;</w:t>
      </w:r>
    </w:p>
    <w:p w14:paraId="63FE7720" w14:textId="77777777" w:rsidR="0058129E" w:rsidRPr="007158AC" w:rsidRDefault="0058129E">
      <w:pPr>
        <w:ind w:left="851"/>
        <w:jc w:val="both"/>
        <w:rPr>
          <w:lang w:val="en-GB"/>
        </w:rPr>
      </w:pPr>
      <w:r w:rsidRPr="007158AC">
        <w:rPr>
          <w:lang w:val="en-GB"/>
        </w:rPr>
        <w:t xml:space="preserve">5.2.3. </w:t>
      </w:r>
      <w:r w:rsidR="00333FB4" w:rsidRPr="007158AC">
        <w:rPr>
          <w:lang w:val="en-GB"/>
        </w:rPr>
        <w:t xml:space="preserve">For </w:t>
      </w:r>
      <w:r w:rsidRPr="007158AC">
        <w:rPr>
          <w:lang w:val="en-GB"/>
        </w:rPr>
        <w:t xml:space="preserve">the purpose of preventing the interest conflict in the course of carrying out activity by the </w:t>
      </w:r>
      <w:proofErr w:type="gramStart"/>
      <w:r w:rsidR="00A11045">
        <w:rPr>
          <w:lang w:val="en-GB"/>
        </w:rPr>
        <w:t>Exchange</w:t>
      </w:r>
      <w:r w:rsidRPr="007158AC">
        <w:rPr>
          <w:lang w:val="en-GB"/>
        </w:rPr>
        <w:t>,</w:t>
      </w:r>
      <w:proofErr w:type="gramEnd"/>
      <w:r w:rsidRPr="007158AC">
        <w:rPr>
          <w:lang w:val="en-GB"/>
        </w:rPr>
        <w:t xml:space="preserve"> avoid actions which may cause property loss to the </w:t>
      </w:r>
      <w:r w:rsidR="00A11045">
        <w:rPr>
          <w:lang w:val="en-GB"/>
        </w:rPr>
        <w:t>Exchange</w:t>
      </w:r>
      <w:r w:rsidRPr="007158AC">
        <w:rPr>
          <w:lang w:val="en-GB"/>
        </w:rPr>
        <w:t xml:space="preserve"> and/or its customers;</w:t>
      </w:r>
    </w:p>
    <w:p w14:paraId="342CFA04" w14:textId="77777777" w:rsidR="0058129E" w:rsidRDefault="0058129E">
      <w:pPr>
        <w:ind w:left="851"/>
        <w:jc w:val="both"/>
        <w:rPr>
          <w:lang w:val="en-GB"/>
        </w:rPr>
      </w:pPr>
      <w:r w:rsidRPr="007158AC">
        <w:rPr>
          <w:lang w:val="en-GB"/>
        </w:rPr>
        <w:t xml:space="preserve">5.2.4. </w:t>
      </w:r>
      <w:r w:rsidR="00333FB4" w:rsidRPr="007158AC">
        <w:rPr>
          <w:lang w:val="en-GB"/>
        </w:rPr>
        <w:t xml:space="preserve">Attend </w:t>
      </w:r>
      <w:r w:rsidRPr="007158AC">
        <w:rPr>
          <w:lang w:val="en-GB"/>
        </w:rPr>
        <w:t>the Committee meetings or vote in absentia when adopting resolutions at the meetings held in the form of absentee voting;</w:t>
      </w:r>
    </w:p>
    <w:p w14:paraId="3C803ACD" w14:textId="77777777" w:rsidR="00A91501" w:rsidRPr="007158AC" w:rsidRDefault="00A91501">
      <w:pPr>
        <w:ind w:left="851"/>
        <w:jc w:val="both"/>
        <w:rPr>
          <w:lang w:val="en-GB"/>
        </w:rPr>
      </w:pPr>
      <w:r>
        <w:rPr>
          <w:lang w:val="en-GB"/>
        </w:rPr>
        <w:t xml:space="preserve">5.2.5. Participate in testing of new (updated) trading facilities through attending personally the tests or through delivery of a written opinion on conducting the tests, and also </w:t>
      </w:r>
      <w:r w:rsidR="0044705B">
        <w:rPr>
          <w:lang w:val="en-GB"/>
        </w:rPr>
        <w:t>prepare</w:t>
      </w:r>
      <w:r>
        <w:rPr>
          <w:lang w:val="en-GB"/>
        </w:rPr>
        <w:t xml:space="preserve"> </w:t>
      </w:r>
      <w:r w:rsidR="0044705B">
        <w:rPr>
          <w:lang w:val="en-GB"/>
        </w:rPr>
        <w:t>written</w:t>
      </w:r>
      <w:r>
        <w:rPr>
          <w:lang w:val="en-GB"/>
        </w:rPr>
        <w:t xml:space="preserve"> reports on tests results. </w:t>
      </w:r>
    </w:p>
    <w:p w14:paraId="1E5CB207" w14:textId="77777777" w:rsidR="0058129E" w:rsidRPr="007158AC" w:rsidRDefault="0058129E">
      <w:pPr>
        <w:ind w:left="851"/>
        <w:jc w:val="both"/>
        <w:rPr>
          <w:lang w:val="en-GB"/>
        </w:rPr>
      </w:pPr>
      <w:r w:rsidRPr="007158AC">
        <w:rPr>
          <w:lang w:val="en-GB"/>
        </w:rPr>
        <w:t>5.2.</w:t>
      </w:r>
      <w:r w:rsidR="00E307CA">
        <w:rPr>
          <w:lang w:val="en-GB"/>
        </w:rPr>
        <w:t>6</w:t>
      </w:r>
      <w:r w:rsidRPr="007158AC">
        <w:rPr>
          <w:lang w:val="en-GB"/>
        </w:rPr>
        <w:t xml:space="preserve">. </w:t>
      </w:r>
      <w:r w:rsidR="00333FB4" w:rsidRPr="007158AC">
        <w:rPr>
          <w:lang w:val="en-GB"/>
        </w:rPr>
        <w:t xml:space="preserve">Observe </w:t>
      </w:r>
      <w:r w:rsidRPr="007158AC">
        <w:rPr>
          <w:lang w:val="en-GB"/>
        </w:rPr>
        <w:t>the requirements hereof, as well as the laws, regulatory acts of the federal executive body for securities market and other regulatory acts of the Russian Federation;</w:t>
      </w:r>
    </w:p>
    <w:p w14:paraId="65266B11" w14:textId="77777777" w:rsidR="0058129E" w:rsidRPr="007158AC" w:rsidRDefault="0058129E">
      <w:pPr>
        <w:ind w:left="851"/>
        <w:jc w:val="both"/>
        <w:rPr>
          <w:lang w:val="en-GB"/>
        </w:rPr>
      </w:pPr>
      <w:r w:rsidRPr="007158AC">
        <w:rPr>
          <w:lang w:val="en-GB"/>
        </w:rPr>
        <w:t>5.2.</w:t>
      </w:r>
      <w:r w:rsidR="00E307CA">
        <w:rPr>
          <w:lang w:val="en-GB"/>
        </w:rPr>
        <w:t>7</w:t>
      </w:r>
      <w:r w:rsidRPr="007158AC">
        <w:rPr>
          <w:lang w:val="en-GB"/>
        </w:rPr>
        <w:t xml:space="preserve">. </w:t>
      </w:r>
      <w:r w:rsidR="00333FB4" w:rsidRPr="007158AC">
        <w:rPr>
          <w:lang w:val="en-GB"/>
        </w:rPr>
        <w:t xml:space="preserve">Not </w:t>
      </w:r>
      <w:r w:rsidRPr="007158AC">
        <w:rPr>
          <w:lang w:val="en-GB"/>
        </w:rPr>
        <w:t xml:space="preserve">disclose and use in their own interests or in the interests of the third parties the information became known thereto and comprising the internal information and commercial secret of the </w:t>
      </w:r>
      <w:r w:rsidR="00A11045">
        <w:rPr>
          <w:lang w:val="en-GB"/>
        </w:rPr>
        <w:t>Exchange</w:t>
      </w:r>
      <w:r w:rsidRPr="007158AC">
        <w:rPr>
          <w:lang w:val="en-GB"/>
        </w:rPr>
        <w:t xml:space="preserve">. All issues containing the internal information and/or the commercial secret of the </w:t>
      </w:r>
      <w:r w:rsidR="00A11045">
        <w:rPr>
          <w:lang w:val="en-GB"/>
        </w:rPr>
        <w:t>Exchange</w:t>
      </w:r>
      <w:r w:rsidRPr="007158AC">
        <w:rPr>
          <w:lang w:val="en-GB"/>
        </w:rPr>
        <w:t xml:space="preserve"> shall be duly marked by the </w:t>
      </w:r>
      <w:r w:rsidR="00A11045">
        <w:rPr>
          <w:lang w:val="en-GB"/>
        </w:rPr>
        <w:t>Exchange</w:t>
      </w:r>
      <w:r w:rsidRPr="007158AC">
        <w:rPr>
          <w:lang w:val="en-GB"/>
        </w:rPr>
        <w:t xml:space="preserve"> employees when preparing and mailing out thereof to the Committee members;</w:t>
      </w:r>
    </w:p>
    <w:p w14:paraId="0DE651AE" w14:textId="77777777" w:rsidR="0058129E" w:rsidRPr="007158AC" w:rsidRDefault="0058129E">
      <w:pPr>
        <w:ind w:left="851"/>
        <w:jc w:val="both"/>
        <w:rPr>
          <w:lang w:val="en-GB"/>
        </w:rPr>
      </w:pPr>
      <w:r w:rsidRPr="007158AC">
        <w:rPr>
          <w:lang w:val="en-GB"/>
        </w:rPr>
        <w:t>5.2.</w:t>
      </w:r>
      <w:r w:rsidR="00E307CA">
        <w:rPr>
          <w:lang w:val="en-GB"/>
        </w:rPr>
        <w:t>8</w:t>
      </w:r>
      <w:r w:rsidRPr="007158AC">
        <w:rPr>
          <w:lang w:val="en-GB"/>
        </w:rPr>
        <w:t xml:space="preserve">. </w:t>
      </w:r>
      <w:r w:rsidR="00333FB4" w:rsidRPr="007158AC">
        <w:rPr>
          <w:lang w:val="en-GB"/>
        </w:rPr>
        <w:t xml:space="preserve">Fulfil </w:t>
      </w:r>
      <w:r w:rsidRPr="007158AC">
        <w:rPr>
          <w:lang w:val="en-GB"/>
        </w:rPr>
        <w:t xml:space="preserve">other obligations provided for hereby and other internal documents of the </w:t>
      </w:r>
      <w:r w:rsidR="00A11045">
        <w:rPr>
          <w:lang w:val="en-GB"/>
        </w:rPr>
        <w:t>Exchange</w:t>
      </w:r>
      <w:r w:rsidRPr="007158AC">
        <w:rPr>
          <w:lang w:val="en-GB"/>
        </w:rPr>
        <w:t>.</w:t>
      </w:r>
    </w:p>
    <w:p w14:paraId="57D84645" w14:textId="77777777" w:rsidR="0058129E" w:rsidRPr="007158AC" w:rsidRDefault="0058129E">
      <w:pPr>
        <w:pStyle w:val="1"/>
        <w:jc w:val="center"/>
        <w:rPr>
          <w:rFonts w:cs="Times New Roman"/>
          <w:bCs w:val="0"/>
          <w:lang w:val="en-GB"/>
        </w:rPr>
      </w:pPr>
      <w:proofErr w:type="gramStart"/>
      <w:r w:rsidRPr="007158AC">
        <w:rPr>
          <w:rFonts w:cs="Times New Roman"/>
          <w:bCs w:val="0"/>
          <w:lang w:val="en-GB"/>
        </w:rPr>
        <w:t>Section 6.</w:t>
      </w:r>
      <w:proofErr w:type="gramEnd"/>
      <w:r w:rsidRPr="007158AC">
        <w:rPr>
          <w:rFonts w:cs="Times New Roman"/>
          <w:bCs w:val="0"/>
          <w:lang w:val="en-GB"/>
        </w:rPr>
        <w:t xml:space="preserve"> Procedure for Preparation of the Committee Meeting</w:t>
      </w:r>
    </w:p>
    <w:p w14:paraId="1F0C988A" w14:textId="3F822EED" w:rsidR="0058129E" w:rsidRPr="007158AC" w:rsidRDefault="0058129E">
      <w:pPr>
        <w:jc w:val="both"/>
        <w:rPr>
          <w:lang w:val="en-GB"/>
        </w:rPr>
      </w:pPr>
      <w:r w:rsidRPr="007158AC">
        <w:rPr>
          <w:lang w:val="en-GB"/>
        </w:rPr>
        <w:t xml:space="preserve">6.1. The Committee meetings shall be held as and when necessary. The Committee meetings shall be held, as a rule, in the form of </w:t>
      </w:r>
      <w:r w:rsidR="00670758">
        <w:rPr>
          <w:lang w:val="en-GB"/>
        </w:rPr>
        <w:t>joint presence</w:t>
      </w:r>
      <w:r w:rsidRPr="007158AC">
        <w:rPr>
          <w:lang w:val="en-GB"/>
        </w:rPr>
        <w:t xml:space="preserve">. The decision on holding the meeting in the form of </w:t>
      </w:r>
      <w:r w:rsidR="00670758">
        <w:rPr>
          <w:lang w:val="en-GB"/>
        </w:rPr>
        <w:t>joint presence</w:t>
      </w:r>
      <w:r w:rsidRPr="007158AC">
        <w:rPr>
          <w:lang w:val="en-GB"/>
        </w:rPr>
        <w:t xml:space="preserve"> or in the form of absentee voting shall be taken by the Committee </w:t>
      </w:r>
      <w:r w:rsidR="002A4D27">
        <w:rPr>
          <w:lang w:val="en-GB"/>
        </w:rPr>
        <w:t>Chairman</w:t>
      </w:r>
      <w:r w:rsidRPr="007158AC">
        <w:rPr>
          <w:lang w:val="en-GB"/>
        </w:rPr>
        <w:t xml:space="preserve"> or a person functioning for him/her and announced to the Committee members by sending of the meeting agenda by the Committee Secretary.</w:t>
      </w:r>
    </w:p>
    <w:p w14:paraId="4144A6F2" w14:textId="77777777" w:rsidR="0058129E" w:rsidRPr="007158AC" w:rsidRDefault="0058129E">
      <w:pPr>
        <w:jc w:val="both"/>
        <w:rPr>
          <w:lang w:val="en-GB"/>
        </w:rPr>
      </w:pPr>
      <w:r w:rsidRPr="007158AC">
        <w:rPr>
          <w:lang w:val="en-GB"/>
        </w:rPr>
        <w:t>6.2. The meeting agenda sent to the Committee members shall contain:</w:t>
      </w:r>
    </w:p>
    <w:p w14:paraId="01C57054" w14:textId="7252ABA9" w:rsidR="0058129E" w:rsidRPr="007158AC" w:rsidRDefault="0058129E">
      <w:pPr>
        <w:numPr>
          <w:ilvl w:val="2"/>
          <w:numId w:val="11"/>
        </w:numPr>
        <w:ind w:left="0" w:firstLine="0"/>
        <w:jc w:val="both"/>
        <w:rPr>
          <w:lang w:val="en-GB"/>
        </w:rPr>
      </w:pPr>
      <w:r w:rsidRPr="007158AC">
        <w:rPr>
          <w:lang w:val="en-GB"/>
        </w:rPr>
        <w:t>the form of the meeting holding (</w:t>
      </w:r>
      <w:r w:rsidR="00670758">
        <w:rPr>
          <w:lang w:val="en-GB"/>
        </w:rPr>
        <w:t>joint presence</w:t>
      </w:r>
      <w:r w:rsidRPr="007158AC">
        <w:rPr>
          <w:lang w:val="en-GB"/>
        </w:rPr>
        <w:t xml:space="preserve"> or absentee voting );</w:t>
      </w:r>
    </w:p>
    <w:p w14:paraId="0E72F4E6" w14:textId="77777777" w:rsidR="0058129E" w:rsidRPr="007158AC" w:rsidRDefault="0058129E">
      <w:pPr>
        <w:numPr>
          <w:ilvl w:val="2"/>
          <w:numId w:val="11"/>
        </w:numPr>
        <w:ind w:left="0" w:firstLine="0"/>
        <w:jc w:val="both"/>
        <w:rPr>
          <w:lang w:val="en-GB"/>
        </w:rPr>
      </w:pPr>
      <w:r w:rsidRPr="007158AC">
        <w:rPr>
          <w:lang w:val="en-GB"/>
        </w:rPr>
        <w:lastRenderedPageBreak/>
        <w:t>the date, place and time of the meeting holding, or, in case of holding the meeting in the form of absentee voting — the closing date of the voting bulletins acceptance and the postal address the filled-in voting bulletins shall be sent to;</w:t>
      </w:r>
    </w:p>
    <w:p w14:paraId="6B29DFBD" w14:textId="77777777" w:rsidR="0058129E" w:rsidRPr="007158AC" w:rsidRDefault="0058129E">
      <w:pPr>
        <w:numPr>
          <w:ilvl w:val="2"/>
          <w:numId w:val="11"/>
        </w:numPr>
        <w:ind w:left="0" w:firstLine="0"/>
        <w:jc w:val="both"/>
        <w:rPr>
          <w:lang w:val="en-GB"/>
        </w:rPr>
      </w:pPr>
      <w:r w:rsidRPr="007158AC">
        <w:rPr>
          <w:lang w:val="en-GB"/>
        </w:rPr>
        <w:t>wording of the meeting agenda issues put to vote;</w:t>
      </w:r>
    </w:p>
    <w:p w14:paraId="407951BE" w14:textId="77777777" w:rsidR="0058129E" w:rsidRPr="007158AC" w:rsidRDefault="0058129E">
      <w:pPr>
        <w:numPr>
          <w:ilvl w:val="2"/>
          <w:numId w:val="11"/>
        </w:numPr>
        <w:ind w:left="0" w:firstLine="0"/>
        <w:jc w:val="both"/>
        <w:rPr>
          <w:lang w:val="en-GB"/>
        </w:rPr>
      </w:pPr>
      <w:r w:rsidRPr="007158AC">
        <w:rPr>
          <w:lang w:val="en-GB"/>
        </w:rPr>
        <w:t>other information necessary for the meeting holding;</w:t>
      </w:r>
    </w:p>
    <w:p w14:paraId="0941B813" w14:textId="77777777" w:rsidR="0058129E" w:rsidRPr="007158AC" w:rsidRDefault="0058129E">
      <w:pPr>
        <w:numPr>
          <w:ilvl w:val="2"/>
          <w:numId w:val="11"/>
        </w:numPr>
        <w:ind w:left="0" w:firstLine="0"/>
        <w:jc w:val="both"/>
        <w:rPr>
          <w:lang w:val="en-GB"/>
        </w:rPr>
      </w:pPr>
      <w:proofErr w:type="gramStart"/>
      <w:r w:rsidRPr="007158AC">
        <w:rPr>
          <w:lang w:val="en-GB"/>
        </w:rPr>
        <w:t>signature</w:t>
      </w:r>
      <w:proofErr w:type="gramEnd"/>
      <w:r w:rsidRPr="007158AC">
        <w:rPr>
          <w:lang w:val="en-GB"/>
        </w:rPr>
        <w:t xml:space="preserve"> of the Committee </w:t>
      </w:r>
      <w:r w:rsidR="002A4D27">
        <w:rPr>
          <w:lang w:val="en-GB"/>
        </w:rPr>
        <w:t>Chairman</w:t>
      </w:r>
      <w:r w:rsidRPr="007158AC">
        <w:rPr>
          <w:lang w:val="en-GB"/>
        </w:rPr>
        <w:t xml:space="preserve"> or the person functioning for him/her.</w:t>
      </w:r>
    </w:p>
    <w:p w14:paraId="393F6068" w14:textId="77777777" w:rsidR="0058129E" w:rsidRPr="007158AC" w:rsidRDefault="0058129E">
      <w:pPr>
        <w:jc w:val="both"/>
        <w:rPr>
          <w:lang w:val="en-GB"/>
        </w:rPr>
      </w:pPr>
      <w:r w:rsidRPr="007158AC">
        <w:rPr>
          <w:lang w:val="en-GB"/>
        </w:rPr>
        <w:t>Along with the agenda, the proposals with resolutions draft wordings, other documents and materials necessary for consideration of the issues shall be sent to the Committee members, and in case of holding the meeting in the form of absentee voting — as well the voting bulletins containing the resolution wordings for issues put to vote.</w:t>
      </w:r>
    </w:p>
    <w:p w14:paraId="4F6255C4" w14:textId="77777777" w:rsidR="0058129E" w:rsidRPr="007158AC" w:rsidRDefault="0058129E">
      <w:pPr>
        <w:jc w:val="both"/>
        <w:rPr>
          <w:lang w:val="en-GB"/>
        </w:rPr>
      </w:pPr>
      <w:r w:rsidRPr="007158AC">
        <w:rPr>
          <w:lang w:val="en-GB"/>
        </w:rPr>
        <w:t xml:space="preserve">6.3. The Committee meetings shall be held, as a rule, at the </w:t>
      </w:r>
      <w:r w:rsidR="00A11045">
        <w:rPr>
          <w:lang w:val="en-GB"/>
        </w:rPr>
        <w:t>Exchange</w:t>
      </w:r>
      <w:r w:rsidRPr="007158AC">
        <w:rPr>
          <w:lang w:val="en-GB"/>
        </w:rPr>
        <w:t xml:space="preserve"> location.</w:t>
      </w:r>
    </w:p>
    <w:p w14:paraId="0A810DD5" w14:textId="77777777" w:rsidR="0044075E" w:rsidRDefault="0058129E">
      <w:pPr>
        <w:jc w:val="both"/>
        <w:rPr>
          <w:lang w:val="en-GB"/>
        </w:rPr>
      </w:pPr>
      <w:r w:rsidRPr="007158AC">
        <w:rPr>
          <w:lang w:val="en-GB"/>
        </w:rPr>
        <w:t xml:space="preserve">6.4. The Committee meetings shall be convened by the Committee </w:t>
      </w:r>
      <w:r w:rsidR="002A4D27">
        <w:rPr>
          <w:lang w:val="en-GB"/>
        </w:rPr>
        <w:t>Chairman</w:t>
      </w:r>
      <w:r w:rsidRPr="007158AC">
        <w:rPr>
          <w:lang w:val="en-GB"/>
        </w:rPr>
        <w:t xml:space="preserve"> or the person functioning for him/her at own initiative thereof, upon request of the </w:t>
      </w:r>
      <w:r w:rsidR="00F627D1">
        <w:rPr>
          <w:lang w:val="en-GB"/>
        </w:rPr>
        <w:t>Executive Board</w:t>
      </w:r>
      <w:r w:rsidRPr="007158AC">
        <w:rPr>
          <w:lang w:val="en-GB"/>
        </w:rPr>
        <w:t xml:space="preserve"> member, member of the </w:t>
      </w:r>
      <w:r w:rsidR="00A11045">
        <w:rPr>
          <w:lang w:val="en-GB"/>
        </w:rPr>
        <w:t>Supervisory Board</w:t>
      </w:r>
      <w:r w:rsidRPr="007158AC">
        <w:rPr>
          <w:lang w:val="en-GB"/>
        </w:rPr>
        <w:t xml:space="preserve"> of the </w:t>
      </w:r>
      <w:r w:rsidR="00A11045">
        <w:rPr>
          <w:lang w:val="en-GB"/>
        </w:rPr>
        <w:t>Exchange</w:t>
      </w:r>
      <w:r w:rsidRPr="007158AC">
        <w:rPr>
          <w:lang w:val="en-GB"/>
        </w:rPr>
        <w:t xml:space="preserve"> or as proposed by a member of the Committee.</w:t>
      </w:r>
    </w:p>
    <w:p w14:paraId="13FC5EC0" w14:textId="77777777" w:rsidR="0058129E" w:rsidRPr="007158AC" w:rsidRDefault="0058129E">
      <w:pPr>
        <w:jc w:val="both"/>
        <w:rPr>
          <w:lang w:val="en-GB"/>
        </w:rPr>
      </w:pPr>
      <w:r w:rsidRPr="007158AC">
        <w:rPr>
          <w:lang w:val="en-GB"/>
        </w:rPr>
        <w:t xml:space="preserve">6.5. The Committee </w:t>
      </w:r>
      <w:r w:rsidR="002A4D27">
        <w:rPr>
          <w:lang w:val="en-GB"/>
        </w:rPr>
        <w:t>Chairman</w:t>
      </w:r>
      <w:r w:rsidRPr="007158AC">
        <w:rPr>
          <w:lang w:val="en-GB"/>
        </w:rPr>
        <w:t xml:space="preserve"> or the person functioning for him/her shall be entitled to refuse the convocation of the Committee meeting if the issue does not refer to the tasks and functions specified in Section 2 hereof.</w:t>
      </w:r>
    </w:p>
    <w:p w14:paraId="53CBB255" w14:textId="77777777" w:rsidR="0044075E" w:rsidRDefault="0058129E">
      <w:pPr>
        <w:jc w:val="both"/>
        <w:rPr>
          <w:lang w:val="en-GB"/>
        </w:rPr>
      </w:pPr>
      <w:r w:rsidRPr="007158AC">
        <w:rPr>
          <w:lang w:val="en-GB"/>
        </w:rPr>
        <w:t xml:space="preserve">6.6. When preparing the Committee meeting holding, the Committee Secretary on behalf of the Committee </w:t>
      </w:r>
      <w:r w:rsidR="002A4D27">
        <w:rPr>
          <w:lang w:val="en-GB"/>
        </w:rPr>
        <w:t>Chairman</w:t>
      </w:r>
      <w:r w:rsidRPr="007158AC">
        <w:rPr>
          <w:lang w:val="en-GB"/>
        </w:rPr>
        <w:t xml:space="preserve"> shall inform the </w:t>
      </w:r>
      <w:r w:rsidR="009F0BD5">
        <w:rPr>
          <w:lang w:val="en-GB"/>
        </w:rPr>
        <w:t>Chairman of the Executive Board</w:t>
      </w:r>
      <w:r w:rsidR="009F0BD5" w:rsidRPr="007158AC">
        <w:rPr>
          <w:lang w:val="en-GB"/>
        </w:rPr>
        <w:t xml:space="preserve"> </w:t>
      </w:r>
      <w:r w:rsidRPr="007158AC">
        <w:rPr>
          <w:lang w:val="en-GB"/>
        </w:rPr>
        <w:t xml:space="preserve">of the </w:t>
      </w:r>
      <w:r w:rsidR="00A11045">
        <w:rPr>
          <w:lang w:val="en-GB"/>
        </w:rPr>
        <w:t>Exchange</w:t>
      </w:r>
      <w:r w:rsidRPr="007158AC">
        <w:rPr>
          <w:lang w:val="en-GB"/>
        </w:rPr>
        <w:t xml:space="preserve"> or the person functioning for him/her on the date, agenda and list of measures necessary for the meeting holding.</w:t>
      </w:r>
    </w:p>
    <w:p w14:paraId="488544C4" w14:textId="77777777" w:rsidR="0058129E" w:rsidRPr="007158AC" w:rsidRDefault="0058129E">
      <w:pPr>
        <w:jc w:val="both"/>
        <w:rPr>
          <w:lang w:val="en-GB"/>
        </w:rPr>
      </w:pPr>
      <w:r w:rsidRPr="007158AC">
        <w:rPr>
          <w:lang w:val="en-GB"/>
        </w:rPr>
        <w:t xml:space="preserve">The </w:t>
      </w:r>
      <w:r w:rsidR="009F0BD5">
        <w:rPr>
          <w:lang w:val="en-GB"/>
        </w:rPr>
        <w:t>Chairman of the Executive Board</w:t>
      </w:r>
      <w:r w:rsidR="009F0BD5" w:rsidRPr="007158AC">
        <w:rPr>
          <w:lang w:val="en-GB"/>
        </w:rPr>
        <w:t xml:space="preserve"> </w:t>
      </w:r>
      <w:r w:rsidRPr="007158AC">
        <w:rPr>
          <w:lang w:val="en-GB"/>
        </w:rPr>
        <w:t xml:space="preserve">shall instruct the directors of the interested divisions of the </w:t>
      </w:r>
      <w:r w:rsidR="00A11045">
        <w:rPr>
          <w:lang w:val="en-GB"/>
        </w:rPr>
        <w:t>Exchange</w:t>
      </w:r>
      <w:r w:rsidRPr="007158AC">
        <w:rPr>
          <w:lang w:val="en-GB"/>
        </w:rPr>
        <w:t xml:space="preserve"> on taking of the necessary measures on preparations of materials for the agenda issues.</w:t>
      </w:r>
    </w:p>
    <w:p w14:paraId="3BABDD88" w14:textId="77777777" w:rsidR="0058129E" w:rsidRPr="007158AC" w:rsidRDefault="0058129E">
      <w:pPr>
        <w:jc w:val="both"/>
        <w:rPr>
          <w:lang w:val="en-GB"/>
        </w:rPr>
      </w:pPr>
      <w:r w:rsidRPr="007158AC">
        <w:rPr>
          <w:lang w:val="en-GB"/>
        </w:rPr>
        <w:t xml:space="preserve">6.7. The issues for consideration of the Committee shall be brought by the members of the </w:t>
      </w:r>
      <w:r w:rsidR="00A11045">
        <w:rPr>
          <w:lang w:val="en-GB"/>
        </w:rPr>
        <w:t>Exchange</w:t>
      </w:r>
      <w:r w:rsidRPr="007158AC">
        <w:rPr>
          <w:lang w:val="en-GB"/>
        </w:rPr>
        <w:t xml:space="preserve"> </w:t>
      </w:r>
      <w:r w:rsidR="00F627D1">
        <w:rPr>
          <w:lang w:val="en-GB"/>
        </w:rPr>
        <w:t>Executive Board</w:t>
      </w:r>
      <w:r w:rsidRPr="007158AC">
        <w:rPr>
          <w:lang w:val="en-GB"/>
        </w:rPr>
        <w:t xml:space="preserve">, the </w:t>
      </w:r>
      <w:r w:rsidR="00A11045">
        <w:rPr>
          <w:lang w:val="en-GB"/>
        </w:rPr>
        <w:t>Supervisory Board</w:t>
      </w:r>
      <w:r w:rsidRPr="007158AC">
        <w:rPr>
          <w:lang w:val="en-GB"/>
        </w:rPr>
        <w:t xml:space="preserve"> of the </w:t>
      </w:r>
      <w:r w:rsidR="00A11045">
        <w:rPr>
          <w:lang w:val="en-GB"/>
        </w:rPr>
        <w:t>Exchange</w:t>
      </w:r>
      <w:r w:rsidRPr="007158AC">
        <w:rPr>
          <w:lang w:val="en-GB"/>
        </w:rPr>
        <w:t xml:space="preserve">, the Committee </w:t>
      </w:r>
      <w:r w:rsidR="002A4D27">
        <w:rPr>
          <w:lang w:val="en-GB"/>
        </w:rPr>
        <w:t>Chairman</w:t>
      </w:r>
      <w:r w:rsidRPr="007158AC">
        <w:rPr>
          <w:lang w:val="en-GB"/>
        </w:rPr>
        <w:t xml:space="preserve"> or the members of the Committee. All necessary materials shall be sent to the Committee Secretary at the same time with the proposals on the agenda issues.</w:t>
      </w:r>
    </w:p>
    <w:p w14:paraId="4B5E8B70" w14:textId="77777777" w:rsidR="0044075E" w:rsidRDefault="0058129E">
      <w:pPr>
        <w:jc w:val="both"/>
        <w:rPr>
          <w:lang w:val="en-GB"/>
        </w:rPr>
      </w:pPr>
      <w:r w:rsidRPr="007158AC">
        <w:rPr>
          <w:lang w:val="en-GB"/>
        </w:rPr>
        <w:t xml:space="preserve">On the basis of the submitted issues the Committee Secretary shall prepare and submit for approval the meeting agenda to the Committee </w:t>
      </w:r>
      <w:r w:rsidR="002A4D27">
        <w:rPr>
          <w:lang w:val="en-GB"/>
        </w:rPr>
        <w:t>Chairman</w:t>
      </w:r>
      <w:r w:rsidRPr="007158AC">
        <w:rPr>
          <w:lang w:val="en-GB"/>
        </w:rPr>
        <w:t>.</w:t>
      </w:r>
    </w:p>
    <w:p w14:paraId="05182A26" w14:textId="77777777" w:rsidR="0058129E" w:rsidRPr="007158AC" w:rsidRDefault="0058129E">
      <w:pPr>
        <w:jc w:val="both"/>
        <w:rPr>
          <w:lang w:val="en-GB"/>
        </w:rPr>
      </w:pPr>
      <w:r w:rsidRPr="007158AC">
        <w:rPr>
          <w:lang w:val="en-GB"/>
        </w:rPr>
        <w:t xml:space="preserve">The Secretary shall mail out to the Committee members the agenda approved by the Committee </w:t>
      </w:r>
      <w:r w:rsidR="002A4D27">
        <w:rPr>
          <w:lang w:val="en-GB"/>
        </w:rPr>
        <w:t>Chairman</w:t>
      </w:r>
      <w:r w:rsidRPr="007158AC">
        <w:rPr>
          <w:lang w:val="en-GB"/>
        </w:rPr>
        <w:t xml:space="preserve"> and the necessary materials not less </w:t>
      </w:r>
      <w:proofErr w:type="spellStart"/>
      <w:r w:rsidRPr="007158AC">
        <w:rPr>
          <w:lang w:val="en-GB"/>
        </w:rPr>
        <w:t>that</w:t>
      </w:r>
      <w:proofErr w:type="spellEnd"/>
      <w:r w:rsidRPr="007158AC">
        <w:rPr>
          <w:lang w:val="en-GB"/>
        </w:rPr>
        <w:t xml:space="preserve"> in 3 business days prior to the date of the Committee meeting holding.</w:t>
      </w:r>
    </w:p>
    <w:p w14:paraId="0B159AD9" w14:textId="77777777" w:rsidR="0058129E" w:rsidRPr="007158AC" w:rsidRDefault="0058129E">
      <w:pPr>
        <w:jc w:val="both"/>
        <w:rPr>
          <w:lang w:val="en-GB"/>
        </w:rPr>
      </w:pPr>
      <w:r w:rsidRPr="007158AC">
        <w:rPr>
          <w:lang w:val="en-GB"/>
        </w:rPr>
        <w:t>Immediately at the Committee meeting each Committee member shall be provided with full document sets on the meeting agenda issues.</w:t>
      </w:r>
    </w:p>
    <w:p w14:paraId="56E21C4C" w14:textId="0904D215" w:rsidR="0058129E" w:rsidRPr="007158AC" w:rsidRDefault="0058129E">
      <w:pPr>
        <w:jc w:val="both"/>
        <w:rPr>
          <w:lang w:val="en-GB"/>
        </w:rPr>
      </w:pPr>
      <w:r w:rsidRPr="007158AC">
        <w:rPr>
          <w:lang w:val="en-GB"/>
        </w:rPr>
        <w:t xml:space="preserve">6.8. The Committee meetings may be held without </w:t>
      </w:r>
      <w:r w:rsidR="00670758">
        <w:rPr>
          <w:lang w:val="en-GB"/>
        </w:rPr>
        <w:t>joint presence</w:t>
      </w:r>
      <w:r w:rsidRPr="007158AC">
        <w:rPr>
          <w:lang w:val="en-GB"/>
        </w:rPr>
        <w:t xml:space="preserve"> of the Committee members (i.e. in the form of absentee voting).</w:t>
      </w:r>
    </w:p>
    <w:p w14:paraId="3B64628E" w14:textId="77777777" w:rsidR="0058129E" w:rsidRPr="007158AC" w:rsidRDefault="0058129E">
      <w:pPr>
        <w:jc w:val="both"/>
        <w:rPr>
          <w:lang w:val="en-GB"/>
        </w:rPr>
      </w:pPr>
      <w:r w:rsidRPr="007158AC">
        <w:rPr>
          <w:lang w:val="en-GB"/>
        </w:rPr>
        <w:t xml:space="preserve">After the Committee </w:t>
      </w:r>
      <w:r w:rsidR="002A4D27">
        <w:rPr>
          <w:lang w:val="en-GB"/>
        </w:rPr>
        <w:t>Chairman</w:t>
      </w:r>
      <w:r w:rsidRPr="007158AC">
        <w:rPr>
          <w:lang w:val="en-GB"/>
        </w:rPr>
        <w:t xml:space="preserve"> takes the decision on holding of the Committee meeting in the form of absentee voting, the Committee Secretary shall send the meeting agenda to the Committee members not later than in 3 business days prior to the closing date of the voting bulletins acceptance. The voting bulletins and materials and documents necessary for the resolution adoption shall be enclosed with the meeting agenda.</w:t>
      </w:r>
    </w:p>
    <w:p w14:paraId="1525BE5A" w14:textId="77777777" w:rsidR="0058129E" w:rsidRPr="007158AC" w:rsidRDefault="0058129E">
      <w:pPr>
        <w:jc w:val="both"/>
        <w:rPr>
          <w:lang w:val="en-GB"/>
        </w:rPr>
      </w:pPr>
      <w:r w:rsidRPr="007158AC">
        <w:rPr>
          <w:lang w:val="en-GB"/>
        </w:rPr>
        <w:t>The meeting agenda, voting bulletins, materials and documents shall be sent to the Committee members by fax and/or e-mail and/or handled in person against signature.</w:t>
      </w:r>
    </w:p>
    <w:p w14:paraId="64043139" w14:textId="77777777" w:rsidR="0058129E" w:rsidRPr="007158AC" w:rsidRDefault="0058129E">
      <w:pPr>
        <w:jc w:val="both"/>
        <w:rPr>
          <w:lang w:val="en-GB"/>
        </w:rPr>
      </w:pPr>
      <w:r w:rsidRPr="007158AC">
        <w:rPr>
          <w:lang w:val="en-GB"/>
        </w:rPr>
        <w:t>6.9. A voting bulletin shall contain the following information:</w:t>
      </w:r>
    </w:p>
    <w:p w14:paraId="0FE15032" w14:textId="77777777" w:rsidR="0058129E" w:rsidRPr="007158AC" w:rsidRDefault="0058129E">
      <w:pPr>
        <w:numPr>
          <w:ilvl w:val="2"/>
          <w:numId w:val="12"/>
        </w:numPr>
        <w:ind w:left="0" w:firstLine="0"/>
        <w:jc w:val="both"/>
        <w:rPr>
          <w:lang w:val="en-GB"/>
        </w:rPr>
      </w:pPr>
      <w:r w:rsidRPr="007158AC">
        <w:rPr>
          <w:lang w:val="en-GB"/>
        </w:rPr>
        <w:lastRenderedPageBreak/>
        <w:t>full trade name of the Stock Exchange;</w:t>
      </w:r>
    </w:p>
    <w:p w14:paraId="51CE44A3" w14:textId="77777777" w:rsidR="0058129E" w:rsidRPr="007158AC" w:rsidRDefault="0058129E">
      <w:pPr>
        <w:numPr>
          <w:ilvl w:val="2"/>
          <w:numId w:val="12"/>
        </w:numPr>
        <w:ind w:left="0" w:firstLine="0"/>
        <w:jc w:val="both"/>
        <w:rPr>
          <w:lang w:val="en-GB"/>
        </w:rPr>
      </w:pPr>
      <w:r w:rsidRPr="007158AC">
        <w:rPr>
          <w:lang w:val="en-GB"/>
        </w:rPr>
        <w:t>closing date of the voting bulletins acceptance;</w:t>
      </w:r>
    </w:p>
    <w:p w14:paraId="712BFD13" w14:textId="77777777" w:rsidR="0058129E" w:rsidRPr="007158AC" w:rsidRDefault="0058129E">
      <w:pPr>
        <w:numPr>
          <w:ilvl w:val="2"/>
          <w:numId w:val="12"/>
        </w:numPr>
        <w:ind w:left="0" w:firstLine="0"/>
        <w:jc w:val="both"/>
        <w:rPr>
          <w:lang w:val="en-GB"/>
        </w:rPr>
      </w:pPr>
      <w:r w:rsidRPr="007158AC">
        <w:rPr>
          <w:lang w:val="en-GB"/>
        </w:rPr>
        <w:t>postal address the filled-in voting bulletins shall be sent to;</w:t>
      </w:r>
    </w:p>
    <w:p w14:paraId="3F98B644" w14:textId="77777777" w:rsidR="0058129E" w:rsidRPr="007158AC" w:rsidRDefault="0058129E">
      <w:pPr>
        <w:numPr>
          <w:ilvl w:val="2"/>
          <w:numId w:val="12"/>
        </w:numPr>
        <w:ind w:left="0" w:firstLine="0"/>
        <w:jc w:val="both"/>
        <w:rPr>
          <w:lang w:val="en-GB"/>
        </w:rPr>
      </w:pPr>
      <w:r w:rsidRPr="007158AC">
        <w:rPr>
          <w:lang w:val="en-GB"/>
        </w:rPr>
        <w:t>wording of resolution for each issue put for vote and the variants of voting thereon expressed by wordings “for”, “against” and “abstain”;</w:t>
      </w:r>
    </w:p>
    <w:p w14:paraId="60952BFD" w14:textId="77777777" w:rsidR="0058129E" w:rsidRPr="007158AC" w:rsidRDefault="0058129E">
      <w:pPr>
        <w:numPr>
          <w:ilvl w:val="2"/>
          <w:numId w:val="12"/>
        </w:numPr>
        <w:ind w:left="0" w:firstLine="0"/>
        <w:jc w:val="both"/>
        <w:rPr>
          <w:lang w:val="en-GB"/>
        </w:rPr>
      </w:pPr>
      <w:proofErr w:type="gramStart"/>
      <w:r w:rsidRPr="007158AC">
        <w:rPr>
          <w:lang w:val="en-GB"/>
        </w:rPr>
        <w:t>note</w:t>
      </w:r>
      <w:proofErr w:type="gramEnd"/>
      <w:r w:rsidRPr="007158AC">
        <w:rPr>
          <w:lang w:val="en-GB"/>
        </w:rPr>
        <w:t xml:space="preserve"> that the bulletin shall be signed by the Committee member.</w:t>
      </w:r>
    </w:p>
    <w:p w14:paraId="55C56838" w14:textId="77777777" w:rsidR="0058129E" w:rsidRPr="007158AC" w:rsidRDefault="0058129E">
      <w:pPr>
        <w:jc w:val="both"/>
        <w:rPr>
          <w:lang w:val="en-GB"/>
        </w:rPr>
      </w:pPr>
      <w:r w:rsidRPr="007158AC">
        <w:rPr>
          <w:lang w:val="en-GB"/>
        </w:rPr>
        <w:t>6.10. In case of necessity of emergency solving of the issues by the Committee the time limit for sending of a notice with necessary materials and documents established in clause 6.7 and 6.8 of this section of the Provision may be reduced.</w:t>
      </w:r>
    </w:p>
    <w:p w14:paraId="113C07FC" w14:textId="77777777" w:rsidR="0058129E" w:rsidRPr="007158AC" w:rsidRDefault="0058129E">
      <w:pPr>
        <w:jc w:val="both"/>
        <w:rPr>
          <w:lang w:val="en-GB"/>
        </w:rPr>
      </w:pPr>
      <w:r w:rsidRPr="007158AC">
        <w:rPr>
          <w:lang w:val="en-GB"/>
        </w:rPr>
        <w:t xml:space="preserve">6.11. In case of circumstances causing impossibility or difficulty of holding of the Committee meeting on which the Committee members are notified, the date of the meeting on the planned agenda may be postponed upon decision of the Committee </w:t>
      </w:r>
      <w:r w:rsidR="002A4D27">
        <w:rPr>
          <w:lang w:val="en-GB"/>
        </w:rPr>
        <w:t>Chairman</w:t>
      </w:r>
      <w:r w:rsidRPr="007158AC">
        <w:rPr>
          <w:lang w:val="en-GB"/>
        </w:rPr>
        <w:t>.</w:t>
      </w:r>
    </w:p>
    <w:p w14:paraId="470B07A4" w14:textId="77777777" w:rsidR="0058129E" w:rsidRPr="007158AC" w:rsidRDefault="0058129E">
      <w:pPr>
        <w:jc w:val="both"/>
        <w:rPr>
          <w:lang w:val="en-GB"/>
        </w:rPr>
      </w:pPr>
      <w:r w:rsidRPr="007158AC">
        <w:rPr>
          <w:lang w:val="en-GB"/>
        </w:rPr>
        <w:t>6.12. All members of the Committee shall be notified on the date and (or) the time of the Committee meeting holding.</w:t>
      </w:r>
    </w:p>
    <w:p w14:paraId="0D310828" w14:textId="77777777" w:rsidR="0058129E" w:rsidRPr="007158AC" w:rsidRDefault="0058129E">
      <w:pPr>
        <w:jc w:val="both"/>
        <w:rPr>
          <w:lang w:val="en-GB"/>
        </w:rPr>
      </w:pPr>
    </w:p>
    <w:p w14:paraId="2D129763" w14:textId="77777777" w:rsidR="0058129E" w:rsidRPr="007158AC" w:rsidRDefault="0058129E">
      <w:pPr>
        <w:pStyle w:val="1"/>
        <w:jc w:val="center"/>
        <w:rPr>
          <w:rFonts w:cs="Times New Roman"/>
          <w:bCs w:val="0"/>
          <w:lang w:val="en-GB"/>
        </w:rPr>
      </w:pPr>
      <w:proofErr w:type="gramStart"/>
      <w:r w:rsidRPr="007158AC">
        <w:rPr>
          <w:rFonts w:cs="Times New Roman"/>
          <w:bCs w:val="0"/>
          <w:lang w:val="en-GB"/>
        </w:rPr>
        <w:t>Section 7.</w:t>
      </w:r>
      <w:proofErr w:type="gramEnd"/>
      <w:r w:rsidRPr="007158AC">
        <w:rPr>
          <w:rFonts w:cs="Times New Roman"/>
          <w:bCs w:val="0"/>
          <w:lang w:val="en-GB"/>
        </w:rPr>
        <w:t xml:space="preserve"> Procedure for the Committee Meeting Holding</w:t>
      </w:r>
    </w:p>
    <w:p w14:paraId="3D4674ED" w14:textId="77777777" w:rsidR="0044075E" w:rsidRDefault="0058129E">
      <w:pPr>
        <w:jc w:val="both"/>
        <w:rPr>
          <w:lang w:val="en-GB"/>
        </w:rPr>
      </w:pPr>
      <w:r w:rsidRPr="007158AC">
        <w:rPr>
          <w:lang w:val="en-GB"/>
        </w:rPr>
        <w:t xml:space="preserve">7.1. The Committee </w:t>
      </w:r>
      <w:r w:rsidR="002A4D27">
        <w:rPr>
          <w:lang w:val="en-GB"/>
        </w:rPr>
        <w:t>Chairman</w:t>
      </w:r>
      <w:r w:rsidRPr="007158AC">
        <w:rPr>
          <w:lang w:val="en-GB"/>
        </w:rPr>
        <w:t xml:space="preserve"> shall organize the Committee meeting holding in accordance with the meeting agenda determined thereby.</w:t>
      </w:r>
    </w:p>
    <w:p w14:paraId="53007845" w14:textId="1D42E451" w:rsidR="0044075E" w:rsidRDefault="0058129E">
      <w:pPr>
        <w:jc w:val="both"/>
        <w:rPr>
          <w:lang w:val="en-GB"/>
        </w:rPr>
      </w:pPr>
      <w:r w:rsidRPr="007158AC">
        <w:rPr>
          <w:lang w:val="en-GB"/>
        </w:rPr>
        <w:t xml:space="preserve">7.2. As agreed by all attending Committee members, the issues not preliminary included in the meeting agenda may be considered at the Committee meeting held in the form of </w:t>
      </w:r>
      <w:r w:rsidR="00670758">
        <w:rPr>
          <w:lang w:val="en-GB"/>
        </w:rPr>
        <w:t>joint presence</w:t>
      </w:r>
      <w:r w:rsidRPr="007158AC">
        <w:rPr>
          <w:lang w:val="en-GB"/>
        </w:rPr>
        <w:t>.</w:t>
      </w:r>
    </w:p>
    <w:p w14:paraId="5412D68B" w14:textId="77777777" w:rsidR="0044075E" w:rsidRDefault="0058129E">
      <w:pPr>
        <w:jc w:val="both"/>
        <w:rPr>
          <w:lang w:val="en-GB"/>
        </w:rPr>
      </w:pPr>
      <w:r w:rsidRPr="007158AC">
        <w:rPr>
          <w:lang w:val="en-GB"/>
        </w:rPr>
        <w:t xml:space="preserve">7.3. The members of the </w:t>
      </w:r>
      <w:r w:rsidR="00F627D1">
        <w:rPr>
          <w:lang w:val="en-GB"/>
        </w:rPr>
        <w:t>Executive Board</w:t>
      </w:r>
      <w:r w:rsidRPr="007158AC">
        <w:rPr>
          <w:lang w:val="en-GB"/>
        </w:rPr>
        <w:t xml:space="preserve">, Directors, Vice Presidents and heads of divisions of the </w:t>
      </w:r>
      <w:r w:rsidR="00A11045">
        <w:rPr>
          <w:lang w:val="en-GB"/>
        </w:rPr>
        <w:t>Exchange</w:t>
      </w:r>
      <w:r w:rsidRPr="007158AC">
        <w:rPr>
          <w:lang w:val="en-GB"/>
        </w:rPr>
        <w:t xml:space="preserve"> and other companies of </w:t>
      </w:r>
      <w:r w:rsidR="009F0BD5">
        <w:rPr>
          <w:lang w:val="en-GB"/>
        </w:rPr>
        <w:t>the Moscow Exchange</w:t>
      </w:r>
      <w:r w:rsidRPr="007158AC">
        <w:rPr>
          <w:lang w:val="en-GB"/>
        </w:rPr>
        <w:t xml:space="preserve"> Group may be invited to the Committee meeting, as well as the persons prepared the materials and documents on the issues under consideration, the </w:t>
      </w:r>
      <w:r w:rsidR="00A11045">
        <w:rPr>
          <w:lang w:val="en-GB"/>
        </w:rPr>
        <w:t>Exchange</w:t>
      </w:r>
      <w:r w:rsidRPr="007158AC">
        <w:rPr>
          <w:lang w:val="en-GB"/>
        </w:rPr>
        <w:t xml:space="preserve"> employees and other companies of </w:t>
      </w:r>
      <w:r w:rsidR="009F0BD5">
        <w:rPr>
          <w:lang w:val="en-GB"/>
        </w:rPr>
        <w:t>the Moscow Exchange</w:t>
      </w:r>
      <w:r w:rsidRPr="007158AC">
        <w:rPr>
          <w:lang w:val="en-GB"/>
        </w:rPr>
        <w:t xml:space="preserve"> Group, representatives of governmental authorities and other persons.</w:t>
      </w:r>
    </w:p>
    <w:p w14:paraId="71BD666A" w14:textId="77777777" w:rsidR="0058129E" w:rsidRPr="007158AC" w:rsidRDefault="0058129E">
      <w:pPr>
        <w:jc w:val="both"/>
        <w:rPr>
          <w:lang w:val="en-GB"/>
        </w:rPr>
      </w:pPr>
      <w:r w:rsidRPr="007158AC">
        <w:rPr>
          <w:lang w:val="en-GB"/>
        </w:rPr>
        <w:t>7.4. Upon completion of consideration of each issue of the Committee meeting agenda the person taking chair at the Committee meeting shall announce the voting results and the resolution adopted on the issue.</w:t>
      </w:r>
    </w:p>
    <w:p w14:paraId="0A0EDB22" w14:textId="77777777" w:rsidR="006F596B" w:rsidRDefault="0058129E" w:rsidP="006F596B">
      <w:pPr>
        <w:jc w:val="both"/>
        <w:rPr>
          <w:lang w:val="en-GB"/>
        </w:rPr>
      </w:pPr>
      <w:r w:rsidRPr="007158AC">
        <w:rPr>
          <w:lang w:val="en-GB"/>
        </w:rPr>
        <w:t>7.5. Quorum for the Committee meeting holding shall amount to not less than a half of the total number of the elected members of the Committee. If there is no quorum for the Committee meeting holding</w:t>
      </w:r>
      <w:r w:rsidR="00867BBD">
        <w:rPr>
          <w:lang w:val="en-GB"/>
        </w:rPr>
        <w:t>,</w:t>
      </w:r>
      <w:r w:rsidRPr="007158AC">
        <w:rPr>
          <w:lang w:val="en-GB"/>
        </w:rPr>
        <w:t xml:space="preserve"> the Committee </w:t>
      </w:r>
      <w:r w:rsidR="002A4D27">
        <w:rPr>
          <w:lang w:val="en-GB"/>
        </w:rPr>
        <w:t>Chairman</w:t>
      </w:r>
      <w:r w:rsidRPr="007158AC">
        <w:rPr>
          <w:lang w:val="en-GB"/>
        </w:rPr>
        <w:t xml:space="preserve"> shall take a decision on holding of one more meeting with the same agenda or inclusion of the issues to be considered at the failed meeting into the next Committee meeting agenda.</w:t>
      </w:r>
    </w:p>
    <w:p w14:paraId="76F96D1B" w14:textId="77777777" w:rsidR="006F596B" w:rsidRDefault="006F596B" w:rsidP="006F596B">
      <w:pPr>
        <w:jc w:val="both"/>
        <w:rPr>
          <w:lang w:val="en-GB"/>
        </w:rPr>
      </w:pPr>
      <w:r>
        <w:rPr>
          <w:lang w:val="en-GB"/>
        </w:rPr>
        <w:t xml:space="preserve">7.6. </w:t>
      </w:r>
      <w:r w:rsidRPr="006F596B">
        <w:rPr>
          <w:lang w:val="en-US"/>
        </w:rPr>
        <w:t>At a meeting of the Committee the audio, video records may be kept or other recording of the meeting proceedings or individual agenda issues considered at the meeting, with the use of technical means of the Exchange.</w:t>
      </w:r>
    </w:p>
    <w:p w14:paraId="59DBA921" w14:textId="77777777" w:rsidR="006F596B" w:rsidRDefault="006F596B" w:rsidP="006F596B">
      <w:pPr>
        <w:jc w:val="both"/>
        <w:rPr>
          <w:lang w:val="en-GB"/>
        </w:rPr>
      </w:pPr>
      <w:r>
        <w:rPr>
          <w:lang w:val="en-GB"/>
        </w:rPr>
        <w:t xml:space="preserve">7.7. </w:t>
      </w:r>
      <w:r w:rsidRPr="006F596B">
        <w:rPr>
          <w:lang w:val="en-US"/>
        </w:rPr>
        <w:t>A</w:t>
      </w:r>
      <w:r w:rsidRPr="006F596B">
        <w:rPr>
          <w:lang w:val="en-GB"/>
        </w:rPr>
        <w:t xml:space="preserve"> </w:t>
      </w:r>
      <w:r w:rsidRPr="006F596B">
        <w:rPr>
          <w:lang w:val="en-US"/>
        </w:rPr>
        <w:t>member</w:t>
      </w:r>
      <w:r w:rsidRPr="006F596B">
        <w:rPr>
          <w:lang w:val="en-GB"/>
        </w:rPr>
        <w:t xml:space="preserve"> </w:t>
      </w:r>
      <w:r w:rsidRPr="006F596B">
        <w:rPr>
          <w:lang w:val="en-US"/>
        </w:rPr>
        <w:t>of</w:t>
      </w:r>
      <w:r w:rsidRPr="006F596B">
        <w:rPr>
          <w:lang w:val="en-GB"/>
        </w:rPr>
        <w:t xml:space="preserve"> </w:t>
      </w:r>
      <w:r w:rsidRPr="006F596B">
        <w:rPr>
          <w:lang w:val="en-US"/>
        </w:rPr>
        <w:t>the</w:t>
      </w:r>
      <w:r w:rsidRPr="006F596B">
        <w:rPr>
          <w:lang w:val="en-GB"/>
        </w:rPr>
        <w:t xml:space="preserve"> </w:t>
      </w:r>
      <w:r w:rsidRPr="006F596B">
        <w:rPr>
          <w:lang w:val="en-US"/>
        </w:rPr>
        <w:t>Committee</w:t>
      </w:r>
      <w:r w:rsidRPr="006F596B">
        <w:rPr>
          <w:lang w:val="en-GB"/>
        </w:rPr>
        <w:t xml:space="preserve"> </w:t>
      </w:r>
      <w:r w:rsidRPr="006F596B">
        <w:rPr>
          <w:lang w:val="en-US"/>
        </w:rPr>
        <w:t>present</w:t>
      </w:r>
      <w:r w:rsidRPr="006F596B">
        <w:rPr>
          <w:lang w:val="en-GB"/>
        </w:rPr>
        <w:t xml:space="preserve"> </w:t>
      </w:r>
      <w:r w:rsidRPr="006F596B">
        <w:rPr>
          <w:lang w:val="en-US"/>
        </w:rPr>
        <w:t>at</w:t>
      </w:r>
      <w:r w:rsidRPr="006F596B">
        <w:rPr>
          <w:lang w:val="en-GB"/>
        </w:rPr>
        <w:t xml:space="preserve"> </w:t>
      </w:r>
      <w:r w:rsidRPr="006F596B">
        <w:rPr>
          <w:lang w:val="en-US"/>
        </w:rPr>
        <w:t>the</w:t>
      </w:r>
      <w:r w:rsidRPr="006F596B">
        <w:rPr>
          <w:lang w:val="en-GB"/>
        </w:rPr>
        <w:t xml:space="preserve"> </w:t>
      </w:r>
      <w:r w:rsidRPr="006F596B">
        <w:rPr>
          <w:lang w:val="en-US"/>
        </w:rPr>
        <w:t>meeting</w:t>
      </w:r>
      <w:r w:rsidRPr="006F596B">
        <w:rPr>
          <w:lang w:val="en-GB"/>
        </w:rPr>
        <w:t xml:space="preserve"> </w:t>
      </w:r>
      <w:r w:rsidRPr="006F596B">
        <w:rPr>
          <w:lang w:val="en-US"/>
        </w:rPr>
        <w:t>shall</w:t>
      </w:r>
      <w:r w:rsidRPr="006F596B">
        <w:rPr>
          <w:lang w:val="en-GB"/>
        </w:rPr>
        <w:t xml:space="preserve"> </w:t>
      </w:r>
      <w:r w:rsidRPr="006F596B">
        <w:rPr>
          <w:lang w:val="en-US"/>
        </w:rPr>
        <w:t>have</w:t>
      </w:r>
      <w:r w:rsidRPr="006F596B">
        <w:rPr>
          <w:lang w:val="en-GB"/>
        </w:rPr>
        <w:t xml:space="preserve"> </w:t>
      </w:r>
      <w:r w:rsidRPr="006F596B">
        <w:rPr>
          <w:lang w:val="en-US"/>
        </w:rPr>
        <w:t>the</w:t>
      </w:r>
      <w:r w:rsidRPr="006F596B">
        <w:rPr>
          <w:lang w:val="en-GB"/>
        </w:rPr>
        <w:t xml:space="preserve"> </w:t>
      </w:r>
      <w:r w:rsidRPr="006F596B">
        <w:rPr>
          <w:lang w:val="en-US"/>
        </w:rPr>
        <w:t>right</w:t>
      </w:r>
      <w:r w:rsidRPr="006F596B">
        <w:rPr>
          <w:lang w:val="en-GB"/>
        </w:rPr>
        <w:t xml:space="preserve"> </w:t>
      </w:r>
      <w:r w:rsidRPr="006F596B">
        <w:rPr>
          <w:lang w:val="en-US"/>
        </w:rPr>
        <w:t>to</w:t>
      </w:r>
      <w:r w:rsidRPr="006F596B">
        <w:rPr>
          <w:lang w:val="en-GB"/>
        </w:rPr>
        <w:t xml:space="preserve"> </w:t>
      </w:r>
      <w:r w:rsidRPr="006F596B">
        <w:rPr>
          <w:lang w:val="en-US"/>
        </w:rPr>
        <w:t>keep</w:t>
      </w:r>
      <w:r w:rsidRPr="006F596B">
        <w:rPr>
          <w:lang w:val="en-GB"/>
        </w:rPr>
        <w:t xml:space="preserve"> </w:t>
      </w:r>
      <w:r w:rsidRPr="006F596B">
        <w:rPr>
          <w:lang w:val="en-US"/>
        </w:rPr>
        <w:t>records</w:t>
      </w:r>
      <w:r w:rsidRPr="006F596B">
        <w:rPr>
          <w:lang w:val="en-GB"/>
        </w:rPr>
        <w:t xml:space="preserve"> </w:t>
      </w:r>
      <w:r w:rsidRPr="006F596B">
        <w:rPr>
          <w:lang w:val="en-US"/>
        </w:rPr>
        <w:t>of</w:t>
      </w:r>
      <w:r w:rsidRPr="006F596B">
        <w:rPr>
          <w:lang w:val="en-GB"/>
        </w:rPr>
        <w:t xml:space="preserve"> </w:t>
      </w:r>
      <w:r w:rsidRPr="006F596B">
        <w:rPr>
          <w:lang w:val="en-US"/>
        </w:rPr>
        <w:t>meeting</w:t>
      </w:r>
      <w:r w:rsidRPr="006F596B">
        <w:rPr>
          <w:lang w:val="en-GB"/>
        </w:rPr>
        <w:t xml:space="preserve"> </w:t>
      </w:r>
      <w:r w:rsidRPr="006F596B">
        <w:rPr>
          <w:lang w:val="en-US"/>
        </w:rPr>
        <w:t>proceedings</w:t>
      </w:r>
      <w:r w:rsidRPr="006F596B">
        <w:rPr>
          <w:lang w:val="en-GB"/>
        </w:rPr>
        <w:t>/</w:t>
      </w:r>
      <w:r w:rsidRPr="006F596B">
        <w:rPr>
          <w:lang w:val="en-US"/>
        </w:rPr>
        <w:t>individual</w:t>
      </w:r>
      <w:r w:rsidRPr="006F596B">
        <w:rPr>
          <w:lang w:val="en-GB"/>
        </w:rPr>
        <w:t xml:space="preserve"> </w:t>
      </w:r>
      <w:r w:rsidRPr="006F596B">
        <w:rPr>
          <w:lang w:val="en-US"/>
        </w:rPr>
        <w:t>issues</w:t>
      </w:r>
      <w:r w:rsidRPr="006F596B">
        <w:rPr>
          <w:lang w:val="en-GB"/>
        </w:rPr>
        <w:t xml:space="preserve"> </w:t>
      </w:r>
      <w:r w:rsidRPr="006F596B">
        <w:rPr>
          <w:lang w:val="en-US"/>
        </w:rPr>
        <w:t>with</w:t>
      </w:r>
      <w:r w:rsidRPr="006F596B">
        <w:rPr>
          <w:lang w:val="en-GB"/>
        </w:rPr>
        <w:t xml:space="preserve"> </w:t>
      </w:r>
      <w:r w:rsidRPr="006F596B">
        <w:rPr>
          <w:lang w:val="en-US"/>
        </w:rPr>
        <w:t>the</w:t>
      </w:r>
      <w:r w:rsidRPr="006F596B">
        <w:rPr>
          <w:lang w:val="en-GB"/>
        </w:rPr>
        <w:t xml:space="preserve"> </w:t>
      </w:r>
      <w:r w:rsidRPr="006F596B">
        <w:rPr>
          <w:lang w:val="en-US"/>
        </w:rPr>
        <w:t>use</w:t>
      </w:r>
      <w:r w:rsidRPr="006F596B">
        <w:rPr>
          <w:lang w:val="en-GB"/>
        </w:rPr>
        <w:t xml:space="preserve"> </w:t>
      </w:r>
      <w:r w:rsidRPr="006F596B">
        <w:rPr>
          <w:lang w:val="en-US"/>
        </w:rPr>
        <w:t>of</w:t>
      </w:r>
      <w:r w:rsidRPr="006F596B">
        <w:rPr>
          <w:lang w:val="en-GB"/>
        </w:rPr>
        <w:t xml:space="preserve"> </w:t>
      </w:r>
      <w:r w:rsidRPr="006F596B">
        <w:rPr>
          <w:lang w:val="en-US"/>
        </w:rPr>
        <w:t>technical</w:t>
      </w:r>
      <w:r w:rsidRPr="006F596B">
        <w:rPr>
          <w:lang w:val="en-GB"/>
        </w:rPr>
        <w:t xml:space="preserve"> </w:t>
      </w:r>
      <w:r w:rsidRPr="006F596B">
        <w:rPr>
          <w:lang w:val="en-US"/>
        </w:rPr>
        <w:t xml:space="preserve">means (fixation of meeting proceedings) subject to authorization obtained before the start of the meeting in accordance with the procedures set forth herein. </w:t>
      </w:r>
    </w:p>
    <w:p w14:paraId="5AF44ECC" w14:textId="77777777" w:rsidR="006F596B" w:rsidRPr="006F596B" w:rsidRDefault="006F596B" w:rsidP="006F596B">
      <w:pPr>
        <w:jc w:val="both"/>
        <w:rPr>
          <w:lang w:val="en-GB"/>
        </w:rPr>
      </w:pPr>
      <w:r>
        <w:rPr>
          <w:lang w:val="en-GB"/>
        </w:rPr>
        <w:t xml:space="preserve">7.8. </w:t>
      </w:r>
      <w:r w:rsidRPr="006F596B">
        <w:rPr>
          <w:lang w:val="en-US"/>
        </w:rPr>
        <w:t xml:space="preserve">A member of the Committee having intention to record meeting proceedings should not later than 2 (two) working days before the meeting date address the Chairperson and the Secretary of the Committee via e-mail with the request for the permit to keep records of meeting proceedings indicating the agenda issues he/she intends to record. </w:t>
      </w:r>
    </w:p>
    <w:p w14:paraId="697FD2F4" w14:textId="77777777" w:rsidR="006F596B" w:rsidRPr="006F596B" w:rsidRDefault="006F596B" w:rsidP="006F596B">
      <w:pPr>
        <w:jc w:val="both"/>
        <w:rPr>
          <w:lang w:val="en-US"/>
        </w:rPr>
      </w:pPr>
      <w:r w:rsidRPr="006F596B">
        <w:rPr>
          <w:lang w:val="en-US"/>
        </w:rPr>
        <w:lastRenderedPageBreak/>
        <w:t xml:space="preserve">The Secretary of the Committee shall forward the request to the Managing Director of the Exchange in charge of the </w:t>
      </w:r>
      <w:r>
        <w:rPr>
          <w:lang w:val="en-US"/>
        </w:rPr>
        <w:t>IT</w:t>
      </w:r>
      <w:r w:rsidRPr="006F596B">
        <w:rPr>
          <w:lang w:val="en-US"/>
        </w:rPr>
        <w:t xml:space="preserve"> </w:t>
      </w:r>
      <w:r>
        <w:rPr>
          <w:lang w:val="en-US"/>
        </w:rPr>
        <w:t>development</w:t>
      </w:r>
      <w:r w:rsidRPr="006F596B">
        <w:rPr>
          <w:lang w:val="en-US"/>
        </w:rPr>
        <w:t xml:space="preserve">. The Managing Director </w:t>
      </w:r>
      <w:r w:rsidR="007049B7">
        <w:rPr>
          <w:lang w:val="en-US"/>
        </w:rPr>
        <w:t>in charge of IT development</w:t>
      </w:r>
      <w:r w:rsidRPr="006F596B">
        <w:rPr>
          <w:lang w:val="en-US"/>
        </w:rPr>
        <w:t xml:space="preserve"> shall consult Legal and Security Departments on the matter and formulate Exchange’s position regarding possibility/impossibility for the committee member to record meeting proceedings.</w:t>
      </w:r>
    </w:p>
    <w:p w14:paraId="67CCDB97" w14:textId="77777777" w:rsidR="006F596B" w:rsidRPr="006F596B" w:rsidRDefault="006F596B" w:rsidP="006F596B">
      <w:pPr>
        <w:jc w:val="both"/>
        <w:rPr>
          <w:lang w:val="en-US"/>
        </w:rPr>
      </w:pPr>
      <w:r w:rsidRPr="006F596B">
        <w:rPr>
          <w:lang w:val="en-US"/>
        </w:rPr>
        <w:t>7.9. When a request from the Committee member is received, the Chair</w:t>
      </w:r>
      <w:r w:rsidR="007049B7">
        <w:rPr>
          <w:lang w:val="en-US"/>
        </w:rPr>
        <w:t xml:space="preserve"> </w:t>
      </w:r>
      <w:r w:rsidRPr="006F596B">
        <w:rPr>
          <w:lang w:val="en-US"/>
        </w:rPr>
        <w:t>or the other person presiding at the meeting shall before the start of discussion on agenda issues to clarify the position of the Exchange on the possibility/impossibility to keep records of the meeting proceedings, and if Exchange’s decision is positive, to put before all members of the Committee attending the meeting the issue of possibility for the member of Committee to keep records of the meeting procedures.</w:t>
      </w:r>
    </w:p>
    <w:p w14:paraId="391120D9" w14:textId="77777777" w:rsidR="006F596B" w:rsidRPr="006F596B" w:rsidRDefault="006F596B" w:rsidP="006F596B">
      <w:pPr>
        <w:jc w:val="both"/>
        <w:rPr>
          <w:lang w:val="en-US"/>
        </w:rPr>
      </w:pPr>
      <w:r w:rsidRPr="006F596B">
        <w:rPr>
          <w:lang w:val="en-US"/>
        </w:rPr>
        <w:t>7.10. Use of technical means for records keeping is acceptable only provided that:</w:t>
      </w:r>
    </w:p>
    <w:p w14:paraId="6125FB5F" w14:textId="77777777" w:rsidR="006F596B" w:rsidRPr="006F596B" w:rsidRDefault="006F596B" w:rsidP="006F596B">
      <w:pPr>
        <w:numPr>
          <w:ilvl w:val="0"/>
          <w:numId w:val="33"/>
        </w:numPr>
        <w:jc w:val="both"/>
        <w:rPr>
          <w:lang w:val="en-US"/>
        </w:rPr>
      </w:pPr>
      <w:r w:rsidRPr="006F596B">
        <w:rPr>
          <w:lang w:val="en-US"/>
        </w:rPr>
        <w:t>Material</w:t>
      </w:r>
      <w:r w:rsidR="007049B7">
        <w:rPr>
          <w:lang w:val="en-US"/>
        </w:rPr>
        <w:t>s</w:t>
      </w:r>
      <w:r w:rsidRPr="006F596B">
        <w:rPr>
          <w:lang w:val="en-US"/>
        </w:rPr>
        <w:t xml:space="preserve"> </w:t>
      </w:r>
      <w:r w:rsidR="007049B7" w:rsidRPr="006F596B">
        <w:rPr>
          <w:lang w:val="en-US"/>
        </w:rPr>
        <w:t xml:space="preserve">considered at the Committee meeting </w:t>
      </w:r>
      <w:r w:rsidR="007049B7">
        <w:rPr>
          <w:lang w:val="en-US"/>
        </w:rPr>
        <w:t>contain no confidential information</w:t>
      </w:r>
      <w:r w:rsidRPr="006F596B">
        <w:rPr>
          <w:lang w:val="en-US"/>
        </w:rPr>
        <w:t xml:space="preserve"> </w:t>
      </w:r>
    </w:p>
    <w:p w14:paraId="092963DA" w14:textId="77777777" w:rsidR="006F596B" w:rsidRPr="006F596B" w:rsidRDefault="006F596B" w:rsidP="006F596B">
      <w:pPr>
        <w:numPr>
          <w:ilvl w:val="0"/>
          <w:numId w:val="33"/>
        </w:numPr>
        <w:jc w:val="both"/>
        <w:rPr>
          <w:lang w:val="en-US"/>
        </w:rPr>
      </w:pPr>
      <w:r w:rsidRPr="006F596B">
        <w:rPr>
          <w:lang w:val="en-US"/>
        </w:rPr>
        <w:t xml:space="preserve">Exchange agreed to keep records during the meeting (such decision shall be communicated to the person chairing the meeting of the Committee by the authorized employee of the Exchange); </w:t>
      </w:r>
    </w:p>
    <w:p w14:paraId="13E84ABC" w14:textId="77777777" w:rsidR="006F596B" w:rsidRPr="006F596B" w:rsidRDefault="006F596B" w:rsidP="006F596B">
      <w:pPr>
        <w:numPr>
          <w:ilvl w:val="0"/>
          <w:numId w:val="33"/>
        </w:numPr>
        <w:jc w:val="both"/>
        <w:rPr>
          <w:lang w:val="en-US"/>
        </w:rPr>
      </w:pPr>
      <w:r w:rsidRPr="006F596B">
        <w:rPr>
          <w:lang w:val="en-US"/>
        </w:rPr>
        <w:t>All Committee members attending the meeting unanimously agreed to records keeping during the meeting.</w:t>
      </w:r>
    </w:p>
    <w:p w14:paraId="5187CC09" w14:textId="77777777" w:rsidR="006F596B" w:rsidRPr="006F596B" w:rsidRDefault="006F596B" w:rsidP="006F596B">
      <w:pPr>
        <w:jc w:val="both"/>
        <w:rPr>
          <w:lang w:val="en-US"/>
        </w:rPr>
      </w:pPr>
      <w:r w:rsidRPr="006F596B">
        <w:rPr>
          <w:lang w:val="en-US"/>
        </w:rPr>
        <w:t>7.11. A member of the Committee authorized to keep records of the meeting shall not:</w:t>
      </w:r>
    </w:p>
    <w:p w14:paraId="61AB68E2" w14:textId="77777777" w:rsidR="006F596B" w:rsidRPr="006F596B" w:rsidRDefault="006F596B" w:rsidP="006F596B">
      <w:pPr>
        <w:jc w:val="both"/>
        <w:rPr>
          <w:lang w:val="en-US"/>
        </w:rPr>
      </w:pPr>
      <w:r w:rsidRPr="006F596B">
        <w:rPr>
          <w:lang w:val="en-US"/>
        </w:rPr>
        <w:t xml:space="preserve">- Disclose the information obtained using technical means to the third parties, and make it available to the public (publish on Internet, in mass media </w:t>
      </w:r>
      <w:proofErr w:type="spellStart"/>
      <w:r w:rsidRPr="006F596B">
        <w:rPr>
          <w:lang w:val="en-US"/>
        </w:rPr>
        <w:t>etc</w:t>
      </w:r>
      <w:proofErr w:type="spellEnd"/>
      <w:r w:rsidRPr="006F596B">
        <w:rPr>
          <w:lang w:val="en-US"/>
        </w:rPr>
        <w:t>);</w:t>
      </w:r>
    </w:p>
    <w:p w14:paraId="07E38A5C" w14:textId="77777777" w:rsidR="006F596B" w:rsidRPr="006F596B" w:rsidRDefault="006F596B" w:rsidP="006F596B">
      <w:pPr>
        <w:jc w:val="both"/>
        <w:rPr>
          <w:lang w:val="en-US"/>
        </w:rPr>
      </w:pPr>
      <w:r w:rsidRPr="006F596B">
        <w:rPr>
          <w:lang w:val="en-US"/>
        </w:rPr>
        <w:t>- Use the information obtained using technical means for the purposes in conflict with the Exchange interests.</w:t>
      </w:r>
    </w:p>
    <w:p w14:paraId="3F3FA03F" w14:textId="77777777" w:rsidR="006F596B" w:rsidRPr="006F596B" w:rsidRDefault="006F596B" w:rsidP="006F596B">
      <w:pPr>
        <w:jc w:val="both"/>
        <w:rPr>
          <w:lang w:val="en-US"/>
        </w:rPr>
      </w:pPr>
      <w:r w:rsidRPr="006F596B">
        <w:rPr>
          <w:lang w:val="en-US"/>
        </w:rPr>
        <w:t xml:space="preserve">7.12. If a member of the Committee uses technical means for record keeping without authorization obtained in accordance with procedures set forth in the present Provisions, the Chair may ask this Committee member to leave the meeting. </w:t>
      </w:r>
    </w:p>
    <w:p w14:paraId="06F36CE7" w14:textId="77777777" w:rsidR="006F596B" w:rsidRPr="006F596B" w:rsidRDefault="006F596B">
      <w:pPr>
        <w:jc w:val="both"/>
        <w:rPr>
          <w:lang w:val="en-US"/>
        </w:rPr>
      </w:pPr>
    </w:p>
    <w:p w14:paraId="43A58F7E" w14:textId="77777777" w:rsidR="0058129E" w:rsidRPr="007158AC" w:rsidRDefault="0058129E">
      <w:pPr>
        <w:pStyle w:val="1"/>
        <w:jc w:val="center"/>
        <w:rPr>
          <w:rFonts w:cs="Times New Roman"/>
          <w:bCs w:val="0"/>
          <w:lang w:val="en-GB"/>
        </w:rPr>
      </w:pPr>
      <w:proofErr w:type="gramStart"/>
      <w:r w:rsidRPr="007158AC">
        <w:rPr>
          <w:rFonts w:cs="Times New Roman"/>
          <w:bCs w:val="0"/>
          <w:lang w:val="en-GB"/>
        </w:rPr>
        <w:t>Section 8.</w:t>
      </w:r>
      <w:proofErr w:type="gramEnd"/>
      <w:r w:rsidRPr="007158AC">
        <w:rPr>
          <w:rFonts w:cs="Times New Roman"/>
          <w:bCs w:val="0"/>
          <w:lang w:val="en-GB"/>
        </w:rPr>
        <w:t xml:space="preserve"> Procedure for Resolution Adoption by the Committee</w:t>
      </w:r>
    </w:p>
    <w:p w14:paraId="417EA9BE" w14:textId="77777777" w:rsidR="0044075E" w:rsidRDefault="0058129E">
      <w:pPr>
        <w:jc w:val="both"/>
        <w:rPr>
          <w:lang w:val="en-GB"/>
        </w:rPr>
      </w:pPr>
      <w:r w:rsidRPr="007158AC">
        <w:rPr>
          <w:lang w:val="en-GB"/>
        </w:rPr>
        <w:t>8.1. At the Committee meeting the resolutions shall be adopted by the majority of votes of the attending members by open voting. When holding the meeting in the form of absentee voting, the votes shall be counted on the basis of the submitted bulletins.</w:t>
      </w:r>
    </w:p>
    <w:p w14:paraId="3342B71D" w14:textId="77777777" w:rsidR="0058129E" w:rsidRPr="007158AC" w:rsidRDefault="0058129E">
      <w:pPr>
        <w:jc w:val="both"/>
        <w:rPr>
          <w:lang w:val="en-GB"/>
        </w:rPr>
      </w:pPr>
      <w:r w:rsidRPr="007158AC">
        <w:rPr>
          <w:lang w:val="en-GB"/>
        </w:rPr>
        <w:t>8.2. When solving the issues at the Committee meeting, each member of the Committee shall have one vote. Transfer of the voting right by the Committee member to a third person, including to another member of the Committee shall not be allowed. In case of equality of votes of the Committee members, the vote of the person taking the chair at the meeting shall be casting.</w:t>
      </w:r>
    </w:p>
    <w:p w14:paraId="2177AC41" w14:textId="77777777" w:rsidR="0058129E" w:rsidRPr="007158AC" w:rsidRDefault="0058129E">
      <w:pPr>
        <w:jc w:val="both"/>
        <w:rPr>
          <w:lang w:val="en-GB"/>
        </w:rPr>
      </w:pPr>
      <w:r w:rsidRPr="007158AC">
        <w:rPr>
          <w:lang w:val="en-GB"/>
        </w:rPr>
        <w:t>8.3. The Committee members shall vote using voting cards which they shall receive against signature from the Committee Secretary before the meeting start.</w:t>
      </w:r>
    </w:p>
    <w:p w14:paraId="0717EF7E" w14:textId="77777777" w:rsidR="0044075E" w:rsidRDefault="0058129E">
      <w:pPr>
        <w:jc w:val="both"/>
        <w:rPr>
          <w:lang w:val="en-GB"/>
        </w:rPr>
      </w:pPr>
      <w:r w:rsidRPr="007158AC">
        <w:rPr>
          <w:lang w:val="en-GB"/>
        </w:rPr>
        <w:t>8.4. The Committee member absent at the Committee meeting shall be entitled to send a written opinion thereof on the issues of the Committee meeting agenda which shall be taken into account when determining quorum and voting provided that the conditions specified in clause 8.5 hereof are observed.</w:t>
      </w:r>
    </w:p>
    <w:p w14:paraId="3C4B58E4" w14:textId="77777777" w:rsidR="0058129E" w:rsidRPr="007158AC" w:rsidRDefault="0058129E">
      <w:pPr>
        <w:jc w:val="both"/>
        <w:rPr>
          <w:lang w:val="en-GB"/>
        </w:rPr>
      </w:pPr>
      <w:r w:rsidRPr="007158AC">
        <w:rPr>
          <w:lang w:val="en-GB"/>
        </w:rPr>
        <w:t>8.5. When determining quorum and the voting results on an issue of agenda the written opinion of the Committee member absent at the meeting shall be accounted if the following conditions are observed:</w:t>
      </w:r>
    </w:p>
    <w:p w14:paraId="319DEB6F" w14:textId="77777777" w:rsidR="0058129E" w:rsidRPr="007158AC" w:rsidRDefault="0058129E">
      <w:pPr>
        <w:numPr>
          <w:ilvl w:val="2"/>
          <w:numId w:val="15"/>
        </w:numPr>
        <w:ind w:left="0" w:firstLine="0"/>
        <w:jc w:val="both"/>
        <w:rPr>
          <w:lang w:val="en-GB"/>
        </w:rPr>
      </w:pPr>
      <w:r w:rsidRPr="007158AC">
        <w:rPr>
          <w:lang w:val="en-GB"/>
        </w:rPr>
        <w:t>the written opinion is submitted prior to the start of the meeting in the form of the original document or by facsimile communication followed by sending of the original document;</w:t>
      </w:r>
    </w:p>
    <w:p w14:paraId="125DDB8A" w14:textId="77777777" w:rsidR="0058129E" w:rsidRPr="007158AC" w:rsidRDefault="0058129E">
      <w:pPr>
        <w:numPr>
          <w:ilvl w:val="2"/>
          <w:numId w:val="15"/>
        </w:numPr>
        <w:ind w:left="0" w:firstLine="0"/>
        <w:jc w:val="both"/>
        <w:rPr>
          <w:lang w:val="en-GB"/>
        </w:rPr>
      </w:pPr>
      <w:r w:rsidRPr="007158AC">
        <w:rPr>
          <w:lang w:val="en-GB"/>
        </w:rPr>
        <w:lastRenderedPageBreak/>
        <w:t>the Committee member has expressly determined his/her position on the issue having specified in the written opinion one of the voting variants on the proposed resolution draft — "for", "against" or “abstain”;</w:t>
      </w:r>
    </w:p>
    <w:p w14:paraId="35BC0B49" w14:textId="77777777" w:rsidR="0044075E" w:rsidRDefault="0058129E">
      <w:pPr>
        <w:numPr>
          <w:ilvl w:val="2"/>
          <w:numId w:val="15"/>
        </w:numPr>
        <w:ind w:left="0" w:firstLine="0"/>
        <w:jc w:val="both"/>
        <w:rPr>
          <w:lang w:val="en-GB"/>
        </w:rPr>
      </w:pPr>
      <w:proofErr w:type="gramStart"/>
      <w:r w:rsidRPr="007158AC">
        <w:rPr>
          <w:lang w:val="en-GB"/>
        </w:rPr>
        <w:t>the</w:t>
      </w:r>
      <w:proofErr w:type="gramEnd"/>
      <w:r w:rsidRPr="007158AC">
        <w:rPr>
          <w:lang w:val="en-GB"/>
        </w:rPr>
        <w:t xml:space="preserve"> written opinion shall be signed specifying the surname and initials of the Committee member.</w:t>
      </w:r>
    </w:p>
    <w:p w14:paraId="0A09B44F" w14:textId="77777777" w:rsidR="0044075E" w:rsidRDefault="0058129E">
      <w:pPr>
        <w:jc w:val="both"/>
        <w:rPr>
          <w:lang w:val="en-GB"/>
        </w:rPr>
      </w:pPr>
      <w:r w:rsidRPr="007158AC">
        <w:rPr>
          <w:lang w:val="en-GB"/>
        </w:rPr>
        <w:t>The written opinion containing corrections and remarks on the proposed resolution draft shall not be subject to accounting when determining quorum and the voting results. In case the corrections in the resolution draft have been made at the Committee meeting, the written opinion shall not be as well accounted when determining quorum and the voting results.</w:t>
      </w:r>
    </w:p>
    <w:p w14:paraId="3156E46F" w14:textId="39D8F44E" w:rsidR="0058129E" w:rsidRPr="007158AC" w:rsidRDefault="0058129E">
      <w:pPr>
        <w:jc w:val="both"/>
        <w:rPr>
          <w:lang w:val="en-GB"/>
        </w:rPr>
      </w:pPr>
      <w:r w:rsidRPr="007158AC">
        <w:rPr>
          <w:lang w:val="en-GB"/>
        </w:rPr>
        <w:t>When determining quorum and the voting results, the written opinions shall be accounted for each issue of the meeting agenda separately</w:t>
      </w:r>
      <w:r w:rsidR="00670758">
        <w:rPr>
          <w:lang w:val="en-GB"/>
        </w:rPr>
        <w:t>,</w:t>
      </w:r>
      <w:r w:rsidRPr="007158AC">
        <w:rPr>
          <w:lang w:val="en-GB"/>
        </w:rPr>
        <w:t xml:space="preserve"> </w:t>
      </w:r>
      <w:proofErr w:type="gramStart"/>
      <w:r w:rsidRPr="007158AC">
        <w:rPr>
          <w:lang w:val="en-GB"/>
        </w:rPr>
        <w:t xml:space="preserve">which </w:t>
      </w:r>
      <w:r w:rsidR="00670758">
        <w:rPr>
          <w:lang w:val="en-GB"/>
        </w:rPr>
        <w:t>shall be</w:t>
      </w:r>
      <w:r w:rsidRPr="007158AC">
        <w:rPr>
          <w:lang w:val="en-GB"/>
        </w:rPr>
        <w:t xml:space="preserve"> </w:t>
      </w:r>
      <w:r w:rsidR="00697335">
        <w:rPr>
          <w:lang w:val="en-GB"/>
        </w:rPr>
        <w:t>recorded</w:t>
      </w:r>
      <w:r w:rsidR="00697335" w:rsidRPr="007158AC">
        <w:rPr>
          <w:lang w:val="en-GB"/>
        </w:rPr>
        <w:t xml:space="preserve"> </w:t>
      </w:r>
      <w:r w:rsidRPr="007158AC">
        <w:rPr>
          <w:lang w:val="en-GB"/>
        </w:rPr>
        <w:t>in the minutes of the Committee meeting.</w:t>
      </w:r>
      <w:proofErr w:type="gramEnd"/>
    </w:p>
    <w:p w14:paraId="6D8656D4" w14:textId="77777777" w:rsidR="0044075E" w:rsidRDefault="0058129E">
      <w:pPr>
        <w:jc w:val="both"/>
        <w:rPr>
          <w:lang w:val="en-GB"/>
        </w:rPr>
      </w:pPr>
      <w:r w:rsidRPr="007158AC">
        <w:rPr>
          <w:lang w:val="en-GB"/>
        </w:rPr>
        <w:t xml:space="preserve">8.6. Those members of the Committee shall be deemed attended the Committee meeting held in the form of absentee voting the bulletins of which have been delivered to the </w:t>
      </w:r>
      <w:r w:rsidR="00A11045">
        <w:rPr>
          <w:lang w:val="en-GB"/>
        </w:rPr>
        <w:t>Exchange</w:t>
      </w:r>
      <w:r w:rsidRPr="007158AC">
        <w:rPr>
          <w:lang w:val="en-GB"/>
        </w:rPr>
        <w:t xml:space="preserve"> in the form of original documents prior to or at the closing date of the voting bulletins acceptance or received by the </w:t>
      </w:r>
      <w:r w:rsidR="00A11045">
        <w:rPr>
          <w:lang w:val="en-GB"/>
        </w:rPr>
        <w:t>Exchange</w:t>
      </w:r>
      <w:r w:rsidRPr="007158AC">
        <w:rPr>
          <w:lang w:val="en-GB"/>
        </w:rPr>
        <w:t xml:space="preserve"> by fax or e-mail (followed by submission of the original bulletin to the Committee Secretary).</w:t>
      </w:r>
    </w:p>
    <w:p w14:paraId="55BE016B" w14:textId="77777777" w:rsidR="0058129E" w:rsidRPr="007158AC" w:rsidRDefault="0058129E">
      <w:pPr>
        <w:jc w:val="both"/>
        <w:rPr>
          <w:lang w:val="en-GB"/>
        </w:rPr>
      </w:pPr>
      <w:r w:rsidRPr="007158AC">
        <w:rPr>
          <w:lang w:val="en-GB"/>
        </w:rPr>
        <w:t>8.7. In case of absentee voting on the issues put to vote using the bulletins, the votes on the issues for which only one of possible answers ("for", "against", “abstain”) is left, shall be counted. Inapplicable variants of voting shall be lined through.</w:t>
      </w:r>
    </w:p>
    <w:p w14:paraId="75495031" w14:textId="77777777" w:rsidR="0058129E" w:rsidRPr="007158AC" w:rsidRDefault="0058129E">
      <w:pPr>
        <w:jc w:val="both"/>
        <w:rPr>
          <w:lang w:val="en-GB"/>
        </w:rPr>
      </w:pPr>
      <w:r w:rsidRPr="007158AC">
        <w:rPr>
          <w:lang w:val="en-GB"/>
        </w:rPr>
        <w:t>The bulletins in which there is left more than one voting variants on each issue specified therein, shall be deemed invalid.</w:t>
      </w:r>
    </w:p>
    <w:p w14:paraId="18965E57" w14:textId="77777777" w:rsidR="0044075E" w:rsidRDefault="0058129E">
      <w:pPr>
        <w:jc w:val="both"/>
        <w:rPr>
          <w:lang w:val="en-GB"/>
        </w:rPr>
      </w:pPr>
      <w:r w:rsidRPr="007158AC">
        <w:rPr>
          <w:lang w:val="en-GB"/>
        </w:rPr>
        <w:t>In case there is left more than one voting variants on one or several issues specified in the bulletin, the votes on such issues shall not be counted.</w:t>
      </w:r>
    </w:p>
    <w:p w14:paraId="5BADF0DE" w14:textId="77777777" w:rsidR="0058129E" w:rsidRPr="007158AC" w:rsidRDefault="0058129E">
      <w:pPr>
        <w:jc w:val="both"/>
        <w:rPr>
          <w:lang w:val="en-GB"/>
        </w:rPr>
      </w:pPr>
      <w:r w:rsidRPr="007158AC">
        <w:rPr>
          <w:lang w:val="en-GB"/>
        </w:rPr>
        <w:t>In case when counting the votes, one or more bulletins are revealed filled-in, in which on one issue different voting variants are left, such bulletins shall be recognized as invalid to the extent of voting on such issue.</w:t>
      </w:r>
    </w:p>
    <w:p w14:paraId="3AFE5681" w14:textId="77777777" w:rsidR="0058129E" w:rsidRPr="007158AC" w:rsidRDefault="0058129E">
      <w:pPr>
        <w:jc w:val="both"/>
        <w:rPr>
          <w:lang w:val="en-GB"/>
        </w:rPr>
      </w:pPr>
      <w:r w:rsidRPr="007158AC">
        <w:rPr>
          <w:lang w:val="en-GB"/>
        </w:rPr>
        <w:t>In case a voting bulletin contains records and corrections on one or several issues put to vote</w:t>
      </w:r>
      <w:r w:rsidR="004A4B85">
        <w:rPr>
          <w:lang w:val="en-GB"/>
        </w:rPr>
        <w:t>,</w:t>
      </w:r>
      <w:r w:rsidRPr="007158AC">
        <w:rPr>
          <w:lang w:val="en-GB"/>
        </w:rPr>
        <w:t xml:space="preserve"> the votes on such issues shall not be counted.</w:t>
      </w:r>
    </w:p>
    <w:p w14:paraId="4A49753E" w14:textId="77777777" w:rsidR="0058129E" w:rsidRPr="007158AC" w:rsidRDefault="0058129E">
      <w:pPr>
        <w:jc w:val="both"/>
        <w:rPr>
          <w:lang w:val="en-GB"/>
        </w:rPr>
      </w:pPr>
      <w:r w:rsidRPr="007158AC">
        <w:rPr>
          <w:lang w:val="en-GB"/>
        </w:rPr>
        <w:t>Recognition of a voting bulletin invalid to the extent of voting on one, several or all issues, the voting on which shall be performed with this bulletin, shall not be the basis for exclusion of votes on the specified bulletin when determining quorum of the Committee meeting held in the form of absentee voting.</w:t>
      </w:r>
    </w:p>
    <w:p w14:paraId="7F23B851" w14:textId="77777777" w:rsidR="0058129E" w:rsidRPr="007158AC" w:rsidRDefault="0058129E">
      <w:pPr>
        <w:jc w:val="both"/>
        <w:rPr>
          <w:lang w:val="en-GB"/>
        </w:rPr>
      </w:pPr>
      <w:r w:rsidRPr="007158AC">
        <w:rPr>
          <w:lang w:val="en-GB"/>
        </w:rPr>
        <w:t>The voting bulletin shall be signed by the Committee member.</w:t>
      </w:r>
    </w:p>
    <w:p w14:paraId="1862F1BE" w14:textId="77777777" w:rsidR="0058129E" w:rsidRPr="007158AC" w:rsidRDefault="0058129E">
      <w:pPr>
        <w:jc w:val="both"/>
        <w:rPr>
          <w:lang w:val="en-GB"/>
        </w:rPr>
      </w:pPr>
    </w:p>
    <w:p w14:paraId="26E0B24F" w14:textId="40FAD522" w:rsidR="0058129E" w:rsidRPr="007158AC" w:rsidRDefault="0058129E">
      <w:pPr>
        <w:pStyle w:val="1"/>
        <w:ind w:firstLine="426"/>
        <w:jc w:val="center"/>
        <w:rPr>
          <w:rFonts w:cs="Times New Roman"/>
          <w:bCs w:val="0"/>
          <w:lang w:val="en-GB"/>
        </w:rPr>
      </w:pPr>
      <w:proofErr w:type="gramStart"/>
      <w:r w:rsidRPr="007158AC">
        <w:rPr>
          <w:rFonts w:cs="Times New Roman"/>
          <w:bCs w:val="0"/>
          <w:lang w:val="en-GB"/>
        </w:rPr>
        <w:t>Section 9.</w:t>
      </w:r>
      <w:proofErr w:type="gramEnd"/>
      <w:r w:rsidRPr="007158AC">
        <w:rPr>
          <w:rFonts w:cs="Times New Roman"/>
          <w:bCs w:val="0"/>
          <w:lang w:val="en-GB"/>
        </w:rPr>
        <w:t xml:space="preserve"> Participation in Testing of the </w:t>
      </w:r>
      <w:r w:rsidR="0042093E">
        <w:rPr>
          <w:rFonts w:cs="Times New Roman"/>
          <w:bCs w:val="0"/>
          <w:lang w:val="en-GB"/>
        </w:rPr>
        <w:t xml:space="preserve">Launched </w:t>
      </w:r>
      <w:r w:rsidRPr="007158AC">
        <w:rPr>
          <w:rFonts w:cs="Times New Roman"/>
          <w:bCs w:val="0"/>
          <w:lang w:val="en-GB"/>
        </w:rPr>
        <w:t>(Updated</w:t>
      </w:r>
      <w:r w:rsidR="00670758" w:rsidRPr="007158AC">
        <w:rPr>
          <w:rFonts w:cs="Times New Roman"/>
          <w:bCs w:val="0"/>
          <w:lang w:val="en-GB"/>
        </w:rPr>
        <w:t xml:space="preserve">) </w:t>
      </w:r>
      <w:r w:rsidR="00670758">
        <w:rPr>
          <w:rFonts w:cs="Times New Roman"/>
          <w:bCs w:val="0"/>
          <w:lang w:val="en-GB"/>
        </w:rPr>
        <w:t>Trading</w:t>
      </w:r>
      <w:r w:rsidR="0042093E">
        <w:rPr>
          <w:rFonts w:cs="Times New Roman"/>
          <w:bCs w:val="0"/>
          <w:lang w:val="en-GB"/>
        </w:rPr>
        <w:t xml:space="preserve"> Facilities</w:t>
      </w:r>
    </w:p>
    <w:p w14:paraId="15254197" w14:textId="77777777" w:rsidR="0044075E" w:rsidRDefault="0058129E">
      <w:pPr>
        <w:numPr>
          <w:ilvl w:val="1"/>
          <w:numId w:val="20"/>
        </w:numPr>
        <w:ind w:left="0" w:firstLine="0"/>
        <w:jc w:val="both"/>
        <w:rPr>
          <w:lang w:val="en-GB"/>
        </w:rPr>
      </w:pPr>
      <w:r w:rsidRPr="007158AC">
        <w:rPr>
          <w:lang w:val="en-GB"/>
        </w:rPr>
        <w:t xml:space="preserve">The Committee members shall participate in the testing of the </w:t>
      </w:r>
      <w:r w:rsidR="007819FE">
        <w:rPr>
          <w:lang w:val="en-GB"/>
        </w:rPr>
        <w:t xml:space="preserve">new </w:t>
      </w:r>
      <w:r w:rsidRPr="007158AC">
        <w:rPr>
          <w:lang w:val="en-GB"/>
        </w:rPr>
        <w:t xml:space="preserve">(updated) </w:t>
      </w:r>
      <w:r w:rsidR="0042093E">
        <w:rPr>
          <w:lang w:val="en-GB"/>
        </w:rPr>
        <w:t>trading facilities</w:t>
      </w:r>
      <w:r w:rsidRPr="007158AC">
        <w:rPr>
          <w:lang w:val="en-GB"/>
        </w:rPr>
        <w:t xml:space="preserve"> held pursuant to the calendar schedule of implementation (updating) of </w:t>
      </w:r>
      <w:r w:rsidR="0042093E">
        <w:rPr>
          <w:lang w:val="en-GB"/>
        </w:rPr>
        <w:t>trading facilities</w:t>
      </w:r>
      <w:r w:rsidRPr="007158AC">
        <w:rPr>
          <w:lang w:val="en-GB"/>
        </w:rPr>
        <w:t xml:space="preserve"> composed by the </w:t>
      </w:r>
      <w:r w:rsidR="00A11045">
        <w:rPr>
          <w:lang w:val="en-GB"/>
        </w:rPr>
        <w:t>Exchange</w:t>
      </w:r>
      <w:r w:rsidRPr="007158AC">
        <w:rPr>
          <w:lang w:val="en-GB"/>
        </w:rPr>
        <w:t xml:space="preserve"> as well as the schedule for testing of </w:t>
      </w:r>
      <w:r w:rsidR="0042093E">
        <w:rPr>
          <w:lang w:val="en-GB"/>
        </w:rPr>
        <w:t>facilities</w:t>
      </w:r>
      <w:r w:rsidRPr="007158AC">
        <w:rPr>
          <w:lang w:val="en-GB"/>
        </w:rPr>
        <w:t>.</w:t>
      </w:r>
    </w:p>
    <w:p w14:paraId="5151FCDF" w14:textId="77777777" w:rsidR="0058129E" w:rsidRPr="007158AC" w:rsidRDefault="0058129E">
      <w:pPr>
        <w:numPr>
          <w:ilvl w:val="1"/>
          <w:numId w:val="20"/>
        </w:numPr>
        <w:ind w:left="0" w:firstLine="0"/>
        <w:jc w:val="both"/>
        <w:rPr>
          <w:lang w:val="en-GB"/>
        </w:rPr>
      </w:pPr>
      <w:r w:rsidRPr="007158AC">
        <w:rPr>
          <w:lang w:val="en-GB"/>
        </w:rPr>
        <w:t xml:space="preserve">The Committee members shall be entitled to recommend to the </w:t>
      </w:r>
      <w:r w:rsidR="00A11045">
        <w:rPr>
          <w:lang w:val="en-GB"/>
        </w:rPr>
        <w:t>Exchange</w:t>
      </w:r>
      <w:r w:rsidRPr="007158AC">
        <w:rPr>
          <w:lang w:val="en-GB"/>
        </w:rPr>
        <w:t xml:space="preserve"> holding of a full-scale loading testing of </w:t>
      </w:r>
      <w:r w:rsidR="0042093E">
        <w:rPr>
          <w:lang w:val="en-GB"/>
        </w:rPr>
        <w:t>trading facilities</w:t>
      </w:r>
      <w:r w:rsidRPr="007158AC">
        <w:rPr>
          <w:lang w:val="en-GB"/>
        </w:rPr>
        <w:t xml:space="preserve"> and the supporting infrastructure not directly related to the scheduled </w:t>
      </w:r>
      <w:r w:rsidR="0042093E">
        <w:rPr>
          <w:lang w:val="en-GB"/>
        </w:rPr>
        <w:t xml:space="preserve">launching </w:t>
      </w:r>
      <w:r w:rsidRPr="007158AC">
        <w:rPr>
          <w:lang w:val="en-GB"/>
        </w:rPr>
        <w:t>(updating) of the means for trading holding.</w:t>
      </w:r>
    </w:p>
    <w:p w14:paraId="515EC7A2" w14:textId="548254DE" w:rsidR="0044075E" w:rsidRDefault="0058129E">
      <w:pPr>
        <w:numPr>
          <w:ilvl w:val="1"/>
          <w:numId w:val="20"/>
        </w:numPr>
        <w:ind w:left="0" w:firstLine="0"/>
        <w:jc w:val="both"/>
        <w:rPr>
          <w:lang w:val="en-GB"/>
        </w:rPr>
      </w:pPr>
      <w:r w:rsidRPr="007158AC">
        <w:rPr>
          <w:lang w:val="en-GB"/>
        </w:rPr>
        <w:lastRenderedPageBreak/>
        <w:t xml:space="preserve">The membership of the Committee working groups on testing of the </w:t>
      </w:r>
      <w:r w:rsidR="007819FE">
        <w:rPr>
          <w:lang w:val="en-GB"/>
        </w:rPr>
        <w:t>new</w:t>
      </w:r>
      <w:r w:rsidR="007819FE" w:rsidRPr="007158AC">
        <w:rPr>
          <w:lang w:val="en-GB"/>
        </w:rPr>
        <w:t xml:space="preserve"> </w:t>
      </w:r>
      <w:r w:rsidRPr="007158AC">
        <w:rPr>
          <w:lang w:val="en-GB"/>
        </w:rPr>
        <w:t xml:space="preserve">(updated) </w:t>
      </w:r>
      <w:r w:rsidR="007819FE">
        <w:rPr>
          <w:lang w:val="en-GB"/>
        </w:rPr>
        <w:t>trading facilities</w:t>
      </w:r>
      <w:r w:rsidRPr="007158AC">
        <w:rPr>
          <w:lang w:val="en-GB"/>
        </w:rPr>
        <w:t xml:space="preserve"> as well as the regulation for their work and procedure fo</w:t>
      </w:r>
      <w:r w:rsidR="009501BC">
        <w:rPr>
          <w:lang w:val="en-GB"/>
        </w:rPr>
        <w:t>r composition of the Committee</w:t>
      </w:r>
      <w:r w:rsidRPr="007158AC">
        <w:rPr>
          <w:lang w:val="en-GB"/>
        </w:rPr>
        <w:t xml:space="preserve"> </w:t>
      </w:r>
      <w:r w:rsidR="007819FE">
        <w:rPr>
          <w:lang w:val="en-GB"/>
        </w:rPr>
        <w:t>members</w:t>
      </w:r>
      <w:r w:rsidR="009501BC">
        <w:rPr>
          <w:lang w:val="en-US"/>
        </w:rPr>
        <w:t>’</w:t>
      </w:r>
      <w:r w:rsidR="009501BC" w:rsidRPr="009501BC">
        <w:rPr>
          <w:lang w:val="en-US"/>
        </w:rPr>
        <w:t xml:space="preserve"> </w:t>
      </w:r>
      <w:r w:rsidR="007819FE">
        <w:rPr>
          <w:lang w:val="en-GB"/>
        </w:rPr>
        <w:t>reports</w:t>
      </w:r>
      <w:r w:rsidR="007819FE" w:rsidRPr="007158AC">
        <w:rPr>
          <w:lang w:val="en-GB"/>
        </w:rPr>
        <w:t xml:space="preserve"> </w:t>
      </w:r>
      <w:r w:rsidRPr="007158AC">
        <w:rPr>
          <w:lang w:val="en-GB"/>
        </w:rPr>
        <w:t>upon the results of the testing shall be approved at the Committee meeting.</w:t>
      </w:r>
    </w:p>
    <w:p w14:paraId="3C1D7CC6" w14:textId="77777777" w:rsidR="0058129E" w:rsidRPr="007158AC" w:rsidRDefault="0058129E">
      <w:pPr>
        <w:numPr>
          <w:ilvl w:val="1"/>
          <w:numId w:val="20"/>
        </w:numPr>
        <w:ind w:left="0" w:firstLine="0"/>
        <w:jc w:val="both"/>
        <w:rPr>
          <w:lang w:val="en-GB"/>
        </w:rPr>
      </w:pPr>
      <w:r w:rsidRPr="007158AC">
        <w:rPr>
          <w:lang w:val="en-GB"/>
        </w:rPr>
        <w:t xml:space="preserve">The results of testing of the means for trading holding and the recommendations composed on the basis thereof by the Committee shall be published on the official site of the </w:t>
      </w:r>
      <w:r w:rsidR="00A11045">
        <w:rPr>
          <w:lang w:val="en-GB"/>
        </w:rPr>
        <w:t>Exchange</w:t>
      </w:r>
      <w:r w:rsidRPr="007158AC">
        <w:rPr>
          <w:lang w:val="en-GB"/>
        </w:rPr>
        <w:t xml:space="preserve"> not later than in 3 trading days after completion of the specified works and composition of the Committee’s recommendations.</w:t>
      </w:r>
    </w:p>
    <w:p w14:paraId="5248997C" w14:textId="77777777" w:rsidR="0058129E" w:rsidRPr="007158AC" w:rsidRDefault="0058129E">
      <w:pPr>
        <w:numPr>
          <w:ilvl w:val="1"/>
          <w:numId w:val="20"/>
        </w:numPr>
        <w:ind w:left="0" w:firstLine="0"/>
        <w:jc w:val="both"/>
        <w:rPr>
          <w:lang w:val="en-GB"/>
        </w:rPr>
      </w:pPr>
      <w:r w:rsidRPr="007158AC">
        <w:rPr>
          <w:lang w:val="en-GB"/>
        </w:rPr>
        <w:t xml:space="preserve">The resolution of the </w:t>
      </w:r>
      <w:r w:rsidR="00A11045">
        <w:rPr>
          <w:lang w:val="en-GB"/>
        </w:rPr>
        <w:t>Exchange</w:t>
      </w:r>
      <w:r w:rsidRPr="007158AC">
        <w:rPr>
          <w:lang w:val="en-GB"/>
        </w:rPr>
        <w:t xml:space="preserve"> on introduction or deferral of commissioning of the means for trading holding shall be published on the site of the </w:t>
      </w:r>
      <w:r w:rsidR="00A11045">
        <w:rPr>
          <w:lang w:val="en-GB"/>
        </w:rPr>
        <w:t>Exchange</w:t>
      </w:r>
      <w:r w:rsidRPr="007158AC">
        <w:rPr>
          <w:lang w:val="en-GB"/>
        </w:rPr>
        <w:t xml:space="preserve"> not later than the trading day following the day of adoption thereof.</w:t>
      </w:r>
    </w:p>
    <w:p w14:paraId="463516EB" w14:textId="77777777" w:rsidR="0058129E" w:rsidRPr="007158AC" w:rsidRDefault="0058129E">
      <w:pPr>
        <w:pStyle w:val="ac"/>
        <w:spacing w:before="0" w:beforeAutospacing="0" w:after="0" w:afterAutospacing="0" w:line="360" w:lineRule="auto"/>
        <w:jc w:val="both"/>
        <w:rPr>
          <w:lang w:val="en-GB"/>
        </w:rPr>
      </w:pPr>
    </w:p>
    <w:p w14:paraId="7DBD0C49" w14:textId="77777777" w:rsidR="0058129E" w:rsidRPr="007158AC" w:rsidRDefault="0058129E">
      <w:pPr>
        <w:pStyle w:val="1"/>
        <w:jc w:val="center"/>
        <w:rPr>
          <w:rFonts w:cs="Times New Roman"/>
          <w:bCs w:val="0"/>
          <w:lang w:val="en-GB"/>
        </w:rPr>
      </w:pPr>
      <w:proofErr w:type="gramStart"/>
      <w:r w:rsidRPr="007158AC">
        <w:rPr>
          <w:rFonts w:cs="Times New Roman"/>
          <w:bCs w:val="0"/>
          <w:lang w:val="en-GB"/>
        </w:rPr>
        <w:t>Section 10.</w:t>
      </w:r>
      <w:proofErr w:type="gramEnd"/>
      <w:r w:rsidRPr="007158AC">
        <w:rPr>
          <w:rFonts w:cs="Times New Roman"/>
          <w:bCs w:val="0"/>
          <w:lang w:val="en-GB"/>
        </w:rPr>
        <w:t xml:space="preserve"> Minutes of the Committee Meeting</w:t>
      </w:r>
    </w:p>
    <w:p w14:paraId="588D4155" w14:textId="77777777" w:rsidR="0044075E" w:rsidRDefault="0058129E">
      <w:pPr>
        <w:jc w:val="both"/>
        <w:rPr>
          <w:lang w:val="en-GB"/>
        </w:rPr>
      </w:pPr>
      <w:r w:rsidRPr="007158AC">
        <w:rPr>
          <w:lang w:val="en-GB"/>
        </w:rPr>
        <w:t>10.1. The Minutes of the Committee meeting shall be executed by the Committee Secretary not later than in ten (10) business days from the date of holding thereof in two original copies and signed by the person having taken the chair at the Committee meeting.</w:t>
      </w:r>
    </w:p>
    <w:p w14:paraId="3E103A9D" w14:textId="77777777" w:rsidR="0058129E" w:rsidRPr="007158AC" w:rsidRDefault="0058129E">
      <w:pPr>
        <w:jc w:val="both"/>
        <w:rPr>
          <w:lang w:val="en-GB"/>
        </w:rPr>
      </w:pPr>
      <w:r w:rsidRPr="007158AC">
        <w:rPr>
          <w:lang w:val="en-GB"/>
        </w:rPr>
        <w:t>10.2. In the Minutes of the Committee meeting there shall be specified:</w:t>
      </w:r>
    </w:p>
    <w:p w14:paraId="0FA55F9F" w14:textId="77777777" w:rsidR="0058129E" w:rsidRPr="007158AC" w:rsidRDefault="0058129E">
      <w:pPr>
        <w:numPr>
          <w:ilvl w:val="2"/>
          <w:numId w:val="17"/>
        </w:numPr>
        <w:ind w:left="567" w:firstLine="0"/>
        <w:jc w:val="both"/>
        <w:rPr>
          <w:lang w:val="en-GB"/>
        </w:rPr>
      </w:pPr>
      <w:r w:rsidRPr="007158AC">
        <w:rPr>
          <w:lang w:val="en-GB"/>
        </w:rPr>
        <w:t>the form, place and time of the Committee meeting holding;</w:t>
      </w:r>
    </w:p>
    <w:p w14:paraId="56520E48" w14:textId="77777777" w:rsidR="0058129E" w:rsidRPr="007158AC" w:rsidRDefault="0058129E">
      <w:pPr>
        <w:numPr>
          <w:ilvl w:val="2"/>
          <w:numId w:val="17"/>
        </w:numPr>
        <w:ind w:left="567" w:firstLine="0"/>
        <w:jc w:val="both"/>
        <w:rPr>
          <w:lang w:val="en-GB"/>
        </w:rPr>
      </w:pPr>
      <w:r w:rsidRPr="007158AC">
        <w:rPr>
          <w:lang w:val="en-GB"/>
        </w:rPr>
        <w:t>list of persons attending the meeting;</w:t>
      </w:r>
    </w:p>
    <w:p w14:paraId="24FAD0DA" w14:textId="77777777" w:rsidR="0058129E" w:rsidRPr="007158AC" w:rsidRDefault="0058129E">
      <w:pPr>
        <w:numPr>
          <w:ilvl w:val="2"/>
          <w:numId w:val="17"/>
        </w:numPr>
        <w:ind w:left="567" w:firstLine="0"/>
        <w:jc w:val="both"/>
        <w:rPr>
          <w:lang w:val="en-GB"/>
        </w:rPr>
      </w:pPr>
      <w:r w:rsidRPr="007158AC">
        <w:rPr>
          <w:lang w:val="en-GB"/>
        </w:rPr>
        <w:t>the meeting agenda;</w:t>
      </w:r>
    </w:p>
    <w:p w14:paraId="452AF5DD" w14:textId="77777777" w:rsidR="0058129E" w:rsidRPr="007158AC" w:rsidRDefault="0058129E">
      <w:pPr>
        <w:numPr>
          <w:ilvl w:val="2"/>
          <w:numId w:val="17"/>
        </w:numPr>
        <w:ind w:left="567" w:firstLine="0"/>
        <w:jc w:val="both"/>
        <w:rPr>
          <w:lang w:val="en-GB"/>
        </w:rPr>
      </w:pPr>
      <w:r w:rsidRPr="007158AC">
        <w:rPr>
          <w:lang w:val="en-GB"/>
        </w:rPr>
        <w:t>issues put to vote, proposals on wording of resolutions and voting results thereon;</w:t>
      </w:r>
    </w:p>
    <w:p w14:paraId="1C2701BE" w14:textId="77777777" w:rsidR="0058129E" w:rsidRPr="007158AC" w:rsidRDefault="0058129E">
      <w:pPr>
        <w:numPr>
          <w:ilvl w:val="2"/>
          <w:numId w:val="17"/>
        </w:numPr>
        <w:ind w:left="567" w:firstLine="0"/>
        <w:jc w:val="both"/>
        <w:rPr>
          <w:lang w:val="en-GB"/>
        </w:rPr>
      </w:pPr>
      <w:r w:rsidRPr="007158AC">
        <w:rPr>
          <w:lang w:val="en-GB"/>
        </w:rPr>
        <w:t>adopted resolutions;</w:t>
      </w:r>
    </w:p>
    <w:p w14:paraId="1F7AA36D" w14:textId="77777777" w:rsidR="0044075E" w:rsidRDefault="0058129E">
      <w:pPr>
        <w:numPr>
          <w:ilvl w:val="2"/>
          <w:numId w:val="17"/>
        </w:numPr>
        <w:ind w:left="567" w:firstLine="0"/>
        <w:jc w:val="both"/>
        <w:rPr>
          <w:lang w:val="en-GB"/>
        </w:rPr>
      </w:pPr>
      <w:proofErr w:type="gramStart"/>
      <w:r w:rsidRPr="007158AC">
        <w:rPr>
          <w:lang w:val="en-GB"/>
        </w:rPr>
        <w:t>availability</w:t>
      </w:r>
      <w:proofErr w:type="gramEnd"/>
      <w:r w:rsidRPr="007158AC">
        <w:rPr>
          <w:lang w:val="en-GB"/>
        </w:rPr>
        <w:t xml:space="preserve"> of written opinions of the members absent at the Committee meeting as well as availability of opinions and recommendations of the persons invited to the Committee meeting.</w:t>
      </w:r>
    </w:p>
    <w:p w14:paraId="3EDC586D" w14:textId="77777777" w:rsidR="0044075E" w:rsidRDefault="0058129E">
      <w:pPr>
        <w:jc w:val="both"/>
        <w:rPr>
          <w:lang w:val="en-GB"/>
        </w:rPr>
      </w:pPr>
      <w:r w:rsidRPr="007158AC">
        <w:rPr>
          <w:lang w:val="en-GB"/>
        </w:rPr>
        <w:t xml:space="preserve">10.3. The original Minutes of the Committee meetings shall be kept by the Committee Secretary and in the archive of the </w:t>
      </w:r>
      <w:r w:rsidR="00A11045">
        <w:rPr>
          <w:lang w:val="en-GB"/>
        </w:rPr>
        <w:t>Exchange</w:t>
      </w:r>
      <w:r w:rsidRPr="007158AC">
        <w:rPr>
          <w:lang w:val="en-GB"/>
        </w:rPr>
        <w:t xml:space="preserve">. The Minutes of the Committee meetings shall be continuously numbered in chronological order. The </w:t>
      </w:r>
      <w:r w:rsidR="007158AC" w:rsidRPr="007158AC">
        <w:rPr>
          <w:lang w:val="en-GB"/>
        </w:rPr>
        <w:t>Minutes and</w:t>
      </w:r>
      <w:r w:rsidRPr="007158AC">
        <w:rPr>
          <w:lang w:val="en-GB"/>
        </w:rPr>
        <w:t xml:space="preserve"> materials to the Committee meeting shall be generated into a single file and kept in accordance with the procedure established for the documents containing information of restricted distribution.</w:t>
      </w:r>
    </w:p>
    <w:p w14:paraId="2639208C" w14:textId="77777777" w:rsidR="0058129E" w:rsidRPr="007158AC" w:rsidRDefault="0058129E">
      <w:pPr>
        <w:jc w:val="both"/>
        <w:rPr>
          <w:lang w:val="en-GB"/>
        </w:rPr>
      </w:pPr>
      <w:r w:rsidRPr="007158AC">
        <w:rPr>
          <w:lang w:val="en-GB"/>
        </w:rPr>
        <w:t xml:space="preserve">10.4. Copies of the minutes of the Committee meetings or extracts therefrom shall be signed by the Committee Secretary and may be transferred by the Committee Secretary to the Committee members and interested divisions of the </w:t>
      </w:r>
      <w:r w:rsidR="00A11045">
        <w:rPr>
          <w:lang w:val="en-GB"/>
        </w:rPr>
        <w:t>Exchange</w:t>
      </w:r>
      <w:r w:rsidRPr="007158AC">
        <w:rPr>
          <w:lang w:val="en-GB"/>
        </w:rPr>
        <w:t xml:space="preserve"> by order of the Committee </w:t>
      </w:r>
      <w:r w:rsidR="002A4D27">
        <w:rPr>
          <w:lang w:val="en-GB"/>
        </w:rPr>
        <w:t>Chairman</w:t>
      </w:r>
      <w:r w:rsidRPr="007158AC">
        <w:rPr>
          <w:lang w:val="en-GB"/>
        </w:rPr>
        <w:t xml:space="preserve"> or the </w:t>
      </w:r>
      <w:r w:rsidR="007819FE">
        <w:rPr>
          <w:lang w:val="en-GB"/>
        </w:rPr>
        <w:t>Chairman of the Executive Board</w:t>
      </w:r>
      <w:r w:rsidR="007819FE" w:rsidRPr="007158AC">
        <w:rPr>
          <w:lang w:val="en-GB"/>
        </w:rPr>
        <w:t xml:space="preserve"> </w:t>
      </w:r>
      <w:r w:rsidRPr="007158AC">
        <w:rPr>
          <w:lang w:val="en-GB"/>
        </w:rPr>
        <w:t xml:space="preserve">of the </w:t>
      </w:r>
      <w:r w:rsidR="00A11045">
        <w:rPr>
          <w:lang w:val="en-GB"/>
        </w:rPr>
        <w:t>Exchange</w:t>
      </w:r>
      <w:r w:rsidRPr="007158AC">
        <w:rPr>
          <w:lang w:val="en-GB"/>
        </w:rPr>
        <w:t xml:space="preserve"> as well as to other interested persons by order of the </w:t>
      </w:r>
      <w:r w:rsidR="007819FE">
        <w:rPr>
          <w:lang w:val="en-GB"/>
        </w:rPr>
        <w:t>Chairman of the Executive Board</w:t>
      </w:r>
      <w:r w:rsidR="007819FE" w:rsidRPr="007158AC">
        <w:rPr>
          <w:lang w:val="en-GB"/>
        </w:rPr>
        <w:t xml:space="preserve"> </w:t>
      </w:r>
      <w:r w:rsidRPr="007158AC">
        <w:rPr>
          <w:lang w:val="en-GB"/>
        </w:rPr>
        <w:t xml:space="preserve">in accordance with the procedure established in the </w:t>
      </w:r>
      <w:r w:rsidR="00A11045">
        <w:rPr>
          <w:lang w:val="en-GB"/>
        </w:rPr>
        <w:t>Exchange</w:t>
      </w:r>
      <w:r w:rsidRPr="007158AC">
        <w:rPr>
          <w:lang w:val="en-GB"/>
        </w:rPr>
        <w:t>. The electronic copies</w:t>
      </w:r>
      <w:r w:rsidR="0044075E">
        <w:rPr>
          <w:lang w:val="en-GB"/>
        </w:rPr>
        <w:t xml:space="preserve"> </w:t>
      </w:r>
      <w:r w:rsidRPr="007158AC">
        <w:rPr>
          <w:lang w:val="en-GB"/>
        </w:rPr>
        <w:t>of the Minutes shall be mailed out by the Committee Secretary to the Committee members within not more than 3 days from the date of signing thereof.</w:t>
      </w:r>
    </w:p>
    <w:p w14:paraId="78A25141" w14:textId="77777777" w:rsidR="0044075E" w:rsidRDefault="0044075E">
      <w:pPr>
        <w:suppressLineNumbers/>
        <w:suppressAutoHyphens/>
        <w:ind w:firstLine="709"/>
        <w:jc w:val="both"/>
        <w:rPr>
          <w:lang w:val="en-GB"/>
        </w:rPr>
      </w:pPr>
    </w:p>
    <w:p w14:paraId="061425E0" w14:textId="77777777" w:rsidR="0058129E" w:rsidRPr="007158AC" w:rsidRDefault="0058129E">
      <w:pPr>
        <w:pStyle w:val="1"/>
        <w:suppressLineNumbers/>
        <w:suppressAutoHyphens/>
        <w:jc w:val="center"/>
        <w:rPr>
          <w:rFonts w:cs="Times New Roman"/>
          <w:bCs w:val="0"/>
          <w:lang w:val="en-GB"/>
        </w:rPr>
      </w:pPr>
      <w:proofErr w:type="gramStart"/>
      <w:r w:rsidRPr="007158AC">
        <w:rPr>
          <w:rFonts w:cs="Times New Roman"/>
          <w:bCs w:val="0"/>
          <w:lang w:val="en-GB"/>
        </w:rPr>
        <w:t>Section 11.</w:t>
      </w:r>
      <w:proofErr w:type="gramEnd"/>
      <w:r w:rsidRPr="007158AC">
        <w:rPr>
          <w:rFonts w:cs="Times New Roman"/>
          <w:bCs w:val="0"/>
          <w:lang w:val="en-GB"/>
        </w:rPr>
        <w:t xml:space="preserve"> Liability of the Committee Members</w:t>
      </w:r>
    </w:p>
    <w:p w14:paraId="4DFDAE35" w14:textId="77777777" w:rsidR="0058129E" w:rsidRDefault="0058129E">
      <w:pPr>
        <w:jc w:val="both"/>
        <w:rPr>
          <w:lang w:val="en-GB"/>
        </w:rPr>
      </w:pPr>
      <w:r w:rsidRPr="007158AC">
        <w:rPr>
          <w:lang w:val="en-GB"/>
        </w:rPr>
        <w:t xml:space="preserve">11.1. The Committee members shall be liable for failure to fulfil or improper fulfilment of the obligations imposed thereupon having caused losses the </w:t>
      </w:r>
      <w:r w:rsidR="00A11045">
        <w:rPr>
          <w:lang w:val="en-GB"/>
        </w:rPr>
        <w:t>Exchange</w:t>
      </w:r>
      <w:r w:rsidRPr="007158AC">
        <w:rPr>
          <w:lang w:val="en-GB"/>
        </w:rPr>
        <w:t xml:space="preserve"> in accordance with the laws of the Russian Federation and other internal documents of the </w:t>
      </w:r>
      <w:r w:rsidR="00A11045">
        <w:rPr>
          <w:lang w:val="en-GB"/>
        </w:rPr>
        <w:t>Exchange</w:t>
      </w:r>
      <w:r w:rsidRPr="007158AC">
        <w:rPr>
          <w:lang w:val="en-GB"/>
        </w:rPr>
        <w:t>.</w:t>
      </w:r>
    </w:p>
    <w:p w14:paraId="18110B10" w14:textId="77777777" w:rsidR="00BC2271" w:rsidRPr="007158AC" w:rsidRDefault="00BC2271">
      <w:pPr>
        <w:jc w:val="both"/>
        <w:rPr>
          <w:lang w:val="en-GB"/>
        </w:rPr>
      </w:pPr>
    </w:p>
    <w:p w14:paraId="60E21630" w14:textId="77777777" w:rsidR="0058129E" w:rsidRPr="007158AC" w:rsidRDefault="00867BBD">
      <w:pPr>
        <w:jc w:val="right"/>
        <w:rPr>
          <w:b/>
          <w:lang w:val="en-GB"/>
        </w:rPr>
      </w:pPr>
      <w:r>
        <w:rPr>
          <w:rFonts w:ascii="Arial" w:hAnsi="Arial"/>
          <w:b/>
          <w:lang w:val="en-GB"/>
        </w:rPr>
        <w:br w:type="page"/>
      </w:r>
      <w:r w:rsidR="0058129E" w:rsidRPr="007158AC">
        <w:rPr>
          <w:b/>
          <w:lang w:val="en-GB"/>
        </w:rPr>
        <w:lastRenderedPageBreak/>
        <w:t>Appendix No. 1</w:t>
      </w:r>
    </w:p>
    <w:p w14:paraId="5C7A242D" w14:textId="77777777" w:rsidR="0044075E" w:rsidRDefault="0058129E">
      <w:pPr>
        <w:jc w:val="right"/>
        <w:rPr>
          <w:b/>
          <w:lang w:val="en-GB"/>
        </w:rPr>
      </w:pPr>
      <w:proofErr w:type="gramStart"/>
      <w:r w:rsidRPr="007158AC">
        <w:rPr>
          <w:b/>
          <w:lang w:val="en-GB"/>
        </w:rPr>
        <w:t>to</w:t>
      </w:r>
      <w:proofErr w:type="gramEnd"/>
      <w:r w:rsidRPr="007158AC">
        <w:rPr>
          <w:b/>
          <w:lang w:val="en-GB"/>
        </w:rPr>
        <w:t xml:space="preserve"> the Provision on the Committee</w:t>
      </w:r>
    </w:p>
    <w:p w14:paraId="54CAAC09" w14:textId="77777777" w:rsidR="0044075E" w:rsidRDefault="0058129E">
      <w:pPr>
        <w:jc w:val="right"/>
        <w:rPr>
          <w:b/>
          <w:lang w:val="en-GB"/>
        </w:rPr>
      </w:pPr>
      <w:proofErr w:type="gramStart"/>
      <w:r w:rsidRPr="007158AC">
        <w:rPr>
          <w:b/>
          <w:lang w:val="en-GB"/>
        </w:rPr>
        <w:t>on</w:t>
      </w:r>
      <w:proofErr w:type="gramEnd"/>
      <w:r w:rsidRPr="007158AC">
        <w:rPr>
          <w:b/>
          <w:lang w:val="en-GB"/>
        </w:rPr>
        <w:t xml:space="preserve"> Information and Technical Support Services</w:t>
      </w:r>
    </w:p>
    <w:p w14:paraId="7E36BF5D" w14:textId="77777777" w:rsidR="0058129E" w:rsidRPr="007158AC" w:rsidRDefault="0058129E">
      <w:pPr>
        <w:jc w:val="right"/>
        <w:rPr>
          <w:b/>
          <w:lang w:val="en-GB"/>
        </w:rPr>
      </w:pPr>
      <w:proofErr w:type="gramStart"/>
      <w:r w:rsidRPr="007158AC">
        <w:rPr>
          <w:b/>
          <w:lang w:val="en-GB"/>
        </w:rPr>
        <w:t>of</w:t>
      </w:r>
      <w:proofErr w:type="gramEnd"/>
      <w:r w:rsidRPr="007158AC">
        <w:rPr>
          <w:b/>
          <w:lang w:val="en-GB"/>
        </w:rPr>
        <w:t xml:space="preserve"> Open Joint Stock Company</w:t>
      </w:r>
      <w:r w:rsidR="00B87A44">
        <w:rPr>
          <w:b/>
          <w:lang w:val="en-GB"/>
        </w:rPr>
        <w:t xml:space="preserve"> “Moscow Exchange MICEX-RTS”</w:t>
      </w:r>
    </w:p>
    <w:p w14:paraId="799F7834" w14:textId="77777777" w:rsidR="0058129E" w:rsidRPr="00C50B13" w:rsidRDefault="0058129E">
      <w:pPr>
        <w:jc w:val="right"/>
        <w:rPr>
          <w:lang w:val="en-GB"/>
        </w:rPr>
      </w:pPr>
      <w:proofErr w:type="gramStart"/>
      <w:r w:rsidRPr="00C50B13">
        <w:rPr>
          <w:lang w:val="en-GB"/>
        </w:rPr>
        <w:t>to</w:t>
      </w:r>
      <w:proofErr w:type="gramEnd"/>
      <w:r w:rsidRPr="00C50B13">
        <w:rPr>
          <w:lang w:val="en-GB"/>
        </w:rPr>
        <w:t xml:space="preserve"> the President of OJSC MICEX-RTS</w:t>
      </w:r>
    </w:p>
    <w:p w14:paraId="75D36304" w14:textId="77777777" w:rsidR="0058129E" w:rsidRPr="007158AC" w:rsidRDefault="0058129E">
      <w:pPr>
        <w:pStyle w:val="1"/>
        <w:ind w:left="2832" w:firstLine="708"/>
        <w:rPr>
          <w:rFonts w:cs="Times New Roman"/>
          <w:bCs w:val="0"/>
          <w:sz w:val="22"/>
          <w:lang w:val="en-GB"/>
        </w:rPr>
      </w:pPr>
      <w:r w:rsidRPr="007158AC">
        <w:rPr>
          <w:rFonts w:cs="Times New Roman"/>
          <w:bCs w:val="0"/>
          <w:sz w:val="22"/>
          <w:lang w:val="en-GB"/>
        </w:rPr>
        <w:t>APPLICATION</w:t>
      </w:r>
    </w:p>
    <w:p w14:paraId="498A81AB" w14:textId="7464C73D" w:rsidR="0058129E" w:rsidRPr="007158AC" w:rsidRDefault="0058129E" w:rsidP="00C50B13">
      <w:pPr>
        <w:pStyle w:val="1"/>
        <w:jc w:val="both"/>
        <w:rPr>
          <w:rFonts w:cs="Times New Roman"/>
          <w:bCs w:val="0"/>
          <w:lang w:val="en-GB"/>
        </w:rPr>
      </w:pPr>
      <w:r w:rsidRPr="007158AC">
        <w:rPr>
          <w:rFonts w:cs="Times New Roman"/>
          <w:bCs w:val="0"/>
          <w:lang w:val="en-GB"/>
        </w:rPr>
        <w:t xml:space="preserve">for inclusion in the list of candidates for election to the Committee on Information and Technical Support Services </w:t>
      </w:r>
      <w:r w:rsidR="00622A54">
        <w:rPr>
          <w:rFonts w:cs="Times New Roman"/>
          <w:bCs w:val="0"/>
          <w:lang w:val="en-GB"/>
        </w:rPr>
        <w:t xml:space="preserve"> (IT Committee) </w:t>
      </w:r>
      <w:r w:rsidRPr="007158AC">
        <w:rPr>
          <w:rFonts w:cs="Times New Roman"/>
          <w:bCs w:val="0"/>
          <w:lang w:val="en-GB"/>
        </w:rPr>
        <w:t xml:space="preserve">of </w:t>
      </w:r>
      <w:r w:rsidR="00B87A44">
        <w:rPr>
          <w:rFonts w:cs="Times New Roman"/>
          <w:bCs w:val="0"/>
          <w:lang w:val="en-GB"/>
        </w:rPr>
        <w:t>Open Joint Stock Company “Moscow Exchange MICEX-RTS”</w:t>
      </w:r>
    </w:p>
    <w:p w14:paraId="6EC44E84" w14:textId="77777777" w:rsidR="0058129E" w:rsidRPr="007158AC" w:rsidRDefault="0058129E">
      <w:pPr>
        <w:jc w:val="both"/>
        <w:rPr>
          <w:sz w:val="22"/>
          <w:lang w:val="en-GB"/>
        </w:rPr>
      </w:pPr>
      <w:r w:rsidRPr="007158AC">
        <w:rPr>
          <w:sz w:val="22"/>
          <w:lang w:val="en-GB"/>
        </w:rPr>
        <w:t>You are requested to include me, ________________________________________________</w:t>
      </w:r>
    </w:p>
    <w:p w14:paraId="7C051037" w14:textId="77777777" w:rsidR="0058129E" w:rsidRPr="007158AC" w:rsidRDefault="0044075E">
      <w:pPr>
        <w:ind w:firstLine="720"/>
        <w:rPr>
          <w:i/>
          <w:sz w:val="22"/>
          <w:lang w:val="en-GB"/>
        </w:rPr>
      </w:pPr>
      <w:r>
        <w:rPr>
          <w:sz w:val="22"/>
          <w:lang w:val="en-GB"/>
        </w:rPr>
        <w:t xml:space="preserve"> </w:t>
      </w:r>
      <w:r w:rsidR="0058129E" w:rsidRPr="007158AC">
        <w:rPr>
          <w:sz w:val="22"/>
          <w:lang w:val="en-GB"/>
        </w:rPr>
        <w:tab/>
      </w:r>
      <w:r>
        <w:rPr>
          <w:sz w:val="22"/>
          <w:lang w:val="en-GB"/>
        </w:rPr>
        <w:t xml:space="preserve"> </w:t>
      </w:r>
      <w:r w:rsidR="0058129E" w:rsidRPr="007158AC">
        <w:rPr>
          <w:sz w:val="22"/>
          <w:lang w:val="en-GB"/>
        </w:rPr>
        <w:tab/>
      </w:r>
      <w:r>
        <w:rPr>
          <w:sz w:val="22"/>
          <w:lang w:val="en-GB"/>
        </w:rPr>
        <w:t xml:space="preserve"> </w:t>
      </w:r>
      <w:r w:rsidR="0058129E" w:rsidRPr="007158AC">
        <w:rPr>
          <w:sz w:val="22"/>
          <w:lang w:val="en-GB"/>
        </w:rPr>
        <w:tab/>
      </w:r>
      <w:r w:rsidR="0058129E" w:rsidRPr="007158AC">
        <w:rPr>
          <w:sz w:val="22"/>
          <w:lang w:val="en-GB"/>
        </w:rPr>
        <w:tab/>
      </w:r>
      <w:r w:rsidR="0058129E" w:rsidRPr="007158AC">
        <w:rPr>
          <w:sz w:val="22"/>
          <w:lang w:val="en-GB"/>
        </w:rPr>
        <w:tab/>
      </w:r>
      <w:r w:rsidR="0058129E" w:rsidRPr="007158AC">
        <w:rPr>
          <w:i/>
          <w:sz w:val="22"/>
          <w:lang w:val="en-GB"/>
        </w:rPr>
        <w:t>(Full Name)</w:t>
      </w:r>
    </w:p>
    <w:p w14:paraId="694C0E55" w14:textId="7BC0349A" w:rsidR="00F4407E" w:rsidRPr="00C50B13" w:rsidRDefault="0058129E">
      <w:pPr>
        <w:rPr>
          <w:b/>
          <w:sz w:val="22"/>
          <w:u w:val="single"/>
          <w:lang w:val="en-GB"/>
        </w:rPr>
      </w:pPr>
      <w:proofErr w:type="gramStart"/>
      <w:r w:rsidRPr="007158AC">
        <w:rPr>
          <w:sz w:val="22"/>
          <w:lang w:val="en-GB"/>
        </w:rPr>
        <w:t>in</w:t>
      </w:r>
      <w:proofErr w:type="gramEnd"/>
      <w:r w:rsidRPr="007158AC">
        <w:rPr>
          <w:sz w:val="22"/>
          <w:lang w:val="en-GB"/>
        </w:rPr>
        <w:t xml:space="preserve"> the list of candidates for election to the</w:t>
      </w:r>
      <w:r w:rsidR="00F4407E">
        <w:rPr>
          <w:sz w:val="22"/>
          <w:lang w:val="en-GB"/>
        </w:rPr>
        <w:t xml:space="preserve"> IT</w:t>
      </w:r>
      <w:r w:rsidRPr="007158AC">
        <w:rPr>
          <w:sz w:val="22"/>
          <w:lang w:val="en-GB"/>
        </w:rPr>
        <w:t xml:space="preserve"> Committee </w:t>
      </w:r>
    </w:p>
    <w:p w14:paraId="05A5166F" w14:textId="77777777" w:rsidR="0058129E" w:rsidRDefault="0058129E">
      <w:pPr>
        <w:rPr>
          <w:sz w:val="22"/>
          <w:lang w:val="en-GB"/>
        </w:rPr>
      </w:pPr>
      <w:r w:rsidRPr="007158AC">
        <w:rPr>
          <w:b/>
          <w:sz w:val="22"/>
          <w:u w:val="single"/>
          <w:lang w:val="en-GB"/>
        </w:rPr>
        <w:t>Brief Data:</w:t>
      </w:r>
    </w:p>
    <w:p w14:paraId="295A44D1" w14:textId="77777777" w:rsidR="00F4407E" w:rsidRPr="007158AC" w:rsidRDefault="00F4407E">
      <w:pPr>
        <w:rPr>
          <w:sz w:val="22"/>
          <w:lang w:val="en-GB"/>
        </w:rPr>
      </w:pPr>
    </w:p>
    <w:p w14:paraId="070ECB03" w14:textId="77777777" w:rsidR="00F4407E" w:rsidRDefault="00F4407E">
      <w:pPr>
        <w:numPr>
          <w:ilvl w:val="0"/>
          <w:numId w:val="32"/>
        </w:numPr>
        <w:autoSpaceDE w:val="0"/>
        <w:autoSpaceDN w:val="0"/>
        <w:spacing w:before="0"/>
        <w:ind w:left="0" w:firstLine="0"/>
        <w:rPr>
          <w:lang w:val="en-GB"/>
        </w:rPr>
      </w:pPr>
      <w:r>
        <w:rPr>
          <w:lang w:val="en-GB"/>
        </w:rPr>
        <w:t>Date of birth:</w:t>
      </w:r>
    </w:p>
    <w:p w14:paraId="5D8EF7B2" w14:textId="77777777" w:rsidR="00F4407E" w:rsidRDefault="00F4407E" w:rsidP="00F4407E">
      <w:pPr>
        <w:autoSpaceDE w:val="0"/>
        <w:autoSpaceDN w:val="0"/>
        <w:spacing w:before="0"/>
        <w:rPr>
          <w:lang w:val="en-GB"/>
        </w:rPr>
      </w:pPr>
      <w:r>
        <w:rPr>
          <w:lang w:val="en-GB"/>
        </w:rPr>
        <w:t>_______________________________________________________________________________</w:t>
      </w:r>
    </w:p>
    <w:p w14:paraId="50C15E0D" w14:textId="77777777" w:rsidR="00F4407E" w:rsidRPr="00F4407E" w:rsidRDefault="00F4407E" w:rsidP="00F4407E">
      <w:pPr>
        <w:autoSpaceDE w:val="0"/>
        <w:autoSpaceDN w:val="0"/>
        <w:spacing w:before="0"/>
        <w:rPr>
          <w:lang w:val="en-GB"/>
        </w:rPr>
      </w:pPr>
    </w:p>
    <w:p w14:paraId="2541F244" w14:textId="17AEF0E2" w:rsidR="0058129E" w:rsidRPr="007158AC" w:rsidRDefault="0058129E">
      <w:pPr>
        <w:numPr>
          <w:ilvl w:val="0"/>
          <w:numId w:val="32"/>
        </w:numPr>
        <w:autoSpaceDE w:val="0"/>
        <w:autoSpaceDN w:val="0"/>
        <w:spacing w:before="0"/>
        <w:ind w:left="0" w:firstLine="0"/>
        <w:rPr>
          <w:lang w:val="en-GB"/>
        </w:rPr>
      </w:pPr>
      <w:r w:rsidRPr="007158AC">
        <w:rPr>
          <w:sz w:val="22"/>
          <w:lang w:val="en-GB"/>
        </w:rPr>
        <w:t>Education (specifying the educational institutions): ________________________________________________________________________________________________________________________________________________________</w:t>
      </w:r>
      <w:r w:rsidR="00F4407E">
        <w:rPr>
          <w:lang w:val="en-GB"/>
        </w:rPr>
        <w:t>___________________</w:t>
      </w:r>
    </w:p>
    <w:p w14:paraId="6DF7D080" w14:textId="77777777" w:rsidR="0058129E" w:rsidRPr="007158AC" w:rsidRDefault="0058129E">
      <w:pPr>
        <w:numPr>
          <w:ilvl w:val="0"/>
          <w:numId w:val="32"/>
        </w:numPr>
        <w:autoSpaceDE w:val="0"/>
        <w:autoSpaceDN w:val="0"/>
        <w:spacing w:before="100" w:after="100"/>
        <w:ind w:left="0" w:firstLine="0"/>
        <w:rPr>
          <w:sz w:val="22"/>
          <w:lang w:val="en-GB"/>
        </w:rPr>
      </w:pPr>
      <w:r w:rsidRPr="007158AC">
        <w:rPr>
          <w:sz w:val="22"/>
          <w:lang w:val="en-GB"/>
        </w:rPr>
        <w:t>Duration of employment (specifying the organizations and positions held for the last three years):</w:t>
      </w:r>
    </w:p>
    <w:p w14:paraId="5706A85F" w14:textId="77777777" w:rsidR="0058129E" w:rsidRPr="007158AC" w:rsidRDefault="0058129E">
      <w:pPr>
        <w:numPr>
          <w:ilvl w:val="0"/>
          <w:numId w:val="26"/>
        </w:numPr>
        <w:autoSpaceDE w:val="0"/>
        <w:autoSpaceDN w:val="0"/>
        <w:spacing w:before="0"/>
        <w:rPr>
          <w:sz w:val="22"/>
          <w:lang w:val="en-GB"/>
        </w:rPr>
      </w:pPr>
      <w:r w:rsidRPr="007158AC">
        <w:rPr>
          <w:sz w:val="22"/>
          <w:lang w:val="en-GB"/>
        </w:rPr>
        <w:t>____________________________________________________________________________________________________________________________________________</w:t>
      </w:r>
    </w:p>
    <w:p w14:paraId="357637AD" w14:textId="77777777" w:rsidR="0058129E" w:rsidRPr="007158AC" w:rsidRDefault="0058129E">
      <w:pPr>
        <w:numPr>
          <w:ilvl w:val="0"/>
          <w:numId w:val="26"/>
        </w:numPr>
        <w:autoSpaceDE w:val="0"/>
        <w:autoSpaceDN w:val="0"/>
        <w:spacing w:before="0"/>
        <w:rPr>
          <w:sz w:val="22"/>
          <w:lang w:val="en-GB"/>
        </w:rPr>
      </w:pPr>
      <w:r w:rsidRPr="007158AC">
        <w:rPr>
          <w:sz w:val="22"/>
          <w:lang w:val="en-GB"/>
        </w:rPr>
        <w:t>____________________________________________________________________________________________________________________________________________</w:t>
      </w:r>
    </w:p>
    <w:p w14:paraId="1342C8A8" w14:textId="77D691E0" w:rsidR="0058129E" w:rsidRPr="007158AC" w:rsidRDefault="0058129E">
      <w:pPr>
        <w:numPr>
          <w:ilvl w:val="0"/>
          <w:numId w:val="26"/>
        </w:numPr>
        <w:autoSpaceDE w:val="0"/>
        <w:autoSpaceDN w:val="0"/>
        <w:spacing w:before="0"/>
        <w:rPr>
          <w:sz w:val="22"/>
          <w:lang w:val="en-GB"/>
        </w:rPr>
      </w:pPr>
      <w:r w:rsidRPr="007158AC">
        <w:rPr>
          <w:sz w:val="22"/>
          <w:lang w:val="en-GB"/>
        </w:rPr>
        <w:t>________________________________________________________________________________</w:t>
      </w:r>
    </w:p>
    <w:p w14:paraId="0418A296" w14:textId="77777777" w:rsidR="0058129E" w:rsidRPr="007158AC" w:rsidRDefault="0058129E">
      <w:pPr>
        <w:numPr>
          <w:ilvl w:val="0"/>
          <w:numId w:val="32"/>
        </w:numPr>
        <w:autoSpaceDE w:val="0"/>
        <w:autoSpaceDN w:val="0"/>
        <w:spacing w:before="100" w:after="100"/>
        <w:ind w:left="0" w:firstLine="0"/>
        <w:rPr>
          <w:sz w:val="22"/>
          <w:lang w:val="en-GB"/>
        </w:rPr>
      </w:pPr>
      <w:r w:rsidRPr="007158AC">
        <w:rPr>
          <w:sz w:val="22"/>
          <w:lang w:val="en-GB"/>
        </w:rPr>
        <w:t>Membership in the management bodies of other legal entities:</w:t>
      </w:r>
    </w:p>
    <w:p w14:paraId="402207E5" w14:textId="77777777" w:rsidR="0058129E" w:rsidRPr="007158AC" w:rsidRDefault="0058129E">
      <w:pPr>
        <w:rPr>
          <w:sz w:val="22"/>
          <w:lang w:val="en-GB"/>
        </w:rPr>
      </w:pPr>
      <w:r w:rsidRPr="007158AC">
        <w:rPr>
          <w:sz w:val="22"/>
          <w:lang w:val="en-GB"/>
        </w:rPr>
        <w:t>______________________________________________________________________________________________________________________________________________</w:t>
      </w:r>
    </w:p>
    <w:p w14:paraId="7495A6E4" w14:textId="77777777" w:rsidR="0058129E" w:rsidRPr="007158AC" w:rsidRDefault="0058129E">
      <w:pPr>
        <w:numPr>
          <w:ilvl w:val="0"/>
          <w:numId w:val="32"/>
        </w:numPr>
        <w:autoSpaceDE w:val="0"/>
        <w:autoSpaceDN w:val="0"/>
        <w:spacing w:before="0"/>
        <w:ind w:left="0" w:firstLine="0"/>
        <w:rPr>
          <w:lang w:val="en-GB"/>
        </w:rPr>
      </w:pPr>
      <w:r w:rsidRPr="007158AC">
        <w:rPr>
          <w:sz w:val="22"/>
          <w:lang w:val="en-GB"/>
        </w:rPr>
        <w:t>Miscellaneous (at discretion of the applicant): ____________________________________________________________________________</w:t>
      </w:r>
    </w:p>
    <w:p w14:paraId="2C307CB4" w14:textId="77777777" w:rsidR="0058129E" w:rsidRPr="007158AC" w:rsidRDefault="0058129E">
      <w:pPr>
        <w:rPr>
          <w:lang w:val="en-GB"/>
        </w:rPr>
      </w:pPr>
      <w:r w:rsidRPr="007158AC">
        <w:rPr>
          <w:sz w:val="22"/>
          <w:lang w:val="en-GB"/>
        </w:rPr>
        <w:t>____________________________________________________________________________</w:t>
      </w:r>
    </w:p>
    <w:p w14:paraId="5B2CD33D" w14:textId="77777777" w:rsidR="0044075E" w:rsidRDefault="0058129E">
      <w:pPr>
        <w:pStyle w:val="21"/>
        <w:numPr>
          <w:ilvl w:val="0"/>
          <w:numId w:val="32"/>
        </w:numPr>
        <w:spacing w:after="0" w:line="240" w:lineRule="auto"/>
        <w:ind w:left="0" w:firstLine="0"/>
        <w:rPr>
          <w:sz w:val="22"/>
          <w:lang w:val="en-GB"/>
        </w:rPr>
      </w:pPr>
      <w:r w:rsidRPr="007158AC">
        <w:rPr>
          <w:sz w:val="22"/>
          <w:lang w:val="en-GB"/>
        </w:rPr>
        <w:t>Contact telephone number, fax, e-mail address:</w:t>
      </w:r>
    </w:p>
    <w:p w14:paraId="61B0C0CC" w14:textId="77777777" w:rsidR="0058129E" w:rsidRPr="007158AC" w:rsidRDefault="0058129E">
      <w:pPr>
        <w:rPr>
          <w:sz w:val="22"/>
          <w:lang w:val="en-GB"/>
        </w:rPr>
      </w:pPr>
      <w:r w:rsidRPr="007158AC">
        <w:rPr>
          <w:sz w:val="22"/>
          <w:lang w:val="en-GB"/>
        </w:rPr>
        <w:t>____________________________________________________________________________</w:t>
      </w:r>
    </w:p>
    <w:p w14:paraId="54E132B1" w14:textId="77777777" w:rsidR="0058129E" w:rsidRPr="007158AC" w:rsidRDefault="0058129E">
      <w:pPr>
        <w:pStyle w:val="21"/>
        <w:spacing w:after="0" w:line="240" w:lineRule="auto"/>
        <w:ind w:left="0"/>
        <w:jc w:val="both"/>
        <w:rPr>
          <w:sz w:val="22"/>
          <w:lang w:val="en-GB"/>
        </w:rPr>
      </w:pPr>
      <w:r w:rsidRPr="007158AC">
        <w:rPr>
          <w:sz w:val="22"/>
          <w:lang w:val="en-GB"/>
        </w:rPr>
        <w:t>I undertake:</w:t>
      </w:r>
    </w:p>
    <w:p w14:paraId="5E628F4F" w14:textId="076B3557" w:rsidR="00F4407E" w:rsidRDefault="0058129E" w:rsidP="00C50B13">
      <w:pPr>
        <w:pStyle w:val="21"/>
        <w:numPr>
          <w:ilvl w:val="0"/>
          <w:numId w:val="34"/>
        </w:numPr>
        <w:spacing w:after="0" w:line="240" w:lineRule="auto"/>
        <w:jc w:val="both"/>
        <w:rPr>
          <w:sz w:val="22"/>
          <w:lang w:val="en-GB"/>
        </w:rPr>
      </w:pPr>
      <w:r w:rsidRPr="007158AC">
        <w:rPr>
          <w:sz w:val="22"/>
          <w:lang w:val="en-GB"/>
        </w:rPr>
        <w:t xml:space="preserve">to observe the requirements of the Provision on </w:t>
      </w:r>
      <w:r w:rsidR="00F4407E">
        <w:rPr>
          <w:sz w:val="22"/>
          <w:lang w:val="en-GB"/>
        </w:rPr>
        <w:t xml:space="preserve">the IT </w:t>
      </w:r>
      <w:r w:rsidRPr="007158AC">
        <w:rPr>
          <w:sz w:val="22"/>
          <w:lang w:val="en-GB"/>
        </w:rPr>
        <w:t xml:space="preserve">Committee and other internal documents of </w:t>
      </w:r>
      <w:r w:rsidR="00B87A44">
        <w:rPr>
          <w:sz w:val="22"/>
          <w:lang w:val="en-GB"/>
        </w:rPr>
        <w:t>the Moscow Exchange</w:t>
      </w:r>
      <w:r w:rsidRPr="007158AC">
        <w:rPr>
          <w:sz w:val="22"/>
          <w:lang w:val="en-GB"/>
        </w:rPr>
        <w:t xml:space="preserve"> regulating the activity of the same;</w:t>
      </w:r>
    </w:p>
    <w:p w14:paraId="0620AFD5" w14:textId="2E972BC8" w:rsidR="00F4407E" w:rsidRDefault="00F4407E" w:rsidP="00F4407E">
      <w:pPr>
        <w:pStyle w:val="21"/>
        <w:numPr>
          <w:ilvl w:val="0"/>
          <w:numId w:val="34"/>
        </w:numPr>
        <w:spacing w:after="0" w:line="240" w:lineRule="auto"/>
        <w:jc w:val="both"/>
        <w:rPr>
          <w:sz w:val="22"/>
          <w:lang w:val="en-GB"/>
        </w:rPr>
      </w:pPr>
      <w:r w:rsidRPr="00C50B13">
        <w:rPr>
          <w:sz w:val="22"/>
          <w:lang w:val="en-US"/>
        </w:rPr>
        <w:t xml:space="preserve">not to disclose and </w:t>
      </w:r>
      <w:r w:rsidRPr="00F4407E">
        <w:rPr>
          <w:sz w:val="22"/>
          <w:szCs w:val="22"/>
          <w:lang w:val="en-US"/>
        </w:rPr>
        <w:t xml:space="preserve">not to </w:t>
      </w:r>
      <w:r w:rsidRPr="00C50B13">
        <w:rPr>
          <w:sz w:val="22"/>
          <w:lang w:val="en-US"/>
        </w:rPr>
        <w:t xml:space="preserve">use in </w:t>
      </w:r>
      <w:r w:rsidRPr="00F4407E">
        <w:rPr>
          <w:sz w:val="22"/>
          <w:szCs w:val="22"/>
          <w:lang w:val="en-US"/>
        </w:rPr>
        <w:t>my own</w:t>
      </w:r>
      <w:r w:rsidRPr="00C50B13">
        <w:rPr>
          <w:sz w:val="22"/>
          <w:lang w:val="en-US"/>
        </w:rPr>
        <w:t xml:space="preserve"> interests </w:t>
      </w:r>
      <w:r w:rsidRPr="00F4407E">
        <w:rPr>
          <w:sz w:val="22"/>
          <w:szCs w:val="22"/>
          <w:lang w:val="en-US"/>
        </w:rPr>
        <w:t xml:space="preserve">the </w:t>
      </w:r>
      <w:r w:rsidRPr="00C50B13">
        <w:rPr>
          <w:sz w:val="22"/>
          <w:lang w:val="en-US"/>
        </w:rPr>
        <w:t xml:space="preserve">information having </w:t>
      </w:r>
      <w:r w:rsidRPr="00F4407E">
        <w:rPr>
          <w:sz w:val="22"/>
          <w:szCs w:val="22"/>
          <w:lang w:val="en-US"/>
        </w:rPr>
        <w:t>becoming available to me in view of my office as a member of the Committee</w:t>
      </w:r>
    </w:p>
    <w:p w14:paraId="2F062199" w14:textId="77777777" w:rsidR="0058129E" w:rsidRDefault="00F4407E" w:rsidP="00C50B13">
      <w:pPr>
        <w:pStyle w:val="21"/>
        <w:numPr>
          <w:ilvl w:val="0"/>
          <w:numId w:val="34"/>
        </w:numPr>
        <w:spacing w:after="0" w:line="240" w:lineRule="auto"/>
        <w:jc w:val="both"/>
        <w:rPr>
          <w:sz w:val="22"/>
          <w:lang w:val="en-GB"/>
        </w:rPr>
      </w:pPr>
      <w:proofErr w:type="gramStart"/>
      <w:r w:rsidRPr="00F4407E">
        <w:rPr>
          <w:sz w:val="22"/>
          <w:szCs w:val="22"/>
          <w:lang w:val="en-US"/>
        </w:rPr>
        <w:t>acknowledge</w:t>
      </w:r>
      <w:proofErr w:type="gramEnd"/>
      <w:r w:rsidRPr="00F4407E">
        <w:rPr>
          <w:sz w:val="22"/>
          <w:szCs w:val="22"/>
          <w:lang w:val="en-US"/>
        </w:rPr>
        <w:t xml:space="preserve"> the right of the Moscow Exchange to authorize or restrict the access to the information in connection with Committee meetings, inclusive of the right to permit or restrict records keeping of meeting proceedings using technical means</w:t>
      </w:r>
      <w:r w:rsidRPr="00C50B13">
        <w:rPr>
          <w:sz w:val="22"/>
          <w:lang w:val="en-US"/>
        </w:rPr>
        <w:t>.</w:t>
      </w:r>
    </w:p>
    <w:p w14:paraId="54359E8C" w14:textId="77777777" w:rsidR="0058129E" w:rsidRPr="007158AC" w:rsidRDefault="0058129E">
      <w:pPr>
        <w:rPr>
          <w:lang w:val="en-GB"/>
        </w:rPr>
      </w:pPr>
      <w:r w:rsidRPr="007158AC">
        <w:rPr>
          <w:sz w:val="22"/>
          <w:lang w:val="en-GB"/>
        </w:rPr>
        <w:t>___________ 20___</w:t>
      </w:r>
      <w:r w:rsidR="0044075E">
        <w:rPr>
          <w:sz w:val="22"/>
          <w:lang w:val="en-GB"/>
        </w:rPr>
        <w:t xml:space="preserve"> </w:t>
      </w:r>
      <w:r w:rsidRPr="007158AC">
        <w:rPr>
          <w:sz w:val="22"/>
          <w:lang w:val="en-GB"/>
        </w:rPr>
        <w:t>(date)</w:t>
      </w:r>
      <w:r w:rsidRPr="007158AC">
        <w:rPr>
          <w:sz w:val="22"/>
          <w:lang w:val="en-GB"/>
        </w:rPr>
        <w:tab/>
      </w:r>
      <w:r w:rsidRPr="007158AC">
        <w:rPr>
          <w:sz w:val="22"/>
          <w:lang w:val="en-GB"/>
        </w:rPr>
        <w:tab/>
      </w:r>
      <w:r w:rsidRPr="007158AC">
        <w:rPr>
          <w:sz w:val="22"/>
          <w:lang w:val="en-GB"/>
        </w:rPr>
        <w:tab/>
      </w:r>
      <w:r w:rsidRPr="007158AC">
        <w:rPr>
          <w:sz w:val="22"/>
          <w:lang w:val="en-GB"/>
        </w:rPr>
        <w:tab/>
        <w:t>_________/_________________</w:t>
      </w:r>
    </w:p>
    <w:p w14:paraId="281050E1" w14:textId="77777777" w:rsidR="0058129E" w:rsidRPr="007158AC" w:rsidRDefault="0058129E">
      <w:pPr>
        <w:ind w:left="6480"/>
        <w:rPr>
          <w:i/>
          <w:sz w:val="20"/>
          <w:lang w:val="en-GB"/>
        </w:rPr>
      </w:pPr>
      <w:r w:rsidRPr="007158AC">
        <w:rPr>
          <w:i/>
          <w:sz w:val="20"/>
          <w:lang w:val="en-GB"/>
        </w:rPr>
        <w:t>(Full Name)</w:t>
      </w:r>
    </w:p>
    <w:p w14:paraId="14FB906C" w14:textId="77777777" w:rsidR="0058129E" w:rsidRPr="007158AC" w:rsidRDefault="0058129E">
      <w:pPr>
        <w:jc w:val="right"/>
        <w:rPr>
          <w:b/>
          <w:lang w:val="en-GB"/>
        </w:rPr>
      </w:pPr>
      <w:r w:rsidRPr="007158AC">
        <w:rPr>
          <w:lang w:val="en-GB"/>
        </w:rPr>
        <w:br w:type="page"/>
      </w:r>
      <w:r w:rsidRPr="007158AC">
        <w:rPr>
          <w:b/>
          <w:lang w:val="en-GB"/>
        </w:rPr>
        <w:lastRenderedPageBreak/>
        <w:t>Appendix No. 2</w:t>
      </w:r>
    </w:p>
    <w:p w14:paraId="11E03A0E" w14:textId="77777777" w:rsidR="0044075E" w:rsidRDefault="0058129E">
      <w:pPr>
        <w:jc w:val="right"/>
        <w:rPr>
          <w:b/>
          <w:lang w:val="en-GB"/>
        </w:rPr>
      </w:pPr>
      <w:proofErr w:type="gramStart"/>
      <w:r w:rsidRPr="007158AC">
        <w:rPr>
          <w:b/>
          <w:lang w:val="en-GB"/>
        </w:rPr>
        <w:t>to</w:t>
      </w:r>
      <w:proofErr w:type="gramEnd"/>
      <w:r w:rsidRPr="007158AC">
        <w:rPr>
          <w:b/>
          <w:lang w:val="en-GB"/>
        </w:rPr>
        <w:t xml:space="preserve"> the Provision</w:t>
      </w:r>
      <w:r w:rsidR="007C57B3">
        <w:rPr>
          <w:b/>
          <w:lang w:val="en-GB"/>
        </w:rPr>
        <w:t>s</w:t>
      </w:r>
      <w:r w:rsidRPr="007158AC">
        <w:rPr>
          <w:b/>
          <w:lang w:val="en-GB"/>
        </w:rPr>
        <w:t xml:space="preserve"> on the Committee</w:t>
      </w:r>
    </w:p>
    <w:p w14:paraId="621FF51D" w14:textId="77777777" w:rsidR="0044075E" w:rsidRDefault="0058129E">
      <w:pPr>
        <w:jc w:val="right"/>
        <w:rPr>
          <w:b/>
          <w:lang w:val="en-GB"/>
        </w:rPr>
      </w:pPr>
      <w:proofErr w:type="gramStart"/>
      <w:r w:rsidRPr="007158AC">
        <w:rPr>
          <w:b/>
          <w:lang w:val="en-GB"/>
        </w:rPr>
        <w:t>on</w:t>
      </w:r>
      <w:proofErr w:type="gramEnd"/>
      <w:r w:rsidRPr="007158AC">
        <w:rPr>
          <w:b/>
          <w:lang w:val="en-GB"/>
        </w:rPr>
        <w:t xml:space="preserve"> Information and Technical Support Services</w:t>
      </w:r>
    </w:p>
    <w:p w14:paraId="7F0B450E" w14:textId="77777777" w:rsidR="0058129E" w:rsidRPr="007158AC" w:rsidRDefault="0058129E">
      <w:pPr>
        <w:jc w:val="right"/>
        <w:rPr>
          <w:b/>
          <w:lang w:val="en-GB"/>
        </w:rPr>
      </w:pPr>
      <w:proofErr w:type="gramStart"/>
      <w:r w:rsidRPr="007158AC">
        <w:rPr>
          <w:b/>
          <w:lang w:val="en-GB"/>
        </w:rPr>
        <w:t>of</w:t>
      </w:r>
      <w:proofErr w:type="gramEnd"/>
      <w:r w:rsidRPr="007158AC">
        <w:rPr>
          <w:b/>
          <w:lang w:val="en-GB"/>
        </w:rPr>
        <w:t xml:space="preserve"> Open Joint Stock Company</w:t>
      </w:r>
      <w:r w:rsidR="007C57B3">
        <w:rPr>
          <w:b/>
          <w:lang w:val="en-GB"/>
        </w:rPr>
        <w:t xml:space="preserve"> “Moscow Exchange MICEX-RTS”</w:t>
      </w:r>
    </w:p>
    <w:p w14:paraId="6E651D06" w14:textId="77777777" w:rsidR="0058129E" w:rsidRPr="007158AC" w:rsidRDefault="0058129E">
      <w:pPr>
        <w:jc w:val="right"/>
        <w:rPr>
          <w:b/>
          <w:lang w:val="en-GB"/>
        </w:rPr>
      </w:pPr>
    </w:p>
    <w:p w14:paraId="38176199" w14:textId="77777777" w:rsidR="0058129E" w:rsidRPr="007158AC" w:rsidRDefault="0058129E">
      <w:pPr>
        <w:jc w:val="center"/>
        <w:rPr>
          <w:i/>
          <w:lang w:val="en-GB"/>
        </w:rPr>
      </w:pPr>
    </w:p>
    <w:p w14:paraId="7407EC24" w14:textId="77777777" w:rsidR="0058129E" w:rsidRPr="007158AC" w:rsidRDefault="0058129E">
      <w:pPr>
        <w:jc w:val="center"/>
        <w:rPr>
          <w:i/>
          <w:lang w:val="en-GB"/>
        </w:rPr>
      </w:pPr>
      <w:proofErr w:type="gramStart"/>
      <w:r w:rsidRPr="007158AC">
        <w:rPr>
          <w:i/>
          <w:lang w:val="en-GB"/>
        </w:rPr>
        <w:t>on</w:t>
      </w:r>
      <w:proofErr w:type="gramEnd"/>
      <w:r w:rsidRPr="007158AC">
        <w:rPr>
          <w:i/>
          <w:lang w:val="en-GB"/>
        </w:rPr>
        <w:t xml:space="preserve"> the letter-head of the organization</w:t>
      </w:r>
    </w:p>
    <w:p w14:paraId="6EFB1ECE" w14:textId="77777777" w:rsidR="0058129E" w:rsidRPr="007158AC" w:rsidRDefault="0058129E">
      <w:pPr>
        <w:jc w:val="right"/>
        <w:rPr>
          <w:b/>
          <w:lang w:val="en-GB"/>
        </w:rPr>
      </w:pPr>
    </w:p>
    <w:p w14:paraId="32D9BD3F" w14:textId="77777777" w:rsidR="0058129E" w:rsidRPr="007158AC" w:rsidRDefault="0058129E">
      <w:pPr>
        <w:jc w:val="right"/>
        <w:rPr>
          <w:sz w:val="22"/>
          <w:lang w:val="en-GB"/>
        </w:rPr>
      </w:pPr>
      <w:proofErr w:type="gramStart"/>
      <w:r w:rsidRPr="007158AC">
        <w:rPr>
          <w:sz w:val="22"/>
          <w:lang w:val="en-GB"/>
        </w:rPr>
        <w:t>to</w:t>
      </w:r>
      <w:proofErr w:type="gramEnd"/>
      <w:r w:rsidRPr="007158AC">
        <w:rPr>
          <w:sz w:val="22"/>
          <w:lang w:val="en-GB"/>
        </w:rPr>
        <w:t xml:space="preserve"> the </w:t>
      </w:r>
      <w:r w:rsidR="007C57B3">
        <w:rPr>
          <w:sz w:val="22"/>
          <w:lang w:val="en-GB"/>
        </w:rPr>
        <w:t>Chair</w:t>
      </w:r>
      <w:r w:rsidR="00D62DCB">
        <w:rPr>
          <w:sz w:val="22"/>
          <w:lang w:val="en-GB"/>
        </w:rPr>
        <w:t>man</w:t>
      </w:r>
      <w:r w:rsidR="007C57B3">
        <w:rPr>
          <w:sz w:val="22"/>
          <w:lang w:val="en-GB"/>
        </w:rPr>
        <w:t xml:space="preserve"> of the Executive Board of the Moscow Exchange</w:t>
      </w:r>
    </w:p>
    <w:p w14:paraId="663DEFD4" w14:textId="77777777" w:rsidR="0058129E" w:rsidRPr="007158AC" w:rsidRDefault="0058129E">
      <w:pPr>
        <w:jc w:val="right"/>
        <w:rPr>
          <w:sz w:val="22"/>
          <w:lang w:val="en-GB"/>
        </w:rPr>
      </w:pPr>
    </w:p>
    <w:p w14:paraId="71267EF7" w14:textId="77777777" w:rsidR="0058129E" w:rsidRDefault="0058129E">
      <w:pPr>
        <w:jc w:val="right"/>
        <w:rPr>
          <w:sz w:val="22"/>
          <w:lang w:val="en-GB"/>
        </w:rPr>
      </w:pPr>
    </w:p>
    <w:p w14:paraId="6CE1B999" w14:textId="77777777" w:rsidR="007C57B3" w:rsidRDefault="007C57B3">
      <w:pPr>
        <w:jc w:val="right"/>
        <w:rPr>
          <w:sz w:val="22"/>
          <w:lang w:val="en-GB"/>
        </w:rPr>
      </w:pPr>
    </w:p>
    <w:p w14:paraId="1FA2E2D4" w14:textId="77777777" w:rsidR="0058129E" w:rsidRPr="007158AC" w:rsidRDefault="0058129E">
      <w:pPr>
        <w:tabs>
          <w:tab w:val="num" w:pos="720"/>
        </w:tabs>
        <w:autoSpaceDE w:val="0"/>
        <w:autoSpaceDN w:val="0"/>
        <w:adjustRightInd w:val="0"/>
        <w:spacing w:after="120"/>
        <w:jc w:val="center"/>
        <w:rPr>
          <w:lang w:val="en-GB"/>
        </w:rPr>
      </w:pPr>
      <w:bookmarkStart w:id="0" w:name="_GoBack"/>
      <w:bookmarkEnd w:id="0"/>
      <w:r w:rsidRPr="007158AC">
        <w:rPr>
          <w:lang w:val="en-GB"/>
        </w:rPr>
        <w:t>PROPOSAL</w:t>
      </w:r>
    </w:p>
    <w:p w14:paraId="46E4A779" w14:textId="77777777" w:rsidR="0058129E" w:rsidRPr="007158AC" w:rsidRDefault="0058129E">
      <w:pPr>
        <w:tabs>
          <w:tab w:val="num" w:pos="720"/>
        </w:tabs>
        <w:autoSpaceDE w:val="0"/>
        <w:autoSpaceDN w:val="0"/>
        <w:adjustRightInd w:val="0"/>
        <w:spacing w:after="120"/>
        <w:jc w:val="both"/>
        <w:rPr>
          <w:sz w:val="22"/>
          <w:lang w:val="en-GB"/>
        </w:rPr>
      </w:pPr>
      <w:proofErr w:type="gramStart"/>
      <w:r w:rsidRPr="007158AC">
        <w:rPr>
          <w:lang w:val="en-GB"/>
        </w:rPr>
        <w:t>of</w:t>
      </w:r>
      <w:proofErr w:type="gramEnd"/>
      <w:r w:rsidRPr="007158AC">
        <w:rPr>
          <w:lang w:val="en-GB"/>
        </w:rPr>
        <w:t xml:space="preserve"> inclusion in the list of candidates for election to the Committee on Information and Technical Support Services of </w:t>
      </w:r>
      <w:r w:rsidR="007C57B3">
        <w:rPr>
          <w:lang w:val="en-GB"/>
        </w:rPr>
        <w:t>Open Joint Stock Company “Moscow Exchange MICEX-RTS”</w:t>
      </w:r>
      <w:r w:rsidRPr="007158AC">
        <w:rPr>
          <w:lang w:val="en-GB"/>
        </w:rPr>
        <w:t xml:space="preserve"> (hereinafter — the “Committee”)</w:t>
      </w:r>
    </w:p>
    <w:p w14:paraId="4CF9993C" w14:textId="77777777" w:rsidR="0058129E" w:rsidRPr="007158AC" w:rsidRDefault="0058129E">
      <w:pPr>
        <w:tabs>
          <w:tab w:val="num" w:pos="720"/>
        </w:tabs>
        <w:autoSpaceDE w:val="0"/>
        <w:autoSpaceDN w:val="0"/>
        <w:adjustRightInd w:val="0"/>
        <w:spacing w:after="120"/>
        <w:jc w:val="both"/>
        <w:rPr>
          <w:sz w:val="22"/>
          <w:lang w:val="en-GB"/>
        </w:rPr>
      </w:pPr>
    </w:p>
    <w:p w14:paraId="1E786931" w14:textId="77777777" w:rsidR="0058129E" w:rsidRPr="007158AC" w:rsidRDefault="0058129E">
      <w:pPr>
        <w:tabs>
          <w:tab w:val="num" w:pos="720"/>
        </w:tabs>
        <w:autoSpaceDE w:val="0"/>
        <w:autoSpaceDN w:val="0"/>
        <w:adjustRightInd w:val="0"/>
        <w:spacing w:after="120"/>
        <w:jc w:val="both"/>
        <w:rPr>
          <w:sz w:val="22"/>
          <w:lang w:val="en-GB"/>
        </w:rPr>
      </w:pPr>
    </w:p>
    <w:p w14:paraId="0C6840D7" w14:textId="77777777" w:rsidR="0058129E" w:rsidRPr="007158AC" w:rsidRDefault="0058129E">
      <w:pPr>
        <w:tabs>
          <w:tab w:val="num" w:pos="720"/>
        </w:tabs>
        <w:autoSpaceDE w:val="0"/>
        <w:autoSpaceDN w:val="0"/>
        <w:adjustRightInd w:val="0"/>
        <w:spacing w:after="120"/>
        <w:jc w:val="both"/>
        <w:rPr>
          <w:sz w:val="22"/>
          <w:lang w:val="en-GB"/>
        </w:rPr>
      </w:pPr>
    </w:p>
    <w:p w14:paraId="168C28E3" w14:textId="77777777" w:rsidR="0044075E" w:rsidRDefault="0058129E">
      <w:pPr>
        <w:tabs>
          <w:tab w:val="num" w:pos="720"/>
        </w:tabs>
        <w:autoSpaceDE w:val="0"/>
        <w:autoSpaceDN w:val="0"/>
        <w:adjustRightInd w:val="0"/>
        <w:spacing w:after="120"/>
        <w:jc w:val="both"/>
        <w:rPr>
          <w:lang w:val="en-GB"/>
        </w:rPr>
      </w:pPr>
      <w:r w:rsidRPr="007158AC">
        <w:rPr>
          <w:lang w:val="en-GB"/>
        </w:rPr>
        <w:t>[Full name, OGRN (Primary State Registration Number) and location of the organization nominating the candidate] in accordance with clause 3.7 hereof proposes to include its representative in the list of candidates for election to the Committee:</w:t>
      </w:r>
    </w:p>
    <w:p w14:paraId="1A094976" w14:textId="77777777" w:rsidR="0058129E" w:rsidRPr="007158AC" w:rsidRDefault="0058129E">
      <w:pPr>
        <w:tabs>
          <w:tab w:val="num" w:pos="720"/>
        </w:tabs>
        <w:autoSpaceDE w:val="0"/>
        <w:autoSpaceDN w:val="0"/>
        <w:adjustRightInd w:val="0"/>
        <w:spacing w:after="120"/>
        <w:jc w:val="both"/>
        <w:rPr>
          <w:lang w:val="en-GB"/>
        </w:rPr>
      </w:pPr>
      <w:r w:rsidRPr="007158AC">
        <w:rPr>
          <w:lang w:val="en-GB"/>
        </w:rPr>
        <w:t>[Full name and position of the representative]</w:t>
      </w:r>
    </w:p>
    <w:p w14:paraId="7153E1CC" w14:textId="77777777" w:rsidR="0058129E" w:rsidRPr="007158AC" w:rsidRDefault="0058129E">
      <w:pPr>
        <w:tabs>
          <w:tab w:val="num" w:pos="720"/>
        </w:tabs>
        <w:autoSpaceDE w:val="0"/>
        <w:autoSpaceDN w:val="0"/>
        <w:adjustRightInd w:val="0"/>
        <w:spacing w:after="120"/>
        <w:jc w:val="both"/>
        <w:rPr>
          <w:lang w:val="en-GB"/>
        </w:rPr>
      </w:pPr>
    </w:p>
    <w:p w14:paraId="3A0A3636" w14:textId="77777777" w:rsidR="0058129E" w:rsidRPr="007158AC" w:rsidRDefault="0058129E">
      <w:pPr>
        <w:tabs>
          <w:tab w:val="num" w:pos="720"/>
        </w:tabs>
        <w:autoSpaceDE w:val="0"/>
        <w:autoSpaceDN w:val="0"/>
        <w:adjustRightInd w:val="0"/>
        <w:spacing w:after="120"/>
        <w:jc w:val="both"/>
        <w:rPr>
          <w:lang w:val="en-GB"/>
        </w:rPr>
      </w:pPr>
    </w:p>
    <w:p w14:paraId="34CE8D0F" w14:textId="77777777" w:rsidR="0058129E" w:rsidRPr="007158AC" w:rsidRDefault="0058129E">
      <w:pPr>
        <w:tabs>
          <w:tab w:val="num" w:pos="720"/>
        </w:tabs>
        <w:autoSpaceDE w:val="0"/>
        <w:autoSpaceDN w:val="0"/>
        <w:adjustRightInd w:val="0"/>
        <w:spacing w:after="120"/>
        <w:jc w:val="both"/>
        <w:rPr>
          <w:lang w:val="en-GB"/>
        </w:rPr>
      </w:pPr>
    </w:p>
    <w:p w14:paraId="73065150" w14:textId="77777777" w:rsidR="0058129E" w:rsidRPr="007158AC" w:rsidRDefault="0058129E">
      <w:pPr>
        <w:tabs>
          <w:tab w:val="num" w:pos="720"/>
        </w:tabs>
        <w:autoSpaceDE w:val="0"/>
        <w:autoSpaceDN w:val="0"/>
        <w:adjustRightInd w:val="0"/>
        <w:spacing w:after="120"/>
        <w:jc w:val="both"/>
        <w:rPr>
          <w:lang w:val="en-GB"/>
        </w:rPr>
      </w:pPr>
      <w:r w:rsidRPr="007158AC">
        <w:rPr>
          <w:lang w:val="en-GB"/>
        </w:rPr>
        <w:t>Full Name</w:t>
      </w:r>
      <w:r w:rsidRPr="007158AC">
        <w:rPr>
          <w:lang w:val="en-GB"/>
        </w:rPr>
        <w:tab/>
      </w:r>
      <w:r w:rsidRPr="007158AC">
        <w:rPr>
          <w:lang w:val="en-GB"/>
        </w:rPr>
        <w:tab/>
      </w:r>
      <w:r w:rsidRPr="007158AC">
        <w:rPr>
          <w:lang w:val="en-GB"/>
        </w:rPr>
        <w:tab/>
      </w:r>
      <w:r w:rsidRPr="007158AC">
        <w:rPr>
          <w:lang w:val="en-GB"/>
        </w:rPr>
        <w:tab/>
      </w:r>
      <w:r w:rsidRPr="007158AC">
        <w:rPr>
          <w:lang w:val="en-GB"/>
        </w:rPr>
        <w:tab/>
      </w:r>
      <w:r w:rsidRPr="007158AC">
        <w:rPr>
          <w:lang w:val="en-GB"/>
        </w:rPr>
        <w:tab/>
      </w:r>
      <w:r w:rsidRPr="007158AC">
        <w:rPr>
          <w:lang w:val="en-GB"/>
        </w:rPr>
        <w:tab/>
      </w:r>
      <w:r w:rsidRPr="007158AC">
        <w:rPr>
          <w:lang w:val="en-GB"/>
        </w:rPr>
        <w:tab/>
      </w:r>
      <w:r w:rsidRPr="007158AC">
        <w:rPr>
          <w:lang w:val="en-GB"/>
        </w:rPr>
        <w:tab/>
      </w:r>
      <w:r w:rsidRPr="007158AC">
        <w:rPr>
          <w:lang w:val="en-GB"/>
        </w:rPr>
        <w:tab/>
      </w:r>
      <w:r w:rsidRPr="007158AC">
        <w:rPr>
          <w:i/>
          <w:lang w:val="en-GB"/>
        </w:rPr>
        <w:t>signature</w:t>
      </w:r>
    </w:p>
    <w:sectPr w:rsidR="0058129E" w:rsidRPr="007158AC">
      <w:headerReference w:type="default" r:id="rId9"/>
      <w:footerReference w:type="even" r:id="rId10"/>
      <w:footerReference w:type="default" r:id="rId11"/>
      <w:pgSz w:w="11906" w:h="16838"/>
      <w:pgMar w:top="1134" w:right="1106" w:bottom="1134" w:left="12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84BD5" w14:textId="77777777" w:rsidR="00EF5C2A" w:rsidRDefault="00EF5C2A">
      <w:r>
        <w:separator/>
      </w:r>
    </w:p>
  </w:endnote>
  <w:endnote w:type="continuationSeparator" w:id="0">
    <w:p w14:paraId="1C50DDCE" w14:textId="77777777" w:rsidR="00EF5C2A" w:rsidRDefault="00EF5C2A">
      <w:r>
        <w:continuationSeparator/>
      </w:r>
    </w:p>
  </w:endnote>
  <w:endnote w:type="continuationNotice" w:id="1">
    <w:p w14:paraId="01EA857E" w14:textId="77777777" w:rsidR="00EF5C2A" w:rsidRDefault="00EF5C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A543C" w14:textId="77777777" w:rsidR="0058129E" w:rsidRDefault="0058129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E2E6A7A" w14:textId="77777777" w:rsidR="0058129E" w:rsidRDefault="0058129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4BD36" w14:textId="77777777" w:rsidR="0058129E" w:rsidRDefault="0058129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50B13">
      <w:rPr>
        <w:rStyle w:val="a5"/>
        <w:noProof/>
      </w:rPr>
      <w:t>11</w:t>
    </w:r>
    <w:r>
      <w:rPr>
        <w:rStyle w:val="a5"/>
      </w:rPr>
      <w:fldChar w:fldCharType="end"/>
    </w:r>
  </w:p>
  <w:p w14:paraId="0D0B65EF" w14:textId="77777777" w:rsidR="0058129E" w:rsidRDefault="0058129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779A5" w14:textId="77777777" w:rsidR="00EF5C2A" w:rsidRDefault="00EF5C2A">
      <w:r>
        <w:separator/>
      </w:r>
    </w:p>
  </w:footnote>
  <w:footnote w:type="continuationSeparator" w:id="0">
    <w:p w14:paraId="4DB838B9" w14:textId="77777777" w:rsidR="00EF5C2A" w:rsidRDefault="00EF5C2A">
      <w:r>
        <w:continuationSeparator/>
      </w:r>
    </w:p>
  </w:footnote>
  <w:footnote w:type="continuationNotice" w:id="1">
    <w:p w14:paraId="1192CA2E" w14:textId="77777777" w:rsidR="00EF5C2A" w:rsidRDefault="00EF5C2A">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E09CE" w14:textId="77777777" w:rsidR="00EF5C2A" w:rsidRDefault="00EF5C2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FCF650"/>
    <w:lvl w:ilvl="0">
      <w:numFmt w:val="decimal"/>
      <w:lvlText w:val="*"/>
      <w:lvlJc w:val="left"/>
      <w:rPr>
        <w:rFonts w:cs="Times New Roman"/>
      </w:rPr>
    </w:lvl>
  </w:abstractNum>
  <w:abstractNum w:abstractNumId="1">
    <w:nsid w:val="04975463"/>
    <w:multiLevelType w:val="multilevel"/>
    <w:tmpl w:val="681A0A0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4E74EF6"/>
    <w:multiLevelType w:val="multilevel"/>
    <w:tmpl w:val="45BCD1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3">
    <w:nsid w:val="12AD36B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9EC2127"/>
    <w:multiLevelType w:val="hybridMultilevel"/>
    <w:tmpl w:val="0EE6CE48"/>
    <w:lvl w:ilvl="0" w:tplc="7FE050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031460"/>
    <w:multiLevelType w:val="multilevel"/>
    <w:tmpl w:val="45BCD1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6">
    <w:nsid w:val="22D16CA6"/>
    <w:multiLevelType w:val="multilevel"/>
    <w:tmpl w:val="6DC45C3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F0A4D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7686264"/>
    <w:multiLevelType w:val="multilevel"/>
    <w:tmpl w:val="721E5EF8"/>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
    <w:nsid w:val="387A68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0C204D3"/>
    <w:multiLevelType w:val="multilevel"/>
    <w:tmpl w:val="6C7EA1E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4F0608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6503743"/>
    <w:multiLevelType w:val="multilevel"/>
    <w:tmpl w:val="6F9ACA0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65C7167"/>
    <w:multiLevelType w:val="hybridMultilevel"/>
    <w:tmpl w:val="B57281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7333C6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21B2058"/>
    <w:multiLevelType w:val="multilevel"/>
    <w:tmpl w:val="1E02A9CC"/>
    <w:lvl w:ilvl="0">
      <w:start w:val="9"/>
      <w:numFmt w:val="decimal"/>
      <w:lvlText w:val="%1."/>
      <w:lvlJc w:val="left"/>
      <w:pPr>
        <w:tabs>
          <w:tab w:val="num" w:pos="0"/>
        </w:tabs>
        <w:ind w:left="360" w:hanging="360"/>
      </w:pPr>
      <w:rPr>
        <w:rFonts w:cs="Times New Roman" w:hint="default"/>
      </w:rPr>
    </w:lvl>
    <w:lvl w:ilvl="1">
      <w:start w:val="8"/>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6">
    <w:nsid w:val="55CB08E0"/>
    <w:multiLevelType w:val="multilevel"/>
    <w:tmpl w:val="FB92D5AC"/>
    <w:lvl w:ilvl="0">
      <w:start w:val="10"/>
      <w:numFmt w:val="decimal"/>
      <w:lvlText w:val="%1."/>
      <w:lvlJc w:val="left"/>
      <w:pPr>
        <w:tabs>
          <w:tab w:val="num" w:pos="360"/>
        </w:tabs>
        <w:ind w:left="360" w:hanging="360"/>
      </w:pPr>
      <w:rPr>
        <w:rFonts w:cs="Times New Roman" w:hint="default"/>
      </w:rPr>
    </w:lvl>
    <w:lvl w:ilvl="1">
      <w:start w:val="1"/>
      <w:numFmt w:val="none"/>
      <w:lvlText w:val="9.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56320EC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CA1497A"/>
    <w:multiLevelType w:val="multilevel"/>
    <w:tmpl w:val="1DF6E3B0"/>
    <w:lvl w:ilvl="0">
      <w:start w:val="1"/>
      <w:numFmt w:val="decimal"/>
      <w:lvlText w:val="%1."/>
      <w:lvlJc w:val="left"/>
      <w:pPr>
        <w:ind w:left="960" w:hanging="960"/>
      </w:pPr>
      <w:rPr>
        <w:rFonts w:cs="Times New Roman" w:hint="default"/>
      </w:rPr>
    </w:lvl>
    <w:lvl w:ilvl="1">
      <w:start w:val="1"/>
      <w:numFmt w:val="decimal"/>
      <w:lvlText w:val="%1.%2."/>
      <w:lvlJc w:val="left"/>
      <w:pPr>
        <w:ind w:left="1499" w:hanging="960"/>
      </w:pPr>
      <w:rPr>
        <w:rFonts w:cs="Times New Roman" w:hint="default"/>
      </w:rPr>
    </w:lvl>
    <w:lvl w:ilvl="2">
      <w:start w:val="1"/>
      <w:numFmt w:val="decimal"/>
      <w:lvlText w:val="%1.%2.%3."/>
      <w:lvlJc w:val="left"/>
      <w:pPr>
        <w:ind w:left="2038" w:hanging="960"/>
      </w:pPr>
      <w:rPr>
        <w:rFonts w:cs="Times New Roman" w:hint="default"/>
      </w:rPr>
    </w:lvl>
    <w:lvl w:ilvl="3">
      <w:start w:val="1"/>
      <w:numFmt w:val="decimal"/>
      <w:lvlText w:val="%1.%2.%3.%4."/>
      <w:lvlJc w:val="left"/>
      <w:pPr>
        <w:ind w:left="2577" w:hanging="960"/>
      </w:pPr>
      <w:rPr>
        <w:rFonts w:cs="Times New Roman" w:hint="default"/>
      </w:rPr>
    </w:lvl>
    <w:lvl w:ilvl="4">
      <w:start w:val="1"/>
      <w:numFmt w:val="decimal"/>
      <w:lvlText w:val="%1.%2.%3.%4.%5."/>
      <w:lvlJc w:val="left"/>
      <w:pPr>
        <w:ind w:left="3236" w:hanging="1080"/>
      </w:pPr>
      <w:rPr>
        <w:rFonts w:cs="Times New Roman" w:hint="default"/>
      </w:rPr>
    </w:lvl>
    <w:lvl w:ilvl="5">
      <w:start w:val="1"/>
      <w:numFmt w:val="decimal"/>
      <w:lvlText w:val="%1.%2.%3.%4.%5.%6."/>
      <w:lvlJc w:val="left"/>
      <w:pPr>
        <w:ind w:left="3775" w:hanging="1080"/>
      </w:pPr>
      <w:rPr>
        <w:rFonts w:cs="Times New Roman" w:hint="default"/>
      </w:rPr>
    </w:lvl>
    <w:lvl w:ilvl="6">
      <w:start w:val="1"/>
      <w:numFmt w:val="decimal"/>
      <w:lvlText w:val="%1.%2.%3.%4.%5.%6.%7."/>
      <w:lvlJc w:val="left"/>
      <w:pPr>
        <w:ind w:left="4674" w:hanging="1440"/>
      </w:pPr>
      <w:rPr>
        <w:rFonts w:cs="Times New Roman" w:hint="default"/>
      </w:rPr>
    </w:lvl>
    <w:lvl w:ilvl="7">
      <w:start w:val="1"/>
      <w:numFmt w:val="decimal"/>
      <w:lvlText w:val="%1.%2.%3.%4.%5.%6.%7.%8."/>
      <w:lvlJc w:val="left"/>
      <w:pPr>
        <w:ind w:left="5213" w:hanging="1440"/>
      </w:pPr>
      <w:rPr>
        <w:rFonts w:cs="Times New Roman" w:hint="default"/>
      </w:rPr>
    </w:lvl>
    <w:lvl w:ilvl="8">
      <w:start w:val="1"/>
      <w:numFmt w:val="decimal"/>
      <w:lvlText w:val="%1.%2.%3.%4.%5.%6.%7.%8.%9."/>
      <w:lvlJc w:val="left"/>
      <w:pPr>
        <w:ind w:left="6112" w:hanging="1800"/>
      </w:pPr>
      <w:rPr>
        <w:rFonts w:cs="Times New Roman" w:hint="default"/>
      </w:rPr>
    </w:lvl>
  </w:abstractNum>
  <w:abstractNum w:abstractNumId="19">
    <w:nsid w:val="5D5709D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47652C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5D033B8"/>
    <w:multiLevelType w:val="multilevel"/>
    <w:tmpl w:val="45BCD1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2">
    <w:nsid w:val="661345B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78D627D"/>
    <w:multiLevelType w:val="multilevel"/>
    <w:tmpl w:val="55C852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788"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B903A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BF858E3"/>
    <w:multiLevelType w:val="hybridMultilevel"/>
    <w:tmpl w:val="BF9E984E"/>
    <w:lvl w:ilvl="0" w:tplc="F15E3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D040A3E"/>
    <w:multiLevelType w:val="singleLevel"/>
    <w:tmpl w:val="1B9A6278"/>
    <w:lvl w:ilvl="0">
      <w:start w:val="2"/>
      <w:numFmt w:val="bullet"/>
      <w:lvlText w:val="-"/>
      <w:lvlJc w:val="left"/>
      <w:pPr>
        <w:tabs>
          <w:tab w:val="num" w:pos="720"/>
        </w:tabs>
        <w:ind w:left="720" w:hanging="360"/>
      </w:pPr>
      <w:rPr>
        <w:rFonts w:hint="default"/>
      </w:rPr>
    </w:lvl>
  </w:abstractNum>
  <w:abstractNum w:abstractNumId="27">
    <w:nsid w:val="6F3F12B0"/>
    <w:multiLevelType w:val="multilevel"/>
    <w:tmpl w:val="5EC648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F6E2BF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1D1210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36413C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7A12E57"/>
    <w:multiLevelType w:val="hybridMultilevel"/>
    <w:tmpl w:val="F1EED6B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7F5A7B9E"/>
    <w:multiLevelType w:val="multilevel"/>
    <w:tmpl w:val="0BFE8F1C"/>
    <w:lvl w:ilvl="0">
      <w:start w:val="10"/>
      <w:numFmt w:val="decimal"/>
      <w:lvlText w:val="%1."/>
      <w:lvlJc w:val="left"/>
      <w:pPr>
        <w:tabs>
          <w:tab w:val="num" w:pos="360"/>
        </w:tabs>
        <w:ind w:left="360" w:hanging="360"/>
      </w:pPr>
      <w:rPr>
        <w:rFonts w:cs="Times New Roman" w:hint="default"/>
      </w:rPr>
    </w:lvl>
    <w:lvl w:ilvl="1">
      <w:start w:val="1"/>
      <w:numFmt w:val="none"/>
      <w:lvlText w:val="9.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18"/>
  </w:num>
  <w:num w:numId="3">
    <w:abstractNumId w:val="17"/>
  </w:num>
  <w:num w:numId="4">
    <w:abstractNumId w:val="21"/>
  </w:num>
  <w:num w:numId="5">
    <w:abstractNumId w:val="3"/>
  </w:num>
  <w:num w:numId="6">
    <w:abstractNumId w:val="6"/>
  </w:num>
  <w:num w:numId="7">
    <w:abstractNumId w:val="7"/>
  </w:num>
  <w:num w:numId="8">
    <w:abstractNumId w:val="23"/>
  </w:num>
  <w:num w:numId="9">
    <w:abstractNumId w:val="30"/>
  </w:num>
  <w:num w:numId="10">
    <w:abstractNumId w:val="20"/>
  </w:num>
  <w:num w:numId="11">
    <w:abstractNumId w:val="10"/>
  </w:num>
  <w:num w:numId="12">
    <w:abstractNumId w:val="1"/>
  </w:num>
  <w:num w:numId="13">
    <w:abstractNumId w:val="29"/>
  </w:num>
  <w:num w:numId="14">
    <w:abstractNumId w:val="19"/>
  </w:num>
  <w:num w:numId="15">
    <w:abstractNumId w:val="27"/>
  </w:num>
  <w:num w:numId="16">
    <w:abstractNumId w:val="32"/>
  </w:num>
  <w:num w:numId="17">
    <w:abstractNumId w:val="12"/>
  </w:num>
  <w:num w:numId="18">
    <w:abstractNumId w:val="22"/>
  </w:num>
  <w:num w:numId="19">
    <w:abstractNumId w:val="14"/>
  </w:num>
  <w:num w:numId="20">
    <w:abstractNumId w:val="8"/>
  </w:num>
  <w:num w:numId="21">
    <w:abstractNumId w:val="15"/>
  </w:num>
  <w:num w:numId="22">
    <w:abstractNumId w:val="28"/>
  </w:num>
  <w:num w:numId="23">
    <w:abstractNumId w:val="16"/>
  </w:num>
  <w:num w:numId="24">
    <w:abstractNumId w:val="5"/>
  </w:num>
  <w:num w:numId="25">
    <w:abstractNumId w:val="24"/>
  </w:num>
  <w:num w:numId="26">
    <w:abstractNumId w:val="26"/>
  </w:num>
  <w:num w:numId="27">
    <w:abstractNumId w:val="0"/>
    <w:lvlOverride w:ilvl="0">
      <w:lvl w:ilvl="0">
        <w:numFmt w:val="bullet"/>
        <w:lvlText w:val=""/>
        <w:lvlJc w:val="left"/>
        <w:pPr>
          <w:ind w:left="720" w:hanging="360"/>
        </w:pPr>
        <w:rPr>
          <w:rFonts w:ascii="Symbol" w:hAnsi="Symbol" w:hint="default"/>
        </w:rPr>
      </w:lvl>
    </w:lvlOverride>
  </w:num>
  <w:num w:numId="28">
    <w:abstractNumId w:val="13"/>
  </w:num>
  <w:num w:numId="29">
    <w:abstractNumId w:val="31"/>
  </w:num>
  <w:num w:numId="30">
    <w:abstractNumId w:val="11"/>
  </w:num>
  <w:num w:numId="31">
    <w:abstractNumId w:val="9"/>
  </w:num>
  <w:num w:numId="32">
    <w:abstractNumId w:val="0"/>
    <w:lvlOverride w:ilvl="0">
      <w:lvl w:ilvl="0">
        <w:numFmt w:val="bullet"/>
        <w:lvlText w:val=""/>
        <w:lvlJc w:val="left"/>
        <w:pPr>
          <w:ind w:left="720" w:hanging="360"/>
        </w:pPr>
        <w:rPr>
          <w:rFonts w:ascii="Symbol" w:hAnsi="Symbol" w:hint="default"/>
        </w:rPr>
      </w:lvl>
    </w:lvlOverride>
  </w:num>
  <w:num w:numId="33">
    <w:abstractNumId w:val="2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0355"/>
    <w:rsid w:val="000052FC"/>
    <w:rsid w:val="00006C1C"/>
    <w:rsid w:val="0000748D"/>
    <w:rsid w:val="00010446"/>
    <w:rsid w:val="00012303"/>
    <w:rsid w:val="00020630"/>
    <w:rsid w:val="00026A59"/>
    <w:rsid w:val="00031628"/>
    <w:rsid w:val="000321CB"/>
    <w:rsid w:val="00040F7D"/>
    <w:rsid w:val="000417AA"/>
    <w:rsid w:val="00044DC6"/>
    <w:rsid w:val="00047BA5"/>
    <w:rsid w:val="000518B9"/>
    <w:rsid w:val="00051E1F"/>
    <w:rsid w:val="00054CFB"/>
    <w:rsid w:val="0006072A"/>
    <w:rsid w:val="00062C92"/>
    <w:rsid w:val="00073B70"/>
    <w:rsid w:val="0007730B"/>
    <w:rsid w:val="00080D57"/>
    <w:rsid w:val="000A1413"/>
    <w:rsid w:val="000C1670"/>
    <w:rsid w:val="000C2F20"/>
    <w:rsid w:val="000C4519"/>
    <w:rsid w:val="000D58FF"/>
    <w:rsid w:val="000E1B95"/>
    <w:rsid w:val="000E3102"/>
    <w:rsid w:val="000E6A9D"/>
    <w:rsid w:val="000F0070"/>
    <w:rsid w:val="000F3578"/>
    <w:rsid w:val="000F6CD0"/>
    <w:rsid w:val="00107313"/>
    <w:rsid w:val="00120FD4"/>
    <w:rsid w:val="0012450E"/>
    <w:rsid w:val="0013462C"/>
    <w:rsid w:val="0014026C"/>
    <w:rsid w:val="00143299"/>
    <w:rsid w:val="00150BAF"/>
    <w:rsid w:val="00167DCC"/>
    <w:rsid w:val="00170043"/>
    <w:rsid w:val="00172C80"/>
    <w:rsid w:val="001758C8"/>
    <w:rsid w:val="001773E7"/>
    <w:rsid w:val="00177A27"/>
    <w:rsid w:val="00181F68"/>
    <w:rsid w:val="00185604"/>
    <w:rsid w:val="001911CD"/>
    <w:rsid w:val="00193DEF"/>
    <w:rsid w:val="00194348"/>
    <w:rsid w:val="00196A05"/>
    <w:rsid w:val="00196B8E"/>
    <w:rsid w:val="001A15EE"/>
    <w:rsid w:val="001A1B8D"/>
    <w:rsid w:val="001A6F15"/>
    <w:rsid w:val="001A6F65"/>
    <w:rsid w:val="001B4AEE"/>
    <w:rsid w:val="001B4CBC"/>
    <w:rsid w:val="001B4CEC"/>
    <w:rsid w:val="001B575D"/>
    <w:rsid w:val="001D0497"/>
    <w:rsid w:val="001D04E9"/>
    <w:rsid w:val="001D05DB"/>
    <w:rsid w:val="001D64C8"/>
    <w:rsid w:val="001E328C"/>
    <w:rsid w:val="001E3E90"/>
    <w:rsid w:val="001F073F"/>
    <w:rsid w:val="001F5B59"/>
    <w:rsid w:val="00200795"/>
    <w:rsid w:val="0020369E"/>
    <w:rsid w:val="00210F5E"/>
    <w:rsid w:val="00211824"/>
    <w:rsid w:val="002166DE"/>
    <w:rsid w:val="0022604A"/>
    <w:rsid w:val="0022786B"/>
    <w:rsid w:val="002302D1"/>
    <w:rsid w:val="00236DA0"/>
    <w:rsid w:val="00251BF0"/>
    <w:rsid w:val="00264ACC"/>
    <w:rsid w:val="002877E6"/>
    <w:rsid w:val="002A45E3"/>
    <w:rsid w:val="002A4D27"/>
    <w:rsid w:val="002A552A"/>
    <w:rsid w:val="002B305B"/>
    <w:rsid w:val="002C4264"/>
    <w:rsid w:val="002D423A"/>
    <w:rsid w:val="002D576B"/>
    <w:rsid w:val="002E6C51"/>
    <w:rsid w:val="002F3C45"/>
    <w:rsid w:val="002F4A4E"/>
    <w:rsid w:val="0030133C"/>
    <w:rsid w:val="003035C2"/>
    <w:rsid w:val="00304C8A"/>
    <w:rsid w:val="00305CF6"/>
    <w:rsid w:val="00310114"/>
    <w:rsid w:val="003253EE"/>
    <w:rsid w:val="00327A1C"/>
    <w:rsid w:val="00331838"/>
    <w:rsid w:val="00332090"/>
    <w:rsid w:val="003328E2"/>
    <w:rsid w:val="00332DE4"/>
    <w:rsid w:val="0033379A"/>
    <w:rsid w:val="00333FB4"/>
    <w:rsid w:val="0033402C"/>
    <w:rsid w:val="00337D49"/>
    <w:rsid w:val="003426FA"/>
    <w:rsid w:val="00343671"/>
    <w:rsid w:val="00343ABC"/>
    <w:rsid w:val="0035027E"/>
    <w:rsid w:val="00350566"/>
    <w:rsid w:val="003528B1"/>
    <w:rsid w:val="00355353"/>
    <w:rsid w:val="00371DCF"/>
    <w:rsid w:val="00373C22"/>
    <w:rsid w:val="00374189"/>
    <w:rsid w:val="00376850"/>
    <w:rsid w:val="003906DA"/>
    <w:rsid w:val="00396112"/>
    <w:rsid w:val="003978F3"/>
    <w:rsid w:val="003A2C1E"/>
    <w:rsid w:val="003A613D"/>
    <w:rsid w:val="003A668B"/>
    <w:rsid w:val="003B05EE"/>
    <w:rsid w:val="003B0659"/>
    <w:rsid w:val="003B1798"/>
    <w:rsid w:val="003B567F"/>
    <w:rsid w:val="003C3AE1"/>
    <w:rsid w:val="003D2525"/>
    <w:rsid w:val="003D5C15"/>
    <w:rsid w:val="003D6463"/>
    <w:rsid w:val="003E5307"/>
    <w:rsid w:val="003E7088"/>
    <w:rsid w:val="003F04FF"/>
    <w:rsid w:val="003F3286"/>
    <w:rsid w:val="003F6E31"/>
    <w:rsid w:val="003F7C46"/>
    <w:rsid w:val="00400751"/>
    <w:rsid w:val="00405B66"/>
    <w:rsid w:val="00413AEF"/>
    <w:rsid w:val="004145A4"/>
    <w:rsid w:val="0042093E"/>
    <w:rsid w:val="00422F49"/>
    <w:rsid w:val="00423901"/>
    <w:rsid w:val="00431231"/>
    <w:rsid w:val="00431295"/>
    <w:rsid w:val="00433673"/>
    <w:rsid w:val="00436DFF"/>
    <w:rsid w:val="004376E3"/>
    <w:rsid w:val="00437C88"/>
    <w:rsid w:val="004406C1"/>
    <w:rsid w:val="0044075E"/>
    <w:rsid w:val="00445D57"/>
    <w:rsid w:val="0044705B"/>
    <w:rsid w:val="00447B2E"/>
    <w:rsid w:val="00453308"/>
    <w:rsid w:val="00453A5A"/>
    <w:rsid w:val="00463FBF"/>
    <w:rsid w:val="00483670"/>
    <w:rsid w:val="004A40E3"/>
    <w:rsid w:val="004A4B85"/>
    <w:rsid w:val="004A652A"/>
    <w:rsid w:val="004B0968"/>
    <w:rsid w:val="004C0E7F"/>
    <w:rsid w:val="004C1240"/>
    <w:rsid w:val="004D1C9A"/>
    <w:rsid w:val="004E47A9"/>
    <w:rsid w:val="004E69F9"/>
    <w:rsid w:val="004F44D7"/>
    <w:rsid w:val="00505109"/>
    <w:rsid w:val="005070BD"/>
    <w:rsid w:val="005078EB"/>
    <w:rsid w:val="00510630"/>
    <w:rsid w:val="00512B73"/>
    <w:rsid w:val="00513D0C"/>
    <w:rsid w:val="005160A8"/>
    <w:rsid w:val="00522AB0"/>
    <w:rsid w:val="005231AF"/>
    <w:rsid w:val="0054233C"/>
    <w:rsid w:val="005644A7"/>
    <w:rsid w:val="00564AE1"/>
    <w:rsid w:val="00567443"/>
    <w:rsid w:val="005721AF"/>
    <w:rsid w:val="00574827"/>
    <w:rsid w:val="0058129E"/>
    <w:rsid w:val="00584419"/>
    <w:rsid w:val="00592124"/>
    <w:rsid w:val="00593205"/>
    <w:rsid w:val="005A10E6"/>
    <w:rsid w:val="005A32F6"/>
    <w:rsid w:val="005B07FD"/>
    <w:rsid w:val="005D2F88"/>
    <w:rsid w:val="005D311B"/>
    <w:rsid w:val="005D382F"/>
    <w:rsid w:val="005F17AF"/>
    <w:rsid w:val="005F23BA"/>
    <w:rsid w:val="005F2562"/>
    <w:rsid w:val="005F3404"/>
    <w:rsid w:val="006006F8"/>
    <w:rsid w:val="00600A54"/>
    <w:rsid w:val="00604411"/>
    <w:rsid w:val="006102DA"/>
    <w:rsid w:val="00612A2A"/>
    <w:rsid w:val="006144CD"/>
    <w:rsid w:val="00616B7F"/>
    <w:rsid w:val="0062291B"/>
    <w:rsid w:val="00622A54"/>
    <w:rsid w:val="00625CF4"/>
    <w:rsid w:val="0063118E"/>
    <w:rsid w:val="00640590"/>
    <w:rsid w:val="0064284C"/>
    <w:rsid w:val="00646F86"/>
    <w:rsid w:val="0065221E"/>
    <w:rsid w:val="006543A8"/>
    <w:rsid w:val="006602FA"/>
    <w:rsid w:val="00661712"/>
    <w:rsid w:val="00670758"/>
    <w:rsid w:val="00677183"/>
    <w:rsid w:val="00677594"/>
    <w:rsid w:val="0068101E"/>
    <w:rsid w:val="0068348C"/>
    <w:rsid w:val="00684EBD"/>
    <w:rsid w:val="00690EBB"/>
    <w:rsid w:val="00690FE7"/>
    <w:rsid w:val="00694981"/>
    <w:rsid w:val="00696068"/>
    <w:rsid w:val="00697335"/>
    <w:rsid w:val="006A1266"/>
    <w:rsid w:val="006A6E20"/>
    <w:rsid w:val="006A7436"/>
    <w:rsid w:val="006B2BDE"/>
    <w:rsid w:val="006B2E09"/>
    <w:rsid w:val="006B5116"/>
    <w:rsid w:val="006B5A78"/>
    <w:rsid w:val="006C0E13"/>
    <w:rsid w:val="006C65C5"/>
    <w:rsid w:val="006C6D02"/>
    <w:rsid w:val="006C7731"/>
    <w:rsid w:val="006D2BAC"/>
    <w:rsid w:val="006D45B7"/>
    <w:rsid w:val="006D5178"/>
    <w:rsid w:val="006D6E08"/>
    <w:rsid w:val="006E0C57"/>
    <w:rsid w:val="006E38B7"/>
    <w:rsid w:val="006F1327"/>
    <w:rsid w:val="006F596B"/>
    <w:rsid w:val="006F5CB4"/>
    <w:rsid w:val="006F5E82"/>
    <w:rsid w:val="00701A43"/>
    <w:rsid w:val="00701D6B"/>
    <w:rsid w:val="007049B7"/>
    <w:rsid w:val="00710DB1"/>
    <w:rsid w:val="007158AC"/>
    <w:rsid w:val="00720B02"/>
    <w:rsid w:val="00723188"/>
    <w:rsid w:val="00725463"/>
    <w:rsid w:val="007263C3"/>
    <w:rsid w:val="007307C9"/>
    <w:rsid w:val="00736758"/>
    <w:rsid w:val="00742674"/>
    <w:rsid w:val="00742B40"/>
    <w:rsid w:val="00751D33"/>
    <w:rsid w:val="00753B3C"/>
    <w:rsid w:val="007600F0"/>
    <w:rsid w:val="007613B5"/>
    <w:rsid w:val="0076379B"/>
    <w:rsid w:val="00770D40"/>
    <w:rsid w:val="00781211"/>
    <w:rsid w:val="007819FE"/>
    <w:rsid w:val="00781C97"/>
    <w:rsid w:val="0078249D"/>
    <w:rsid w:val="007833A8"/>
    <w:rsid w:val="00785E4F"/>
    <w:rsid w:val="0079489B"/>
    <w:rsid w:val="00797131"/>
    <w:rsid w:val="00797860"/>
    <w:rsid w:val="007A0380"/>
    <w:rsid w:val="007A4C5F"/>
    <w:rsid w:val="007A5629"/>
    <w:rsid w:val="007B0D0F"/>
    <w:rsid w:val="007B22D7"/>
    <w:rsid w:val="007B5769"/>
    <w:rsid w:val="007B6B13"/>
    <w:rsid w:val="007C333F"/>
    <w:rsid w:val="007C57B3"/>
    <w:rsid w:val="007D04C0"/>
    <w:rsid w:val="007D621A"/>
    <w:rsid w:val="007E21A3"/>
    <w:rsid w:val="007E2D83"/>
    <w:rsid w:val="007E3DC8"/>
    <w:rsid w:val="007E40DB"/>
    <w:rsid w:val="007E6184"/>
    <w:rsid w:val="007F1C01"/>
    <w:rsid w:val="007F6CC7"/>
    <w:rsid w:val="00801C40"/>
    <w:rsid w:val="008058FE"/>
    <w:rsid w:val="008069DD"/>
    <w:rsid w:val="008255B2"/>
    <w:rsid w:val="008405E5"/>
    <w:rsid w:val="00841B2E"/>
    <w:rsid w:val="00842C45"/>
    <w:rsid w:val="00844464"/>
    <w:rsid w:val="008478FA"/>
    <w:rsid w:val="0085226A"/>
    <w:rsid w:val="0085487B"/>
    <w:rsid w:val="00864709"/>
    <w:rsid w:val="00867651"/>
    <w:rsid w:val="00867B84"/>
    <w:rsid w:val="00867BBD"/>
    <w:rsid w:val="00875EC8"/>
    <w:rsid w:val="0088216D"/>
    <w:rsid w:val="008833CD"/>
    <w:rsid w:val="00887FAE"/>
    <w:rsid w:val="00890E29"/>
    <w:rsid w:val="008936EA"/>
    <w:rsid w:val="008A26E5"/>
    <w:rsid w:val="008A2C63"/>
    <w:rsid w:val="008A3A23"/>
    <w:rsid w:val="008A638D"/>
    <w:rsid w:val="008B552F"/>
    <w:rsid w:val="008B5F0E"/>
    <w:rsid w:val="008B7C72"/>
    <w:rsid w:val="008C220B"/>
    <w:rsid w:val="008C4CEF"/>
    <w:rsid w:val="008C584A"/>
    <w:rsid w:val="008D2A75"/>
    <w:rsid w:val="008D4486"/>
    <w:rsid w:val="008D6472"/>
    <w:rsid w:val="008D7B2C"/>
    <w:rsid w:val="008F187D"/>
    <w:rsid w:val="008F64FB"/>
    <w:rsid w:val="008F713A"/>
    <w:rsid w:val="00904FEF"/>
    <w:rsid w:val="00910618"/>
    <w:rsid w:val="00910A8F"/>
    <w:rsid w:val="00912FDC"/>
    <w:rsid w:val="00916340"/>
    <w:rsid w:val="00916C69"/>
    <w:rsid w:val="00920051"/>
    <w:rsid w:val="00920319"/>
    <w:rsid w:val="00923B44"/>
    <w:rsid w:val="00925D5E"/>
    <w:rsid w:val="009275BB"/>
    <w:rsid w:val="00942FAE"/>
    <w:rsid w:val="009464EF"/>
    <w:rsid w:val="009501BC"/>
    <w:rsid w:val="009529B7"/>
    <w:rsid w:val="00963674"/>
    <w:rsid w:val="00964896"/>
    <w:rsid w:val="0097462F"/>
    <w:rsid w:val="009827FE"/>
    <w:rsid w:val="0098601D"/>
    <w:rsid w:val="0099028C"/>
    <w:rsid w:val="00995F03"/>
    <w:rsid w:val="00996458"/>
    <w:rsid w:val="009A39F2"/>
    <w:rsid w:val="009A7D10"/>
    <w:rsid w:val="009B209C"/>
    <w:rsid w:val="009B39EA"/>
    <w:rsid w:val="009B426F"/>
    <w:rsid w:val="009B4AB7"/>
    <w:rsid w:val="009B7513"/>
    <w:rsid w:val="009C0985"/>
    <w:rsid w:val="009D3CFC"/>
    <w:rsid w:val="009E1210"/>
    <w:rsid w:val="009E2D46"/>
    <w:rsid w:val="009E42CC"/>
    <w:rsid w:val="009E53AC"/>
    <w:rsid w:val="009E6435"/>
    <w:rsid w:val="009F0BD5"/>
    <w:rsid w:val="009F2D5E"/>
    <w:rsid w:val="009F730D"/>
    <w:rsid w:val="00A007F5"/>
    <w:rsid w:val="00A034EF"/>
    <w:rsid w:val="00A06824"/>
    <w:rsid w:val="00A11045"/>
    <w:rsid w:val="00A11C1B"/>
    <w:rsid w:val="00A17737"/>
    <w:rsid w:val="00A2249F"/>
    <w:rsid w:val="00A23524"/>
    <w:rsid w:val="00A261B5"/>
    <w:rsid w:val="00A26205"/>
    <w:rsid w:val="00A376D0"/>
    <w:rsid w:val="00A40355"/>
    <w:rsid w:val="00A41C77"/>
    <w:rsid w:val="00A5329D"/>
    <w:rsid w:val="00A704C7"/>
    <w:rsid w:val="00A84496"/>
    <w:rsid w:val="00A8752D"/>
    <w:rsid w:val="00A91501"/>
    <w:rsid w:val="00A92440"/>
    <w:rsid w:val="00A977E2"/>
    <w:rsid w:val="00AA55D2"/>
    <w:rsid w:val="00AA605A"/>
    <w:rsid w:val="00AB3904"/>
    <w:rsid w:val="00AB7906"/>
    <w:rsid w:val="00AD370E"/>
    <w:rsid w:val="00AD4AC9"/>
    <w:rsid w:val="00AD4C2A"/>
    <w:rsid w:val="00AD64A5"/>
    <w:rsid w:val="00AE09C7"/>
    <w:rsid w:val="00AF01D2"/>
    <w:rsid w:val="00AF4F20"/>
    <w:rsid w:val="00AF6783"/>
    <w:rsid w:val="00B03707"/>
    <w:rsid w:val="00B079DE"/>
    <w:rsid w:val="00B102ED"/>
    <w:rsid w:val="00B14B63"/>
    <w:rsid w:val="00B24FBA"/>
    <w:rsid w:val="00B25442"/>
    <w:rsid w:val="00B27A43"/>
    <w:rsid w:val="00B35E94"/>
    <w:rsid w:val="00B41AC0"/>
    <w:rsid w:val="00B439E2"/>
    <w:rsid w:val="00B44551"/>
    <w:rsid w:val="00B50787"/>
    <w:rsid w:val="00B51D87"/>
    <w:rsid w:val="00B54EC7"/>
    <w:rsid w:val="00B56B3A"/>
    <w:rsid w:val="00B6120C"/>
    <w:rsid w:val="00B6443A"/>
    <w:rsid w:val="00B70F18"/>
    <w:rsid w:val="00B72153"/>
    <w:rsid w:val="00B72E27"/>
    <w:rsid w:val="00B747C8"/>
    <w:rsid w:val="00B86404"/>
    <w:rsid w:val="00B8655F"/>
    <w:rsid w:val="00B86E37"/>
    <w:rsid w:val="00B87249"/>
    <w:rsid w:val="00B87A44"/>
    <w:rsid w:val="00B92E39"/>
    <w:rsid w:val="00B943A7"/>
    <w:rsid w:val="00B94B9B"/>
    <w:rsid w:val="00B94BFD"/>
    <w:rsid w:val="00B972A8"/>
    <w:rsid w:val="00B974BA"/>
    <w:rsid w:val="00BA14D3"/>
    <w:rsid w:val="00BA3907"/>
    <w:rsid w:val="00BA5E3B"/>
    <w:rsid w:val="00BB37D8"/>
    <w:rsid w:val="00BB3ABE"/>
    <w:rsid w:val="00BB4CA5"/>
    <w:rsid w:val="00BC2271"/>
    <w:rsid w:val="00BC499D"/>
    <w:rsid w:val="00BC675C"/>
    <w:rsid w:val="00BD6927"/>
    <w:rsid w:val="00BE0369"/>
    <w:rsid w:val="00BE064C"/>
    <w:rsid w:val="00BF108F"/>
    <w:rsid w:val="00BF6CEE"/>
    <w:rsid w:val="00C12620"/>
    <w:rsid w:val="00C12E06"/>
    <w:rsid w:val="00C12EC3"/>
    <w:rsid w:val="00C13207"/>
    <w:rsid w:val="00C242CC"/>
    <w:rsid w:val="00C246F3"/>
    <w:rsid w:val="00C3348F"/>
    <w:rsid w:val="00C42EBA"/>
    <w:rsid w:val="00C45DBA"/>
    <w:rsid w:val="00C501E3"/>
    <w:rsid w:val="00C50B13"/>
    <w:rsid w:val="00C56B11"/>
    <w:rsid w:val="00C641A9"/>
    <w:rsid w:val="00C70437"/>
    <w:rsid w:val="00C718BB"/>
    <w:rsid w:val="00C73FA5"/>
    <w:rsid w:val="00C74866"/>
    <w:rsid w:val="00C75CF3"/>
    <w:rsid w:val="00C76E3F"/>
    <w:rsid w:val="00C77A62"/>
    <w:rsid w:val="00C8159E"/>
    <w:rsid w:val="00C8293D"/>
    <w:rsid w:val="00C87962"/>
    <w:rsid w:val="00C93E7F"/>
    <w:rsid w:val="00C9786A"/>
    <w:rsid w:val="00C97AF6"/>
    <w:rsid w:val="00CA0DD0"/>
    <w:rsid w:val="00CA3713"/>
    <w:rsid w:val="00CA68D2"/>
    <w:rsid w:val="00CA6B7E"/>
    <w:rsid w:val="00CB6F64"/>
    <w:rsid w:val="00CC0435"/>
    <w:rsid w:val="00CC0DC4"/>
    <w:rsid w:val="00CC1083"/>
    <w:rsid w:val="00CC3A6F"/>
    <w:rsid w:val="00CC6E05"/>
    <w:rsid w:val="00CD2721"/>
    <w:rsid w:val="00CD465F"/>
    <w:rsid w:val="00CD6C45"/>
    <w:rsid w:val="00CE3D58"/>
    <w:rsid w:val="00CF3103"/>
    <w:rsid w:val="00CF3C8C"/>
    <w:rsid w:val="00D010D9"/>
    <w:rsid w:val="00D0269C"/>
    <w:rsid w:val="00D05950"/>
    <w:rsid w:val="00D06EE1"/>
    <w:rsid w:val="00D17B6E"/>
    <w:rsid w:val="00D2054F"/>
    <w:rsid w:val="00D31B91"/>
    <w:rsid w:val="00D424C4"/>
    <w:rsid w:val="00D513F0"/>
    <w:rsid w:val="00D51688"/>
    <w:rsid w:val="00D558FA"/>
    <w:rsid w:val="00D57B36"/>
    <w:rsid w:val="00D62DCB"/>
    <w:rsid w:val="00D63552"/>
    <w:rsid w:val="00D64170"/>
    <w:rsid w:val="00D85B69"/>
    <w:rsid w:val="00D90C80"/>
    <w:rsid w:val="00D9259E"/>
    <w:rsid w:val="00D92933"/>
    <w:rsid w:val="00D972EA"/>
    <w:rsid w:val="00DA6FD2"/>
    <w:rsid w:val="00DB3D9E"/>
    <w:rsid w:val="00DD11D9"/>
    <w:rsid w:val="00DD14ED"/>
    <w:rsid w:val="00DE681C"/>
    <w:rsid w:val="00DE7779"/>
    <w:rsid w:val="00E00FC4"/>
    <w:rsid w:val="00E018A7"/>
    <w:rsid w:val="00E152E8"/>
    <w:rsid w:val="00E15FA8"/>
    <w:rsid w:val="00E16D5C"/>
    <w:rsid w:val="00E20848"/>
    <w:rsid w:val="00E22F2F"/>
    <w:rsid w:val="00E264BF"/>
    <w:rsid w:val="00E307CA"/>
    <w:rsid w:val="00E35F7E"/>
    <w:rsid w:val="00E41E93"/>
    <w:rsid w:val="00E461EE"/>
    <w:rsid w:val="00E5012C"/>
    <w:rsid w:val="00E50E3B"/>
    <w:rsid w:val="00E55B8E"/>
    <w:rsid w:val="00E63EE8"/>
    <w:rsid w:val="00E74CD2"/>
    <w:rsid w:val="00E76215"/>
    <w:rsid w:val="00E902E8"/>
    <w:rsid w:val="00E90702"/>
    <w:rsid w:val="00E91816"/>
    <w:rsid w:val="00E9289C"/>
    <w:rsid w:val="00E9336C"/>
    <w:rsid w:val="00E94C99"/>
    <w:rsid w:val="00E95907"/>
    <w:rsid w:val="00E9752C"/>
    <w:rsid w:val="00EA274B"/>
    <w:rsid w:val="00EB5BBF"/>
    <w:rsid w:val="00EB7081"/>
    <w:rsid w:val="00ED3864"/>
    <w:rsid w:val="00ED7016"/>
    <w:rsid w:val="00EE1CB3"/>
    <w:rsid w:val="00EF0A9A"/>
    <w:rsid w:val="00EF4829"/>
    <w:rsid w:val="00EF5C2A"/>
    <w:rsid w:val="00F000B1"/>
    <w:rsid w:val="00F029CF"/>
    <w:rsid w:val="00F02C9F"/>
    <w:rsid w:val="00F0361D"/>
    <w:rsid w:val="00F0413D"/>
    <w:rsid w:val="00F1041A"/>
    <w:rsid w:val="00F1056E"/>
    <w:rsid w:val="00F1250A"/>
    <w:rsid w:val="00F12F9F"/>
    <w:rsid w:val="00F24250"/>
    <w:rsid w:val="00F26FFF"/>
    <w:rsid w:val="00F30792"/>
    <w:rsid w:val="00F37752"/>
    <w:rsid w:val="00F40067"/>
    <w:rsid w:val="00F40F16"/>
    <w:rsid w:val="00F415BC"/>
    <w:rsid w:val="00F4407E"/>
    <w:rsid w:val="00F46329"/>
    <w:rsid w:val="00F52106"/>
    <w:rsid w:val="00F62369"/>
    <w:rsid w:val="00F627D1"/>
    <w:rsid w:val="00F665AA"/>
    <w:rsid w:val="00F66799"/>
    <w:rsid w:val="00F75107"/>
    <w:rsid w:val="00F80AD2"/>
    <w:rsid w:val="00F85D39"/>
    <w:rsid w:val="00F87F99"/>
    <w:rsid w:val="00FA02A0"/>
    <w:rsid w:val="00FA12A6"/>
    <w:rsid w:val="00FA505C"/>
    <w:rsid w:val="00FB0F05"/>
    <w:rsid w:val="00FB43A0"/>
    <w:rsid w:val="00FB7904"/>
    <w:rsid w:val="00FC0ACB"/>
    <w:rsid w:val="00FC0BB4"/>
    <w:rsid w:val="00FC0DB0"/>
    <w:rsid w:val="00FC25E1"/>
    <w:rsid w:val="00FE0238"/>
    <w:rsid w:val="00FE2102"/>
    <w:rsid w:val="00FE3CA2"/>
    <w:rsid w:val="00FE477C"/>
    <w:rsid w:val="00FF5FE9"/>
    <w:rsid w:val="00FF6272"/>
    <w:rsid w:val="00FF6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Body Text 2" w:uiPriority="99"/>
    <w:lsdException w:name="Body Text Indent 2"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20"/>
    </w:pPr>
    <w:rPr>
      <w:snapToGrid w:val="0"/>
      <w:sz w:val="24"/>
      <w:szCs w:val="24"/>
    </w:rPr>
  </w:style>
  <w:style w:type="paragraph" w:styleId="1">
    <w:name w:val="heading 1"/>
    <w:basedOn w:val="a"/>
    <w:next w:val="a"/>
    <w:link w:val="10"/>
    <w:uiPriority w:val="9"/>
    <w:qFormat/>
    <w:pPr>
      <w:keepNext/>
      <w:spacing w:before="240" w:after="240"/>
      <w:outlineLvl w:val="0"/>
    </w:pPr>
    <w:rPr>
      <w:rFonts w:cs="Arial"/>
      <w:b/>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cs="Arial"/>
      <w:b/>
      <w:bCs/>
      <w:kern w:val="32"/>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napToGrid w:val="0"/>
      <w:sz w:val="24"/>
      <w:szCs w:val="24"/>
    </w:rPr>
  </w:style>
  <w:style w:type="character" w:styleId="a5">
    <w:name w:val="page number"/>
    <w:uiPriority w:val="99"/>
    <w:rPr>
      <w:rFonts w:cs="Times New Roman"/>
    </w:rPr>
  </w:style>
  <w:style w:type="paragraph" w:styleId="a6">
    <w:name w:val="Body Text"/>
    <w:basedOn w:val="a"/>
    <w:link w:val="a7"/>
    <w:uiPriority w:val="99"/>
    <w:pPr>
      <w:ind w:firstLine="539"/>
      <w:jc w:val="both"/>
    </w:pPr>
    <w:rPr>
      <w:rFonts w:ascii="Arial" w:hAnsi="Arial" w:cs="Arial"/>
    </w:rPr>
  </w:style>
  <w:style w:type="character" w:customStyle="1" w:styleId="a7">
    <w:name w:val="Основной текст Знак"/>
    <w:link w:val="a6"/>
    <w:uiPriority w:val="99"/>
    <w:locked/>
    <w:rPr>
      <w:rFonts w:ascii="Arial" w:hAnsi="Arial" w:cs="Arial"/>
      <w:sz w:val="24"/>
      <w:szCs w:val="24"/>
    </w:rPr>
  </w:style>
  <w:style w:type="paragraph" w:styleId="2">
    <w:name w:val="Body Text 2"/>
    <w:basedOn w:val="a"/>
    <w:link w:val="20"/>
    <w:uiPriority w:val="99"/>
    <w:pPr>
      <w:jc w:val="both"/>
    </w:pPr>
  </w:style>
  <w:style w:type="character" w:customStyle="1" w:styleId="20">
    <w:name w:val="Основной текст 2 Знак"/>
    <w:link w:val="2"/>
    <w:uiPriority w:val="99"/>
    <w:locked/>
    <w:rPr>
      <w:rFonts w:cs="Times New Roman"/>
      <w:sz w:val="24"/>
      <w:szCs w:val="24"/>
    </w:rPr>
  </w:style>
  <w:style w:type="table" w:styleId="a8">
    <w:name w:val="Table Grid"/>
    <w:basedOn w:val="a1"/>
    <w:uiPriority w:val="59"/>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rPr>
      <w:sz w:val="16"/>
      <w:szCs w:val="16"/>
    </w:rPr>
  </w:style>
  <w:style w:type="character" w:customStyle="1" w:styleId="aa">
    <w:name w:val="Текст выноски Знак"/>
    <w:link w:val="a9"/>
    <w:uiPriority w:val="99"/>
    <w:locked/>
    <w:rPr>
      <w:rFonts w:ascii="Times New Roman" w:hAnsi="Times New Roman"/>
      <w:sz w:val="16"/>
    </w:rPr>
  </w:style>
  <w:style w:type="paragraph" w:styleId="ab">
    <w:name w:val="List Paragraph"/>
    <w:basedOn w:val="a"/>
    <w:uiPriority w:val="34"/>
    <w:qFormat/>
    <w:pPr>
      <w:ind w:left="708"/>
    </w:pPr>
  </w:style>
  <w:style w:type="paragraph" w:styleId="ac">
    <w:name w:val="Normal (Web)"/>
    <w:basedOn w:val="a"/>
    <w:uiPriority w:val="99"/>
    <w:pPr>
      <w:spacing w:before="100" w:beforeAutospacing="1" w:after="100" w:afterAutospacing="1"/>
    </w:pPr>
  </w:style>
  <w:style w:type="character" w:styleId="ad">
    <w:name w:val="annotation reference"/>
    <w:uiPriority w:val="99"/>
    <w:semiHidden/>
    <w:rPr>
      <w:sz w:val="16"/>
    </w:rPr>
  </w:style>
  <w:style w:type="paragraph" w:styleId="ae">
    <w:name w:val="annotation text"/>
    <w:basedOn w:val="a"/>
    <w:link w:val="af"/>
    <w:uiPriority w:val="99"/>
    <w:semiHidden/>
    <w:rPr>
      <w:sz w:val="20"/>
      <w:szCs w:val="20"/>
    </w:rPr>
  </w:style>
  <w:style w:type="character" w:customStyle="1" w:styleId="af">
    <w:name w:val="Текст примечания Знак"/>
    <w:link w:val="ae"/>
    <w:uiPriority w:val="99"/>
    <w:semiHidden/>
    <w:rPr>
      <w:rFonts w:ascii="Times New Roman" w:hAnsi="Times New Roman" w:cs="Times New Roman"/>
      <w:snapToGrid w:val="0"/>
    </w:rPr>
  </w:style>
  <w:style w:type="paragraph" w:styleId="af0">
    <w:name w:val="annotation subject"/>
    <w:basedOn w:val="ae"/>
    <w:next w:val="ae"/>
    <w:link w:val="af1"/>
    <w:uiPriority w:val="99"/>
    <w:semiHidden/>
    <w:rPr>
      <w:b/>
      <w:bCs/>
    </w:rPr>
  </w:style>
  <w:style w:type="character" w:customStyle="1" w:styleId="af1">
    <w:name w:val="Тема примечания Знак"/>
    <w:link w:val="af0"/>
    <w:uiPriority w:val="99"/>
    <w:semiHidden/>
    <w:rPr>
      <w:rFonts w:ascii="Times New Roman" w:hAnsi="Times New Roman" w:cs="Times New Roman"/>
      <w:b/>
      <w:bCs/>
      <w:snapToGrid w:val="0"/>
    </w:rPr>
  </w:style>
  <w:style w:type="paragraph" w:styleId="21">
    <w:name w:val="Body Text Indent 2"/>
    <w:basedOn w:val="a"/>
    <w:link w:val="22"/>
    <w:uiPriority w:val="99"/>
    <w:pPr>
      <w:spacing w:before="0" w:after="120" w:line="480" w:lineRule="auto"/>
      <w:ind w:left="283"/>
    </w:pPr>
  </w:style>
  <w:style w:type="character" w:customStyle="1" w:styleId="22">
    <w:name w:val="Основной текст с отступом 2 Знак"/>
    <w:link w:val="21"/>
    <w:uiPriority w:val="99"/>
    <w:locked/>
    <w:rPr>
      <w:sz w:val="24"/>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af2">
    <w:name w:val="header"/>
    <w:basedOn w:val="a"/>
    <w:link w:val="af3"/>
    <w:rsid w:val="00EF5C2A"/>
    <w:pPr>
      <w:tabs>
        <w:tab w:val="center" w:pos="4677"/>
        <w:tab w:val="right" w:pos="9355"/>
      </w:tabs>
      <w:spacing w:before="0"/>
    </w:pPr>
  </w:style>
  <w:style w:type="character" w:customStyle="1" w:styleId="af3">
    <w:name w:val="Верхний колонтитул Знак"/>
    <w:basedOn w:val="a0"/>
    <w:link w:val="af2"/>
    <w:rsid w:val="00EF5C2A"/>
    <w:rPr>
      <w:snapToGrid w:val="0"/>
      <w:sz w:val="24"/>
      <w:szCs w:val="24"/>
    </w:rPr>
  </w:style>
  <w:style w:type="paragraph" w:styleId="af4">
    <w:name w:val="Revision"/>
    <w:hidden/>
    <w:uiPriority w:val="99"/>
    <w:semiHidden/>
    <w:rsid w:val="00EF5C2A"/>
    <w:rP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Body Text 2" w:uiPriority="99"/>
    <w:lsdException w:name="Body Text Indent 2"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20"/>
    </w:pPr>
    <w:rPr>
      <w:snapToGrid w:val="0"/>
      <w:sz w:val="24"/>
      <w:szCs w:val="24"/>
    </w:rPr>
  </w:style>
  <w:style w:type="paragraph" w:styleId="1">
    <w:name w:val="heading 1"/>
    <w:basedOn w:val="a"/>
    <w:next w:val="a"/>
    <w:link w:val="10"/>
    <w:uiPriority w:val="9"/>
    <w:qFormat/>
    <w:pPr>
      <w:keepNext/>
      <w:spacing w:before="240" w:after="240"/>
      <w:outlineLvl w:val="0"/>
    </w:pPr>
    <w:rPr>
      <w:rFonts w:cs="Arial"/>
      <w:b/>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cs="Arial"/>
      <w:b/>
      <w:bCs/>
      <w:kern w:val="32"/>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napToGrid w:val="0"/>
      <w:sz w:val="24"/>
      <w:szCs w:val="24"/>
    </w:rPr>
  </w:style>
  <w:style w:type="character" w:styleId="a5">
    <w:name w:val="page number"/>
    <w:uiPriority w:val="99"/>
    <w:rPr>
      <w:rFonts w:cs="Times New Roman"/>
    </w:rPr>
  </w:style>
  <w:style w:type="paragraph" w:styleId="a6">
    <w:name w:val="Body Text"/>
    <w:basedOn w:val="a"/>
    <w:link w:val="a7"/>
    <w:uiPriority w:val="99"/>
    <w:pPr>
      <w:ind w:firstLine="539"/>
      <w:jc w:val="both"/>
    </w:pPr>
    <w:rPr>
      <w:rFonts w:ascii="Arial" w:hAnsi="Arial" w:cs="Arial"/>
    </w:rPr>
  </w:style>
  <w:style w:type="character" w:customStyle="1" w:styleId="a7">
    <w:name w:val="Основной текст Знак"/>
    <w:link w:val="a6"/>
    <w:uiPriority w:val="99"/>
    <w:locked/>
    <w:rPr>
      <w:rFonts w:ascii="Arial" w:hAnsi="Arial" w:cs="Arial"/>
      <w:sz w:val="24"/>
      <w:szCs w:val="24"/>
    </w:rPr>
  </w:style>
  <w:style w:type="paragraph" w:styleId="2">
    <w:name w:val="Body Text 2"/>
    <w:basedOn w:val="a"/>
    <w:link w:val="20"/>
    <w:uiPriority w:val="99"/>
    <w:pPr>
      <w:jc w:val="both"/>
    </w:pPr>
  </w:style>
  <w:style w:type="character" w:customStyle="1" w:styleId="20">
    <w:name w:val="Основной текст 2 Знак"/>
    <w:link w:val="2"/>
    <w:uiPriority w:val="99"/>
    <w:locked/>
    <w:rPr>
      <w:rFonts w:cs="Times New Roman"/>
      <w:sz w:val="24"/>
      <w:szCs w:val="24"/>
    </w:rPr>
  </w:style>
  <w:style w:type="table" w:styleId="a8">
    <w:name w:val="Table Grid"/>
    <w:basedOn w:val="a1"/>
    <w:uiPriority w:val="59"/>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rPr>
      <w:sz w:val="16"/>
      <w:szCs w:val="16"/>
    </w:rPr>
  </w:style>
  <w:style w:type="character" w:customStyle="1" w:styleId="aa">
    <w:name w:val="Текст выноски Знак"/>
    <w:link w:val="a9"/>
    <w:uiPriority w:val="99"/>
    <w:locked/>
    <w:rPr>
      <w:rFonts w:ascii="Times New Roman" w:hAnsi="Times New Roman"/>
      <w:sz w:val="16"/>
    </w:rPr>
  </w:style>
  <w:style w:type="paragraph" w:styleId="ab">
    <w:name w:val="List Paragraph"/>
    <w:basedOn w:val="a"/>
    <w:uiPriority w:val="34"/>
    <w:qFormat/>
    <w:pPr>
      <w:ind w:left="708"/>
    </w:pPr>
  </w:style>
  <w:style w:type="paragraph" w:styleId="ac">
    <w:name w:val="Normal (Web)"/>
    <w:basedOn w:val="a"/>
    <w:uiPriority w:val="99"/>
    <w:pPr>
      <w:spacing w:before="100" w:beforeAutospacing="1" w:after="100" w:afterAutospacing="1"/>
    </w:pPr>
  </w:style>
  <w:style w:type="character" w:styleId="ad">
    <w:name w:val="annotation reference"/>
    <w:uiPriority w:val="99"/>
    <w:semiHidden/>
    <w:rPr>
      <w:sz w:val="16"/>
    </w:rPr>
  </w:style>
  <w:style w:type="paragraph" w:styleId="ae">
    <w:name w:val="annotation text"/>
    <w:basedOn w:val="a"/>
    <w:link w:val="af"/>
    <w:uiPriority w:val="99"/>
    <w:semiHidden/>
    <w:rPr>
      <w:sz w:val="20"/>
      <w:szCs w:val="20"/>
    </w:rPr>
  </w:style>
  <w:style w:type="character" w:customStyle="1" w:styleId="af">
    <w:name w:val="Текст примечания Знак"/>
    <w:link w:val="ae"/>
    <w:uiPriority w:val="99"/>
    <w:semiHidden/>
    <w:rPr>
      <w:rFonts w:ascii="Times New Roman" w:hAnsi="Times New Roman" w:cs="Times New Roman"/>
      <w:snapToGrid w:val="0"/>
    </w:rPr>
  </w:style>
  <w:style w:type="paragraph" w:styleId="af0">
    <w:name w:val="annotation subject"/>
    <w:basedOn w:val="ae"/>
    <w:next w:val="ae"/>
    <w:link w:val="af1"/>
    <w:uiPriority w:val="99"/>
    <w:semiHidden/>
    <w:rPr>
      <w:b/>
      <w:bCs/>
    </w:rPr>
  </w:style>
  <w:style w:type="character" w:customStyle="1" w:styleId="af1">
    <w:name w:val="Тема примечания Знак"/>
    <w:link w:val="af0"/>
    <w:uiPriority w:val="99"/>
    <w:semiHidden/>
    <w:rPr>
      <w:rFonts w:ascii="Times New Roman" w:hAnsi="Times New Roman" w:cs="Times New Roman"/>
      <w:b/>
      <w:bCs/>
      <w:snapToGrid w:val="0"/>
    </w:rPr>
  </w:style>
  <w:style w:type="paragraph" w:styleId="21">
    <w:name w:val="Body Text Indent 2"/>
    <w:basedOn w:val="a"/>
    <w:link w:val="22"/>
    <w:uiPriority w:val="99"/>
    <w:pPr>
      <w:spacing w:before="0" w:after="120" w:line="480" w:lineRule="auto"/>
      <w:ind w:left="283"/>
    </w:pPr>
  </w:style>
  <w:style w:type="character" w:customStyle="1" w:styleId="22">
    <w:name w:val="Основной текст с отступом 2 Знак"/>
    <w:link w:val="21"/>
    <w:uiPriority w:val="99"/>
    <w:locked/>
    <w:rPr>
      <w:sz w:val="24"/>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af2">
    <w:name w:val="header"/>
    <w:basedOn w:val="a"/>
    <w:link w:val="af3"/>
    <w:rsid w:val="00EF5C2A"/>
    <w:pPr>
      <w:tabs>
        <w:tab w:val="center" w:pos="4677"/>
        <w:tab w:val="right" w:pos="9355"/>
      </w:tabs>
      <w:spacing w:before="0"/>
    </w:pPr>
  </w:style>
  <w:style w:type="character" w:customStyle="1" w:styleId="af3">
    <w:name w:val="Верхний колонтитул Знак"/>
    <w:basedOn w:val="a0"/>
    <w:link w:val="af2"/>
    <w:rsid w:val="00EF5C2A"/>
    <w:rPr>
      <w:snapToGrid w:val="0"/>
      <w:sz w:val="24"/>
      <w:szCs w:val="24"/>
    </w:rPr>
  </w:style>
  <w:style w:type="paragraph" w:styleId="af4">
    <w:name w:val="Revision"/>
    <w:hidden/>
    <w:uiPriority w:val="99"/>
    <w:semiHidden/>
    <w:rsid w:val="00EF5C2A"/>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5364">
      <w:marLeft w:val="0"/>
      <w:marRight w:val="0"/>
      <w:marTop w:val="0"/>
      <w:marBottom w:val="0"/>
      <w:divBdr>
        <w:top w:val="none" w:sz="0" w:space="0" w:color="auto"/>
        <w:left w:val="none" w:sz="0" w:space="0" w:color="auto"/>
        <w:bottom w:val="none" w:sz="0" w:space="0" w:color="auto"/>
        <w:right w:val="none" w:sz="0" w:space="0" w:color="auto"/>
      </w:divBdr>
    </w:div>
    <w:div w:id="138965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D9D1E-A53C-4FBD-B1E6-B0935459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5484</Words>
  <Characters>29960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MICEX</Company>
  <LinksUpToDate>false</LinksUpToDate>
  <CharactersWithSpaces>35374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Voronina</dc:creator>
  <cp:lastModifiedBy>Новгородова Марина Александровна</cp:lastModifiedBy>
  <cp:revision>4</cp:revision>
  <cp:lastPrinted>2012-09-04T16:01:00Z</cp:lastPrinted>
  <dcterms:created xsi:type="dcterms:W3CDTF">2014-03-07T09:50:00Z</dcterms:created>
  <dcterms:modified xsi:type="dcterms:W3CDTF">2014-03-14T11:58:00Z</dcterms:modified>
</cp:coreProperties>
</file>