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D8C90" w14:textId="77777777" w:rsidR="0088494E" w:rsidRPr="0086163C" w:rsidRDefault="0088494E" w:rsidP="009409FD">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14:paraId="7C162C54"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Pr="0086163C">
        <w:rPr>
          <w:b w:val="0"/>
        </w:rPr>
        <w:t>Наблюдательн</w:t>
      </w:r>
      <w:r>
        <w:rPr>
          <w:b w:val="0"/>
        </w:rPr>
        <w:t>ого</w:t>
      </w:r>
      <w:r w:rsidRPr="0086163C">
        <w:rPr>
          <w:b w:val="0"/>
        </w:rPr>
        <w:t xml:space="preserve"> совет</w:t>
      </w:r>
      <w:r>
        <w:rPr>
          <w:b w:val="0"/>
        </w:rPr>
        <w:t>а</w:t>
      </w:r>
    </w:p>
    <w:p w14:paraId="79AF7F4F"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14:paraId="5CB3F002" w14:textId="72E843D0" w:rsidR="0088494E"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28</w:t>
      </w:r>
      <w:r w:rsidR="0088494E">
        <w:rPr>
          <w:b w:val="0"/>
        </w:rPr>
        <w:t xml:space="preserve"> </w:t>
      </w:r>
      <w:r>
        <w:rPr>
          <w:b w:val="0"/>
        </w:rPr>
        <w:t>ноября 2016 г., Протокол №10</w:t>
      </w:r>
    </w:p>
    <w:p w14:paraId="7E0B75BB"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18B0948D"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14:paraId="29924887"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5EA66BD7" w14:textId="35C0EEBB" w:rsidR="00CF3653"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________________________А. Л. Кудрин</w:t>
      </w:r>
    </w:p>
    <w:p w14:paraId="537E7C3F" w14:textId="77777777" w:rsidR="00923C5C"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36715621" w14:textId="266BA7CA" w:rsidR="00923C5C"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Зарегистрированы Центральным Банком </w:t>
      </w:r>
    </w:p>
    <w:p w14:paraId="3501F047" w14:textId="1BFA379A" w:rsidR="00923C5C" w:rsidRPr="0086163C" w:rsidRDefault="00923C5C"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Российской Федерации 28 декабря 2016 г. </w:t>
      </w:r>
    </w:p>
    <w:p w14:paraId="318404A7" w14:textId="594DE683"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6A9C898E"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bookmarkStart w:id="0" w:name="_GoBack"/>
      <w:bookmarkEnd w:id="0"/>
    </w:p>
    <w:p w14:paraId="1255F5A3"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733A7CE3"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25D61098"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68342E20" w14:textId="77777777"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34DA65A8" w14:textId="77777777"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14:paraId="397AA451"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14:paraId="30FE7970" w14:textId="77777777"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14:paraId="2D859881" w14:textId="77777777"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14:paraId="79384608"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7EE39172"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7B4FBC05"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14:paraId="3CED0487" w14:textId="05B01548"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587DFA">
        <w:rPr>
          <w:b/>
          <w:color w:val="000000"/>
          <w:sz w:val="32"/>
          <w:szCs w:val="32"/>
          <w:lang w:val="en-US"/>
        </w:rPr>
        <w:t>6</w:t>
      </w:r>
    </w:p>
    <w:p w14:paraId="6BD37A7E"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14:paraId="2B0F309B"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14:paraId="00C87577" w14:textId="77777777" w:rsidR="002F6F36" w:rsidRPr="003E721B" w:rsidRDefault="002F6F36" w:rsidP="002F6F36">
      <w:pPr>
        <w:jc w:val="center"/>
        <w:rPr>
          <w:color w:val="000000"/>
          <w:sz w:val="28"/>
          <w:szCs w:val="28"/>
        </w:rPr>
        <w:sectPr w:rsidR="002F6F36" w:rsidRPr="003E721B" w:rsidSect="001D47B6">
          <w:headerReference w:type="default" r:id="rId11"/>
          <w:footerReference w:type="default" r:id="rId12"/>
          <w:pgSz w:w="11906" w:h="16838"/>
          <w:pgMar w:top="1134" w:right="926" w:bottom="1134" w:left="1134" w:header="709" w:footer="709" w:gutter="0"/>
          <w:cols w:space="708"/>
          <w:docGrid w:linePitch="360"/>
        </w:sectPr>
      </w:pPr>
    </w:p>
    <w:p w14:paraId="254F10D4" w14:textId="77777777" w:rsidR="002F6F36" w:rsidRPr="003E721B" w:rsidRDefault="002F6F36" w:rsidP="002F6F36">
      <w:pPr>
        <w:spacing w:before="480"/>
        <w:jc w:val="center"/>
        <w:rPr>
          <w:b/>
          <w:caps/>
          <w:color w:val="000000"/>
        </w:rPr>
      </w:pPr>
      <w:r w:rsidRPr="003E721B">
        <w:rPr>
          <w:b/>
          <w:caps/>
          <w:color w:val="000000"/>
        </w:rPr>
        <w:lastRenderedPageBreak/>
        <w:t>СОДЕРЖАНИЕ</w:t>
      </w:r>
    </w:p>
    <w:p w14:paraId="65454A24" w14:textId="77777777" w:rsidR="00642FFC" w:rsidRPr="003E721B" w:rsidRDefault="00642FFC">
      <w:pPr>
        <w:pStyle w:val="14"/>
        <w:tabs>
          <w:tab w:val="left" w:pos="480"/>
        </w:tabs>
        <w:rPr>
          <w:caps w:val="0"/>
          <w:color w:val="000000"/>
        </w:rPr>
      </w:pPr>
    </w:p>
    <w:p w14:paraId="16BBC248" w14:textId="2C4C1DC2" w:rsidR="00FD3250"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48824977" w:history="1">
        <w:r w:rsidR="00FD3250" w:rsidRPr="00B45DF9">
          <w:rPr>
            <w:rStyle w:val="afa"/>
            <w:noProof/>
          </w:rPr>
          <w:t>1.</w:t>
        </w:r>
        <w:r w:rsidR="00FD3250">
          <w:rPr>
            <w:rFonts w:asciiTheme="minorHAnsi" w:eastAsiaTheme="minorEastAsia" w:hAnsiTheme="minorHAnsi" w:cstheme="minorBidi"/>
            <w:caps w:val="0"/>
            <w:noProof/>
            <w:sz w:val="22"/>
            <w:szCs w:val="22"/>
          </w:rPr>
          <w:tab/>
        </w:r>
        <w:r w:rsidR="00FD3250" w:rsidRPr="00B45DF9">
          <w:rPr>
            <w:rStyle w:val="afa"/>
            <w:noProof/>
          </w:rPr>
          <w:t>ГЛОССАРИЙ</w:t>
        </w:r>
        <w:r w:rsidR="00FD3250">
          <w:rPr>
            <w:noProof/>
            <w:webHidden/>
          </w:rPr>
          <w:tab/>
        </w:r>
        <w:r w:rsidR="00FD3250">
          <w:rPr>
            <w:noProof/>
            <w:webHidden/>
          </w:rPr>
          <w:fldChar w:fldCharType="begin"/>
        </w:r>
        <w:r w:rsidR="00FD3250">
          <w:rPr>
            <w:noProof/>
            <w:webHidden/>
          </w:rPr>
          <w:instrText xml:space="preserve"> PAGEREF _Toc448824977 \h </w:instrText>
        </w:r>
        <w:r w:rsidR="00FD3250">
          <w:rPr>
            <w:noProof/>
            <w:webHidden/>
          </w:rPr>
        </w:r>
        <w:r w:rsidR="00FD3250">
          <w:rPr>
            <w:noProof/>
            <w:webHidden/>
          </w:rPr>
          <w:fldChar w:fldCharType="separate"/>
        </w:r>
        <w:r w:rsidR="001C704A">
          <w:rPr>
            <w:noProof/>
            <w:webHidden/>
          </w:rPr>
          <w:t>3</w:t>
        </w:r>
        <w:r w:rsidR="00FD3250">
          <w:rPr>
            <w:noProof/>
            <w:webHidden/>
          </w:rPr>
          <w:fldChar w:fldCharType="end"/>
        </w:r>
      </w:hyperlink>
    </w:p>
    <w:p w14:paraId="3C190951" w14:textId="7F1E5505" w:rsidR="00FD3250" w:rsidRDefault="00923C5C">
      <w:pPr>
        <w:pStyle w:val="14"/>
        <w:tabs>
          <w:tab w:val="left" w:pos="480"/>
        </w:tabs>
        <w:rPr>
          <w:rFonts w:asciiTheme="minorHAnsi" w:eastAsiaTheme="minorEastAsia" w:hAnsiTheme="minorHAnsi" w:cstheme="minorBidi"/>
          <w:caps w:val="0"/>
          <w:noProof/>
          <w:sz w:val="22"/>
          <w:szCs w:val="22"/>
        </w:rPr>
      </w:pPr>
      <w:hyperlink w:anchor="_Toc448824978" w:history="1">
        <w:r w:rsidR="00FD3250" w:rsidRPr="00B45DF9">
          <w:rPr>
            <w:rStyle w:val="afa"/>
            <w:noProof/>
          </w:rPr>
          <w:t>2.</w:t>
        </w:r>
        <w:r w:rsidR="00FD3250">
          <w:rPr>
            <w:rFonts w:asciiTheme="minorHAnsi" w:eastAsiaTheme="minorEastAsia" w:hAnsiTheme="minorHAnsi" w:cstheme="minorBidi"/>
            <w:caps w:val="0"/>
            <w:noProof/>
            <w:sz w:val="22"/>
            <w:szCs w:val="22"/>
          </w:rPr>
          <w:tab/>
        </w:r>
        <w:r w:rsidR="00FD3250" w:rsidRPr="00B45DF9">
          <w:rPr>
            <w:rStyle w:val="afa"/>
            <w:noProof/>
          </w:rPr>
          <w:t>ОБЩИЕ ПОЛОЖЕНИЯ</w:t>
        </w:r>
        <w:r w:rsidR="00FD3250">
          <w:rPr>
            <w:noProof/>
            <w:webHidden/>
          </w:rPr>
          <w:tab/>
        </w:r>
        <w:r w:rsidR="00FD3250">
          <w:rPr>
            <w:noProof/>
            <w:webHidden/>
          </w:rPr>
          <w:fldChar w:fldCharType="begin"/>
        </w:r>
        <w:r w:rsidR="00FD3250">
          <w:rPr>
            <w:noProof/>
            <w:webHidden/>
          </w:rPr>
          <w:instrText xml:space="preserve"> PAGEREF _Toc448824978 \h </w:instrText>
        </w:r>
        <w:r w:rsidR="00FD3250">
          <w:rPr>
            <w:noProof/>
            <w:webHidden/>
          </w:rPr>
        </w:r>
        <w:r w:rsidR="00FD3250">
          <w:rPr>
            <w:noProof/>
            <w:webHidden/>
          </w:rPr>
          <w:fldChar w:fldCharType="separate"/>
        </w:r>
        <w:r w:rsidR="001C704A">
          <w:rPr>
            <w:noProof/>
            <w:webHidden/>
          </w:rPr>
          <w:t>11</w:t>
        </w:r>
        <w:r w:rsidR="00FD3250">
          <w:rPr>
            <w:noProof/>
            <w:webHidden/>
          </w:rPr>
          <w:fldChar w:fldCharType="end"/>
        </w:r>
      </w:hyperlink>
    </w:p>
    <w:p w14:paraId="27873501" w14:textId="49B08DD6" w:rsidR="00FD3250" w:rsidRDefault="00923C5C">
      <w:pPr>
        <w:pStyle w:val="14"/>
        <w:tabs>
          <w:tab w:val="left" w:pos="480"/>
        </w:tabs>
        <w:rPr>
          <w:rFonts w:asciiTheme="minorHAnsi" w:eastAsiaTheme="minorEastAsia" w:hAnsiTheme="minorHAnsi" w:cstheme="minorBidi"/>
          <w:caps w:val="0"/>
          <w:noProof/>
          <w:sz w:val="22"/>
          <w:szCs w:val="22"/>
        </w:rPr>
      </w:pPr>
      <w:hyperlink w:anchor="_Toc448824979" w:history="1">
        <w:r w:rsidR="00FD3250" w:rsidRPr="00B45DF9">
          <w:rPr>
            <w:rStyle w:val="afa"/>
            <w:noProof/>
          </w:rPr>
          <w:t>3.</w:t>
        </w:r>
        <w:r w:rsidR="00FD3250">
          <w:rPr>
            <w:rFonts w:asciiTheme="minorHAnsi" w:eastAsiaTheme="minorEastAsia" w:hAnsiTheme="minorHAnsi" w:cstheme="minorBidi"/>
            <w:caps w:val="0"/>
            <w:noProof/>
            <w:sz w:val="22"/>
            <w:szCs w:val="22"/>
          </w:rPr>
          <w:tab/>
        </w:r>
        <w:r w:rsidR="00FD3250" w:rsidRPr="00B45DF9">
          <w:rPr>
            <w:rStyle w:val="afa"/>
            <w:noProof/>
          </w:rPr>
          <w:t>ПРОВЕДЕНИЕ ТОРГОВ</w:t>
        </w:r>
        <w:r w:rsidR="00FD3250">
          <w:rPr>
            <w:noProof/>
            <w:webHidden/>
          </w:rPr>
          <w:tab/>
        </w:r>
        <w:r w:rsidR="00FD3250">
          <w:rPr>
            <w:noProof/>
            <w:webHidden/>
          </w:rPr>
          <w:fldChar w:fldCharType="begin"/>
        </w:r>
        <w:r w:rsidR="00FD3250">
          <w:rPr>
            <w:noProof/>
            <w:webHidden/>
          </w:rPr>
          <w:instrText xml:space="preserve"> PAGEREF _Toc448824979 \h </w:instrText>
        </w:r>
        <w:r w:rsidR="00FD3250">
          <w:rPr>
            <w:noProof/>
            <w:webHidden/>
          </w:rPr>
        </w:r>
        <w:r w:rsidR="00FD3250">
          <w:rPr>
            <w:noProof/>
            <w:webHidden/>
          </w:rPr>
          <w:fldChar w:fldCharType="separate"/>
        </w:r>
        <w:r w:rsidR="001C704A">
          <w:rPr>
            <w:noProof/>
            <w:webHidden/>
          </w:rPr>
          <w:t>17</w:t>
        </w:r>
        <w:r w:rsidR="00FD3250">
          <w:rPr>
            <w:noProof/>
            <w:webHidden/>
          </w:rPr>
          <w:fldChar w:fldCharType="end"/>
        </w:r>
      </w:hyperlink>
    </w:p>
    <w:p w14:paraId="7111A937" w14:textId="153E2FAC" w:rsidR="00FD3250" w:rsidRDefault="00923C5C">
      <w:pPr>
        <w:pStyle w:val="14"/>
        <w:tabs>
          <w:tab w:val="left" w:pos="480"/>
        </w:tabs>
        <w:rPr>
          <w:rFonts w:asciiTheme="minorHAnsi" w:eastAsiaTheme="minorEastAsia" w:hAnsiTheme="minorHAnsi" w:cstheme="minorBidi"/>
          <w:caps w:val="0"/>
          <w:noProof/>
          <w:sz w:val="22"/>
          <w:szCs w:val="22"/>
        </w:rPr>
      </w:pPr>
      <w:hyperlink w:anchor="_Toc448825083" w:history="1">
        <w:r w:rsidR="00FD3250" w:rsidRPr="00B45DF9">
          <w:rPr>
            <w:rStyle w:val="afa"/>
            <w:noProof/>
          </w:rPr>
          <w:t>4.</w:t>
        </w:r>
        <w:r w:rsidR="00FD3250">
          <w:rPr>
            <w:rFonts w:asciiTheme="minorHAnsi" w:eastAsiaTheme="minorEastAsia" w:hAnsiTheme="minorHAnsi" w:cstheme="minorBidi"/>
            <w:caps w:val="0"/>
            <w:noProof/>
            <w:sz w:val="22"/>
            <w:szCs w:val="22"/>
          </w:rPr>
          <w:tab/>
        </w:r>
        <w:r w:rsidR="00FD3250" w:rsidRPr="00B45DF9">
          <w:rPr>
            <w:rStyle w:val="afa"/>
            <w:noProof/>
          </w:rPr>
          <w:t>ОФОРМЛЕНИЕ ЗАРЕГИСТРИРОВАННЫХ ЗАЯВОК И ЗАКЛЮЧЕННЫХ СДЕЛОК</w:t>
        </w:r>
        <w:r w:rsidR="00FD3250">
          <w:rPr>
            <w:noProof/>
            <w:webHidden/>
          </w:rPr>
          <w:tab/>
        </w:r>
        <w:r w:rsidR="00FD3250">
          <w:rPr>
            <w:noProof/>
            <w:webHidden/>
          </w:rPr>
          <w:fldChar w:fldCharType="begin"/>
        </w:r>
        <w:r w:rsidR="00FD3250">
          <w:rPr>
            <w:noProof/>
            <w:webHidden/>
          </w:rPr>
          <w:instrText xml:space="preserve"> PAGEREF _Toc448825083 \h </w:instrText>
        </w:r>
        <w:r w:rsidR="00FD3250">
          <w:rPr>
            <w:noProof/>
            <w:webHidden/>
          </w:rPr>
        </w:r>
        <w:r w:rsidR="00FD3250">
          <w:rPr>
            <w:noProof/>
            <w:webHidden/>
          </w:rPr>
          <w:fldChar w:fldCharType="separate"/>
        </w:r>
        <w:r w:rsidR="001C704A">
          <w:rPr>
            <w:noProof/>
            <w:webHidden/>
          </w:rPr>
          <w:t>33</w:t>
        </w:r>
        <w:r w:rsidR="00FD3250">
          <w:rPr>
            <w:noProof/>
            <w:webHidden/>
          </w:rPr>
          <w:fldChar w:fldCharType="end"/>
        </w:r>
      </w:hyperlink>
    </w:p>
    <w:p w14:paraId="4D958D3A" w14:textId="0DB7A6AA" w:rsidR="00FD3250" w:rsidRDefault="00923C5C">
      <w:pPr>
        <w:pStyle w:val="14"/>
        <w:tabs>
          <w:tab w:val="left" w:pos="480"/>
        </w:tabs>
        <w:rPr>
          <w:rFonts w:asciiTheme="minorHAnsi" w:eastAsiaTheme="minorEastAsia" w:hAnsiTheme="minorHAnsi" w:cstheme="minorBidi"/>
          <w:caps w:val="0"/>
          <w:noProof/>
          <w:sz w:val="22"/>
          <w:szCs w:val="22"/>
        </w:rPr>
      </w:pPr>
      <w:hyperlink w:anchor="_Toc448825084" w:history="1">
        <w:r w:rsidR="00FD3250" w:rsidRPr="00B45DF9">
          <w:rPr>
            <w:rStyle w:val="afa"/>
            <w:noProof/>
          </w:rPr>
          <w:t>5.</w:t>
        </w:r>
        <w:r w:rsidR="00FD3250">
          <w:rPr>
            <w:rFonts w:asciiTheme="minorHAnsi" w:eastAsiaTheme="minorEastAsia" w:hAnsiTheme="minorHAnsi" w:cstheme="minorBidi"/>
            <w:caps w:val="0"/>
            <w:noProof/>
            <w:sz w:val="22"/>
            <w:szCs w:val="22"/>
          </w:rPr>
          <w:tab/>
        </w:r>
        <w:r w:rsidR="00FD3250" w:rsidRPr="00B45DF9">
          <w:rPr>
            <w:rStyle w:val="afa"/>
            <w:noProof/>
          </w:rPr>
          <w:t>ПОРЯДОК ИСПОЛНЕНИЯ ОБЯЗАТЕЛЬСТВ ПО сделкам С иностранной валютОЙ/ДРАГОЦЕННЫМИ МЕТАЛЛАМИ</w:t>
        </w:r>
        <w:r w:rsidR="00FD3250">
          <w:rPr>
            <w:noProof/>
            <w:webHidden/>
          </w:rPr>
          <w:tab/>
        </w:r>
        <w:r w:rsidR="00FD3250">
          <w:rPr>
            <w:noProof/>
            <w:webHidden/>
          </w:rPr>
          <w:fldChar w:fldCharType="begin"/>
        </w:r>
        <w:r w:rsidR="00FD3250">
          <w:rPr>
            <w:noProof/>
            <w:webHidden/>
          </w:rPr>
          <w:instrText xml:space="preserve"> PAGEREF _Toc448825084 \h </w:instrText>
        </w:r>
        <w:r w:rsidR="00FD3250">
          <w:rPr>
            <w:noProof/>
            <w:webHidden/>
          </w:rPr>
        </w:r>
        <w:r w:rsidR="00FD3250">
          <w:rPr>
            <w:noProof/>
            <w:webHidden/>
          </w:rPr>
          <w:fldChar w:fldCharType="separate"/>
        </w:r>
        <w:r w:rsidR="001C704A">
          <w:rPr>
            <w:noProof/>
            <w:webHidden/>
          </w:rPr>
          <w:t>35</w:t>
        </w:r>
        <w:r w:rsidR="00FD3250">
          <w:rPr>
            <w:noProof/>
            <w:webHidden/>
          </w:rPr>
          <w:fldChar w:fldCharType="end"/>
        </w:r>
      </w:hyperlink>
    </w:p>
    <w:p w14:paraId="7D57D9C9" w14:textId="59817EAE" w:rsidR="00FD3250" w:rsidRDefault="00923C5C">
      <w:pPr>
        <w:pStyle w:val="14"/>
        <w:tabs>
          <w:tab w:val="left" w:pos="480"/>
        </w:tabs>
        <w:rPr>
          <w:rFonts w:asciiTheme="minorHAnsi" w:eastAsiaTheme="minorEastAsia" w:hAnsiTheme="minorHAnsi" w:cstheme="minorBidi"/>
          <w:caps w:val="0"/>
          <w:noProof/>
          <w:sz w:val="22"/>
          <w:szCs w:val="22"/>
        </w:rPr>
      </w:pPr>
      <w:hyperlink w:anchor="_Toc448825085" w:history="1">
        <w:r w:rsidR="00FD3250" w:rsidRPr="00B45DF9">
          <w:rPr>
            <w:rStyle w:val="afa"/>
            <w:noProof/>
          </w:rPr>
          <w:t>6.</w:t>
        </w:r>
        <w:r w:rsidR="00FD3250">
          <w:rPr>
            <w:rFonts w:asciiTheme="minorHAnsi" w:eastAsiaTheme="minorEastAsia" w:hAnsiTheme="minorHAnsi" w:cstheme="minorBidi"/>
            <w:caps w:val="0"/>
            <w:noProof/>
            <w:sz w:val="22"/>
            <w:szCs w:val="22"/>
          </w:rPr>
          <w:tab/>
        </w:r>
        <w:r w:rsidR="00FD3250" w:rsidRPr="00B45DF9">
          <w:rPr>
            <w:rStyle w:val="afa"/>
            <w:noProof/>
          </w:rPr>
          <w:t>Порядок рассмотрения конфликтных ситуаций</w:t>
        </w:r>
        <w:r w:rsidR="00FD3250">
          <w:rPr>
            <w:noProof/>
            <w:webHidden/>
          </w:rPr>
          <w:tab/>
        </w:r>
        <w:r w:rsidR="00FD3250">
          <w:rPr>
            <w:noProof/>
            <w:webHidden/>
          </w:rPr>
          <w:fldChar w:fldCharType="begin"/>
        </w:r>
        <w:r w:rsidR="00FD3250">
          <w:rPr>
            <w:noProof/>
            <w:webHidden/>
          </w:rPr>
          <w:instrText xml:space="preserve"> PAGEREF _Toc448825085 \h </w:instrText>
        </w:r>
        <w:r w:rsidR="00FD3250">
          <w:rPr>
            <w:noProof/>
            <w:webHidden/>
          </w:rPr>
        </w:r>
        <w:r w:rsidR="00FD3250">
          <w:rPr>
            <w:noProof/>
            <w:webHidden/>
          </w:rPr>
          <w:fldChar w:fldCharType="separate"/>
        </w:r>
        <w:r w:rsidR="001C704A">
          <w:rPr>
            <w:noProof/>
            <w:webHidden/>
          </w:rPr>
          <w:t>36</w:t>
        </w:r>
        <w:r w:rsidR="00FD3250">
          <w:rPr>
            <w:noProof/>
            <w:webHidden/>
          </w:rPr>
          <w:fldChar w:fldCharType="end"/>
        </w:r>
      </w:hyperlink>
    </w:p>
    <w:p w14:paraId="2E4AED8E" w14:textId="57E5B885" w:rsidR="00FD3250" w:rsidRDefault="00923C5C">
      <w:pPr>
        <w:pStyle w:val="14"/>
        <w:tabs>
          <w:tab w:val="left" w:pos="480"/>
        </w:tabs>
        <w:rPr>
          <w:rFonts w:asciiTheme="minorHAnsi" w:eastAsiaTheme="minorEastAsia" w:hAnsiTheme="minorHAnsi" w:cstheme="minorBidi"/>
          <w:caps w:val="0"/>
          <w:noProof/>
          <w:sz w:val="22"/>
          <w:szCs w:val="22"/>
        </w:rPr>
      </w:pPr>
      <w:hyperlink w:anchor="_Toc448825086" w:history="1">
        <w:r w:rsidR="00FD3250" w:rsidRPr="00B45DF9">
          <w:rPr>
            <w:rStyle w:val="afa"/>
            <w:noProof/>
          </w:rPr>
          <w:t>7.</w:t>
        </w:r>
        <w:r w:rsidR="00FD3250">
          <w:rPr>
            <w:rFonts w:asciiTheme="minorHAnsi" w:eastAsiaTheme="minorEastAsia" w:hAnsiTheme="minorHAnsi" w:cstheme="minorBidi"/>
            <w:caps w:val="0"/>
            <w:noProof/>
            <w:sz w:val="22"/>
            <w:szCs w:val="22"/>
          </w:rPr>
          <w:tab/>
        </w:r>
        <w:r w:rsidR="00FD3250" w:rsidRPr="00B45DF9">
          <w:rPr>
            <w:rStyle w:val="afa"/>
            <w:noProof/>
          </w:rPr>
          <w:t>Порядок разрешения споров</w:t>
        </w:r>
        <w:r w:rsidR="00FD3250">
          <w:rPr>
            <w:noProof/>
            <w:webHidden/>
          </w:rPr>
          <w:tab/>
        </w:r>
        <w:r w:rsidR="00FD3250">
          <w:rPr>
            <w:noProof/>
            <w:webHidden/>
          </w:rPr>
          <w:fldChar w:fldCharType="begin"/>
        </w:r>
        <w:r w:rsidR="00FD3250">
          <w:rPr>
            <w:noProof/>
            <w:webHidden/>
          </w:rPr>
          <w:instrText xml:space="preserve"> PAGEREF _Toc448825086 \h </w:instrText>
        </w:r>
        <w:r w:rsidR="00FD3250">
          <w:rPr>
            <w:noProof/>
            <w:webHidden/>
          </w:rPr>
        </w:r>
        <w:r w:rsidR="00FD3250">
          <w:rPr>
            <w:noProof/>
            <w:webHidden/>
          </w:rPr>
          <w:fldChar w:fldCharType="separate"/>
        </w:r>
        <w:r w:rsidR="001C704A">
          <w:rPr>
            <w:noProof/>
            <w:webHidden/>
          </w:rPr>
          <w:t>39</w:t>
        </w:r>
        <w:r w:rsidR="00FD3250">
          <w:rPr>
            <w:noProof/>
            <w:webHidden/>
          </w:rPr>
          <w:fldChar w:fldCharType="end"/>
        </w:r>
      </w:hyperlink>
    </w:p>
    <w:p w14:paraId="0E02841D" w14:textId="77777777" w:rsidR="002F6F36" w:rsidRPr="003E721B" w:rsidRDefault="002626FD"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1" w:name="_Ref150250927"/>
      <w:bookmarkStart w:id="2" w:name="_Toc275963082"/>
      <w:bookmarkStart w:id="3" w:name="_Toc333311328"/>
      <w:bookmarkStart w:id="4" w:name="_Toc333916181"/>
      <w:bookmarkStart w:id="5" w:name="_Toc334437018"/>
      <w:bookmarkStart w:id="6" w:name="_Toc448824977"/>
      <w:r w:rsidR="002F6F36" w:rsidRPr="003E721B">
        <w:t>ГЛОССАРИЙ</w:t>
      </w:r>
      <w:bookmarkEnd w:id="1"/>
      <w:bookmarkEnd w:id="2"/>
      <w:bookmarkEnd w:id="3"/>
      <w:bookmarkEnd w:id="4"/>
      <w:bookmarkEnd w:id="5"/>
      <w:bookmarkEnd w:id="6"/>
    </w:p>
    <w:p w14:paraId="1192FF31" w14:textId="77777777"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14:paraId="4F54A62F" w14:textId="77777777" w:rsidR="002F6F36" w:rsidRDefault="002F6F36" w:rsidP="001E1709">
      <w:pPr>
        <w:rPr>
          <w:color w:val="000000"/>
        </w:rPr>
      </w:pPr>
    </w:p>
    <w:p w14:paraId="7D78396E" w14:textId="77777777" w:rsidR="00AB645D" w:rsidRPr="003E721B" w:rsidRDefault="00AB645D" w:rsidP="001E1709">
      <w:pPr>
        <w:rPr>
          <w:color w:val="000000"/>
        </w:rPr>
      </w:pPr>
      <w:r w:rsidRPr="00AB645D">
        <w:rPr>
          <w:b/>
          <w:color w:val="000000"/>
        </w:rPr>
        <w:t>Адресн</w:t>
      </w:r>
      <w:r w:rsidR="0068708D">
        <w:rPr>
          <w:b/>
          <w:color w:val="000000"/>
        </w:rPr>
        <w:t>ая</w:t>
      </w:r>
      <w:r w:rsidRPr="00AB645D">
        <w:rPr>
          <w:b/>
          <w:color w:val="000000"/>
        </w:rPr>
        <w:t xml:space="preserve"> сделк</w:t>
      </w:r>
      <w:r w:rsidR="0068708D">
        <w:rPr>
          <w:b/>
          <w:color w:val="000000"/>
        </w:rPr>
        <w:t>а</w:t>
      </w:r>
      <w:r>
        <w:rPr>
          <w:color w:val="000000"/>
        </w:rPr>
        <w:t xml:space="preserve"> –</w:t>
      </w:r>
      <w:r w:rsidR="001F3A76">
        <w:rPr>
          <w:color w:val="000000"/>
        </w:rPr>
        <w:t xml:space="preserve"> </w:t>
      </w:r>
      <w:r w:rsidR="001F3A76" w:rsidRPr="003E721B">
        <w:rPr>
          <w:color w:val="000000"/>
        </w:rPr>
        <w:t>сделк</w:t>
      </w:r>
      <w:r w:rsidR="0068708D">
        <w:rPr>
          <w:color w:val="000000"/>
        </w:rPr>
        <w:t>а</w:t>
      </w:r>
      <w:r w:rsidR="001F3A76" w:rsidRPr="003E721B">
        <w:rPr>
          <w:color w:val="000000"/>
        </w:rPr>
        <w:t>, заключаем</w:t>
      </w:r>
      <w:r w:rsidR="0068708D">
        <w:rPr>
          <w:color w:val="000000"/>
        </w:rPr>
        <w:t>ая</w:t>
      </w:r>
      <w:r w:rsidR="001F3A76" w:rsidRPr="003E721B">
        <w:rPr>
          <w:color w:val="000000"/>
        </w:rPr>
        <w:t xml:space="preserve"> </w:t>
      </w:r>
      <w:r w:rsidR="00777776">
        <w:rPr>
          <w:color w:val="000000"/>
        </w:rPr>
        <w:t>во внесистемном режиме торгов</w:t>
      </w:r>
      <w:r w:rsidR="00447F92">
        <w:rPr>
          <w:color w:val="000000"/>
        </w:rPr>
        <w:t>,</w:t>
      </w:r>
      <w:r w:rsidR="00777776">
        <w:rPr>
          <w:color w:val="000000"/>
        </w:rPr>
        <w:t xml:space="preserve"> </w:t>
      </w:r>
      <w:r w:rsidR="001F3A76" w:rsidRPr="003E721B">
        <w:rPr>
          <w:color w:val="000000"/>
        </w:rPr>
        <w:t xml:space="preserve">на основании двух встречных </w:t>
      </w:r>
      <w:r w:rsidR="0068708D">
        <w:rPr>
          <w:color w:val="000000"/>
        </w:rPr>
        <w:t xml:space="preserve">адресных </w:t>
      </w:r>
      <w:r w:rsidR="001F3A76" w:rsidRPr="003E721B">
        <w:rPr>
          <w:color w:val="000000"/>
        </w:rPr>
        <w:t>заявок</w:t>
      </w:r>
      <w:r w:rsidR="001F3A76" w:rsidRPr="00F54203">
        <w:rPr>
          <w:color w:val="000000"/>
        </w:rPr>
        <w:t>.</w:t>
      </w:r>
    </w:p>
    <w:p w14:paraId="0840216F" w14:textId="77777777"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реквизит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Участника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14:paraId="1F4F452A" w14:textId="77777777"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иностранная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России.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состоят из периода сбора заявок и периода удовлетворения заявок, подлежащих удовлетворению.</w:t>
      </w:r>
    </w:p>
    <w:p w14:paraId="3F1D2BAF" w14:textId="77777777"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Участника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7B429D" w:rsidRPr="003E721B">
        <w:rPr>
          <w:color w:val="000000"/>
        </w:rPr>
        <w:t xml:space="preserve">Биржевой </w:t>
      </w:r>
      <w:r w:rsidR="008842EF" w:rsidRPr="003E721B">
        <w:rPr>
          <w:color w:val="000000"/>
        </w:rPr>
        <w:t>информации</w:t>
      </w:r>
      <w:r w:rsidRPr="003E721B">
        <w:rPr>
          <w:color w:val="000000"/>
        </w:rPr>
        <w:t>.</w:t>
      </w:r>
    </w:p>
    <w:p w14:paraId="5D21A0BB" w14:textId="77777777"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спецификации соответствующего производного финансового инструмента.</w:t>
      </w:r>
    </w:p>
    <w:p w14:paraId="6E1FFCB3" w14:textId="77777777"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собственность базисного актива по первой части своп-контракта, определяемый в соответствии со спецификацией своп-контракта</w:t>
      </w:r>
      <w:r w:rsidRPr="003E721B">
        <w:rPr>
          <w:color w:val="000000"/>
        </w:rPr>
        <w:t>.</w:t>
      </w:r>
    </w:p>
    <w:p w14:paraId="5C2E45E7" w14:textId="77777777" w:rsidR="008B1519" w:rsidRDefault="008B1519" w:rsidP="008B1519">
      <w:r w:rsidRPr="003E721B">
        <w:rPr>
          <w:b/>
          <w:color w:val="000000"/>
        </w:rPr>
        <w:t xml:space="preserve">Базовый курс сделки своп </w:t>
      </w:r>
      <w:r w:rsidRPr="003E721B">
        <w:rPr>
          <w:color w:val="000000"/>
        </w:rPr>
        <w:t xml:space="preserve">– курс сделки своп, определяемый по сделке спот с более ранней датой исполнения обязательств. </w:t>
      </w:r>
      <w:r w:rsidRPr="003E721B">
        <w:t>Базовый курс сделки своп определяется в соответствующей спецификации для каждой сделки своп.</w:t>
      </w:r>
    </w:p>
    <w:p w14:paraId="763C97E4" w14:textId="77777777"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14:paraId="0D9BF207" w14:textId="77777777"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режиме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14:paraId="32A0B51C" w14:textId="77777777" w:rsidR="00DB68BC" w:rsidRPr="003E721B" w:rsidRDefault="00DB68BC" w:rsidP="00E04EDB">
      <w:r w:rsidRPr="003E721B">
        <w:rPr>
          <w:b/>
        </w:rPr>
        <w:t>Биржевая информация</w:t>
      </w:r>
      <w:r w:rsidRPr="003E721B">
        <w:t xml:space="preserve"> – </w:t>
      </w:r>
      <w:r w:rsidR="000A7EE8" w:rsidRPr="000A7EE8">
        <w:t>ц</w:t>
      </w:r>
      <w:r w:rsidR="000D65E5" w:rsidRPr="003E721B">
        <w:t xml:space="preserve">ифровые данные и иные сведения </w:t>
      </w:r>
      <w:proofErr w:type="spellStart"/>
      <w:r w:rsidR="000D65E5" w:rsidRPr="003E721B">
        <w:t>неконфиденциального</w:t>
      </w:r>
      <w:proofErr w:type="spellEnd"/>
      <w:r w:rsidR="000D65E5" w:rsidRPr="003E721B">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Федерации.</w:t>
      </w:r>
    </w:p>
    <w:p w14:paraId="5A50C059" w14:textId="77777777"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14:paraId="66EFF39E" w14:textId="77777777"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подавать адресные</w:t>
      </w:r>
      <w:r w:rsidR="004828C3">
        <w:rPr>
          <w:color w:val="000000"/>
        </w:rPr>
        <w:t xml:space="preserve"> заявки</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Заявки, подаваемые во внесистемном режиме торгов, не попадают в очередь заявок. </w:t>
      </w:r>
      <w:r w:rsidR="00EE4DF8">
        <w:rPr>
          <w:color w:val="000000"/>
        </w:rPr>
        <w:t>С</w:t>
      </w:r>
      <w:r w:rsidR="00B0642C" w:rsidRPr="00405D08">
        <w:rPr>
          <w:color w:val="000000"/>
        </w:rPr>
        <w:t>делки, заключаемые во внесистемном режиме торгов, не учитываются при расчете средневзвешенного курса</w:t>
      </w:r>
      <w:r w:rsidR="00447F92">
        <w:rPr>
          <w:color w:val="000000"/>
        </w:rPr>
        <w:t>.</w:t>
      </w:r>
    </w:p>
    <w:p w14:paraId="1E61D3B6" w14:textId="12A73D14" w:rsidR="00314311" w:rsidRDefault="00314311" w:rsidP="00314311">
      <w:r w:rsidRPr="003E721B">
        <w:rPr>
          <w:b/>
          <w:bCs/>
        </w:rPr>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 xml:space="preserve">Временной регламент проведения торгов на валютном </w:t>
      </w:r>
      <w:r w:rsidR="00B22E38" w:rsidRPr="003E721B">
        <w:rPr>
          <w:bCs/>
        </w:rPr>
        <w:lastRenderedPageBreak/>
        <w:t>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Клиринговым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14:paraId="2A03A265" w14:textId="77777777"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14:paraId="6879B5C9" w14:textId="77777777"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валютой/драгоценными металлами в соответствии с Правилами торгов</w:t>
      </w:r>
      <w:r w:rsidR="000C0648" w:rsidRPr="003E721B">
        <w:rPr>
          <w:color w:val="000000"/>
        </w:rPr>
        <w:t xml:space="preserve"> </w:t>
      </w:r>
      <w:r w:rsidR="00660091" w:rsidRPr="003E721B">
        <w:rPr>
          <w:color w:val="000000"/>
        </w:rPr>
        <w:t xml:space="preserve">на условиях, содержащихся в </w:t>
      </w:r>
      <w:r w:rsidR="00DF32F2" w:rsidRPr="003E721B">
        <w:rPr>
          <w:color w:val="000000"/>
        </w:rPr>
        <w:t>з</w:t>
      </w:r>
      <w:r w:rsidR="00660091" w:rsidRPr="003E721B">
        <w:rPr>
          <w:color w:val="000000"/>
        </w:rPr>
        <w:t>аявке.</w:t>
      </w:r>
    </w:p>
    <w:p w14:paraId="203FC999" w14:textId="77777777"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раскрывается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торгов</w:t>
      </w:r>
      <w:r>
        <w:rPr>
          <w:color w:val="000000"/>
        </w:rPr>
        <w:t>)</w:t>
      </w:r>
      <w:r w:rsidR="002F6F36" w:rsidRPr="003E721B">
        <w:rPr>
          <w:color w:val="000000"/>
        </w:rPr>
        <w:t>.</w:t>
      </w:r>
    </w:p>
    <w:p w14:paraId="4A25A36F" w14:textId="77777777"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14:paraId="20FBC3A6" w14:textId="77777777" w:rsidR="00F54203" w:rsidRDefault="00F54203" w:rsidP="00F54203">
      <w:pPr>
        <w:ind w:firstLine="709"/>
        <w:rPr>
          <w:color w:val="000000"/>
        </w:rPr>
      </w:pPr>
      <w:r w:rsidRPr="00882251">
        <w:rPr>
          <w:b/>
          <w:color w:val="000000"/>
        </w:rPr>
        <w:t>Адресная заявка</w:t>
      </w:r>
      <w:r w:rsidRPr="00882251">
        <w:rPr>
          <w:color w:val="000000"/>
        </w:rPr>
        <w:t xml:space="preserve"> </w:t>
      </w:r>
      <w:r w:rsidR="00030013" w:rsidRPr="00882251">
        <w:rPr>
          <w:color w:val="000000"/>
        </w:rPr>
        <w:t>–</w:t>
      </w:r>
      <w:r w:rsidRPr="00882251">
        <w:rPr>
          <w:color w:val="000000"/>
        </w:rPr>
        <w:t xml:space="preserve"> заявка</w:t>
      </w:r>
      <w:r w:rsidRPr="003E721B">
        <w:rPr>
          <w:color w:val="000000"/>
        </w:rPr>
        <w:t xml:space="preserve">, при подаче которой Участники торгов указывают в качестве конечного контрагента конкретного Участников торгов. </w:t>
      </w:r>
      <w:r>
        <w:rPr>
          <w:color w:val="000000"/>
        </w:rPr>
        <w:t xml:space="preserve">Информация об адресной заявке </w:t>
      </w:r>
      <w:r w:rsidRPr="003E721B">
        <w:rPr>
          <w:color w:val="000000"/>
        </w:rPr>
        <w:t xml:space="preserve">отображается только на рабочем месте Участника торгов, подавшего заявку, и Участника торгов, указанного </w:t>
      </w:r>
      <w:r>
        <w:rPr>
          <w:color w:val="000000"/>
        </w:rPr>
        <w:t xml:space="preserve">в данной адресной заявке </w:t>
      </w:r>
      <w:r w:rsidRPr="003E721B">
        <w:rPr>
          <w:color w:val="000000"/>
        </w:rPr>
        <w:t>в качестве конечного контрагента.</w:t>
      </w:r>
    </w:p>
    <w:p w14:paraId="758D877A" w14:textId="77777777" w:rsidR="00F54203" w:rsidRPr="006E5AB6" w:rsidRDefault="00F54203" w:rsidP="00F54203">
      <w:pPr>
        <w:ind w:firstLine="709"/>
        <w:rPr>
          <w:color w:val="000000"/>
        </w:rPr>
      </w:pPr>
      <w:r w:rsidRPr="00F54203">
        <w:rPr>
          <w:b/>
          <w:color w:val="000000"/>
        </w:rPr>
        <w:t>Безадресная заявка</w:t>
      </w:r>
      <w:r>
        <w:rPr>
          <w:color w:val="000000"/>
        </w:rPr>
        <w:t xml:space="preserve"> </w:t>
      </w:r>
      <w:r w:rsidR="00030013">
        <w:rPr>
          <w:color w:val="000000"/>
        </w:rPr>
        <w:t>–</w:t>
      </w:r>
      <w:r>
        <w:rPr>
          <w:color w:val="000000"/>
        </w:rPr>
        <w:t xml:space="preserve"> </w:t>
      </w:r>
      <w:r w:rsidRPr="003E721B">
        <w:rPr>
          <w:color w:val="000000"/>
        </w:rPr>
        <w:t xml:space="preserve">заявка, </w:t>
      </w:r>
      <w:r>
        <w:rPr>
          <w:color w:val="000000"/>
        </w:rPr>
        <w:t xml:space="preserve">не требующая указания </w:t>
      </w:r>
      <w:r w:rsidRPr="003E721B">
        <w:rPr>
          <w:color w:val="000000"/>
        </w:rPr>
        <w:t xml:space="preserve">конечного контрагента. </w:t>
      </w:r>
      <w:r>
        <w:rPr>
          <w:color w:val="000000"/>
        </w:rPr>
        <w:t xml:space="preserve">Информация о безадресной заявке </w:t>
      </w:r>
      <w:r w:rsidRPr="003E721B">
        <w:rPr>
          <w:color w:val="000000"/>
        </w:rPr>
        <w:t>отображается на рабоч</w:t>
      </w:r>
      <w:r>
        <w:rPr>
          <w:color w:val="000000"/>
        </w:rPr>
        <w:t>их</w:t>
      </w:r>
      <w:r w:rsidRPr="003E721B">
        <w:rPr>
          <w:color w:val="000000"/>
        </w:rPr>
        <w:t xml:space="preserve"> мест</w:t>
      </w:r>
      <w:r>
        <w:rPr>
          <w:color w:val="000000"/>
        </w:rPr>
        <w:t>ах</w:t>
      </w:r>
      <w:r w:rsidRPr="003E721B">
        <w:rPr>
          <w:color w:val="000000"/>
        </w:rPr>
        <w:t xml:space="preserve"> </w:t>
      </w:r>
      <w:r>
        <w:rPr>
          <w:color w:val="000000"/>
        </w:rPr>
        <w:t xml:space="preserve">всех </w:t>
      </w:r>
      <w:r w:rsidRPr="003E721B">
        <w:rPr>
          <w:color w:val="000000"/>
        </w:rPr>
        <w:t>Участник</w:t>
      </w:r>
      <w:r w:rsidR="00CD0BAB" w:rsidRPr="00511065">
        <w:rPr>
          <w:color w:val="000000"/>
        </w:rPr>
        <w:t>ов</w:t>
      </w:r>
      <w:r w:rsidRPr="003E721B">
        <w:rPr>
          <w:color w:val="000000"/>
        </w:rPr>
        <w:t xml:space="preserve"> торгов.</w:t>
      </w:r>
    </w:p>
    <w:p w14:paraId="51933ACC" w14:textId="77777777"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14:paraId="1843781B" w14:textId="77777777"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условиями, указанными в заявке. Заявка, по которой заключены сделки в полном объеме, является исполненной полностью. Заявка, по которой заключены сделки не в полном объеме, является исполненной частично.</w:t>
      </w:r>
    </w:p>
    <w:p w14:paraId="6F636F09" w14:textId="77777777"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14:paraId="54A79432" w14:textId="77777777"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исключающие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Разделяются два вида заявок: лимитированные и рыночные.</w:t>
      </w:r>
    </w:p>
    <w:p w14:paraId="3BED199B" w14:textId="77777777"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стандартный вид заявки, выражающий не требующее дополнительного подтверждения согласие купить определенное количество лотов по цене, не 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14:paraId="11FC282D" w14:textId="77777777" w:rsidR="002F6F36" w:rsidRPr="003E721B" w:rsidRDefault="002F6F36" w:rsidP="00033F91">
      <w:pPr>
        <w:ind w:firstLine="709"/>
        <w:rPr>
          <w:b/>
          <w:color w:val="000000"/>
        </w:rPr>
      </w:pPr>
      <w:r w:rsidRPr="003E721B">
        <w:rPr>
          <w:b/>
          <w:color w:val="000000"/>
        </w:rPr>
        <w:t xml:space="preserve">Рыночная заявка </w:t>
      </w:r>
      <w:r w:rsidRPr="003E721B">
        <w:rPr>
          <w:color w:val="000000"/>
        </w:rPr>
        <w:t xml:space="preserve">–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r w:rsidRPr="003E721B">
        <w:rPr>
          <w:color w:val="000000"/>
        </w:rPr>
        <w:t>в ТС.</w:t>
      </w:r>
    </w:p>
    <w:p w14:paraId="119E0A29" w14:textId="77777777"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14:paraId="76F88921" w14:textId="77777777" w:rsidR="002F6F36" w:rsidRPr="003E721B" w:rsidRDefault="002F6F36" w:rsidP="00033F91">
      <w:pPr>
        <w:ind w:firstLine="709"/>
        <w:rPr>
          <w:color w:val="000000"/>
        </w:rPr>
      </w:pPr>
      <w:r w:rsidRPr="003E721B">
        <w:rPr>
          <w:b/>
          <w:color w:val="000000"/>
        </w:rPr>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 xml:space="preserve">заявка,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14:paraId="37B1A6B5" w14:textId="62E73C43" w:rsidR="002F6F36" w:rsidRPr="003E721B" w:rsidRDefault="002F6F36" w:rsidP="00033F91">
      <w:pPr>
        <w:ind w:firstLine="709"/>
        <w:rPr>
          <w:b/>
          <w:color w:val="000000"/>
        </w:rPr>
      </w:pPr>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
    <w:p w14:paraId="35554100" w14:textId="77777777" w:rsidR="002F6F36" w:rsidRPr="003E721B" w:rsidRDefault="002F6F36" w:rsidP="00033F91">
      <w:pPr>
        <w:ind w:firstLine="709"/>
        <w:rPr>
          <w:color w:val="000000"/>
        </w:rPr>
      </w:pPr>
      <w:r w:rsidRPr="003E721B">
        <w:rPr>
          <w:b/>
          <w:color w:val="000000"/>
        </w:rPr>
        <w:lastRenderedPageBreak/>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 которая</w:t>
      </w:r>
      <w:r w:rsidRPr="003E721B">
        <w:rPr>
          <w:color w:val="000000"/>
        </w:rPr>
        <w:t xml:space="preserve"> исполняется полностью сразу же после ее </w:t>
      </w:r>
      <w:r w:rsidR="00F4472A" w:rsidRPr="003E721B">
        <w:rPr>
          <w:color w:val="000000"/>
        </w:rPr>
        <w:t xml:space="preserve">регистрации </w:t>
      </w:r>
      <w:r w:rsidRPr="003E721B">
        <w:rPr>
          <w:color w:val="000000"/>
        </w:rPr>
        <w:t xml:space="preserve">в ТС, а при невозможности ее немедленного </w:t>
      </w:r>
      <w:r w:rsidR="00F4472A" w:rsidRPr="003E721B">
        <w:rPr>
          <w:color w:val="000000"/>
        </w:rPr>
        <w:t xml:space="preserve">исполнения </w:t>
      </w:r>
      <w:r w:rsidRPr="003E721B">
        <w:rPr>
          <w:color w:val="000000"/>
        </w:rPr>
        <w:t>отклоняется.</w:t>
      </w:r>
    </w:p>
    <w:p w14:paraId="22AB6F46" w14:textId="3B2B739E"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 xml:space="preserve">Максимальное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решением </w:t>
      </w:r>
      <w:r w:rsidR="00974C3B" w:rsidRPr="00CD05FA">
        <w:rPr>
          <w:color w:val="000000"/>
        </w:rPr>
        <w:t>Биржи</w:t>
      </w:r>
      <w:r w:rsidR="00974C3B" w:rsidRPr="00096877" w:rsidDel="00974C3B">
        <w:rPr>
          <w:color w:val="000000"/>
        </w:rPr>
        <w:t xml:space="preserve"> </w:t>
      </w:r>
      <w:r w:rsidR="00114DD8" w:rsidRPr="00096877">
        <w:rPr>
          <w:color w:val="000000"/>
        </w:rPr>
        <w:t>по согласова</w:t>
      </w:r>
      <w:r w:rsidR="00114DD8" w:rsidRPr="003E721B">
        <w:rPr>
          <w:color w:val="000000"/>
        </w:rPr>
        <w:t xml:space="preserve">нию с </w:t>
      </w:r>
      <w:r w:rsidR="000C0648" w:rsidRPr="003E721B">
        <w:rPr>
          <w:color w:val="000000"/>
        </w:rPr>
        <w:t>Клиринговым центром</w:t>
      </w:r>
      <w:r w:rsidR="00114DD8" w:rsidRPr="003E721B">
        <w:rPr>
          <w:color w:val="000000"/>
        </w:rPr>
        <w:t>.</w:t>
      </w:r>
      <w:r w:rsidR="00BC0BC5" w:rsidRPr="003E721B">
        <w:rPr>
          <w:color w:val="000000"/>
        </w:rPr>
        <w:t xml:space="preserve"> </w:t>
      </w:r>
      <w:r w:rsidR="00BC0BC5" w:rsidRPr="00301641">
        <w:rPr>
          <w:color w:val="000000"/>
        </w:rPr>
        <w:t>Заявки типа «скрыть количество» не могут подаваться в ТС с целью заключения сделок своп</w:t>
      </w:r>
      <w:r w:rsidR="00C65957" w:rsidRPr="00301641">
        <w:rPr>
          <w:color w:val="000000"/>
        </w:rPr>
        <w:t>, своп контрактов и поставочны</w:t>
      </w:r>
      <w:r w:rsidR="00166D60" w:rsidRPr="00301641">
        <w:rPr>
          <w:color w:val="000000"/>
        </w:rPr>
        <w:t>х</w:t>
      </w:r>
      <w:r w:rsidR="00C65957" w:rsidRPr="00301641">
        <w:rPr>
          <w:color w:val="000000"/>
        </w:rPr>
        <w:t xml:space="preserve"> </w:t>
      </w:r>
      <w:r w:rsidR="00C65957" w:rsidRPr="00301641">
        <w:t>фьючерс</w:t>
      </w:r>
      <w:r w:rsidR="00524DA2" w:rsidRPr="00301641">
        <w:t>ных контрактов</w:t>
      </w:r>
      <w:r w:rsidR="00BC0BC5" w:rsidRPr="00301641">
        <w:t>.</w:t>
      </w:r>
    </w:p>
    <w:p w14:paraId="25D894D7" w14:textId="77777777"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14:paraId="00D2CFBB" w14:textId="77777777"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отношению к какой-либо заявке являются встречные заявки, удовлетворяющие ее условиям.</w:t>
      </w:r>
    </w:p>
    <w:p w14:paraId="3277E152" w14:textId="77777777" w:rsidR="005F5E90" w:rsidRPr="003E721B" w:rsidRDefault="005F5E90" w:rsidP="005F5E90">
      <w:pPr>
        <w:ind w:firstLine="709"/>
        <w:rPr>
          <w:color w:val="000000"/>
        </w:rPr>
      </w:pPr>
      <w:r w:rsidRPr="003E721B">
        <w:rPr>
          <w:color w:val="000000"/>
        </w:rPr>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продажи), указанная в данной заявке.</w:t>
      </w:r>
    </w:p>
    <w:p w14:paraId="3C0BDCF5" w14:textId="77777777" w:rsidR="005F5E90" w:rsidRPr="003E721B" w:rsidRDefault="005F5E90" w:rsidP="005F5E90">
      <w:pPr>
        <w:ind w:firstLine="709"/>
        <w:rPr>
          <w:color w:val="000000"/>
        </w:rPr>
      </w:pPr>
      <w:r w:rsidRPr="003E721B">
        <w:rPr>
          <w:color w:val="000000"/>
        </w:rPr>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очереди,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совокупный объем которых не меньше указанного в подаваемой заявке.</w:t>
      </w:r>
    </w:p>
    <w:p w14:paraId="2E288400" w14:textId="77777777" w:rsidR="00EB612C" w:rsidRPr="003E721B" w:rsidRDefault="00375CBD" w:rsidP="005F5E90">
      <w:pPr>
        <w:ind w:firstLine="709"/>
        <w:rPr>
          <w:color w:val="000000"/>
        </w:rPr>
      </w:pPr>
      <w:r w:rsidRPr="003E721B">
        <w:rPr>
          <w:color w:val="000000"/>
        </w:rPr>
        <w:t xml:space="preserve">Допустимые встречные заявки на заключение </w:t>
      </w:r>
      <w:r w:rsidR="00E93B20">
        <w:rPr>
          <w:color w:val="000000"/>
        </w:rPr>
        <w:t xml:space="preserve">адресной </w:t>
      </w:r>
      <w:r w:rsidRPr="003E721B">
        <w:rPr>
          <w:color w:val="000000"/>
        </w:rPr>
        <w:t xml:space="preserve">сделки, </w:t>
      </w:r>
      <w:r w:rsidR="009F5529">
        <w:rPr>
          <w:color w:val="000000"/>
        </w:rPr>
        <w:t xml:space="preserve">а также </w:t>
      </w:r>
      <w:r w:rsidRPr="003E721B">
        <w:rPr>
          <w:color w:val="000000"/>
        </w:rPr>
        <w:t xml:space="preserve">на заключение </w:t>
      </w:r>
      <w:r w:rsidR="009F5529">
        <w:rPr>
          <w:color w:val="000000"/>
        </w:rPr>
        <w:t>безадресной</w:t>
      </w:r>
      <w:r w:rsidRPr="003E721B">
        <w:rPr>
          <w:color w:val="000000"/>
        </w:rPr>
        <w:t xml:space="preserve"> сделки типа «</w:t>
      </w:r>
      <w:r w:rsidR="009F5529">
        <w:rPr>
          <w:color w:val="000000"/>
        </w:rPr>
        <w:t>в</w:t>
      </w:r>
      <w:r w:rsidRPr="003E721B">
        <w:rPr>
          <w:color w:val="000000"/>
        </w:rPr>
        <w:t xml:space="preserve">сем», должны содержать одинаковые значения цены и объема. В случае подачи заявки на заключение </w:t>
      </w:r>
      <w:r w:rsidR="009F5529">
        <w:rPr>
          <w:color w:val="000000"/>
        </w:rPr>
        <w:t xml:space="preserve">адресной </w:t>
      </w:r>
      <w:r w:rsidRPr="003E721B">
        <w:rPr>
          <w:color w:val="000000"/>
        </w:rPr>
        <w:t xml:space="preserve">сделки допустимые встречные заявки должны содержать взаимные указания Участниками торгов друг друга в качестве конечных контрагентов по </w:t>
      </w:r>
      <w:r w:rsidR="009F5529">
        <w:rPr>
          <w:color w:val="000000"/>
        </w:rPr>
        <w:t>адресной</w:t>
      </w:r>
      <w:r w:rsidR="009F5529" w:rsidRPr="003E721B">
        <w:rPr>
          <w:color w:val="000000"/>
        </w:rPr>
        <w:t xml:space="preserve"> </w:t>
      </w:r>
      <w:r w:rsidRPr="003E721B">
        <w:rPr>
          <w:color w:val="000000"/>
        </w:rPr>
        <w:t>сделке.</w:t>
      </w:r>
    </w:p>
    <w:p w14:paraId="635CBFD3" w14:textId="77777777"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 xml:space="preserve">подаваемая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путем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14:paraId="7837FAF5" w14:textId="77777777"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00FA5D91">
        <w:rPr>
          <w:color w:val="000000"/>
        </w:rPr>
        <w:t xml:space="preserve"> </w:t>
      </w:r>
      <w:r w:rsidRPr="006E5AB6">
        <w:rPr>
          <w:color w:val="000000"/>
        </w:rPr>
        <w:t>одновременно подаваем</w:t>
      </w:r>
      <w:r w:rsidR="009022EA">
        <w:rPr>
          <w:color w:val="000000"/>
        </w:rPr>
        <w:t>ые</w:t>
      </w:r>
      <w:r w:rsidRPr="006E5AB6">
        <w:rPr>
          <w:color w:val="000000"/>
        </w:rPr>
        <w:t xml:space="preserve"> Участником торгов </w:t>
      </w:r>
      <w:r w:rsidR="009022EA">
        <w:rPr>
          <w:color w:val="000000"/>
        </w:rPr>
        <w:t xml:space="preserve">заявки </w:t>
      </w:r>
      <w:r w:rsidRPr="006E5AB6">
        <w:rPr>
          <w:color w:val="000000"/>
        </w:rPr>
        <w:t>по двум различным сделкам спот с целью заключения сделки своп.</w:t>
      </w:r>
    </w:p>
    <w:p w14:paraId="16A38C22" w14:textId="77777777"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14:paraId="1B43A309" w14:textId="77777777" w:rsidR="00291188" w:rsidRPr="006E5AB6" w:rsidRDefault="00291188" w:rsidP="004F24C1">
      <w:pPr>
        <w:ind w:firstLine="709"/>
        <w:rPr>
          <w:color w:val="000000"/>
        </w:rPr>
      </w:pPr>
      <w:r>
        <w:rPr>
          <w:color w:val="000000"/>
        </w:rPr>
        <w:t xml:space="preserve">Заявка на заключение сделки своп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0CD249F8" w14:textId="77777777"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14:paraId="7A6C5D52" w14:textId="77777777" w:rsidR="00291188" w:rsidRDefault="004F24C1" w:rsidP="004F24C1">
      <w:pPr>
        <w:ind w:firstLine="709"/>
        <w:rPr>
          <w:color w:val="000000"/>
        </w:rPr>
      </w:pPr>
      <w:r w:rsidRPr="006E5AB6">
        <w:rPr>
          <w:color w:val="000000"/>
        </w:rPr>
        <w:lastRenderedPageBreak/>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«продажа/покупка».</w:t>
      </w:r>
    </w:p>
    <w:p w14:paraId="2A4515C4" w14:textId="77777777" w:rsidR="004F24C1" w:rsidRPr="003E721B" w:rsidRDefault="00291188" w:rsidP="004F24C1">
      <w:pPr>
        <w:ind w:firstLine="709"/>
        <w:rPr>
          <w:color w:val="000000"/>
        </w:rPr>
      </w:pPr>
      <w:r>
        <w:rPr>
          <w:color w:val="000000"/>
        </w:rPr>
        <w:t xml:space="preserve">Заявка на заключение своп контракта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3760C729" w14:textId="77777777" w:rsidR="00157C3E" w:rsidRPr="00720375"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14:paraId="16C54A43" w14:textId="77777777"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Pr="00A04E6B">
        <w:t>Биржей</w:t>
      </w:r>
      <w:r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для подключения к ПТК ТЦ.</w:t>
      </w:r>
    </w:p>
    <w:p w14:paraId="29BEA211" w14:textId="77777777" w:rsidR="002809FC" w:rsidRPr="00A04E6B" w:rsidRDefault="002809FC" w:rsidP="00D12759">
      <w:r w:rsidRPr="00A04E6B">
        <w:t xml:space="preserve">Каждый ИСД, выдаваемый Биржей,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которому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035178" w:rsidRPr="00A04E6B">
        <w:t>регистрационн</w:t>
      </w:r>
      <w:r w:rsidR="0071426A" w:rsidRPr="00A04E6B">
        <w:t>ому</w:t>
      </w:r>
      <w:r w:rsidR="00035178" w:rsidRPr="00A04E6B">
        <w:t xml:space="preserve"> код</w:t>
      </w:r>
      <w:r w:rsidR="0071426A" w:rsidRPr="00A04E6B">
        <w:t>у</w:t>
      </w:r>
      <w:r w:rsidRPr="00A04E6B">
        <w:t xml:space="preserve"> Участника торгов, </w:t>
      </w:r>
      <w:r w:rsidR="000216D5" w:rsidRPr="00A04E6B">
        <w:t>подавшего заявление о выдаче данного ИСД.</w:t>
      </w:r>
    </w:p>
    <w:p w14:paraId="115C22B9" w14:textId="77777777" w:rsidR="008842EF" w:rsidRPr="003E721B" w:rsidRDefault="008842EF" w:rsidP="008842EF">
      <w:pPr>
        <w:rPr>
          <w:color w:val="000000"/>
        </w:rPr>
      </w:pPr>
      <w:r w:rsidRPr="00724906">
        <w:rPr>
          <w:b/>
          <w:color w:val="000000"/>
        </w:rPr>
        <w:t>Инструмент</w:t>
      </w:r>
      <w:r w:rsidRPr="00724906">
        <w:rPr>
          <w:color w:val="000000"/>
        </w:rPr>
        <w:t xml:space="preserve"> –</w:t>
      </w:r>
      <w:r w:rsidR="00087692" w:rsidRPr="00724906">
        <w:rPr>
          <w:color w:val="000000"/>
        </w:rPr>
        <w:t xml:space="preserve"> сделка спот, сделка своп, своп контракт или поставочный фьючерсный контракт, совокупность условий заключения </w:t>
      </w:r>
      <w:r w:rsidR="00324EC0" w:rsidRPr="00724906">
        <w:rPr>
          <w:color w:val="000000"/>
        </w:rPr>
        <w:t xml:space="preserve">каждой из </w:t>
      </w:r>
      <w:r w:rsidR="00087692" w:rsidRPr="00724906">
        <w:rPr>
          <w:color w:val="000000"/>
        </w:rPr>
        <w:t xml:space="preserve">которых на организованных торгах Биржи </w:t>
      </w:r>
      <w:r w:rsidR="00C70CA9" w:rsidRPr="00724906">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соответствующих сделок</w:t>
      </w:r>
      <w:r w:rsidR="00DD67FD" w:rsidRPr="00724906">
        <w:rPr>
          <w:color w:val="000000"/>
        </w:rPr>
        <w:t>.</w:t>
      </w:r>
    </w:p>
    <w:p w14:paraId="16ACBDB2" w14:textId="77777777"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собственность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14:paraId="7BF608C3" w14:textId="77777777" w:rsidR="00415C36" w:rsidRPr="003E721B"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14:paraId="28BB1C66" w14:textId="77777777"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 xml:space="preserve">зарегистрированное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14:paraId="2D3D3CC3" w14:textId="77777777"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Pr="003E721B">
        <w:rPr>
          <w:color w:val="000000"/>
        </w:rPr>
        <w:t>Банк «Национальный Клиринговый Центр» (</w:t>
      </w:r>
      <w:r w:rsidR="005D39EB">
        <w:rPr>
          <w:color w:val="000000"/>
        </w:rPr>
        <w:t>А</w:t>
      </w:r>
      <w:r w:rsidRPr="003E721B">
        <w:rPr>
          <w:color w:val="000000"/>
        </w:rPr>
        <w:t>кционерное общество), осуществляющий</w:t>
      </w:r>
      <w:r w:rsidR="00F47833" w:rsidRPr="003E721B">
        <w:rPr>
          <w:color w:val="000000"/>
        </w:rPr>
        <w:t xml:space="preserve"> 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5D39EB" w:rsidRPr="00A24605">
        <w:rPr>
          <w:color w:val="000000"/>
        </w:rPr>
        <w:t xml:space="preserve">Банка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выполняющий функции центрального контрагента.</w:t>
      </w:r>
    </w:p>
    <w:p w14:paraId="2150D82A" w14:textId="77777777" w:rsidR="001005EE" w:rsidRPr="003E721B" w:rsidRDefault="001005EE" w:rsidP="001005EE">
      <w:pPr>
        <w:rPr>
          <w:color w:val="000000"/>
        </w:rPr>
      </w:pPr>
      <w:r w:rsidRPr="003E721B">
        <w:rPr>
          <w:b/>
          <w:color w:val="000000"/>
        </w:rPr>
        <w:t>Конечный контрагент</w:t>
      </w:r>
      <w:r w:rsidRPr="003E721B">
        <w:rPr>
          <w:color w:val="000000"/>
        </w:rPr>
        <w:t xml:space="preserve"> – Участник торгов, указываемый другим Участником торгов </w:t>
      </w:r>
      <w:r w:rsidR="00A24605">
        <w:rPr>
          <w:color w:val="000000"/>
        </w:rPr>
        <w:t xml:space="preserve">в </w:t>
      </w:r>
      <w:r w:rsidR="00A24605" w:rsidRPr="003E721B">
        <w:rPr>
          <w:color w:val="000000"/>
        </w:rPr>
        <w:t xml:space="preserve">качестве контрагента </w:t>
      </w:r>
      <w:r w:rsidRPr="003E721B">
        <w:rPr>
          <w:color w:val="000000"/>
        </w:rPr>
        <w:t xml:space="preserve">в заявке на заключение </w:t>
      </w:r>
      <w:r w:rsidR="005D39EB">
        <w:rPr>
          <w:color w:val="000000"/>
        </w:rPr>
        <w:t xml:space="preserve">адресной </w:t>
      </w:r>
      <w:r w:rsidRPr="003E721B">
        <w:rPr>
          <w:color w:val="000000"/>
        </w:rPr>
        <w:t>сделки</w:t>
      </w:r>
      <w:r w:rsidR="00A24605">
        <w:rPr>
          <w:color w:val="000000"/>
        </w:rPr>
        <w:t>.</w:t>
      </w:r>
    </w:p>
    <w:p w14:paraId="35817623" w14:textId="2430B01F" w:rsidR="001005EE" w:rsidRPr="003E721B" w:rsidRDefault="00296578" w:rsidP="005D6943">
      <w:pPr>
        <w:rPr>
          <w:color w:val="000000"/>
        </w:rPr>
      </w:pPr>
      <w:r w:rsidRPr="003E721B">
        <w:rPr>
          <w:b/>
          <w:color w:val="000000"/>
        </w:rPr>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434217" w:rsidRPr="003E721B">
        <w:rPr>
          <w:color w:val="000000"/>
        </w:rPr>
        <w:t xml:space="preserve">Биржей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14:paraId="429DDD01" w14:textId="77777777" w:rsidR="002F6F36" w:rsidRPr="003E721B" w:rsidRDefault="002F6F36" w:rsidP="001E1709">
      <w:pPr>
        <w:rPr>
          <w:color w:val="000000"/>
        </w:rPr>
      </w:pPr>
      <w:r w:rsidRPr="003E721B">
        <w:rPr>
          <w:b/>
          <w:color w:val="000000"/>
        </w:rPr>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xml:space="preserve">, определяемое применительно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соответствующей спецификацией</w:t>
      </w:r>
      <w:r w:rsidRPr="003E721B">
        <w:rPr>
          <w:color w:val="000000"/>
        </w:rPr>
        <w:t>.</w:t>
      </w:r>
    </w:p>
    <w:p w14:paraId="3D34435C" w14:textId="77777777"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14:paraId="1908EBA7" w14:textId="0CFF4B65" w:rsidR="00EE6DBD" w:rsidRPr="00BC4FE6" w:rsidRDefault="00EE6DBD" w:rsidP="001E1709">
      <w:pPr>
        <w:rPr>
          <w:color w:val="000000"/>
        </w:rPr>
      </w:pPr>
      <w:r w:rsidRPr="00696FF4">
        <w:rPr>
          <w:b/>
          <w:color w:val="000000"/>
        </w:rPr>
        <w:lastRenderedPageBreak/>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w:t>
      </w:r>
      <w:r w:rsidR="00BF1627" w:rsidRPr="00301641">
        <w:rPr>
          <w:color w:val="000000"/>
        </w:rPr>
        <w:t>от времени выставления заявки Участником</w:t>
      </w:r>
      <w:r w:rsidR="00BF1627">
        <w:rPr>
          <w:color w:val="000000"/>
        </w:rPr>
        <w:t xml:space="preserve"> </w:t>
      </w:r>
      <w:r w:rsidR="00BF1627" w:rsidRPr="00BC4FE6">
        <w:rPr>
          <w:color w:val="000000"/>
        </w:rPr>
        <w:t>торгов.</w:t>
      </w:r>
    </w:p>
    <w:p w14:paraId="0645273C" w14:textId="77777777"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14:paraId="25FED9CD" w14:textId="77777777"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металлами, проводимые в порядке, установленном настоящими Правилами торгов.</w:t>
      </w:r>
    </w:p>
    <w:p w14:paraId="3CF65F5F" w14:textId="77777777" w:rsidR="00B03CFB" w:rsidRPr="003E721B" w:rsidRDefault="00B03CFB" w:rsidP="00212C97">
      <w:pPr>
        <w:rPr>
          <w:color w:val="000000"/>
        </w:rPr>
      </w:pPr>
      <w:r w:rsidRPr="003E721B">
        <w:rPr>
          <w:b/>
          <w:color w:val="000000"/>
        </w:rPr>
        <w:t xml:space="preserve">Основная </w:t>
      </w:r>
      <w:r w:rsidR="00776F85">
        <w:rPr>
          <w:b/>
          <w:color w:val="000000"/>
        </w:rPr>
        <w:t xml:space="preserve">торговая </w:t>
      </w:r>
      <w:r w:rsidRPr="003E721B">
        <w:rPr>
          <w:b/>
          <w:color w:val="000000"/>
        </w:rPr>
        <w:t xml:space="preserve">сессия </w:t>
      </w:r>
      <w:r w:rsidR="00776F85">
        <w:rPr>
          <w:b/>
          <w:color w:val="000000"/>
        </w:rPr>
        <w:t>(основная</w:t>
      </w:r>
      <w:r w:rsidR="000A7EE8" w:rsidRPr="000A7EE8">
        <w:rPr>
          <w:b/>
          <w:color w:val="000000"/>
        </w:rPr>
        <w:t xml:space="preserve"> сессия</w:t>
      </w:r>
      <w:r w:rsidR="00776F85">
        <w:rPr>
          <w:b/>
          <w:color w:val="000000"/>
        </w:rPr>
        <w:t xml:space="preserve">) </w:t>
      </w:r>
      <w:r w:rsidRPr="003E721B">
        <w:rPr>
          <w:color w:val="000000"/>
        </w:rPr>
        <w:t xml:space="preserve">– </w:t>
      </w:r>
      <w:r w:rsidR="00776F85">
        <w:rPr>
          <w:color w:val="000000"/>
        </w:rPr>
        <w:t>период времени в течение торгового дня</w:t>
      </w:r>
      <w:r w:rsidR="001161C3">
        <w:rPr>
          <w:color w:val="000000"/>
        </w:rPr>
        <w:t xml:space="preserve"> с </w:t>
      </w:r>
      <w:r w:rsidR="001161C3" w:rsidRPr="00C87816">
        <w:rPr>
          <w:color w:val="000000"/>
        </w:rPr>
        <w:t>10:00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предусмотренных настоящими Правилами торгов</w:t>
      </w:r>
      <w:r w:rsidR="000B2E37" w:rsidRPr="00C87816">
        <w:rPr>
          <w:color w:val="000000"/>
        </w:rPr>
        <w:t>.</w:t>
      </w:r>
    </w:p>
    <w:p w14:paraId="52B58771" w14:textId="0ABBB7F4"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t>.</w:t>
      </w:r>
      <w:r w:rsidR="001B6771" w:rsidRPr="001B6771">
        <w:t xml:space="preserve"> </w:t>
      </w:r>
      <w:r w:rsidR="001B6771" w:rsidRPr="003E721B">
        <w:t xml:space="preserve">Формы отчетных документов </w:t>
      </w:r>
      <w:r w:rsidR="00EF739F" w:rsidRPr="00D25F6D">
        <w:t xml:space="preserve">содержатся </w:t>
      </w:r>
      <w:r w:rsidR="001B6771" w:rsidRPr="003E721B">
        <w:t>во внутренних документах Биржи.</w:t>
      </w:r>
    </w:p>
    <w:p w14:paraId="1919E247" w14:textId="77777777" w:rsidR="00330AB2" w:rsidRPr="00CC1DD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в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3E721B">
        <w:rPr>
          <w:color w:val="000000"/>
        </w:rPr>
        <w:t>сделок</w:t>
      </w:r>
      <w:r w:rsidR="0022297B">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w:t>
      </w:r>
      <w:r w:rsidR="00C56AAC" w:rsidRPr="00CC1DDB">
        <w:rPr>
          <w:color w:val="000000"/>
        </w:rPr>
        <w:t xml:space="preserve">заявки, стоящие в очереди, имеют </w:t>
      </w:r>
      <w:r w:rsidR="00265A81" w:rsidRPr="00CC1DDB">
        <w:rPr>
          <w:color w:val="000000"/>
        </w:rPr>
        <w:t xml:space="preserve">состояние </w:t>
      </w:r>
      <w:r w:rsidR="00C56AAC" w:rsidRPr="00CC1DDB">
        <w:rPr>
          <w:color w:val="000000"/>
        </w:rPr>
        <w:t>«активная».</w:t>
      </w:r>
    </w:p>
    <w:p w14:paraId="2F4AF4B9" w14:textId="71D930C7" w:rsidR="00626C78" w:rsidRPr="00CC1DDB" w:rsidRDefault="00626C78" w:rsidP="00626C78">
      <w:pPr>
        <w:autoSpaceDE w:val="0"/>
        <w:autoSpaceDN w:val="0"/>
        <w:textAlignment w:val="baseline"/>
        <w:rPr>
          <w:bCs/>
        </w:rPr>
      </w:pPr>
      <w:r w:rsidRPr="00CC1DDB">
        <w:rPr>
          <w:b/>
          <w:bCs/>
        </w:rPr>
        <w:t>Параметры проведения дискретного аукциона на валютном рынке ПАО Московская Биржа</w:t>
      </w:r>
      <w:r w:rsidR="00FD75FE" w:rsidRPr="00CC1DDB">
        <w:rPr>
          <w:b/>
          <w:bCs/>
        </w:rPr>
        <w:t xml:space="preserve"> (Параметры дискретного аукциона)</w:t>
      </w:r>
      <w:r w:rsidRPr="00CC1DDB">
        <w:rPr>
          <w:b/>
          <w:bCs/>
        </w:rPr>
        <w:t xml:space="preserve"> –</w:t>
      </w:r>
      <w:r w:rsidRPr="00CC1DDB">
        <w:rPr>
          <w:bCs/>
        </w:rPr>
        <w:t xml:space="preserve"> </w:t>
      </w:r>
      <w:r w:rsidR="00FD75FE" w:rsidRPr="00CC1DDB">
        <w:rPr>
          <w:bCs/>
        </w:rPr>
        <w:t>документ</w:t>
      </w:r>
      <w:r w:rsidR="00FD75FE" w:rsidRPr="00CC1DDB">
        <w:rPr>
          <w:color w:val="000000"/>
        </w:rPr>
        <w:t xml:space="preserve">, </w:t>
      </w:r>
      <w:r w:rsidR="00BB1D6E">
        <w:rPr>
          <w:color w:val="000000"/>
        </w:rPr>
        <w:t xml:space="preserve">являющийся частью настоящих Правил организованных торгов, утверждаемый уполномоченным органом ПАО Московская Биржа и </w:t>
      </w:r>
      <w:r w:rsidR="00E5367F">
        <w:rPr>
          <w:color w:val="000000"/>
        </w:rPr>
        <w:t xml:space="preserve">определяющий </w:t>
      </w:r>
      <w:r w:rsidR="00FD75FE" w:rsidRPr="00CC1DDB">
        <w:rPr>
          <w:color w:val="000000"/>
        </w:rPr>
        <w:t>параметры проведения дискретного аукциона</w:t>
      </w:r>
      <w:r w:rsidR="00E5367F">
        <w:rPr>
          <w:color w:val="000000"/>
        </w:rPr>
        <w:t xml:space="preserve">, в </w:t>
      </w:r>
      <w:proofErr w:type="spellStart"/>
      <w:r w:rsidR="00E5367F">
        <w:rPr>
          <w:color w:val="000000"/>
        </w:rPr>
        <w:t>т.ч</w:t>
      </w:r>
      <w:proofErr w:type="spellEnd"/>
      <w:r w:rsidR="00E5367F">
        <w:rPr>
          <w:color w:val="000000"/>
        </w:rPr>
        <w:t>.</w:t>
      </w:r>
      <w:r w:rsidR="00A165A9" w:rsidRPr="00CC1DDB">
        <w:rPr>
          <w:color w:val="000000"/>
        </w:rPr>
        <w:t>:</w:t>
      </w:r>
      <w:r w:rsidR="00FD75FE" w:rsidRPr="00CC1DDB">
        <w:rPr>
          <w:color w:val="000000"/>
        </w:rPr>
        <w:t xml:space="preserve"> </w:t>
      </w:r>
      <w:r w:rsidR="00A165A9" w:rsidRPr="00CC1DDB">
        <w:rPr>
          <w:color w:val="000000"/>
        </w:rPr>
        <w:t xml:space="preserve">период </w:t>
      </w:r>
      <w:r w:rsidR="00FD75FE" w:rsidRPr="00CC1DDB">
        <w:rPr>
          <w:color w:val="000000"/>
        </w:rPr>
        <w:t>времен</w:t>
      </w:r>
      <w:r w:rsidR="00A165A9" w:rsidRPr="00CC1DDB">
        <w:rPr>
          <w:color w:val="000000"/>
        </w:rPr>
        <w:t xml:space="preserve">и </w:t>
      </w:r>
      <w:r w:rsidR="00FD75FE" w:rsidRPr="00CC1DDB">
        <w:rPr>
          <w:color w:val="000000"/>
        </w:rPr>
        <w:t xml:space="preserve">проведения дискретного аукциона, совокупные параметры заявок,  при условии </w:t>
      </w:r>
      <w:r w:rsidR="00E5367F">
        <w:rPr>
          <w:color w:val="000000"/>
        </w:rPr>
        <w:t xml:space="preserve">соблюдения </w:t>
      </w:r>
      <w:r w:rsidR="00FD75FE" w:rsidRPr="00CC1DDB">
        <w:rPr>
          <w:color w:val="000000"/>
        </w:rPr>
        <w:t xml:space="preserve">которых дискретный аукцион считается состоявшимся, </w:t>
      </w:r>
      <w:r w:rsidR="00A165A9" w:rsidRPr="00CC1DDB">
        <w:rPr>
          <w:color w:val="000000"/>
        </w:rPr>
        <w:t xml:space="preserve">порядок определения </w:t>
      </w:r>
      <w:r w:rsidR="00FD75FE" w:rsidRPr="00CC1DDB">
        <w:rPr>
          <w:color w:val="000000"/>
        </w:rPr>
        <w:t>цен</w:t>
      </w:r>
      <w:r w:rsidR="00A165A9" w:rsidRPr="00CC1DDB">
        <w:rPr>
          <w:color w:val="000000"/>
        </w:rPr>
        <w:t>ы</w:t>
      </w:r>
      <w:r w:rsidR="00FD75FE" w:rsidRPr="00CC1DDB">
        <w:rPr>
          <w:color w:val="000000"/>
        </w:rPr>
        <w:t xml:space="preserve"> дискретного аукциона, а также </w:t>
      </w:r>
      <w:r w:rsidR="00BB1D6E">
        <w:rPr>
          <w:color w:val="000000"/>
        </w:rPr>
        <w:t xml:space="preserve">иные </w:t>
      </w:r>
      <w:r w:rsidR="00FD75FE" w:rsidRPr="00CC1DDB">
        <w:rPr>
          <w:color w:val="000000"/>
        </w:rPr>
        <w:t xml:space="preserve">параметры, согласованные </w:t>
      </w:r>
      <w:r w:rsidR="00A165A9" w:rsidRPr="00CC1DDB">
        <w:rPr>
          <w:color w:val="000000"/>
        </w:rPr>
        <w:t xml:space="preserve">Биржей </w:t>
      </w:r>
      <w:r w:rsidR="00FD75FE" w:rsidRPr="00CC1DDB">
        <w:rPr>
          <w:color w:val="000000"/>
        </w:rPr>
        <w:t>с Банком России.</w:t>
      </w:r>
      <w:r w:rsidR="00BB1D6E">
        <w:rPr>
          <w:color w:val="000000"/>
        </w:rPr>
        <w:t xml:space="preserve"> </w:t>
      </w:r>
    </w:p>
    <w:p w14:paraId="110A8AAC" w14:textId="77777777" w:rsidR="00B2583C" w:rsidRPr="004D15F0" w:rsidRDefault="00B2583C" w:rsidP="00B2583C">
      <w:pPr>
        <w:autoSpaceDE w:val="0"/>
        <w:autoSpaceDN w:val="0"/>
        <w:textAlignment w:val="baseline"/>
      </w:pPr>
      <w:r w:rsidRPr="00CC1DDB">
        <w:rPr>
          <w:b/>
          <w:bCs/>
        </w:rPr>
        <w:t>Поручение</w:t>
      </w:r>
      <w:r w:rsidRPr="00CC1DDB">
        <w:t xml:space="preserve"> – электронное сообщение</w:t>
      </w:r>
      <w:r w:rsidR="00656BC1" w:rsidRPr="00CC1DDB">
        <w:t xml:space="preserve"> клиента</w:t>
      </w:r>
      <w:r w:rsidRPr="00CC1DDB">
        <w:t xml:space="preserve">, </w:t>
      </w:r>
      <w:r w:rsidR="00710484" w:rsidRPr="00CC1DDB">
        <w:t xml:space="preserve">подаваемое в подсистему обработки поручений и </w:t>
      </w:r>
      <w:r w:rsidRPr="00CC1DDB">
        <w:t xml:space="preserve">являющееся </w:t>
      </w:r>
      <w:r w:rsidR="00710484" w:rsidRPr="00CC1DDB">
        <w:t>поручением клиента</w:t>
      </w:r>
      <w:r w:rsidRPr="00CC1DDB">
        <w:t xml:space="preserve"> </w:t>
      </w:r>
      <w:r w:rsidR="00656BC1" w:rsidRPr="00CC1DDB">
        <w:t>Участник</w:t>
      </w:r>
      <w:r w:rsidR="00710484" w:rsidRPr="00CC1DDB">
        <w:t>у</w:t>
      </w:r>
      <w:r w:rsidR="00656BC1" w:rsidRPr="00CC1DDB">
        <w:t xml:space="preserve"> торгов </w:t>
      </w:r>
      <w:r w:rsidR="00710484" w:rsidRPr="00CC1DDB">
        <w:t xml:space="preserve">на подачу </w:t>
      </w:r>
      <w:r w:rsidRPr="00CC1DDB">
        <w:t>заявки в ТС на заключение сделки с иностранной</w:t>
      </w:r>
      <w:r w:rsidRPr="00A04E6B">
        <w:t xml:space="preserve"> валютой/драгоценными металлами в соответствии с Правилами торгов на условиях, содержащихся в </w:t>
      </w:r>
      <w:r w:rsidR="00710484" w:rsidRPr="00A04E6B">
        <w:t>поручении</w:t>
      </w:r>
      <w:r w:rsidRPr="00A04E6B">
        <w:t>.</w:t>
      </w:r>
    </w:p>
    <w:p w14:paraId="5C76A9E5" w14:textId="77777777"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определяемом в соответствии со спецификацией,</w:t>
      </w:r>
      <w:r w:rsidRPr="003E721B">
        <w:t xml:space="preserve"> и в порядке, определяем</w:t>
      </w:r>
      <w:r w:rsidR="00FF2F10" w:rsidRPr="003E721B">
        <w:t>о</w:t>
      </w:r>
      <w:r w:rsidRPr="003E721B">
        <w:t>м в соответствии с Правилами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14:paraId="4F60A5FC" w14:textId="77777777" w:rsidR="00E52DE5" w:rsidRPr="003E721B" w:rsidRDefault="00E52DE5" w:rsidP="00E52DE5">
      <w:pPr>
        <w:rPr>
          <w:color w:val="000000"/>
        </w:rPr>
      </w:pPr>
      <w:r w:rsidRPr="003E721B">
        <w:rPr>
          <w:color w:val="000000"/>
        </w:rPr>
        <w:lastRenderedPageBreak/>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14:paraId="49CC8EAF" w14:textId="77777777"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собственность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14:paraId="478ABD1F" w14:textId="77777777"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организованных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 xml:space="preserve">их идентификацию, регистрацию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14:paraId="3086172B" w14:textId="77777777"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 xml:space="preserve">организованных </w:t>
      </w:r>
      <w:r w:rsidR="00EF6F3E" w:rsidRPr="00BB1D6E">
        <w:rPr>
          <w:b/>
          <w:color w:val="000000"/>
        </w:rPr>
        <w:t xml:space="preserve">торгов </w:t>
      </w:r>
      <w:r w:rsidR="00932817" w:rsidRPr="00BB1D6E">
        <w:rPr>
          <w:b/>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 xml:space="preserve">твержденные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14:paraId="23339C59" w14:textId="77777777"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порядок осуществления клиринга на валютном рынке и рынке драгоценных металлов</w:t>
      </w:r>
      <w:r w:rsidR="003D306B" w:rsidRPr="00372F04">
        <w:rPr>
          <w:color w:val="000000"/>
        </w:rPr>
        <w:t>.</w:t>
      </w:r>
    </w:p>
    <w:p w14:paraId="0E01C000" w14:textId="75DECF2F"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14:paraId="742F8648" w14:textId="77777777"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Участнику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 xml:space="preserve">ПТК ТЦ обеспечивает защищенность и целостность заявок Участников торгов в ТС в результате применения </w:t>
      </w:r>
      <w:r w:rsidR="00CB1F42" w:rsidRPr="003E721B">
        <w:rPr>
          <w:rFonts w:eastAsia="Arial Unicode MS"/>
        </w:rPr>
        <w:t>комплекса организационных и технических мер.</w:t>
      </w:r>
    </w:p>
    <w:p w14:paraId="5E3F6088" w14:textId="77777777"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14:paraId="40671C4B" w14:textId="77777777"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обработки поручений, подаваемых клиент</w:t>
      </w:r>
      <w:r w:rsidR="00DD293D" w:rsidRPr="00DD2131">
        <w:rPr>
          <w:color w:val="000000"/>
        </w:rPr>
        <w:t>ом</w:t>
      </w:r>
      <w:r w:rsidR="00CA4723" w:rsidRPr="00DD2131">
        <w:rPr>
          <w:color w:val="000000"/>
        </w:rPr>
        <w:t xml:space="preserve"> Участнику торгов.</w:t>
      </w:r>
    </w:p>
    <w:p w14:paraId="4EB54FBF" w14:textId="77777777"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14:paraId="1CC13ECF" w14:textId="77777777" w:rsidR="00B565B2" w:rsidRPr="003E721B" w:rsidRDefault="00B565B2" w:rsidP="001E1709">
      <w:pPr>
        <w:rPr>
          <w:color w:val="000000"/>
        </w:rPr>
      </w:pPr>
      <w:r w:rsidRPr="003E721B">
        <w:rPr>
          <w:b/>
          <w:color w:val="000000"/>
        </w:rPr>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предназначенных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 xml:space="preserve">в целях получения технического доступа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14:paraId="3C935EAB" w14:textId="77777777" w:rsidR="00B565B2" w:rsidRPr="003E721B" w:rsidRDefault="00B565B2" w:rsidP="001E1709">
      <w:pPr>
        <w:rPr>
          <w:color w:val="000000"/>
        </w:rPr>
      </w:pPr>
      <w:r w:rsidRPr="003E721B">
        <w:rPr>
          <w:color w:val="000000"/>
        </w:rPr>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14:paraId="7CA3AD4B"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 xml:space="preserve">с использованием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14:paraId="2E3C1B05"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w:t>
      </w:r>
      <w:proofErr w:type="gramStart"/>
      <w:r w:rsidRPr="003E721B">
        <w:rPr>
          <w:color w:val="000000"/>
        </w:rPr>
        <w:t>торгов ,</w:t>
      </w:r>
      <w:proofErr w:type="gramEnd"/>
      <w:r w:rsidRPr="003E721B">
        <w:rPr>
          <w:color w:val="000000"/>
        </w:rPr>
        <w:t xml:space="preserve">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использованием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/Блумберг</w:t>
      </w:r>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ейтер</w:t>
      </w:r>
      <w:r w:rsidR="009D49BB" w:rsidRPr="003E721B">
        <w:rPr>
          <w:color w:val="000000"/>
        </w:rPr>
        <w:t>/РМ Блумберг</w:t>
      </w:r>
      <w:r w:rsidR="00CF6C6E" w:rsidRPr="003E721B">
        <w:rPr>
          <w:color w:val="000000"/>
        </w:rPr>
        <w:t>)</w:t>
      </w:r>
      <w:r w:rsidRPr="003E721B">
        <w:rPr>
          <w:color w:val="000000"/>
        </w:rPr>
        <w:t>;</w:t>
      </w:r>
    </w:p>
    <w:p w14:paraId="52E5638F" w14:textId="77777777" w:rsidR="00B565B2" w:rsidRDefault="00B565B2" w:rsidP="00991DDA">
      <w:pPr>
        <w:numPr>
          <w:ilvl w:val="0"/>
          <w:numId w:val="7"/>
        </w:numPr>
        <w:tabs>
          <w:tab w:val="num" w:pos="720"/>
        </w:tabs>
        <w:spacing w:before="80" w:after="80"/>
        <w:ind w:left="714" w:hanging="357"/>
        <w:rPr>
          <w:color w:val="000000"/>
        </w:rPr>
      </w:pPr>
      <w:r w:rsidRPr="003E721B">
        <w:rPr>
          <w:color w:val="000000"/>
        </w:rPr>
        <w:lastRenderedPageBreak/>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использованием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 xml:space="preserve">программно-технических средств, </w:t>
      </w:r>
      <w:r w:rsidR="00FC4080" w:rsidRPr="003E721B">
        <w:rPr>
          <w:color w:val="000000"/>
        </w:rPr>
        <w:t>интегрированных с</w:t>
      </w:r>
      <w:r w:rsidRPr="003E721B">
        <w:rPr>
          <w:color w:val="000000"/>
        </w:rPr>
        <w:t xml:space="preserve"> ПТК ТЦ </w:t>
      </w:r>
      <w:r w:rsidR="00FC4080" w:rsidRPr="003E721B">
        <w:rPr>
          <w:color w:val="000000"/>
        </w:rPr>
        <w:t xml:space="preserve">посредством универсального </w:t>
      </w:r>
      <w:r w:rsidRPr="003E721B">
        <w:rPr>
          <w:color w:val="000000"/>
        </w:rPr>
        <w:t>программно-аппаратного шлюза</w:t>
      </w:r>
      <w:r w:rsidR="00CF6C6E" w:rsidRPr="003E721B">
        <w:rPr>
          <w:color w:val="000000"/>
        </w:rPr>
        <w:t xml:space="preserve"> (далее </w:t>
      </w:r>
      <w:r w:rsidR="008245DD" w:rsidRPr="003E721B">
        <w:rPr>
          <w:color w:val="000000"/>
        </w:rPr>
        <w:t>–</w:t>
      </w:r>
      <w:r w:rsidR="00CF6C6E" w:rsidRPr="003E721B">
        <w:rPr>
          <w:color w:val="000000"/>
        </w:rPr>
        <w:t xml:space="preserve"> </w:t>
      </w:r>
      <w:bookmarkStart w:id="7" w:name="OLE_LINK1"/>
      <w:bookmarkStart w:id="8" w:name="OLE_LINK2"/>
      <w:r w:rsidR="00CF6C6E" w:rsidRPr="003E721B">
        <w:rPr>
          <w:color w:val="000000"/>
        </w:rPr>
        <w:t>РМ ВПТС</w:t>
      </w:r>
      <w:bookmarkEnd w:id="7"/>
      <w:bookmarkEnd w:id="8"/>
      <w:r w:rsidR="00CF6C6E" w:rsidRPr="007C7E5D">
        <w:rPr>
          <w:color w:val="000000"/>
        </w:rPr>
        <w:t>)</w:t>
      </w:r>
      <w:r w:rsidR="00795128" w:rsidRPr="007C7E5D">
        <w:rPr>
          <w:color w:val="000000"/>
        </w:rPr>
        <w:t>.</w:t>
      </w:r>
    </w:p>
    <w:p w14:paraId="45294F7F" w14:textId="77777777"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Российской Федерации.</w:t>
      </w:r>
    </w:p>
    <w:p w14:paraId="5CDBA037" w14:textId="77777777" w:rsidR="00CC4F2C" w:rsidRPr="007C7E5D" w:rsidRDefault="00CC4F2C" w:rsidP="00CC4F2C">
      <w:pPr>
        <w:rPr>
          <w:color w:val="000000"/>
        </w:rPr>
      </w:pPr>
      <w:r w:rsidRPr="007C7E5D">
        <w:rPr>
          <w:b/>
          <w:color w:val="000000"/>
        </w:rPr>
        <w:t>Регистрационный код Участника торгов</w:t>
      </w:r>
      <w:r w:rsidR="00FB1CEB" w:rsidRPr="007C7E5D">
        <w:rPr>
          <w:b/>
          <w:color w:val="000000"/>
        </w:rPr>
        <w:t xml:space="preserve"> (идентификатор</w:t>
      </w:r>
      <w:r w:rsidR="00E35C25" w:rsidRPr="007C7E5D">
        <w:rPr>
          <w:b/>
          <w:color w:val="000000"/>
        </w:rPr>
        <w:t xml:space="preserve"> Участника торгов</w:t>
      </w:r>
      <w:r w:rsidR="00FB1CEB" w:rsidRPr="007C7E5D">
        <w:rPr>
          <w:b/>
          <w:color w:val="000000"/>
        </w:rPr>
        <w:t>)</w:t>
      </w:r>
      <w:r w:rsidRPr="007C7E5D">
        <w:rPr>
          <w:b/>
          <w:color w:val="000000"/>
        </w:rPr>
        <w:t xml:space="preserve"> </w:t>
      </w:r>
      <w:r w:rsidRPr="007C7E5D">
        <w:rPr>
          <w:color w:val="000000"/>
        </w:rPr>
        <w:t xml:space="preserve">– уникальный буквенно-цифровой код, присваиваемый </w:t>
      </w:r>
      <w:r w:rsidR="00974C3B" w:rsidRPr="007C7E5D">
        <w:t>Биржей</w:t>
      </w:r>
      <w:r w:rsidR="00974C3B"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rsidR="00564C7B" w:rsidRPr="007C7E5D">
        <w:t xml:space="preserve">внутренними документами </w:t>
      </w:r>
      <w:r w:rsidR="00974C3B" w:rsidRPr="007C7E5D">
        <w:t>Биржи</w:t>
      </w:r>
      <w:r w:rsidRPr="007C7E5D">
        <w:rPr>
          <w:color w:val="000000"/>
        </w:rPr>
        <w:t xml:space="preserve">, с целью заключения сделок </w:t>
      </w:r>
      <w:r w:rsidR="00C85ED4" w:rsidRPr="007C7E5D">
        <w:rPr>
          <w:color w:val="000000"/>
        </w:rPr>
        <w:t>с</w:t>
      </w:r>
      <w:r w:rsidRPr="007C7E5D">
        <w:rPr>
          <w:color w:val="000000"/>
        </w:rPr>
        <w:t xml:space="preserve"> иностранной валют</w:t>
      </w:r>
      <w:r w:rsidR="00C85ED4" w:rsidRPr="007C7E5D">
        <w:rPr>
          <w:color w:val="000000"/>
        </w:rPr>
        <w:t>ой</w:t>
      </w:r>
      <w:r w:rsidR="007B7358" w:rsidRPr="007C7E5D">
        <w:rPr>
          <w:color w:val="000000"/>
        </w:rPr>
        <w:t xml:space="preserve"> и</w:t>
      </w:r>
      <w:r w:rsidR="00D57A04" w:rsidRPr="007C7E5D">
        <w:rPr>
          <w:color w:val="000000"/>
        </w:rPr>
        <w:t>/</w:t>
      </w:r>
      <w:r w:rsidR="007B7358" w:rsidRPr="007C7E5D">
        <w:rPr>
          <w:color w:val="000000"/>
        </w:rPr>
        <w:t>или драгоценны</w:t>
      </w:r>
      <w:r w:rsidR="00C85ED4" w:rsidRPr="007C7E5D">
        <w:rPr>
          <w:color w:val="000000"/>
        </w:rPr>
        <w:t>ми</w:t>
      </w:r>
      <w:r w:rsidR="007B7358" w:rsidRPr="007C7E5D">
        <w:rPr>
          <w:color w:val="000000"/>
        </w:rPr>
        <w:t xml:space="preserve"> металл</w:t>
      </w:r>
      <w:r w:rsidR="00C85ED4" w:rsidRPr="007C7E5D">
        <w:rPr>
          <w:color w:val="000000"/>
        </w:rPr>
        <w:t>ами</w:t>
      </w:r>
      <w:r w:rsidRPr="007C7E5D">
        <w:rPr>
          <w:color w:val="000000"/>
        </w:rPr>
        <w:t>.</w:t>
      </w:r>
    </w:p>
    <w:p w14:paraId="709E3917" w14:textId="77777777"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торгов, заключая сделку</w:t>
      </w:r>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 xml:space="preserve">валюты/драгоценного металла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заключая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совпадающ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14:paraId="010122C4" w14:textId="77777777"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14:paraId="239F72FA" w14:textId="77777777" w:rsidR="00333933" w:rsidRPr="003E721B"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xml:space="preserve">, при заключении которой Участник торгов покупает/продает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14:paraId="370A9605" w14:textId="77777777" w:rsidR="008F6C67" w:rsidRPr="003E721B" w:rsidRDefault="008F6C67" w:rsidP="00CD26B2">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компанией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14:paraId="2C2A21CF" w14:textId="77777777" w:rsidR="009D49BB" w:rsidRDefault="009D49BB" w:rsidP="009D49BB">
      <w:pPr>
        <w:rPr>
          <w:color w:val="000000"/>
        </w:rPr>
      </w:pPr>
      <w:r w:rsidRPr="003E721B">
        <w:rPr>
          <w:b/>
          <w:color w:val="000000"/>
        </w:rPr>
        <w:t>Система Блумберг</w:t>
      </w:r>
      <w:r w:rsidR="00BC4F1C" w:rsidRPr="003E721B">
        <w:rPr>
          <w:b/>
          <w:color w:val="000000"/>
        </w:rPr>
        <w:t xml:space="preserve"> (Блумберг)</w:t>
      </w:r>
      <w:r w:rsidRPr="003E721B">
        <w:rPr>
          <w:color w:val="000000"/>
        </w:rPr>
        <w:t xml:space="preserve"> – программно-аппаратный комплекс, предоставляемый компанией «Блумберг»,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14:paraId="675FD837" w14:textId="77777777" w:rsidR="004828C3" w:rsidRPr="003E721B"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условиях </w:t>
      </w:r>
      <w:r w:rsidR="00A5189D">
        <w:rPr>
          <w:color w:val="000000"/>
        </w:rPr>
        <w:t xml:space="preserve">двойного </w:t>
      </w:r>
      <w:r>
        <w:rPr>
          <w:color w:val="000000"/>
        </w:rPr>
        <w:t>непрерывного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при котором участники торгов могут подавать безадресные заявки</w:t>
      </w:r>
      <w:r w:rsidR="004828C3" w:rsidRPr="004828C3">
        <w:rPr>
          <w:color w:val="000000"/>
        </w:rPr>
        <w:t xml:space="preserve"> (за исключением заявок на заключение безадресных сделок типа «всем»)</w:t>
      </w:r>
      <w:r w:rsidRPr="004828C3">
        <w:rPr>
          <w:color w:val="000000"/>
        </w:rPr>
        <w:t>.</w:t>
      </w:r>
      <w:r w:rsidR="00780B3D">
        <w:rPr>
          <w:color w:val="000000"/>
        </w:rPr>
        <w:t xml:space="preserve"> </w:t>
      </w:r>
      <w:r w:rsidR="00A73152" w:rsidRPr="00405D08">
        <w:rPr>
          <w:color w:val="000000"/>
        </w:rPr>
        <w:t>Заявки, подаваемые в</w:t>
      </w:r>
      <w:r w:rsidR="00A73152">
        <w:rPr>
          <w:color w:val="000000"/>
        </w:rPr>
        <w:t xml:space="preserve"> системном </w:t>
      </w:r>
      <w:r w:rsidR="00A73152" w:rsidRPr="00405D08">
        <w:rPr>
          <w:color w:val="000000"/>
        </w:rPr>
        <w:t>режиме торгов, попадают в очередь заявок.</w:t>
      </w:r>
      <w:r w:rsidR="00A73152" w:rsidDel="00A73152">
        <w:rPr>
          <w:color w:val="000000"/>
        </w:rPr>
        <w:t xml:space="preserve"> </w:t>
      </w:r>
    </w:p>
    <w:p w14:paraId="62F6A3E6" w14:textId="77777777" w:rsidR="00F374D4" w:rsidRPr="003E721B" w:rsidRDefault="00F374D4" w:rsidP="00F374D4">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инструмента.</w:t>
      </w:r>
    </w:p>
    <w:p w14:paraId="2AFA9A4E" w14:textId="77777777" w:rsidR="00432DD6" w:rsidRPr="003E721B" w:rsidRDefault="001D1B57" w:rsidP="002517CB">
      <w:pPr>
        <w:rPr>
          <w:color w:val="000000"/>
        </w:rPr>
      </w:pPr>
      <w:r w:rsidRPr="003E721B">
        <w:rPr>
          <w:b/>
          <w:color w:val="000000"/>
        </w:rPr>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центром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3E721B">
        <w:rPr>
          <w:color w:val="000000"/>
        </w:rPr>
        <w:t xml:space="preserve">своп контрактов/поставочных фьючерсных </w:t>
      </w:r>
      <w:r w:rsidR="00DB3096" w:rsidRPr="00855BD4">
        <w:rPr>
          <w:color w:val="000000"/>
        </w:rPr>
        <w:t>контрактов/сделок спот и сделок своп</w:t>
      </w:r>
      <w:r w:rsidR="00F90B67"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соответствии с нормативными актами в сфере финансовых рынков</w:t>
      </w:r>
      <w:r w:rsidRPr="003E721B">
        <w:rPr>
          <w:color w:val="000000"/>
        </w:rPr>
        <w:t>.</w:t>
      </w:r>
    </w:p>
    <w:p w14:paraId="6AFE5D74" w14:textId="77777777"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определяемая в ходе торгов по </w:t>
      </w:r>
      <w:r w:rsidR="00733555" w:rsidRPr="003E721B">
        <w:rPr>
          <w:color w:val="000000"/>
        </w:rPr>
        <w:t>соответствующ</w:t>
      </w:r>
      <w:r w:rsidR="00994E7D">
        <w:rPr>
          <w:color w:val="000000"/>
        </w:rPr>
        <w:t>им сделкам спот</w:t>
      </w:r>
      <w:r w:rsidRPr="003E721B">
        <w:rPr>
          <w:color w:val="000000"/>
        </w:rPr>
        <w:t xml:space="preserve">, численно равная отношению суммарного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суммарному объему сделок в валюте</w:t>
      </w:r>
      <w:r w:rsidR="001742D9" w:rsidRPr="00855BD4">
        <w:rPr>
          <w:color w:val="000000"/>
        </w:rPr>
        <w:t xml:space="preserve"> лота</w:t>
      </w:r>
      <w:r w:rsidRPr="00855BD4">
        <w:rPr>
          <w:color w:val="000000"/>
        </w:rPr>
        <w:t>.</w:t>
      </w:r>
      <w:bookmarkStart w:id="9"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14:paraId="3B54110B" w14:textId="77777777" w:rsidR="002517CB" w:rsidRPr="00855BD4" w:rsidRDefault="00002C97" w:rsidP="002517CB">
      <w:pPr>
        <w:rPr>
          <w:color w:val="000000"/>
        </w:rPr>
      </w:pPr>
      <w:r w:rsidRPr="00855BD4">
        <w:rPr>
          <w:color w:val="000000"/>
        </w:rPr>
        <w:lastRenderedPageBreak/>
        <w:t xml:space="preserve">Курс иностранной </w:t>
      </w:r>
      <w:r w:rsidR="00E912FE" w:rsidRPr="00855BD4">
        <w:rPr>
          <w:color w:val="000000"/>
        </w:rPr>
        <w:t>валюты определяется по каждому инструменту с такой иностранной валютой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средневзвешенного курса.</w:t>
      </w:r>
    </w:p>
    <w:bookmarkEnd w:id="9"/>
    <w:p w14:paraId="231EAE09" w14:textId="77777777" w:rsidR="002F6F36" w:rsidRPr="003E721B" w:rsidRDefault="002F6F36" w:rsidP="001E1709">
      <w:pPr>
        <w:rPr>
          <w:color w:val="000000"/>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 xml:space="preserve">использования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p>
    <w:p w14:paraId="6B075D58" w14:textId="7FBF46F7"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FC4080" w:rsidRPr="003E721B">
        <w:rPr>
          <w:color w:val="000000"/>
        </w:rPr>
        <w:t>интегрированный технологический сервис.</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14:paraId="1494DD27" w14:textId="77777777"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F84FE6" w:rsidRPr="003E721B">
        <w:t>Биржей</w:t>
      </w:r>
      <w:r w:rsidR="00F84FE6"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 xml:space="preserve">идентификатор формируется на основе регистрационного кода Участника торгов, что подтверждает соответствие </w:t>
      </w:r>
      <w:r w:rsidR="00DD1BAB" w:rsidRPr="003E721B">
        <w:rPr>
          <w:color w:val="000000"/>
        </w:rPr>
        <w:t>торгового</w:t>
      </w:r>
      <w:r w:rsidR="00FD076C" w:rsidRPr="003E721B">
        <w:rPr>
          <w:color w:val="000000"/>
        </w:rPr>
        <w:t xml:space="preserve"> идентификатора регистрационному коду Участника торгов и позволяет однозначно </w:t>
      </w:r>
      <w:r w:rsidR="00FD076C" w:rsidRPr="00855BD4">
        <w:rPr>
          <w:color w:val="000000"/>
        </w:rPr>
        <w:t>идентифицировать Участника торгов.</w:t>
      </w:r>
    </w:p>
    <w:p w14:paraId="2DF4CF1A" w14:textId="77777777"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14:paraId="23B9D92F" w14:textId="2CC544C7"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 xml:space="preserve">регистрируемый в порядке, предусмотренном Правилами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доступной</w:t>
      </w:r>
      <w:r w:rsidRPr="002973A0">
        <w:rPr>
          <w:bCs/>
          <w:iCs/>
          <w:color w:val="000000"/>
        </w:rPr>
        <w:t xml:space="preserve"> Бирже от Клирингового центра посредством ПТК ТЦ</w:t>
      </w:r>
      <w:r w:rsidRPr="002973A0">
        <w:rPr>
          <w:b/>
          <w:bCs/>
          <w:iCs/>
          <w:color w:val="000000"/>
        </w:rPr>
        <w:t>.</w:t>
      </w:r>
    </w:p>
    <w:p w14:paraId="2BCDB784" w14:textId="77777777"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валютой и/или драгоценными</w:t>
      </w:r>
      <w:r w:rsidRPr="00855BD4">
        <w:rPr>
          <w:color w:val="000000"/>
        </w:rPr>
        <w:t xml:space="preserve"> металлами.</w:t>
      </w:r>
    </w:p>
    <w:p w14:paraId="0E061BD2" w14:textId="77777777"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
    <w:p w14:paraId="1B660B1A" w14:textId="77777777"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14:paraId="34C4A6AF" w14:textId="77777777"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 xml:space="preserve">организованным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14:paraId="773B50ED" w14:textId="77777777"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договором(-</w:t>
      </w:r>
      <w:proofErr w:type="spellStart"/>
      <w:r w:rsidR="00E822D5">
        <w:rPr>
          <w:color w:val="000000"/>
        </w:rPr>
        <w:t>ами</w:t>
      </w:r>
      <w:proofErr w:type="spellEnd"/>
      <w:r w:rsidR="00E822D5">
        <w:rPr>
          <w:color w:val="000000"/>
        </w:rPr>
        <w:t xml:space="preserve">), заключенным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предусмотрено специальных положений.</w:t>
      </w:r>
    </w:p>
    <w:p w14:paraId="399C8DA2" w14:textId="77777777" w:rsidR="00B87A1F" w:rsidRPr="003E721B" w:rsidRDefault="00854DA5" w:rsidP="001E1709">
      <w:pPr>
        <w:rPr>
          <w:color w:val="000000"/>
        </w:rPr>
      </w:pPr>
      <w:r w:rsidRPr="003E721B">
        <w:rPr>
          <w:color w:val="000000"/>
        </w:rPr>
        <w:t xml:space="preserve">Участники торгов </w:t>
      </w:r>
      <w:r w:rsidR="00B87A1F" w:rsidRPr="003E721B">
        <w:rPr>
          <w:color w:val="000000"/>
        </w:rPr>
        <w:t xml:space="preserve">должны </w:t>
      </w:r>
      <w:r w:rsidRPr="003E721B">
        <w:rPr>
          <w:color w:val="000000"/>
        </w:rPr>
        <w:t>заключ</w:t>
      </w:r>
      <w:r w:rsidR="00B87A1F" w:rsidRPr="003E721B">
        <w:rPr>
          <w:color w:val="000000"/>
        </w:rPr>
        <w:t>ить</w:t>
      </w:r>
      <w:r w:rsidRPr="003E721B">
        <w:rPr>
          <w:color w:val="000000"/>
        </w:rPr>
        <w:t xml:space="preserve"> с </w:t>
      </w:r>
      <w:r w:rsidR="00F84FE6" w:rsidRPr="003E721B">
        <w:t>Биржей</w:t>
      </w:r>
      <w:r w:rsidR="00F84FE6" w:rsidRPr="003E721B" w:rsidDel="00F84FE6">
        <w:rPr>
          <w:color w:val="000000"/>
        </w:rPr>
        <w:t xml:space="preserve"> </w:t>
      </w:r>
      <w:r w:rsidRPr="003E721B">
        <w:rPr>
          <w:color w:val="000000"/>
        </w:rPr>
        <w:t>договор об оказании услуг по проведению организованных торгов.</w:t>
      </w:r>
    </w:p>
    <w:p w14:paraId="45F24B4E" w14:textId="77777777"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14:paraId="7B3FC5CD" w14:textId="77777777" w:rsidR="00D50164" w:rsidRPr="003E721B" w:rsidRDefault="00D50164" w:rsidP="00D50164">
      <w:pPr>
        <w:rPr>
          <w:color w:val="000000"/>
        </w:rPr>
      </w:pPr>
      <w:r w:rsidRPr="003E721B">
        <w:rPr>
          <w:b/>
          <w:color w:val="000000"/>
        </w:rPr>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 xml:space="preserve">на заключение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w:t>
      </w:r>
      <w:r w:rsidRPr="003E721B">
        <w:rPr>
          <w:color w:val="000000"/>
        </w:rPr>
        <w:lastRenderedPageBreak/>
        <w:t>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14:paraId="58943AD7" w14:textId="77777777" w:rsidR="00985D6B" w:rsidRDefault="00E66398" w:rsidP="00E66398">
      <w:pPr>
        <w:rPr>
          <w:color w:val="000000"/>
        </w:rPr>
      </w:pPr>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валютный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нтернет.</w:t>
      </w:r>
    </w:p>
    <w:p w14:paraId="49A21D33" w14:textId="77777777"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одинаковой направленности</w:t>
      </w:r>
      <w:r w:rsidRPr="003E721B">
        <w:rPr>
          <w:color w:val="000000"/>
        </w:rPr>
        <w:t>.</w:t>
      </w:r>
    </w:p>
    <w:p w14:paraId="6B471839" w14:textId="77777777"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значениях,</w:t>
      </w:r>
      <w:r w:rsidR="00921821" w:rsidRPr="003E721B">
        <w:rPr>
          <w:color w:val="000000"/>
        </w:rPr>
        <w:t xml:space="preserve"> установленных в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утверждаемых</w:t>
      </w:r>
      <w:r w:rsidR="00921821" w:rsidRPr="003E721B">
        <w:rPr>
          <w:color w:val="000000"/>
        </w:rPr>
        <w:t xml:space="preserve"> </w:t>
      </w:r>
      <w:r w:rsidR="00F84FE6" w:rsidRPr="003E721B">
        <w:t>Бирж</w:t>
      </w:r>
      <w:r w:rsidR="0072795C" w:rsidRPr="003E721B">
        <w:t>ей</w:t>
      </w:r>
      <w:r w:rsidRPr="003E721B">
        <w:rPr>
          <w:color w:val="000000"/>
        </w:rPr>
        <w:t>.</w:t>
      </w:r>
    </w:p>
    <w:p w14:paraId="217935B9" w14:textId="77777777" w:rsidR="004772E4" w:rsidRPr="003E721B" w:rsidRDefault="004772E4" w:rsidP="001E1709">
      <w:pPr>
        <w:rPr>
          <w:color w:val="000000"/>
        </w:rPr>
      </w:pPr>
    </w:p>
    <w:p w14:paraId="420ECD27" w14:textId="77777777" w:rsidR="002F6F36" w:rsidRPr="003E721B" w:rsidRDefault="002F6F36" w:rsidP="00A163C4">
      <w:pPr>
        <w:pStyle w:val="10"/>
      </w:pPr>
      <w:bookmarkStart w:id="10" w:name="_Toc275963083"/>
      <w:bookmarkStart w:id="11" w:name="_Toc333311329"/>
      <w:bookmarkStart w:id="12" w:name="_Toc333916182"/>
      <w:bookmarkStart w:id="13" w:name="_Toc334437019"/>
      <w:bookmarkStart w:id="14" w:name="_Toc448824978"/>
      <w:r w:rsidRPr="003E721B">
        <w:t>ОБЩИЕ ПОЛОЖЕНИЯ</w:t>
      </w:r>
      <w:bookmarkEnd w:id="10"/>
      <w:bookmarkEnd w:id="11"/>
      <w:bookmarkEnd w:id="12"/>
      <w:bookmarkEnd w:id="13"/>
      <w:bookmarkEnd w:id="14"/>
    </w:p>
    <w:p w14:paraId="4CE12DEE" w14:textId="77777777"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14:paraId="75ABD85A" w14:textId="77777777"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14:paraId="5C97ED2E" w14:textId="77777777"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14:paraId="4B72DA8C" w14:textId="77777777"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дополнения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 xml:space="preserve">Биржи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14:paraId="103708BA" w14:textId="77777777"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торгов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14:paraId="2A566F36"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14:paraId="50F52177"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14:paraId="6711AA92"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иным способом.</w:t>
      </w:r>
    </w:p>
    <w:p w14:paraId="2BC982CD" w14:textId="77777777" w:rsidR="00796D3D" w:rsidRPr="00D130EF" w:rsidRDefault="00212C97" w:rsidP="00903501">
      <w:pPr>
        <w:pStyle w:val="3"/>
        <w:rPr>
          <w:color w:val="000000"/>
        </w:rPr>
      </w:pPr>
      <w:bookmarkStart w:id="15"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5"/>
      <w:r w:rsidRPr="00072E03">
        <w:rPr>
          <w:color w:val="000000"/>
        </w:rPr>
        <w:t>Участниками торгов заключаются сделки в соответствии с настоящими Правилами торгов</w:t>
      </w:r>
      <w:r w:rsidR="00316A7E">
        <w:rPr>
          <w:color w:val="000000"/>
        </w:rPr>
        <w:t>.</w:t>
      </w:r>
    </w:p>
    <w:p w14:paraId="6CABAB31" w14:textId="77777777"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14:paraId="10D363E6" w14:textId="77777777"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явля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14:paraId="18AC3404" w14:textId="77777777"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14:paraId="21543F8B" w14:textId="77777777" w:rsidR="00FC791C" w:rsidRPr="003E721B" w:rsidRDefault="00783793" w:rsidP="00783793">
      <w:pPr>
        <w:rPr>
          <w:strike/>
          <w:color w:val="000000"/>
        </w:rPr>
      </w:pPr>
      <w:r w:rsidRPr="00FE67A2">
        <w:rPr>
          <w:color w:val="000000"/>
        </w:rPr>
        <w:lastRenderedPageBreak/>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 xml:space="preserve">извещает Участников торгов не позднее, чем за три рабочих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14:paraId="381672EA" w14:textId="77777777"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r w:rsidR="006046E8" w:rsidRPr="003E721B">
        <w:rPr>
          <w:color w:val="000000"/>
        </w:rPr>
        <w:t xml:space="preserve">в ТС </w:t>
      </w:r>
      <w:r w:rsidR="00A1387D" w:rsidRPr="003E721B">
        <w:rPr>
          <w:color w:val="000000"/>
        </w:rPr>
        <w:t>в результате применения комплекса организационных и технических мер, включающих в себя</w:t>
      </w:r>
      <w:r w:rsidR="009A2D27" w:rsidRPr="003E721B">
        <w:rPr>
          <w:color w:val="000000"/>
        </w:rPr>
        <w:t>, в том числе</w:t>
      </w:r>
      <w:r w:rsidR="00B80CCD" w:rsidRPr="003E721B">
        <w:rPr>
          <w:color w:val="000000"/>
        </w:rPr>
        <w:t>:</w:t>
      </w:r>
    </w:p>
    <w:p w14:paraId="5043566B" w14:textId="77777777"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аутентификации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14:paraId="425737CA" w14:textId="77777777"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 xml:space="preserve">енном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несанкционированного доступа</w:t>
      </w:r>
      <w:r w:rsidR="003B234E" w:rsidRPr="003E721B">
        <w:rPr>
          <w:color w:val="000000"/>
        </w:rPr>
        <w:t>;</w:t>
      </w:r>
    </w:p>
    <w:p w14:paraId="27040FF5" w14:textId="77777777"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xml:space="preserve">, ТЦ и Участниками торгов положений настоящих Правил </w:t>
      </w:r>
      <w:r w:rsidR="00426E69" w:rsidRPr="003E721B">
        <w:rPr>
          <w:color w:val="000000"/>
        </w:rPr>
        <w:t>торгов</w:t>
      </w:r>
      <w:r w:rsidRPr="003E721B">
        <w:rPr>
          <w:color w:val="000000"/>
        </w:rPr>
        <w:t xml:space="preserve">, а также внутренних документов </w:t>
      </w:r>
      <w:r w:rsidR="00F84FE6" w:rsidRPr="003E721B">
        <w:t>Биржи</w:t>
      </w:r>
      <w:r w:rsidR="00F84FE6" w:rsidRPr="003E721B" w:rsidDel="00F84FE6">
        <w:rPr>
          <w:color w:val="000000"/>
        </w:rPr>
        <w:t xml:space="preserve"> </w:t>
      </w:r>
      <w:r w:rsidRPr="003E721B">
        <w:rPr>
          <w:color w:val="000000"/>
        </w:rPr>
        <w:t>и ТЦ);</w:t>
      </w:r>
    </w:p>
    <w:p w14:paraId="61E50018" w14:textId="77777777"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специализированных программно-аппаратных средств, обеспечивающих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места Участника торгов по IP-адресу;</w:t>
      </w:r>
    </w:p>
    <w:p w14:paraId="29418D9C" w14:textId="68126C89"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 xml:space="preserve">использование средств криптографической защиты информации Системы электронного </w:t>
      </w:r>
      <w:r w:rsidRPr="00E21DA0">
        <w:rPr>
          <w:color w:val="000000"/>
        </w:rPr>
        <w:t xml:space="preserve">документооборота </w:t>
      </w:r>
      <w:r w:rsidR="00FA7B5C" w:rsidRPr="00E21DA0">
        <w:rPr>
          <w:color w:val="000000"/>
        </w:rPr>
        <w:t>Бирж</w:t>
      </w:r>
      <w:r w:rsidR="00EE7C94" w:rsidRPr="00E21DA0">
        <w:rPr>
          <w:color w:val="000000"/>
        </w:rPr>
        <w:t>и</w:t>
      </w:r>
      <w:r w:rsidRPr="003E721B">
        <w:rPr>
          <w:color w:val="000000"/>
        </w:rPr>
        <w:t xml:space="preserve"> для обеспечения контроля целостности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14:paraId="52E25AEF" w14:textId="77777777" w:rsidR="002F6F36" w:rsidRPr="003E721B"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Рейтер</w:t>
      </w:r>
      <w:r w:rsidR="009D49BB" w:rsidRPr="003E721B">
        <w:rPr>
          <w:color w:val="000000"/>
        </w:rPr>
        <w:t>/РМ Блумберг</w:t>
      </w:r>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2F6F36" w:rsidRPr="003E721B">
        <w:rPr>
          <w:color w:val="000000"/>
        </w:rPr>
        <w:t>.</w:t>
      </w:r>
    </w:p>
    <w:p w14:paraId="50C764AE" w14:textId="77777777"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14:paraId="0C6E4998"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14:paraId="7E0A12A6" w14:textId="10B770CD"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1C704A" w:rsidRPr="001C704A">
        <w:rPr>
          <w:color w:val="000000"/>
        </w:rPr>
        <w:t>3.7</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14:paraId="637A609D" w14:textId="77777777"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 xml:space="preserve">ях, порядке и сроки, предусмотренные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валютой</w:t>
      </w:r>
      <w:r w:rsidR="00523F0E">
        <w:rPr>
          <w:color w:val="000000"/>
        </w:rPr>
        <w:t>/драгоценными металлами</w:t>
      </w:r>
      <w:r w:rsidR="002D5FB3" w:rsidRPr="003E721B">
        <w:rPr>
          <w:color w:val="000000"/>
        </w:rPr>
        <w:t>.</w:t>
      </w:r>
    </w:p>
    <w:p w14:paraId="68D9600B" w14:textId="02C122E6"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1C704A" w:rsidRPr="001C704A">
        <w:rPr>
          <w:color w:val="000000"/>
        </w:rPr>
        <w:t>3.7</w:t>
      </w:r>
      <w:r w:rsidR="00FD0830">
        <w:fldChar w:fldCharType="end"/>
      </w:r>
      <w:r w:rsidR="00CA5564" w:rsidRPr="003E721B">
        <w:rPr>
          <w:color w:val="000000"/>
        </w:rPr>
        <w:t xml:space="preserve"> настоящих Правил торгов, а также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федеральными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повторно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14:paraId="76466D3F" w14:textId="77777777"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 xml:space="preserve">соответствующими нормативными актами </w:t>
      </w:r>
      <w:r w:rsidR="00B6030B" w:rsidRPr="003E721B">
        <w:rPr>
          <w:color w:val="000000"/>
        </w:rPr>
        <w:t>в сфере финансовых рынков</w:t>
      </w:r>
      <w:r w:rsidRPr="003E721B">
        <w:rPr>
          <w:color w:val="000000"/>
        </w:rPr>
        <w:t>.</w:t>
      </w:r>
    </w:p>
    <w:p w14:paraId="06D9EF45" w14:textId="77777777"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 xml:space="preserve">а также все вытекающие из Правил торгов права и обязанности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Российской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xml:space="preserve">, заключаемые </w:t>
      </w:r>
      <w:r w:rsidR="002B0E7B" w:rsidRPr="003E721B">
        <w:rPr>
          <w:color w:val="000000"/>
        </w:rPr>
        <w:t xml:space="preserve">на </w:t>
      </w:r>
      <w:r w:rsidR="002B0E7B" w:rsidRPr="003E721B">
        <w:rPr>
          <w:color w:val="000000"/>
        </w:rPr>
        <w:lastRenderedPageBreak/>
        <w:t xml:space="preserve">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также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14:paraId="71BCD466" w14:textId="77777777" w:rsidR="002C3070" w:rsidRPr="002C3070" w:rsidRDefault="002C3070" w:rsidP="002C3070"/>
    <w:p w14:paraId="742D3EF1" w14:textId="77777777"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14:paraId="06D4A75A" w14:textId="77777777" w:rsidR="002F6F36" w:rsidRPr="003E721B"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 xml:space="preserve">торгов </w:t>
      </w:r>
      <w:r w:rsidRPr="003E721B">
        <w:rPr>
          <w:b w:val="0"/>
        </w:rPr>
        <w:t xml:space="preserve">и внутренними документами </w:t>
      </w:r>
      <w:r w:rsidR="00F84FE6" w:rsidRPr="003E721B">
        <w:rPr>
          <w:b w:val="0"/>
        </w:rPr>
        <w:t>Биржи</w:t>
      </w:r>
      <w:r w:rsidR="00CB2205" w:rsidRPr="003E721B">
        <w:rPr>
          <w:b w:val="0"/>
        </w:rPr>
        <w:t>.</w:t>
      </w:r>
    </w:p>
    <w:p w14:paraId="2724EEA7" w14:textId="713E53D9"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 xml:space="preserve">организованным торгам иностранной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w:t>
      </w:r>
      <w:r w:rsidR="001B6771">
        <w:rPr>
          <w:b w:val="0"/>
        </w:rPr>
        <w:t>.</w:t>
      </w:r>
    </w:p>
    <w:p w14:paraId="4EE45708" w14:textId="77777777" w:rsidR="001452EE" w:rsidRPr="009E161F" w:rsidRDefault="009B575B" w:rsidP="001452EE">
      <w:pPr>
        <w:pStyle w:val="20"/>
        <w:keepNext w:val="0"/>
        <w:numPr>
          <w:ilvl w:val="2"/>
          <w:numId w:val="4"/>
        </w:numPr>
        <w:spacing w:before="120" w:after="120"/>
        <w:rPr>
          <w:b w:val="0"/>
        </w:rPr>
      </w:pPr>
      <w:bookmarkStart w:id="16" w:name="_Ref294790937"/>
      <w:r w:rsidRPr="009E161F">
        <w:rPr>
          <w:b w:val="0"/>
        </w:rPr>
        <w:t>Участник торгов вправе:</w:t>
      </w:r>
    </w:p>
    <w:p w14:paraId="28EBA9FF" w14:textId="77777777" w:rsidR="009B575B" w:rsidRPr="009E161F" w:rsidRDefault="00602D90" w:rsidP="00602D90">
      <w:pPr>
        <w:spacing w:before="80" w:after="80"/>
        <w:ind w:left="714" w:hanging="430"/>
        <w:rPr>
          <w:color w:val="000000"/>
        </w:rPr>
      </w:pPr>
      <w:proofErr w:type="gramStart"/>
      <w:r>
        <w:t>а)</w:t>
      </w:r>
      <w:r>
        <w:tab/>
      </w:r>
      <w:proofErr w:type="gramEnd"/>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14:paraId="73E5582D" w14:textId="77777777" w:rsidR="00774A9B" w:rsidRDefault="00602D90" w:rsidP="00602D90">
      <w:pPr>
        <w:spacing w:before="80" w:after="80"/>
        <w:ind w:left="714" w:hanging="430"/>
        <w:rPr>
          <w:color w:val="000000"/>
        </w:rPr>
      </w:pPr>
      <w:proofErr w:type="gramStart"/>
      <w:r>
        <w:rPr>
          <w:color w:val="000000"/>
        </w:rPr>
        <w:t>б)</w:t>
      </w:r>
      <w:r>
        <w:rPr>
          <w:color w:val="000000"/>
        </w:rPr>
        <w:tab/>
      </w:r>
      <w:proofErr w:type="gramEnd"/>
      <w:r w:rsidR="009B575B" w:rsidRPr="009E161F">
        <w:rPr>
          <w:color w:val="000000"/>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F53B60">
        <w:rPr>
          <w:color w:val="000000"/>
        </w:rPr>
        <w:t>;</w:t>
      </w:r>
    </w:p>
    <w:p w14:paraId="4074AD8F" w14:textId="7F239660" w:rsidR="00437412" w:rsidRPr="009E161F" w:rsidRDefault="00437412" w:rsidP="00602D90">
      <w:pPr>
        <w:spacing w:before="80" w:after="80"/>
        <w:ind w:left="714" w:hanging="430"/>
        <w:rPr>
          <w:color w:val="000000"/>
        </w:rPr>
      </w:pPr>
      <w:proofErr w:type="gramStart"/>
      <w:r>
        <w:rPr>
          <w:color w:val="000000"/>
        </w:rPr>
        <w:t>в)</w:t>
      </w:r>
      <w:r>
        <w:rPr>
          <w:color w:val="000000"/>
        </w:rPr>
        <w:tab/>
      </w:r>
      <w:proofErr w:type="gramEnd"/>
      <w:r w:rsidRPr="00990497">
        <w:rPr>
          <w:color w:val="000000"/>
        </w:rPr>
        <w:t>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6"/>
    <w:p w14:paraId="5733207D" w14:textId="0A81D8C5" w:rsidR="0040526B" w:rsidRPr="009E161F" w:rsidRDefault="00437412" w:rsidP="00602D90">
      <w:pPr>
        <w:spacing w:before="80" w:after="80"/>
        <w:ind w:left="714" w:hanging="430"/>
        <w:rPr>
          <w:color w:val="000000"/>
        </w:rPr>
      </w:pPr>
      <w:proofErr w:type="gramStart"/>
      <w:r>
        <w:rPr>
          <w:color w:val="000000"/>
        </w:rPr>
        <w:t>г</w:t>
      </w:r>
      <w:r w:rsidR="00602D90">
        <w:rPr>
          <w:color w:val="000000"/>
        </w:rPr>
        <w:t>)</w:t>
      </w:r>
      <w:r w:rsidR="00602D90">
        <w:rPr>
          <w:color w:val="000000"/>
        </w:rPr>
        <w:tab/>
      </w:r>
      <w:proofErr w:type="gramEnd"/>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 xml:space="preserve">сделки с указанием клирингового </w:t>
      </w:r>
      <w:r w:rsidR="00EC3DCA" w:rsidRPr="002973A0">
        <w:rPr>
          <w:color w:val="000000"/>
        </w:rPr>
        <w:t>брокера (права и обязанности по таким сделкам возникают у клирингового брокера).</w:t>
      </w:r>
    </w:p>
    <w:p w14:paraId="5F723792" w14:textId="77777777"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Участников торгов, являющихся Участниками клиринга. </w:t>
      </w:r>
    </w:p>
    <w:p w14:paraId="3BCAC5EA" w14:textId="77777777"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14:paraId="6D176EBB" w14:textId="77777777"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сдел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14:paraId="36FFFC23" w14:textId="77777777" w:rsidR="009D5EAC" w:rsidRDefault="002D6D6C">
      <w:pPr>
        <w:pStyle w:val="20"/>
        <w:keepNext w:val="0"/>
        <w:numPr>
          <w:ilvl w:val="2"/>
          <w:numId w:val="4"/>
        </w:numPr>
        <w:spacing w:before="120" w:after="120"/>
        <w:rPr>
          <w:b w:val="0"/>
        </w:rPr>
      </w:pPr>
      <w:bookmarkStart w:id="17"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7"/>
    </w:p>
    <w:p w14:paraId="15789C77"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торгового</w:t>
      </w:r>
      <w:r w:rsidR="00926FC9" w:rsidRPr="003E721B">
        <w:t xml:space="preserve"> идентификатора</w:t>
      </w:r>
      <w:r w:rsidRPr="003E721B">
        <w:rPr>
          <w:color w:val="000000"/>
        </w:rPr>
        <w:t>, или</w:t>
      </w:r>
    </w:p>
    <w:p w14:paraId="4F173B39"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14:paraId="4947EA2D"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 xml:space="preserve">под действием, выполняемым с использованием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14:paraId="66EF8C79"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lastRenderedPageBreak/>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идентификатора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исправлении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раскрывается на сайте Биржи</w:t>
      </w:r>
      <w:r w:rsidR="002770CF" w:rsidRPr="003E721B" w:rsidDel="00974C3B">
        <w:rPr>
          <w:b w:val="0"/>
        </w:rPr>
        <w:t xml:space="preserve"> </w:t>
      </w:r>
      <w:r w:rsidR="002770CF" w:rsidRPr="003E721B">
        <w:rPr>
          <w:b w:val="0"/>
        </w:rPr>
        <w:t xml:space="preserve">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14:paraId="0EECECC7" w14:textId="466485A1"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1C704A" w:rsidRPr="001C704A">
        <w:rPr>
          <w:b w:val="0"/>
        </w:rPr>
        <w:t>3.6.2</w:t>
      </w:r>
      <w:r w:rsidR="00FD0830">
        <w:fldChar w:fldCharType="end"/>
      </w:r>
      <w:r w:rsidR="004724F0" w:rsidRPr="003E721B">
        <w:rPr>
          <w:b w:val="0"/>
        </w:rPr>
        <w:t xml:space="preserve"> </w:t>
      </w:r>
      <w:r w:rsidRPr="003E721B">
        <w:rPr>
          <w:b w:val="0"/>
        </w:rPr>
        <w:t xml:space="preserve">настоящих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поданных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14:paraId="32445A92" w14:textId="77777777"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взимается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клиринга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гов регистрационн</w:t>
      </w:r>
      <w:r w:rsidR="00286456">
        <w:rPr>
          <w:b w:val="0"/>
        </w:rPr>
        <w:t>ого</w:t>
      </w:r>
      <w:r w:rsidR="00534DB7" w:rsidRPr="003E721B">
        <w:rPr>
          <w:b w:val="0"/>
        </w:rPr>
        <w:t xml:space="preserve"> код</w:t>
      </w:r>
      <w:r w:rsidR="00286456">
        <w:rPr>
          <w:b w:val="0"/>
        </w:rPr>
        <w:t>а</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обязательства по уплате комиссионных вознаграждений Биржи и Технического центра за Участник</w:t>
      </w:r>
      <w:r w:rsidR="00286456">
        <w:rPr>
          <w:b w:val="0"/>
        </w:rPr>
        <w:t>а</w:t>
      </w:r>
      <w:r w:rsidR="00F241D1" w:rsidRPr="007B6F80">
        <w:rPr>
          <w:b w:val="0"/>
        </w:rPr>
        <w:t xml:space="preserve"> торгов</w:t>
      </w:r>
      <w:r w:rsidR="00F241D1">
        <w:rPr>
          <w:b w:val="0"/>
        </w:rPr>
        <w:t>.</w:t>
      </w:r>
    </w:p>
    <w:p w14:paraId="0353696F" w14:textId="77777777"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14:paraId="32008B5C" w14:textId="77777777"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взаимодействии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14:paraId="59EF1F91" w14:textId="77777777" w:rsidR="00EC2643" w:rsidRPr="003E721B" w:rsidRDefault="00F31505" w:rsidP="00F033C6">
      <w:pPr>
        <w:pStyle w:val="20"/>
        <w:keepNext w:val="0"/>
        <w:numPr>
          <w:ilvl w:val="2"/>
          <w:numId w:val="4"/>
        </w:numPr>
        <w:spacing w:before="120" w:after="120"/>
        <w:rPr>
          <w:b w:val="0"/>
        </w:rPr>
      </w:pPr>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 xml:space="preserve">иржевую информацию, </w:t>
      </w:r>
      <w:r w:rsidR="00EC2643" w:rsidRPr="003E721B">
        <w:rPr>
          <w:b w:val="0"/>
        </w:rPr>
        <w:t xml:space="preserve">в объеме и порядке, как это предусмотрено законодательством Российской Федерации и настоящими Правилами </w:t>
      </w:r>
      <w:r w:rsidR="00426E69" w:rsidRPr="003E721B">
        <w:rPr>
          <w:b w:val="0"/>
        </w:rPr>
        <w:t>торгов</w:t>
      </w:r>
      <w:r w:rsidR="00EC2643" w:rsidRPr="003E721B">
        <w:rPr>
          <w:b w:val="0"/>
        </w:rPr>
        <w:t>.</w:t>
      </w:r>
    </w:p>
    <w:p w14:paraId="459AD1AC" w14:textId="4FF34C51" w:rsidR="005B17AF" w:rsidRPr="003E721B"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14:paraId="5F6A7EB6" w14:textId="77777777"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настоящими Правилами торгов и/или законодательством Российской Федерации.</w:t>
      </w:r>
    </w:p>
    <w:p w14:paraId="138BF40C" w14:textId="77777777"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14:paraId="7B1E215C" w14:textId="77777777" w:rsidR="00FE4E90" w:rsidRPr="003E721B" w:rsidRDefault="00FE4E90" w:rsidP="00FE4E90">
      <w:pPr>
        <w:pStyle w:val="20"/>
        <w:keepNext w:val="0"/>
        <w:numPr>
          <w:ilvl w:val="2"/>
          <w:numId w:val="4"/>
        </w:numPr>
        <w:spacing w:before="120" w:after="120"/>
        <w:rPr>
          <w:b w:val="0"/>
        </w:rPr>
      </w:pPr>
      <w:bookmarkStart w:id="18" w:name="_Ref411249680"/>
      <w:r w:rsidRPr="003E721B">
        <w:rPr>
          <w:b w:val="0"/>
        </w:rPr>
        <w:t>Участник торгов обязан:</w:t>
      </w:r>
      <w:bookmarkEnd w:id="18"/>
    </w:p>
    <w:p w14:paraId="4DF2BEAE" w14:textId="16026764" w:rsidR="00FE4E90" w:rsidRPr="003E721B" w:rsidRDefault="00A25F03" w:rsidP="00CD05FA">
      <w:pPr>
        <w:spacing w:before="0" w:after="0"/>
        <w:ind w:left="704" w:hanging="420"/>
        <w:rPr>
          <w:color w:val="000000"/>
        </w:rPr>
      </w:pPr>
      <w:proofErr w:type="gramStart"/>
      <w:r>
        <w:rPr>
          <w:color w:val="000000"/>
        </w:rPr>
        <w:t>а)</w:t>
      </w:r>
      <w:r>
        <w:rPr>
          <w:color w:val="000000"/>
        </w:rPr>
        <w:tab/>
      </w:r>
      <w:proofErr w:type="gramEnd"/>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14:paraId="748A0794" w14:textId="6C38357E" w:rsidR="00FE4E90" w:rsidRPr="003E721B" w:rsidRDefault="00A25F03" w:rsidP="00CD05FA">
      <w:pPr>
        <w:spacing w:after="0"/>
        <w:ind w:left="704" w:hanging="420"/>
        <w:rPr>
          <w:color w:val="000000"/>
        </w:rPr>
      </w:pPr>
      <w:proofErr w:type="gramStart"/>
      <w:r>
        <w:rPr>
          <w:color w:val="000000"/>
        </w:rPr>
        <w:t>б)</w:t>
      </w:r>
      <w:r>
        <w:rPr>
          <w:color w:val="000000"/>
        </w:rPr>
        <w:tab/>
      </w:r>
      <w:proofErr w:type="gramEnd"/>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непосредственно этому клиенту;</w:t>
      </w:r>
    </w:p>
    <w:p w14:paraId="6E51A7F5" w14:textId="30844431" w:rsidR="00FE4E90" w:rsidRPr="003E721B" w:rsidRDefault="00A25F03" w:rsidP="00CD05FA">
      <w:pPr>
        <w:spacing w:after="0"/>
        <w:ind w:left="704" w:hanging="420"/>
        <w:rPr>
          <w:color w:val="000000"/>
        </w:rPr>
      </w:pPr>
      <w:proofErr w:type="gramStart"/>
      <w:r>
        <w:rPr>
          <w:color w:val="000000"/>
        </w:rPr>
        <w:t>в)</w:t>
      </w:r>
      <w:r>
        <w:rPr>
          <w:color w:val="000000"/>
        </w:rPr>
        <w:tab/>
      </w:r>
      <w:proofErr w:type="gramEnd"/>
      <w:r w:rsidR="00FE4E90" w:rsidRPr="003E721B">
        <w:rPr>
          <w:color w:val="000000"/>
        </w:rPr>
        <w:t>использовать биржевую информацию исключительно в целях участия в торгах (</w:t>
      </w:r>
      <w:r w:rsidR="00FE4E90" w:rsidRPr="003E721B">
        <w:t>принятия решения о подаче заявок и совершения сделок)</w:t>
      </w:r>
      <w:r w:rsidR="00FE4E90" w:rsidRPr="003E721B">
        <w:rPr>
          <w:color w:val="000000"/>
        </w:rPr>
        <w:t xml:space="preserve"> на Бирже;</w:t>
      </w:r>
    </w:p>
    <w:p w14:paraId="4DA5511F" w14:textId="43C395AB" w:rsidR="00FE4E90" w:rsidRPr="003E721B" w:rsidRDefault="00A25F03" w:rsidP="00CD05FA">
      <w:pPr>
        <w:pStyle w:val="Iauiue3"/>
        <w:keepLines w:val="0"/>
        <w:spacing w:before="120" w:line="240" w:lineRule="auto"/>
        <w:ind w:left="704" w:hanging="420"/>
        <w:rPr>
          <w:rFonts w:ascii="Times New Roman" w:hAnsi="Times New Roman"/>
          <w:szCs w:val="24"/>
        </w:rPr>
      </w:pPr>
      <w:proofErr w:type="gramStart"/>
      <w:r>
        <w:rPr>
          <w:rFonts w:ascii="Times New Roman" w:hAnsi="Times New Roman"/>
          <w:szCs w:val="24"/>
        </w:rPr>
        <w:t>г)</w:t>
      </w:r>
      <w:r>
        <w:rPr>
          <w:rFonts w:ascii="Times New Roman" w:hAnsi="Times New Roman"/>
          <w:szCs w:val="24"/>
        </w:rPr>
        <w:tab/>
      </w:r>
      <w:proofErr w:type="gramEnd"/>
      <w:r w:rsidR="00FE4E90" w:rsidRPr="003E721B">
        <w:rPr>
          <w:rFonts w:ascii="Times New Roman" w:hAnsi="Times New Roman"/>
          <w:szCs w:val="24"/>
        </w:rPr>
        <w:t xml:space="preserve">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 в </w:t>
      </w:r>
      <w:proofErr w:type="spellStart"/>
      <w:r w:rsidR="00FE4E90" w:rsidRPr="003E721B">
        <w:rPr>
          <w:rFonts w:ascii="Times New Roman" w:hAnsi="Times New Roman"/>
          <w:szCs w:val="24"/>
        </w:rPr>
        <w:t>т.ч</w:t>
      </w:r>
      <w:proofErr w:type="spellEnd"/>
      <w:r w:rsidR="00FE4E90" w:rsidRPr="003E721B">
        <w:rPr>
          <w:rFonts w:ascii="Times New Roman" w:hAnsi="Times New Roman"/>
          <w:szCs w:val="24"/>
        </w:rPr>
        <w:t xml:space="preserve">. с использованием торговых алгоритмов, а также для использования </w:t>
      </w:r>
      <w:r w:rsidR="005B5D08">
        <w:rPr>
          <w:rFonts w:ascii="Times New Roman" w:hAnsi="Times New Roman"/>
          <w:szCs w:val="24"/>
        </w:rPr>
        <w:t>б</w:t>
      </w:r>
      <w:r w:rsidR="00FE4E90" w:rsidRPr="003E721B">
        <w:rPr>
          <w:rFonts w:ascii="Times New Roman" w:hAnsi="Times New Roman"/>
          <w:szCs w:val="24"/>
        </w:rPr>
        <w:t xml:space="preserve">иржевой информации в системах риск-менеджмента; </w:t>
      </w:r>
    </w:p>
    <w:p w14:paraId="5A25FA7C" w14:textId="0D7447DA" w:rsidR="00F059C4" w:rsidRPr="003E721B"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lastRenderedPageBreak/>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производных показателей (цифровые данные, в том числе индексы и индикаторы, рассчитанные на основе биржевой информации), с целью их дальнейшего распространения;</w:t>
      </w:r>
      <w:r w:rsidR="009651E3" w:rsidRPr="003E721B">
        <w:rPr>
          <w:rFonts w:ascii="Times New Roman" w:hAnsi="Times New Roman"/>
          <w:szCs w:val="24"/>
        </w:rPr>
        <w:t xml:space="preserve"> данное требование не относится к биржевой информации новостного и уведомительного характера (новости, объявления, информация о событиях и мероприятиях);</w:t>
      </w:r>
    </w:p>
    <w:p w14:paraId="7E075A48" w14:textId="5D795032" w:rsidR="00FE4E90" w:rsidRPr="00CB0746"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е)</w:t>
      </w:r>
      <w:r>
        <w:rPr>
          <w:rFonts w:ascii="Times New Roman" w:hAnsi="Times New Roman"/>
          <w:szCs w:val="24"/>
        </w:rPr>
        <w:tab/>
      </w:r>
      <w:proofErr w:type="gramEnd"/>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 xml:space="preserve">об ознакомлении), что он может использовать биржевую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Участнику 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1C704A">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
    <w:p w14:paraId="7B1F8A4B" w14:textId="089871E6" w:rsidR="001C14B8" w:rsidRPr="00CB0746" w:rsidRDefault="00A25F03" w:rsidP="00CD05FA">
      <w:pPr>
        <w:pStyle w:val="Iauiue3"/>
        <w:keepLines w:val="0"/>
        <w:spacing w:before="120" w:line="240" w:lineRule="auto"/>
        <w:ind w:left="709" w:hanging="425"/>
        <w:rPr>
          <w:rFonts w:ascii="Times New Roman" w:hAnsi="Times New Roman"/>
          <w:szCs w:val="24"/>
        </w:rPr>
      </w:pPr>
      <w:proofErr w:type="gramStart"/>
      <w:r w:rsidRPr="00CB0746">
        <w:rPr>
          <w:rFonts w:ascii="Times New Roman" w:hAnsi="Times New Roman"/>
          <w:szCs w:val="24"/>
        </w:rPr>
        <w:t>ж)</w:t>
      </w:r>
      <w:r w:rsidRPr="00CB0746">
        <w:rPr>
          <w:rFonts w:ascii="Times New Roman" w:hAnsi="Times New Roman"/>
          <w:szCs w:val="24"/>
        </w:rPr>
        <w:tab/>
      </w:r>
      <w:proofErr w:type="gramEnd"/>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подключающегося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информации,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14:paraId="04094F1E" w14:textId="554886F3"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proofErr w:type="gramStart"/>
      <w:r w:rsidRPr="00CB0746">
        <w:rPr>
          <w:rFonts w:ascii="Times New Roman" w:hAnsi="Times New Roman"/>
          <w:szCs w:val="24"/>
        </w:rPr>
        <w:t>з)</w:t>
      </w:r>
      <w:r w:rsidRPr="00CB0746">
        <w:rPr>
          <w:rFonts w:ascii="Times New Roman" w:hAnsi="Times New Roman"/>
          <w:szCs w:val="24"/>
        </w:rPr>
        <w:tab/>
      </w:r>
      <w:proofErr w:type="gramEnd"/>
      <w:r w:rsidR="00FE4E90" w:rsidRPr="00CB0746">
        <w:rPr>
          <w:rFonts w:ascii="Times New Roman" w:hAnsi="Times New Roman"/>
          <w:szCs w:val="24"/>
        </w:rPr>
        <w:t xml:space="preserve">соблюдать требования настоящих Правил торгов, </w:t>
      </w:r>
      <w:r w:rsidR="005B5D08" w:rsidRPr="00CB0746">
        <w:rPr>
          <w:rFonts w:ascii="Times New Roman" w:hAnsi="Times New Roman"/>
          <w:szCs w:val="24"/>
        </w:rPr>
        <w:t>документов</w:t>
      </w:r>
      <w:r w:rsidR="00994DDD" w:rsidRPr="00CB0746">
        <w:rPr>
          <w:rFonts w:ascii="Times New Roman" w:hAnsi="Times New Roman"/>
          <w:szCs w:val="24"/>
        </w:rPr>
        <w:t xml:space="preserve">, </w:t>
      </w:r>
      <w:r w:rsidR="005B5D08" w:rsidRPr="00CB0746">
        <w:rPr>
          <w:rFonts w:ascii="Times New Roman" w:hAnsi="Times New Roman"/>
          <w:szCs w:val="24"/>
        </w:rPr>
        <w:t xml:space="preserve">регулирующих </w:t>
      </w:r>
      <w:r w:rsidR="00994DDD" w:rsidRPr="00CB0746">
        <w:rPr>
          <w:rFonts w:ascii="Times New Roman" w:hAnsi="Times New Roman"/>
          <w:szCs w:val="24"/>
        </w:rPr>
        <w:t>п</w:t>
      </w:r>
      <w:r w:rsidR="00FE4E90" w:rsidRPr="00CB0746">
        <w:rPr>
          <w:rFonts w:ascii="Times New Roman" w:hAnsi="Times New Roman"/>
          <w:szCs w:val="24"/>
        </w:rPr>
        <w:t>оряд</w:t>
      </w:r>
      <w:r w:rsidR="00994DDD" w:rsidRPr="00CB0746">
        <w:rPr>
          <w:rFonts w:ascii="Times New Roman" w:hAnsi="Times New Roman"/>
          <w:szCs w:val="24"/>
        </w:rPr>
        <w:t>ок</w:t>
      </w:r>
      <w:r w:rsidR="00FE4E90" w:rsidRPr="00CB0746">
        <w:rPr>
          <w:rFonts w:ascii="Times New Roman" w:hAnsi="Times New Roman"/>
          <w:szCs w:val="24"/>
        </w:rPr>
        <w:t xml:space="preserve"> использования </w:t>
      </w:r>
      <w:r w:rsidR="00994DDD" w:rsidRPr="00CB0746">
        <w:rPr>
          <w:rFonts w:ascii="Times New Roman" w:hAnsi="Times New Roman"/>
          <w:szCs w:val="24"/>
        </w:rPr>
        <w:t>б</w:t>
      </w:r>
      <w:r w:rsidR="00FE4E90" w:rsidRPr="00CB0746">
        <w:rPr>
          <w:rFonts w:ascii="Times New Roman" w:hAnsi="Times New Roman"/>
          <w:szCs w:val="24"/>
        </w:rPr>
        <w:t>иржевой информации, и иных внутренних документов Биржи.</w:t>
      </w:r>
    </w:p>
    <w:p w14:paraId="742CECB7" w14:textId="350E7123" w:rsidR="009651E3" w:rsidRPr="008A72D7" w:rsidRDefault="00FE4E90" w:rsidP="008A72D7">
      <w:pPr>
        <w:pStyle w:val="20"/>
        <w:keepNext w:val="0"/>
        <w:numPr>
          <w:ilvl w:val="2"/>
          <w:numId w:val="4"/>
        </w:numPr>
        <w:spacing w:before="120" w:after="120"/>
        <w:rPr>
          <w:b w:val="0"/>
        </w:rPr>
      </w:pPr>
      <w:r w:rsidRPr="00CB0746">
        <w:rPr>
          <w:b w:val="0"/>
        </w:rPr>
        <w:t>В случае распространения Участником торгов биржевой информации или использования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1C704A">
        <w:rPr>
          <w:b w:val="0"/>
        </w:rPr>
        <w:t>2.2.10</w:t>
      </w:r>
      <w:r w:rsidR="002626FD" w:rsidRPr="00CB0746">
        <w:rPr>
          <w:b w:val="0"/>
        </w:rPr>
        <w:fldChar w:fldCharType="end"/>
      </w:r>
      <w:r w:rsidRPr="00CB0746">
        <w:rPr>
          <w:b w:val="0"/>
        </w:rPr>
        <w:t xml:space="preserve"> настоящих Правил торгов. </w:t>
      </w:r>
      <w:r w:rsidR="009651E3" w:rsidRPr="00CB0746">
        <w:rPr>
          <w:b w:val="0"/>
        </w:rPr>
        <w:t>Положения настоящего абзаца не относятся к биржевой информации новостного и уведомительного характера (новости, объявления, информация</w:t>
      </w:r>
      <w:r w:rsidR="009651E3" w:rsidRPr="008A72D7">
        <w:rPr>
          <w:b w:val="0"/>
        </w:rPr>
        <w:t xml:space="preserve"> о событиях и мероприятиях).</w:t>
      </w:r>
    </w:p>
    <w:p w14:paraId="7A8218DF" w14:textId="06172E2D" w:rsidR="00FE4E90" w:rsidRPr="003E721B" w:rsidRDefault="00FE4E90" w:rsidP="00FE4E90">
      <w:pPr>
        <w:spacing w:before="80" w:after="80"/>
        <w:rPr>
          <w:color w:val="000000"/>
        </w:rPr>
      </w:pPr>
      <w:r w:rsidRPr="003E721B">
        <w:rPr>
          <w:color w:val="000000"/>
        </w:rPr>
        <w:t xml:space="preserve">Не является распространением биржевой информации и не влечет применение мер ответственности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
    <w:p w14:paraId="6C010E88" w14:textId="2C56D910" w:rsidR="00FE4E90" w:rsidRPr="009545F1" w:rsidRDefault="00FE4E90" w:rsidP="009545F1">
      <w:pPr>
        <w:pStyle w:val="20"/>
        <w:keepNext w:val="0"/>
        <w:numPr>
          <w:ilvl w:val="2"/>
          <w:numId w:val="4"/>
        </w:numPr>
        <w:spacing w:before="120" w:after="120"/>
        <w:rPr>
          <w:b w:val="0"/>
        </w:rPr>
      </w:pPr>
      <w:bookmarkStart w:id="19" w:name="_Ref420414227"/>
      <w:r w:rsidRPr="009545F1">
        <w:rPr>
          <w:b w:val="0"/>
        </w:rPr>
        <w:t xml:space="preserve">В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1C704A">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биржевой информации</w:t>
      </w:r>
      <w:r w:rsidRPr="009545F1">
        <w:rPr>
          <w:b w:val="0"/>
        </w:rPr>
        <w:t>, к Участнику торгов может быть применена одна из следующих мер ответственности:</w:t>
      </w:r>
      <w:bookmarkEnd w:id="19"/>
    </w:p>
    <w:p w14:paraId="7F976A6B" w14:textId="77777777"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14:paraId="6EDA842D" w14:textId="77777777"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14:paraId="500DB58C" w14:textId="77777777"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14:paraId="38FA97CC" w14:textId="77777777"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14:paraId="009E4215" w14:textId="3F2877DC"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0" w:name="_Ref420414165"/>
      <w:r w:rsidRPr="002A4FD7">
        <w:rPr>
          <w:rFonts w:ascii="Times New Roman" w:hAnsi="Times New Roman"/>
          <w:szCs w:val="24"/>
        </w:rPr>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 xml:space="preserve">порядок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0"/>
    </w:p>
    <w:p w14:paraId="5259D25B" w14:textId="77777777"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14:paraId="5AE7C5C6" w14:textId="77777777"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lastRenderedPageBreak/>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89B24A2" w14:textId="77777777"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ему Биржей (далее – информационный аудит).</w:t>
      </w:r>
    </w:p>
    <w:p w14:paraId="42D91D50" w14:textId="77777777"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 xml:space="preserve">Информационный аудит проводится с предварительным уведомлением Участника торгов в порядке, исключающим создание каких-либо препятствий в осуществлении им своей профессиональной деятельности. </w:t>
      </w:r>
    </w:p>
    <w:p w14:paraId="1E466453" w14:textId="658ADA4D"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определяюще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14:paraId="0A76CBCC" w14:textId="7849D726" w:rsidR="00585260" w:rsidRPr="007A4903" w:rsidRDefault="00585260" w:rsidP="00585260">
      <w:pPr>
        <w:pStyle w:val="20"/>
        <w:keepNext w:val="0"/>
        <w:numPr>
          <w:ilvl w:val="2"/>
          <w:numId w:val="4"/>
        </w:numPr>
        <w:spacing w:before="120" w:after="120"/>
        <w:rPr>
          <w:b w:val="0"/>
        </w:rPr>
      </w:pPr>
      <w:r w:rsidRPr="007A4903">
        <w:rPr>
          <w:b w:val="0"/>
        </w:rPr>
        <w:t xml:space="preserve">Биржа осуществляет контроль за участниками торгов в порядке, предусмотренном настоящими Правилами торгов и иными внутренними документами Биржи. В случае нарушения Участником торгов требований настоящих Правил торгов, иных внутренних документов Биржи, к </w:t>
      </w:r>
      <w:r w:rsidR="003B2CE8" w:rsidRPr="007A4903">
        <w:rPr>
          <w:b w:val="0"/>
        </w:rPr>
        <w:t>У</w:t>
      </w:r>
      <w:r w:rsidRPr="007A4903">
        <w:rPr>
          <w:b w:val="0"/>
        </w:rPr>
        <w:t xml:space="preserve">частникам торгов, в отношении которых осуществляется контроль, за нарушения, установленные </w:t>
      </w:r>
      <w:r w:rsidR="00A25F03" w:rsidRPr="007A4903">
        <w:rPr>
          <w:b w:val="0"/>
        </w:rPr>
        <w:t>Правилами торгов</w:t>
      </w:r>
      <w:r w:rsidR="00A25F03">
        <w:rPr>
          <w:b w:val="0"/>
        </w:rPr>
        <w:t>,</w:t>
      </w:r>
      <w:r w:rsidR="00A25F03" w:rsidRPr="007A4903">
        <w:rPr>
          <w:b w:val="0"/>
        </w:rPr>
        <w:t xml:space="preserve"> </w:t>
      </w:r>
      <w:r w:rsidR="00A25F03">
        <w:rPr>
          <w:b w:val="0"/>
        </w:rPr>
        <w:t xml:space="preserve">иными </w:t>
      </w:r>
      <w:r w:rsidRPr="007A4903">
        <w:rPr>
          <w:b w:val="0"/>
        </w:rPr>
        <w:t xml:space="preserve">внутренними документами Биржи, за нарушения, касающиеся порядка участия в торгах, в </w:t>
      </w:r>
      <w:proofErr w:type="spellStart"/>
      <w:r w:rsidRPr="007A4903">
        <w:rPr>
          <w:b w:val="0"/>
        </w:rPr>
        <w:t>т.ч</w:t>
      </w:r>
      <w:proofErr w:type="spellEnd"/>
      <w:r w:rsidRPr="007A4903">
        <w:rPr>
          <w:b w:val="0"/>
        </w:rPr>
        <w:t>. в случаях нарушения порядка подачи заявок и заключения сделок с иностранной валютой/драгоценными металлами</w:t>
      </w:r>
      <w:r w:rsidR="003B2CE8" w:rsidRPr="007A4903">
        <w:rPr>
          <w:b w:val="0"/>
        </w:rPr>
        <w:t xml:space="preserve"> </w:t>
      </w:r>
      <w:r w:rsidRPr="007A4903">
        <w:rPr>
          <w:b w:val="0"/>
        </w:rPr>
        <w:t>могут быть применены следующие меры воздействия:</w:t>
      </w:r>
    </w:p>
    <w:p w14:paraId="0A750F14"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14:paraId="47D02E0F"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14:paraId="1883CD58"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14:paraId="13695EEC" w14:textId="77777777"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14:paraId="4C6B2ED1" w14:textId="77777777"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существенным (значительным) нарушениям:</w:t>
      </w:r>
    </w:p>
    <w:p w14:paraId="46EFF2C6" w14:textId="43CFB3FB"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1C704A">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1C704A">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14:paraId="7E417084"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торгов заключенных сделок;</w:t>
      </w:r>
    </w:p>
    <w:p w14:paraId="2F8668F2"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14:paraId="5274E275" w14:textId="77777777"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14:paraId="69207479" w14:textId="77777777" w:rsidR="00CF4C63" w:rsidRPr="007A4903" w:rsidRDefault="00CF4C63" w:rsidP="00CF4C63">
      <w:pPr>
        <w:pStyle w:val="20"/>
        <w:keepNext w:val="0"/>
        <w:numPr>
          <w:ilvl w:val="0"/>
          <w:numId w:val="0"/>
        </w:numPr>
        <w:spacing w:before="120" w:after="120"/>
        <w:ind w:left="709" w:hanging="425"/>
        <w:rPr>
          <w:b w:val="0"/>
        </w:rPr>
      </w:pPr>
      <w:r w:rsidRPr="00DC5B0D">
        <w:rPr>
          <w:b w:val="0"/>
        </w:rPr>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14:paraId="1D213B39" w14:textId="77777777" w:rsidR="002C3070" w:rsidRPr="007A4903" w:rsidRDefault="002C3070" w:rsidP="002C3070">
      <w:pPr>
        <w:pStyle w:val="20"/>
        <w:keepNext w:val="0"/>
        <w:numPr>
          <w:ilvl w:val="0"/>
          <w:numId w:val="0"/>
        </w:numPr>
        <w:tabs>
          <w:tab w:val="clear" w:pos="709"/>
        </w:tabs>
        <w:spacing w:before="120" w:after="120"/>
        <w:rPr>
          <w:b w:val="0"/>
        </w:rPr>
      </w:pPr>
    </w:p>
    <w:p w14:paraId="1EE9B773" w14:textId="77777777"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14:paraId="072F8408" w14:textId="77777777"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 xml:space="preserve">организованных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 xml:space="preserve">Клиринговым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14:paraId="79218498" w14:textId="1527FB30" w:rsidR="00E91742" w:rsidRPr="00255C94" w:rsidRDefault="00E91742" w:rsidP="00E83A6D">
      <w:pPr>
        <w:pStyle w:val="20"/>
        <w:keepNext w:val="0"/>
        <w:numPr>
          <w:ilvl w:val="0"/>
          <w:numId w:val="0"/>
        </w:numPr>
        <w:tabs>
          <w:tab w:val="clear" w:pos="709"/>
        </w:tabs>
        <w:spacing w:before="120" w:after="120"/>
        <w:rPr>
          <w:b w:val="0"/>
        </w:rPr>
      </w:pPr>
      <w:r w:rsidRPr="00255C94">
        <w:rPr>
          <w:b w:val="0"/>
        </w:rPr>
        <w:lastRenderedPageBreak/>
        <w:t>2.3.2</w:t>
      </w:r>
      <w:r w:rsidRPr="00255C94">
        <w:rPr>
          <w:b w:val="0"/>
        </w:rPr>
        <w:tab/>
      </w:r>
      <w:r w:rsidR="00427105" w:rsidRPr="00255C94">
        <w:rPr>
          <w:b w:val="0"/>
        </w:rPr>
        <w:t xml:space="preserve">Клиринговый центр вправе направлять Бирже уведомления о необходимости приостановления возможности </w:t>
      </w:r>
      <w:r w:rsidR="00EF4485">
        <w:rPr>
          <w:b w:val="0"/>
        </w:rPr>
        <w:t>подачи</w:t>
      </w:r>
      <w:r w:rsidR="00427105" w:rsidRPr="00255C94">
        <w:rPr>
          <w:b w:val="0"/>
        </w:rPr>
        <w:t xml:space="preserve"> Участником торгов </w:t>
      </w:r>
      <w:r w:rsidR="00EF4485">
        <w:rPr>
          <w:b w:val="0"/>
        </w:rPr>
        <w:t>заявок</w:t>
      </w:r>
      <w:r w:rsidR="00427105" w:rsidRPr="00255C94">
        <w:rPr>
          <w:b w:val="0"/>
        </w:rPr>
        <w:t>, а также уведомления о сняти</w:t>
      </w:r>
      <w:r w:rsidR="00D27E44" w:rsidRPr="00255C94">
        <w:rPr>
          <w:b w:val="0"/>
        </w:rPr>
        <w:t>и</w:t>
      </w:r>
      <w:r w:rsidR="00427105" w:rsidRPr="00255C94">
        <w:rPr>
          <w:b w:val="0"/>
        </w:rPr>
        <w:t xml:space="preserve"> всех или части заявок</w:t>
      </w:r>
      <w:r w:rsidR="00EA534E">
        <w:rPr>
          <w:b w:val="0"/>
        </w:rPr>
        <w:t xml:space="preserve"> У</w:t>
      </w:r>
      <w:r w:rsidR="00EF4485">
        <w:rPr>
          <w:b w:val="0"/>
        </w:rPr>
        <w:t>частника торгов,</w:t>
      </w:r>
      <w:r w:rsidR="00427105" w:rsidRPr="00255C94">
        <w:rPr>
          <w:b w:val="0"/>
        </w:rPr>
        <w:t xml:space="preserve"> в случаях и порядке, установленных Правилами клиринга.</w:t>
      </w:r>
    </w:p>
    <w:p w14:paraId="359E414C" w14:textId="77777777" w:rsidR="002C3070" w:rsidRPr="00255C94" w:rsidRDefault="002C3070" w:rsidP="00E83A6D">
      <w:pPr>
        <w:pStyle w:val="20"/>
        <w:keepNext w:val="0"/>
        <w:numPr>
          <w:ilvl w:val="0"/>
          <w:numId w:val="0"/>
        </w:numPr>
        <w:tabs>
          <w:tab w:val="clear" w:pos="709"/>
        </w:tabs>
        <w:spacing w:before="120" w:after="120"/>
        <w:rPr>
          <w:b w:val="0"/>
        </w:rPr>
      </w:pPr>
    </w:p>
    <w:p w14:paraId="133BDCA0" w14:textId="77777777" w:rsidR="005A60D5" w:rsidRPr="00255C94" w:rsidRDefault="005A60D5" w:rsidP="001D3209">
      <w:pPr>
        <w:pStyle w:val="10"/>
        <w:rPr>
          <w:color w:val="000000"/>
        </w:rPr>
      </w:pPr>
      <w:bookmarkStart w:id="21" w:name="_Ref58747636"/>
      <w:bookmarkStart w:id="22" w:name="_Toc58756785"/>
      <w:bookmarkStart w:id="23" w:name="_Toc58818471"/>
      <w:bookmarkStart w:id="24" w:name="_Toc59354834"/>
      <w:bookmarkStart w:id="25" w:name="_Toc61332711"/>
      <w:bookmarkStart w:id="26" w:name="_Toc63220359"/>
      <w:bookmarkStart w:id="27" w:name="_Toc70310981"/>
      <w:bookmarkStart w:id="28" w:name="_Toc71514643"/>
      <w:bookmarkStart w:id="29" w:name="_Toc143076867"/>
      <w:bookmarkStart w:id="30" w:name="_Toc143499905"/>
      <w:bookmarkStart w:id="31" w:name="_Toc143575201"/>
      <w:bookmarkStart w:id="32" w:name="_Toc275963094"/>
      <w:bookmarkStart w:id="33" w:name="_Toc333311330"/>
      <w:bookmarkStart w:id="34" w:name="_Toc333916183"/>
      <w:bookmarkStart w:id="35" w:name="_Toc334437020"/>
      <w:bookmarkStart w:id="36" w:name="_Toc448824979"/>
      <w:r w:rsidRPr="00255C94">
        <w:rPr>
          <w:color w:val="000000"/>
        </w:rPr>
        <w:t>ПРОВЕДЕНИЕ ТОРГОВ</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8B9BB2" w14:textId="77777777" w:rsidR="00E40916" w:rsidRPr="003E721B" w:rsidRDefault="00E40916" w:rsidP="009E4B30">
      <w:pPr>
        <w:pStyle w:val="2"/>
        <w:numPr>
          <w:ilvl w:val="1"/>
          <w:numId w:val="13"/>
        </w:numPr>
        <w:rPr>
          <w:b/>
          <w:color w:val="000000"/>
        </w:rPr>
      </w:pPr>
      <w:bookmarkStart w:id="37" w:name="_Toc58756781"/>
      <w:bookmarkStart w:id="38" w:name="_Toc58818467"/>
      <w:bookmarkStart w:id="39" w:name="_Toc59354830"/>
      <w:bookmarkStart w:id="40" w:name="_Toc61332704"/>
      <w:bookmarkStart w:id="41" w:name="_Toc63220352"/>
      <w:bookmarkStart w:id="42" w:name="_Toc70310976"/>
      <w:bookmarkStart w:id="43" w:name="_Toc71514638"/>
      <w:bookmarkStart w:id="44" w:name="_Toc143076868"/>
      <w:bookmarkStart w:id="45" w:name="_Ref63154019"/>
      <w:bookmarkStart w:id="46" w:name="_Toc69633324"/>
      <w:bookmarkStart w:id="47" w:name="_Toc70310439"/>
      <w:bookmarkStart w:id="48" w:name="_Toc70311000"/>
      <w:bookmarkStart w:id="49" w:name="_Toc71514662"/>
      <w:bookmarkStart w:id="50" w:name="_Toc78078570"/>
      <w:bookmarkStart w:id="51" w:name="_Toc78080540"/>
      <w:bookmarkStart w:id="52" w:name="_Toc96490962"/>
      <w:bookmarkStart w:id="53" w:name="_Toc97086740"/>
      <w:bookmarkStart w:id="54" w:name="_Toc100119569"/>
      <w:bookmarkStart w:id="55" w:name="_Toc101605852"/>
      <w:bookmarkStart w:id="56" w:name="_Toc101948395"/>
      <w:r w:rsidRPr="003E721B">
        <w:rPr>
          <w:b/>
          <w:color w:val="000000"/>
        </w:rPr>
        <w:t>Общие положения</w:t>
      </w:r>
      <w:bookmarkStart w:id="57" w:name="лимит_нетто_операций"/>
      <w:bookmarkEnd w:id="37"/>
      <w:bookmarkEnd w:id="38"/>
      <w:bookmarkEnd w:id="39"/>
      <w:bookmarkEnd w:id="40"/>
      <w:bookmarkEnd w:id="41"/>
      <w:bookmarkEnd w:id="42"/>
      <w:bookmarkEnd w:id="43"/>
      <w:bookmarkEnd w:id="44"/>
      <w:bookmarkEnd w:id="57"/>
    </w:p>
    <w:p w14:paraId="58E0F6FF" w14:textId="6052CB33" w:rsidR="00E40916" w:rsidRPr="003E721B" w:rsidRDefault="003D72A9" w:rsidP="00D944A6">
      <w:pPr>
        <w:pStyle w:val="10"/>
        <w:keepNext w:val="0"/>
        <w:numPr>
          <w:ilvl w:val="2"/>
          <w:numId w:val="1"/>
        </w:numPr>
        <w:tabs>
          <w:tab w:val="left" w:pos="720"/>
        </w:tabs>
        <w:spacing w:before="120" w:after="120"/>
        <w:ind w:left="0"/>
        <w:rPr>
          <w:b w:val="0"/>
          <w:caps w:val="0"/>
          <w:color w:val="000000"/>
          <w:kern w:val="0"/>
        </w:rPr>
      </w:pPr>
      <w:bookmarkStart w:id="58" w:name="_Toc448824980"/>
      <w:bookmarkStart w:id="59" w:name="_Toc148175245"/>
      <w:bookmarkStart w:id="60" w:name="_Toc150767427"/>
      <w:bookmarkStart w:id="61" w:name="_Toc157848161"/>
      <w:bookmarkStart w:id="62" w:name="_Toc179715790"/>
      <w:bookmarkStart w:id="63" w:name="_Toc181172049"/>
      <w:bookmarkStart w:id="64" w:name="_Toc240771282"/>
      <w:bookmarkStart w:id="65" w:name="_Toc275963095"/>
      <w:bookmarkStart w:id="66" w:name="_Toc285032294"/>
      <w:bookmarkStart w:id="67" w:name="_Toc333311331"/>
      <w:bookmarkStart w:id="68" w:name="_Toc333916184"/>
      <w:bookmarkStart w:id="69" w:name="_Toc334437021"/>
      <w:bookmarkStart w:id="70" w:name="_Toc336589971"/>
      <w:bookmarkStart w:id="71"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58"/>
      <w:r w:rsidR="009D3389" w:rsidRPr="003E721B" w:rsidDel="00252E91">
        <w:rPr>
          <w:b w:val="0"/>
          <w:caps w:val="0"/>
          <w:color w:val="000000"/>
        </w:rPr>
        <w:t xml:space="preserve"> </w:t>
      </w:r>
      <w:bookmarkEnd w:id="59"/>
      <w:bookmarkEnd w:id="60"/>
      <w:bookmarkEnd w:id="61"/>
      <w:bookmarkEnd w:id="62"/>
      <w:bookmarkEnd w:id="63"/>
      <w:bookmarkEnd w:id="64"/>
      <w:bookmarkEnd w:id="65"/>
      <w:bookmarkEnd w:id="66"/>
      <w:bookmarkEnd w:id="67"/>
      <w:bookmarkEnd w:id="68"/>
      <w:bookmarkEnd w:id="69"/>
      <w:bookmarkEnd w:id="70"/>
      <w:bookmarkEnd w:id="71"/>
    </w:p>
    <w:p w14:paraId="49706DE0" w14:textId="77777777" w:rsidR="00635772" w:rsidRPr="003E721B" w:rsidRDefault="00792054" w:rsidP="00D944A6">
      <w:pPr>
        <w:pStyle w:val="10"/>
        <w:keepNext w:val="0"/>
        <w:numPr>
          <w:ilvl w:val="2"/>
          <w:numId w:val="1"/>
        </w:numPr>
        <w:tabs>
          <w:tab w:val="left" w:pos="720"/>
        </w:tabs>
        <w:spacing w:before="120" w:after="120"/>
        <w:ind w:left="0"/>
        <w:rPr>
          <w:b w:val="0"/>
          <w:caps w:val="0"/>
          <w:color w:val="000000"/>
          <w:kern w:val="0"/>
        </w:rPr>
      </w:pPr>
      <w:bookmarkStart w:id="72" w:name="_Toc148175247"/>
      <w:bookmarkStart w:id="73" w:name="_Toc157848163"/>
      <w:bookmarkStart w:id="74" w:name="_Toc179715792"/>
      <w:bookmarkStart w:id="75" w:name="_Toc181172051"/>
      <w:bookmarkStart w:id="76" w:name="_Toc240771284"/>
      <w:bookmarkStart w:id="77" w:name="_Toc275963097"/>
      <w:bookmarkStart w:id="78" w:name="_Toc285032295"/>
      <w:bookmarkStart w:id="79" w:name="_Toc333311332"/>
      <w:bookmarkStart w:id="80" w:name="_Toc333916185"/>
      <w:bookmarkStart w:id="81" w:name="_Toc334437022"/>
      <w:bookmarkStart w:id="82" w:name="_Toc336589972"/>
      <w:bookmarkStart w:id="83" w:name="_Toc383419094"/>
      <w:bookmarkStart w:id="84" w:name="_Toc448824981"/>
      <w:bookmarkStart w:id="85"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торгов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Клиринговому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2"/>
      <w:bookmarkEnd w:id="73"/>
      <w:bookmarkEnd w:id="74"/>
      <w:bookmarkEnd w:id="75"/>
      <w:bookmarkEnd w:id="76"/>
      <w:bookmarkEnd w:id="77"/>
      <w:bookmarkEnd w:id="78"/>
      <w:bookmarkEnd w:id="79"/>
      <w:bookmarkEnd w:id="80"/>
      <w:bookmarkEnd w:id="81"/>
      <w:bookmarkEnd w:id="82"/>
      <w:bookmarkEnd w:id="83"/>
      <w:bookmarkEnd w:id="84"/>
    </w:p>
    <w:p w14:paraId="79341106" w14:textId="77777777" w:rsidR="00AD3C9A" w:rsidRPr="003E721B" w:rsidRDefault="00AD3C9A" w:rsidP="00F24226">
      <w:pPr>
        <w:pStyle w:val="10"/>
        <w:keepNext w:val="0"/>
        <w:numPr>
          <w:ilvl w:val="2"/>
          <w:numId w:val="1"/>
        </w:numPr>
        <w:tabs>
          <w:tab w:val="left" w:pos="720"/>
        </w:tabs>
        <w:spacing w:before="120" w:after="120"/>
        <w:ind w:left="0"/>
        <w:rPr>
          <w:b w:val="0"/>
          <w:caps w:val="0"/>
          <w:color w:val="000000"/>
          <w:kern w:val="0"/>
        </w:rPr>
      </w:pPr>
      <w:bookmarkStart w:id="86" w:name="_Toc383419095"/>
      <w:bookmarkStart w:id="87" w:name="_Toc448824982"/>
      <w:bookmarkStart w:id="88" w:name="_Toc157848165"/>
      <w:bookmarkStart w:id="89" w:name="_Toc179715794"/>
      <w:bookmarkStart w:id="90" w:name="_Toc181172053"/>
      <w:bookmarkStart w:id="91" w:name="_Toc240771286"/>
      <w:bookmarkStart w:id="92" w:name="_Toc275963099"/>
      <w:bookmarkStart w:id="93" w:name="_Toc285032296"/>
      <w:bookmarkStart w:id="94" w:name="_Toc333311334"/>
      <w:bookmarkStart w:id="95" w:name="_Toc333916187"/>
      <w:bookmarkStart w:id="96"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86"/>
      <w:bookmarkEnd w:id="87"/>
    </w:p>
    <w:p w14:paraId="5D7E0D89" w14:textId="77777777" w:rsidR="00AD3C9A" w:rsidRPr="003E721B" w:rsidRDefault="00AD3C9A" w:rsidP="00AD3C9A">
      <w:pPr>
        <w:rPr>
          <w:b/>
          <w:caps/>
        </w:rPr>
      </w:pPr>
      <w:r w:rsidRPr="003E721B">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с даты прекращения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14:paraId="47DA3270" w14:textId="77777777" w:rsidR="00D229D6" w:rsidRPr="003E721B" w:rsidRDefault="00D229D6" w:rsidP="00833CC7">
      <w:pPr>
        <w:pStyle w:val="10"/>
        <w:keepNext w:val="0"/>
        <w:numPr>
          <w:ilvl w:val="2"/>
          <w:numId w:val="1"/>
        </w:numPr>
        <w:tabs>
          <w:tab w:val="left" w:pos="720"/>
        </w:tabs>
        <w:spacing w:before="120" w:after="120"/>
        <w:ind w:left="0"/>
        <w:rPr>
          <w:b w:val="0"/>
          <w:caps w:val="0"/>
          <w:color w:val="000000"/>
          <w:kern w:val="0"/>
        </w:rPr>
      </w:pPr>
      <w:bookmarkStart w:id="97" w:name="_Toc383419096"/>
      <w:bookmarkStart w:id="98" w:name="_Toc448824983"/>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97"/>
      <w:bookmarkEnd w:id="98"/>
    </w:p>
    <w:p w14:paraId="18CDBB39" w14:textId="77777777" w:rsidR="00D229D6" w:rsidRPr="003E721B" w:rsidRDefault="00D229D6" w:rsidP="00833CC7">
      <w:bookmarkStart w:id="99" w:name="_Toc383419097"/>
      <w:r w:rsidRPr="003E721B">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99"/>
    </w:p>
    <w:p w14:paraId="27942697" w14:textId="77777777" w:rsidR="00D229D6" w:rsidRPr="003E721B" w:rsidRDefault="00D229D6" w:rsidP="00833CC7">
      <w:bookmarkStart w:id="100"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0"/>
    </w:p>
    <w:p w14:paraId="79994120" w14:textId="77777777"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01" w:name="_Toc383419099"/>
      <w:bookmarkStart w:id="102" w:name="_Toc448824984"/>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приостановле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производными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01"/>
      <w:bookmarkEnd w:id="102"/>
    </w:p>
    <w:p w14:paraId="07645367" w14:textId="77777777" w:rsidR="00EE0879" w:rsidRPr="003E721B" w:rsidRDefault="00BB138B" w:rsidP="00D944A6">
      <w:pPr>
        <w:pStyle w:val="10"/>
        <w:keepNext w:val="0"/>
        <w:numPr>
          <w:ilvl w:val="2"/>
          <w:numId w:val="1"/>
        </w:numPr>
        <w:tabs>
          <w:tab w:val="left" w:pos="720"/>
        </w:tabs>
        <w:spacing w:before="120" w:after="120"/>
        <w:ind w:left="0"/>
        <w:rPr>
          <w:b w:val="0"/>
          <w:caps w:val="0"/>
          <w:color w:val="000000"/>
          <w:kern w:val="0"/>
        </w:rPr>
      </w:pPr>
      <w:bookmarkStart w:id="103" w:name="_Toc383419100"/>
      <w:bookmarkStart w:id="104" w:name="_Toc448824985"/>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88"/>
      <w:bookmarkEnd w:id="89"/>
      <w:bookmarkEnd w:id="90"/>
      <w:bookmarkEnd w:id="91"/>
      <w:bookmarkEnd w:id="92"/>
      <w:bookmarkEnd w:id="93"/>
      <w:bookmarkEnd w:id="94"/>
      <w:bookmarkEnd w:id="95"/>
      <w:bookmarkEnd w:id="96"/>
      <w:bookmarkEnd w:id="103"/>
      <w:bookmarkEnd w:id="104"/>
    </w:p>
    <w:p w14:paraId="2EE043C0" w14:textId="77777777" w:rsidR="00FD7710" w:rsidRPr="003E721B" w:rsidRDefault="00FD7710" w:rsidP="007D53AA">
      <w:pPr>
        <w:pStyle w:val="10"/>
        <w:keepNext w:val="0"/>
        <w:numPr>
          <w:ilvl w:val="2"/>
          <w:numId w:val="1"/>
        </w:numPr>
        <w:tabs>
          <w:tab w:val="left" w:pos="720"/>
        </w:tabs>
        <w:spacing w:before="120" w:after="120"/>
        <w:ind w:left="0"/>
        <w:rPr>
          <w:b w:val="0"/>
          <w:caps w:val="0"/>
          <w:color w:val="000000"/>
          <w:kern w:val="0"/>
        </w:rPr>
      </w:pPr>
      <w:bookmarkStart w:id="105" w:name="_Toc143575204"/>
      <w:bookmarkStart w:id="106" w:name="_Toc61332172"/>
      <w:bookmarkStart w:id="107" w:name="_Toc61332708"/>
      <w:bookmarkStart w:id="108" w:name="_Toc63163294"/>
      <w:bookmarkStart w:id="109" w:name="_Toc63220366"/>
      <w:bookmarkStart w:id="110" w:name="_Toc448824986"/>
      <w:bookmarkStart w:id="111" w:name="_Toc58756791"/>
      <w:bookmarkStart w:id="112" w:name="_Toc58818477"/>
      <w:bookmarkStart w:id="113" w:name="_Toc59354840"/>
      <w:bookmarkEnd w:id="85"/>
      <w:bookmarkEnd w:id="105"/>
      <w:bookmarkEnd w:id="106"/>
      <w:bookmarkEnd w:id="107"/>
      <w:bookmarkEnd w:id="108"/>
      <w:bookmarkEnd w:id="109"/>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19504D" w:rsidRPr="003E721B">
        <w:rPr>
          <w:b w:val="0"/>
          <w:caps w:val="0"/>
          <w:color w:val="000000"/>
          <w:kern w:val="0"/>
        </w:rPr>
        <w:t xml:space="preserve">Биржей </w:t>
      </w:r>
      <w:r w:rsidRPr="003E721B">
        <w:rPr>
          <w:b w:val="0"/>
          <w:caps w:val="0"/>
          <w:color w:val="000000"/>
          <w:kern w:val="0"/>
        </w:rPr>
        <w:t>Участнику торгов.</w:t>
      </w:r>
      <w:bookmarkEnd w:id="110"/>
    </w:p>
    <w:p w14:paraId="6C93F277" w14:textId="77777777" w:rsidR="001A4E83" w:rsidRPr="003E721B" w:rsidRDefault="001A4E83" w:rsidP="001A4E83">
      <w:r w:rsidRPr="003E721B">
        <w:rPr>
          <w:rFonts w:cs="Arial"/>
          <w:bCs/>
          <w:color w:val="000000"/>
        </w:rPr>
        <w:lastRenderedPageBreak/>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Участ</w:t>
      </w:r>
      <w:r w:rsidRPr="003E721B">
        <w:t>ники торгов и Биржа обеспечивают соблюдение требований о конфиденциальности.</w:t>
      </w:r>
    </w:p>
    <w:p w14:paraId="02C9B7A5" w14:textId="77777777" w:rsidR="008A57E1" w:rsidRPr="003E721B" w:rsidRDefault="0044795D" w:rsidP="007D53AA">
      <w:pPr>
        <w:pStyle w:val="10"/>
        <w:keepNext w:val="0"/>
        <w:numPr>
          <w:ilvl w:val="2"/>
          <w:numId w:val="1"/>
        </w:numPr>
        <w:tabs>
          <w:tab w:val="left" w:pos="720"/>
        </w:tabs>
        <w:spacing w:before="120" w:after="120"/>
        <w:ind w:left="0"/>
        <w:rPr>
          <w:b w:val="0"/>
          <w:caps w:val="0"/>
          <w:color w:val="000000"/>
          <w:kern w:val="0"/>
        </w:rPr>
      </w:pPr>
      <w:bookmarkStart w:id="114" w:name="_Toc448824987"/>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пецификаци</w:t>
      </w:r>
      <w:r w:rsidR="002A6DFA" w:rsidRPr="003E721B">
        <w:rPr>
          <w:b w:val="0"/>
          <w:caps w:val="0"/>
          <w:color w:val="000000"/>
          <w:kern w:val="0"/>
        </w:rPr>
        <w:t>ях</w:t>
      </w:r>
      <w:r w:rsidR="008A57E1" w:rsidRPr="003E721B">
        <w:rPr>
          <w:b w:val="0"/>
          <w:caps w:val="0"/>
          <w:color w:val="000000"/>
          <w:kern w:val="0"/>
        </w:rPr>
        <w:t>.</w:t>
      </w:r>
      <w:bookmarkEnd w:id="114"/>
    </w:p>
    <w:p w14:paraId="0F96E486" w14:textId="77777777" w:rsidR="00137154" w:rsidRPr="006C5925" w:rsidRDefault="008A6C94" w:rsidP="007D53AA">
      <w:pPr>
        <w:pStyle w:val="10"/>
        <w:keepNext w:val="0"/>
        <w:numPr>
          <w:ilvl w:val="2"/>
          <w:numId w:val="1"/>
        </w:numPr>
        <w:tabs>
          <w:tab w:val="left" w:pos="720"/>
        </w:tabs>
        <w:spacing w:before="120" w:after="120"/>
        <w:ind w:left="0"/>
        <w:rPr>
          <w:b w:val="0"/>
          <w:caps w:val="0"/>
          <w:color w:val="000000"/>
          <w:kern w:val="0"/>
        </w:rPr>
      </w:pPr>
      <w:bookmarkStart w:id="115" w:name="_Toc448824988"/>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вступления в силу изменений в спецификации.</w:t>
      </w:r>
      <w:bookmarkEnd w:id="115"/>
    </w:p>
    <w:p w14:paraId="156F9C94" w14:textId="77777777" w:rsidR="002C3070" w:rsidRPr="006C5925" w:rsidRDefault="002C3070" w:rsidP="002C3070"/>
    <w:p w14:paraId="75D68B71" w14:textId="77777777"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14:paraId="42B0584D" w14:textId="77777777" w:rsidR="00EF2C10" w:rsidRPr="003E721B" w:rsidRDefault="00EF2C10" w:rsidP="009E4B30">
      <w:pPr>
        <w:pStyle w:val="2"/>
        <w:numPr>
          <w:ilvl w:val="2"/>
          <w:numId w:val="9"/>
        </w:numPr>
        <w:spacing w:before="120" w:after="120"/>
        <w:ind w:left="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14:paraId="02384B55" w14:textId="77777777"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14:paraId="44AEA8B0" w14:textId="77777777"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Pr="003E721B">
        <w:rPr>
          <w:iCs w:val="0"/>
          <w:color w:val="000000"/>
        </w:rPr>
        <w:t>регистр</w:t>
      </w:r>
      <w:r w:rsidR="00DB0B15" w:rsidRPr="003E721B">
        <w:rPr>
          <w:iCs w:val="0"/>
          <w:color w:val="000000"/>
        </w:rPr>
        <w:t>ационному коду Участника торгов</w:t>
      </w:r>
      <w:r w:rsidRPr="003E721B">
        <w:rPr>
          <w:iCs w:val="0"/>
          <w:color w:val="000000"/>
        </w:rPr>
        <w:t>.</w:t>
      </w:r>
    </w:p>
    <w:p w14:paraId="7B8A333D" w14:textId="77777777" w:rsidR="00915DAA" w:rsidRPr="003E721B" w:rsidRDefault="001057F9" w:rsidP="00D944A6">
      <w:pPr>
        <w:pStyle w:val="10"/>
        <w:keepNext w:val="0"/>
        <w:numPr>
          <w:ilvl w:val="2"/>
          <w:numId w:val="1"/>
        </w:numPr>
        <w:tabs>
          <w:tab w:val="left" w:pos="720"/>
        </w:tabs>
        <w:spacing w:before="120" w:after="120"/>
        <w:ind w:left="0"/>
        <w:rPr>
          <w:b w:val="0"/>
          <w:color w:val="000000"/>
        </w:rPr>
      </w:pPr>
      <w:bookmarkStart w:id="116" w:name="_Toc157848190"/>
      <w:bookmarkStart w:id="117" w:name="_Toc179715819"/>
      <w:bookmarkStart w:id="118" w:name="_Toc181172078"/>
      <w:bookmarkStart w:id="119" w:name="_Toc240771317"/>
      <w:bookmarkStart w:id="120" w:name="_Toc275963134"/>
      <w:bookmarkStart w:id="121" w:name="_Toc285032331"/>
      <w:bookmarkStart w:id="122" w:name="_Toc333311347"/>
      <w:bookmarkStart w:id="123" w:name="_Toc333916200"/>
      <w:bookmarkStart w:id="124" w:name="_Toc334437037"/>
      <w:bookmarkStart w:id="125" w:name="_Toc336589974"/>
      <w:bookmarkStart w:id="126" w:name="_Toc383419101"/>
      <w:bookmarkStart w:id="127" w:name="_Toc448824989"/>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/РМ Блумберг</w:t>
      </w:r>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 xml:space="preserve">соответствия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/Блумберг</w:t>
      </w:r>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регистрационному коду</w:t>
      </w:r>
      <w:r w:rsidR="00915DAA" w:rsidRPr="003E721B">
        <w:rPr>
          <w:b w:val="0"/>
          <w:caps w:val="0"/>
          <w:color w:val="000000"/>
          <w:kern w:val="0"/>
        </w:rPr>
        <w:t xml:space="preserve"> Участника торгов</w:t>
      </w:r>
      <w:r w:rsidRPr="003E721B">
        <w:rPr>
          <w:b w:val="0"/>
          <w:caps w:val="0"/>
          <w:color w:val="000000"/>
          <w:kern w:val="0"/>
        </w:rPr>
        <w:t xml:space="preserve">, присваиваемому </w:t>
      </w:r>
      <w:r w:rsidR="00501B2D" w:rsidRPr="003E721B">
        <w:rPr>
          <w:b w:val="0"/>
          <w:caps w:val="0"/>
          <w:color w:val="000000"/>
          <w:kern w:val="0"/>
        </w:rPr>
        <w:t>Биржей</w:t>
      </w:r>
      <w:r w:rsidR="00501B2D" w:rsidRPr="003E721B" w:rsidDel="00501B2D">
        <w:rPr>
          <w:b w:val="0"/>
          <w:caps w:val="0"/>
          <w:color w:val="000000"/>
          <w:kern w:val="0"/>
        </w:rPr>
        <w:t xml:space="preserve"> </w:t>
      </w:r>
      <w:r w:rsidRPr="003E721B">
        <w:rPr>
          <w:b w:val="0"/>
          <w:caps w:val="0"/>
          <w:color w:val="000000"/>
          <w:kern w:val="0"/>
        </w:rPr>
        <w:t xml:space="preserve">в соответствии с </w:t>
      </w:r>
      <w:r w:rsidR="00EC3199" w:rsidRPr="003E721B">
        <w:rPr>
          <w:b w:val="0"/>
          <w:caps w:val="0"/>
          <w:color w:val="000000"/>
          <w:kern w:val="0"/>
        </w:rPr>
        <w:t xml:space="preserve">внутренними документами </w:t>
      </w:r>
      <w:r w:rsidR="00F7559D" w:rsidRPr="003E721B">
        <w:rPr>
          <w:b w:val="0"/>
          <w:caps w:val="0"/>
          <w:color w:val="000000"/>
          <w:kern w:val="0"/>
        </w:rPr>
        <w:t>Биржи</w:t>
      </w:r>
      <w:r w:rsidR="00EC3199" w:rsidRPr="003E721B">
        <w:rPr>
          <w:b w:val="0"/>
          <w:caps w:val="0"/>
          <w:color w:val="000000"/>
          <w:kern w:val="0"/>
        </w:rPr>
        <w:t>.</w:t>
      </w:r>
      <w:bookmarkEnd w:id="116"/>
      <w:bookmarkEnd w:id="117"/>
      <w:bookmarkEnd w:id="118"/>
      <w:bookmarkEnd w:id="119"/>
      <w:bookmarkEnd w:id="120"/>
      <w:bookmarkEnd w:id="121"/>
      <w:bookmarkEnd w:id="122"/>
      <w:bookmarkEnd w:id="123"/>
      <w:bookmarkEnd w:id="124"/>
      <w:bookmarkEnd w:id="125"/>
      <w:bookmarkEnd w:id="126"/>
      <w:bookmarkEnd w:id="127"/>
    </w:p>
    <w:p w14:paraId="7FDCB10E" w14:textId="77777777" w:rsidR="00327ADA" w:rsidRPr="00A87C94" w:rsidRDefault="00915DAA" w:rsidP="00327ADA">
      <w:pPr>
        <w:pStyle w:val="10"/>
        <w:keepNext w:val="0"/>
        <w:numPr>
          <w:ilvl w:val="2"/>
          <w:numId w:val="1"/>
        </w:numPr>
        <w:tabs>
          <w:tab w:val="left" w:pos="720"/>
        </w:tabs>
        <w:spacing w:before="120" w:after="120"/>
        <w:ind w:left="0"/>
        <w:rPr>
          <w:b w:val="0"/>
          <w:caps w:val="0"/>
          <w:color w:val="000000"/>
          <w:kern w:val="0"/>
        </w:rPr>
      </w:pPr>
      <w:bookmarkStart w:id="128" w:name="_Toc157848191"/>
      <w:bookmarkStart w:id="129" w:name="_Toc179715820"/>
      <w:bookmarkStart w:id="130" w:name="_Toc181172079"/>
      <w:bookmarkStart w:id="131" w:name="_Toc240771318"/>
      <w:bookmarkStart w:id="132" w:name="_Toc275963135"/>
      <w:bookmarkStart w:id="133" w:name="_Toc285032332"/>
      <w:bookmarkStart w:id="134" w:name="_Toc333311348"/>
      <w:bookmarkStart w:id="135" w:name="_Toc333916201"/>
      <w:bookmarkStart w:id="136" w:name="_Toc334437038"/>
      <w:bookmarkStart w:id="137" w:name="_Toc336589975"/>
      <w:bookmarkStart w:id="138" w:name="_Toc383419102"/>
      <w:bookmarkStart w:id="139" w:name="_Toc448824990"/>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Pr="003E721B">
        <w:rPr>
          <w:b w:val="0"/>
          <w:caps w:val="0"/>
          <w:color w:val="000000"/>
          <w:kern w:val="0"/>
        </w:rPr>
        <w:t>регистрационно</w:t>
      </w:r>
      <w:r w:rsidR="000D3964" w:rsidRPr="003E721B">
        <w:rPr>
          <w:b w:val="0"/>
          <w:caps w:val="0"/>
          <w:color w:val="000000"/>
          <w:kern w:val="0"/>
        </w:rPr>
        <w:t>му</w:t>
      </w:r>
      <w:r w:rsidRPr="003E721B">
        <w:rPr>
          <w:b w:val="0"/>
          <w:caps w:val="0"/>
          <w:color w:val="000000"/>
          <w:kern w:val="0"/>
        </w:rPr>
        <w:t xml:space="preserve"> код</w:t>
      </w:r>
      <w:r w:rsidR="000D3964" w:rsidRPr="003E721B">
        <w:rPr>
          <w:b w:val="0"/>
          <w:caps w:val="0"/>
          <w:color w:val="000000"/>
          <w:kern w:val="0"/>
        </w:rPr>
        <w:t>у</w:t>
      </w:r>
      <w:r w:rsidRPr="003E721B">
        <w:rPr>
          <w:b w:val="0"/>
          <w:caps w:val="0"/>
          <w:color w:val="000000"/>
          <w:kern w:val="0"/>
        </w:rPr>
        <w:t xml:space="preserve"> Участника </w:t>
      </w:r>
      <w:r w:rsidRPr="00A87C94">
        <w:rPr>
          <w:b w:val="0"/>
          <w:caps w:val="0"/>
          <w:color w:val="000000"/>
          <w:kern w:val="0"/>
        </w:rPr>
        <w:t>торгов, присваиваемо</w:t>
      </w:r>
      <w:r w:rsidR="00B267A9" w:rsidRPr="00A87C94">
        <w:rPr>
          <w:b w:val="0"/>
          <w:caps w:val="0"/>
          <w:color w:val="000000"/>
          <w:kern w:val="0"/>
        </w:rPr>
        <w:t>му</w:t>
      </w:r>
      <w:r w:rsidRPr="00A87C94">
        <w:rPr>
          <w:b w:val="0"/>
          <w:caps w:val="0"/>
          <w:color w:val="000000"/>
          <w:kern w:val="0"/>
        </w:rPr>
        <w:t xml:space="preserve"> </w:t>
      </w:r>
      <w:r w:rsidR="00451DAF" w:rsidRPr="00A87C94">
        <w:rPr>
          <w:b w:val="0"/>
          <w:caps w:val="0"/>
          <w:color w:val="000000"/>
          <w:kern w:val="0"/>
        </w:rPr>
        <w:t xml:space="preserve">Биржей </w:t>
      </w:r>
      <w:r w:rsidRPr="00A87C94">
        <w:rPr>
          <w:b w:val="0"/>
          <w:caps w:val="0"/>
          <w:color w:val="000000"/>
          <w:kern w:val="0"/>
        </w:rPr>
        <w:t xml:space="preserve">в соответствии с </w:t>
      </w:r>
      <w:r w:rsidR="00203889" w:rsidRPr="00A87C94">
        <w:rPr>
          <w:b w:val="0"/>
          <w:caps w:val="0"/>
          <w:color w:val="000000"/>
          <w:kern w:val="0"/>
        </w:rPr>
        <w:t xml:space="preserve">внутренними документами </w:t>
      </w:r>
      <w:r w:rsidR="00451DAF" w:rsidRPr="00A87C94">
        <w:rPr>
          <w:b w:val="0"/>
          <w:caps w:val="0"/>
          <w:color w:val="000000"/>
          <w:kern w:val="0"/>
        </w:rPr>
        <w:t>Биржи</w:t>
      </w:r>
      <w:r w:rsidR="00203889" w:rsidRPr="00A87C94">
        <w:rPr>
          <w:b w:val="0"/>
          <w:caps w:val="0"/>
          <w:color w:val="000000"/>
          <w:kern w:val="0"/>
        </w:rPr>
        <w:t>.</w:t>
      </w:r>
      <w:bookmarkEnd w:id="128"/>
      <w:bookmarkEnd w:id="129"/>
      <w:bookmarkEnd w:id="130"/>
      <w:bookmarkEnd w:id="131"/>
      <w:bookmarkEnd w:id="132"/>
      <w:bookmarkEnd w:id="133"/>
      <w:bookmarkEnd w:id="134"/>
      <w:bookmarkEnd w:id="135"/>
      <w:bookmarkEnd w:id="136"/>
      <w:bookmarkEnd w:id="137"/>
      <w:bookmarkEnd w:id="138"/>
      <w:bookmarkEnd w:id="139"/>
      <w:r w:rsidR="00327ADA" w:rsidRPr="00A87C94">
        <w:rPr>
          <w:b w:val="0"/>
          <w:caps w:val="0"/>
          <w:color w:val="000000"/>
          <w:kern w:val="0"/>
        </w:rPr>
        <w:t xml:space="preserve"> </w:t>
      </w:r>
    </w:p>
    <w:p w14:paraId="508156B4" w14:textId="634A545E" w:rsidR="00327ADA" w:rsidRPr="00A87C94" w:rsidRDefault="00647D5E" w:rsidP="00327ADA">
      <w:pPr>
        <w:pStyle w:val="2"/>
        <w:keepNext w:val="0"/>
        <w:numPr>
          <w:ilvl w:val="2"/>
          <w:numId w:val="1"/>
        </w:numPr>
        <w:spacing w:before="120" w:after="120"/>
        <w:ind w:left="0"/>
      </w:pPr>
      <w:r>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обработки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14:paraId="0CE81188" w14:textId="77777777"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переданный ему Участником торгов,</w:t>
      </w:r>
      <w:r w:rsidRPr="00A87C94">
        <w:rPr>
          <w:iCs w:val="0"/>
        </w:rPr>
        <w:t xml:space="preserve"> и пароль. Пароль устанавливается непосредственно клиентом на РМК;</w:t>
      </w:r>
    </w:p>
    <w:p w14:paraId="3DF55597" w14:textId="3593891E"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Биржа проверяет соответствие ИСД регистрационному коду Участника торгов.</w:t>
      </w:r>
    </w:p>
    <w:p w14:paraId="07E14AC4" w14:textId="78001E1C" w:rsidR="005D564A" w:rsidRPr="00A87C94" w:rsidRDefault="005D564A" w:rsidP="005D564A">
      <w:pPr>
        <w:pStyle w:val="2"/>
        <w:keepNext w:val="0"/>
        <w:numPr>
          <w:ilvl w:val="2"/>
          <w:numId w:val="1"/>
        </w:numPr>
        <w:spacing w:before="120" w:after="120"/>
        <w:ind w:left="0"/>
      </w:pPr>
      <w:r w:rsidRPr="00A87C94">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14:paraId="68FDEA90" w14:textId="77777777" w:rsidR="00E775DB" w:rsidRPr="003E721B" w:rsidRDefault="001057F9" w:rsidP="009E24FF">
      <w:pPr>
        <w:pStyle w:val="2"/>
        <w:spacing w:before="120" w:after="120"/>
        <w:rPr>
          <w:b/>
          <w:color w:val="000000"/>
        </w:rPr>
      </w:pPr>
      <w:bookmarkStart w:id="140" w:name="_Toc61332717"/>
      <w:bookmarkStart w:id="141" w:name="_Toc63220369"/>
      <w:bookmarkStart w:id="142" w:name="_Toc70310987"/>
      <w:bookmarkStart w:id="143" w:name="_Toc71514649"/>
      <w:bookmarkStart w:id="144" w:name="_Toc143076870"/>
      <w:bookmarkEnd w:id="111"/>
      <w:bookmarkEnd w:id="112"/>
      <w:bookmarkEnd w:id="113"/>
      <w:r w:rsidRPr="003E721B">
        <w:rPr>
          <w:b/>
          <w:color w:val="000000"/>
        </w:rPr>
        <w:t>Порядок заключения сделок на торга</w:t>
      </w:r>
      <w:r w:rsidR="00E775DB" w:rsidRPr="003E721B">
        <w:rPr>
          <w:b/>
          <w:color w:val="000000"/>
        </w:rPr>
        <w:t>х</w:t>
      </w:r>
    </w:p>
    <w:p w14:paraId="701C7A57" w14:textId="77777777" w:rsidR="007F55C6" w:rsidRPr="00EF4485" w:rsidRDefault="007F55C6" w:rsidP="00CD05FA">
      <w:pPr>
        <w:pStyle w:val="10"/>
        <w:keepNext w:val="0"/>
        <w:numPr>
          <w:ilvl w:val="2"/>
          <w:numId w:val="1"/>
        </w:numPr>
        <w:tabs>
          <w:tab w:val="left" w:pos="720"/>
        </w:tabs>
        <w:spacing w:before="120" w:after="120"/>
        <w:ind w:left="0"/>
        <w:rPr>
          <w:color w:val="000000"/>
        </w:rPr>
      </w:pPr>
      <w:bookmarkStart w:id="145" w:name="_Ref285027810"/>
      <w:bookmarkStart w:id="146" w:name="_Toc448824991"/>
      <w:bookmarkStart w:id="147" w:name="_Toc148175283"/>
      <w:bookmarkStart w:id="148" w:name="_Ref149387964"/>
      <w:bookmarkStart w:id="149"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торгах осуществляется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45"/>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сообщений,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с использованием рабочих мест Участников 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подписанн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46"/>
    </w:p>
    <w:p w14:paraId="0F8E4841" w14:textId="77777777" w:rsidR="00C2403C" w:rsidRDefault="00C2403C" w:rsidP="00C2403C">
      <w:pPr>
        <w:pStyle w:val="10"/>
        <w:keepNext w:val="0"/>
        <w:numPr>
          <w:ilvl w:val="0"/>
          <w:numId w:val="0"/>
        </w:numPr>
        <w:tabs>
          <w:tab w:val="left" w:pos="720"/>
        </w:tabs>
        <w:spacing w:before="120" w:after="120"/>
        <w:rPr>
          <w:b w:val="0"/>
          <w:caps w:val="0"/>
          <w:color w:val="000000"/>
          <w:kern w:val="0"/>
        </w:rPr>
      </w:pPr>
      <w:bookmarkStart w:id="150" w:name="_Toc383419103"/>
      <w:bookmarkStart w:id="151" w:name="_Toc448824992"/>
      <w:r w:rsidRPr="003E721B">
        <w:rPr>
          <w:b w:val="0"/>
          <w:caps w:val="0"/>
          <w:color w:val="000000"/>
          <w:kern w:val="0"/>
        </w:rPr>
        <w:lastRenderedPageBreak/>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50"/>
      <w:bookmarkEnd w:id="151"/>
      <w:r w:rsidRPr="003E721B">
        <w:rPr>
          <w:b w:val="0"/>
          <w:caps w:val="0"/>
          <w:color w:val="000000"/>
          <w:kern w:val="0"/>
        </w:rPr>
        <w:t xml:space="preserve"> </w:t>
      </w:r>
    </w:p>
    <w:p w14:paraId="6076A7C6" w14:textId="77777777"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организованных торгах Биржи является город Москва Российской Федерации.</w:t>
      </w:r>
    </w:p>
    <w:p w14:paraId="430F3FAE" w14:textId="77777777"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52" w:name="_Toc157848193"/>
      <w:bookmarkStart w:id="153" w:name="_Toc179715822"/>
      <w:bookmarkStart w:id="154" w:name="_Toc181172081"/>
      <w:bookmarkStart w:id="155" w:name="_Toc240771320"/>
      <w:bookmarkStart w:id="156" w:name="_Toc275963137"/>
      <w:bookmarkStart w:id="157" w:name="_Toc285032334"/>
      <w:bookmarkStart w:id="158" w:name="_Toc333311350"/>
      <w:bookmarkStart w:id="159" w:name="_Toc333916203"/>
      <w:bookmarkStart w:id="160" w:name="_Toc334437040"/>
      <w:bookmarkStart w:id="161" w:name="_Toc336589977"/>
      <w:bookmarkStart w:id="162" w:name="_Toc383419104"/>
      <w:bookmarkStart w:id="163" w:name="_Toc448824993"/>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торгов, размер лота.</w:t>
      </w:r>
      <w:bookmarkEnd w:id="147"/>
      <w:bookmarkEnd w:id="148"/>
      <w:bookmarkEnd w:id="149"/>
      <w:bookmarkEnd w:id="152"/>
      <w:bookmarkEnd w:id="153"/>
      <w:bookmarkEnd w:id="154"/>
      <w:bookmarkEnd w:id="155"/>
      <w:bookmarkEnd w:id="156"/>
      <w:bookmarkEnd w:id="157"/>
      <w:bookmarkEnd w:id="158"/>
      <w:bookmarkEnd w:id="159"/>
      <w:bookmarkEnd w:id="160"/>
      <w:bookmarkEnd w:id="161"/>
      <w:bookmarkEnd w:id="162"/>
      <w:bookmarkEnd w:id="163"/>
    </w:p>
    <w:p w14:paraId="3B0ACD81" w14:textId="77777777"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64" w:name="_Toc143499944"/>
      <w:bookmarkStart w:id="165" w:name="_Toc143500034"/>
      <w:bookmarkStart w:id="166" w:name="_Toc143575245"/>
      <w:bookmarkStart w:id="167" w:name="_Toc143575555"/>
      <w:bookmarkStart w:id="168" w:name="_Toc148175284"/>
      <w:bookmarkStart w:id="169" w:name="_Toc150767457"/>
      <w:bookmarkStart w:id="170" w:name="_Toc157848194"/>
      <w:bookmarkStart w:id="171" w:name="_Toc179715823"/>
      <w:bookmarkStart w:id="172" w:name="_Toc181172082"/>
      <w:bookmarkStart w:id="173" w:name="_Toc240771321"/>
      <w:bookmarkStart w:id="174" w:name="_Toc275963138"/>
      <w:bookmarkStart w:id="175" w:name="_Toc285032335"/>
      <w:bookmarkStart w:id="176" w:name="_Toc333311351"/>
      <w:bookmarkStart w:id="177" w:name="_Toc333916204"/>
      <w:bookmarkStart w:id="178" w:name="_Toc334437041"/>
      <w:bookmarkStart w:id="179" w:name="_Toc336589978"/>
      <w:bookmarkStart w:id="180" w:name="_Toc383419105"/>
      <w:bookmarkStart w:id="181" w:name="_Toc448824994"/>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России, выполняя следующие функции:</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87A98CB" w14:textId="4BDA92FF"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передаются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оригинала соответствующего письменного распоряжения</w:t>
      </w:r>
      <w:r w:rsidR="0043313B">
        <w:rPr>
          <w:color w:val="000000"/>
        </w:rPr>
        <w:t xml:space="preserve">, за исключением случая, предусмотренного п. </w:t>
      </w:r>
      <w:r w:rsidR="0043313B">
        <w:rPr>
          <w:color w:val="000000"/>
        </w:rPr>
        <w:fldChar w:fldCharType="begin"/>
      </w:r>
      <w:r w:rsidR="0043313B">
        <w:rPr>
          <w:color w:val="000000"/>
        </w:rPr>
        <w:instrText xml:space="preserve"> REF _Ref465781026 \r \h </w:instrText>
      </w:r>
      <w:r w:rsidR="0043313B">
        <w:rPr>
          <w:color w:val="000000"/>
        </w:rPr>
      </w:r>
      <w:r w:rsidR="0043313B">
        <w:rPr>
          <w:color w:val="000000"/>
        </w:rPr>
        <w:fldChar w:fldCharType="separate"/>
      </w:r>
      <w:r w:rsidR="0043313B">
        <w:rPr>
          <w:color w:val="000000"/>
        </w:rPr>
        <w:t>3.4.1</w:t>
      </w:r>
      <w:r w:rsidR="0043313B">
        <w:rPr>
          <w:color w:val="000000"/>
        </w:rPr>
        <w:fldChar w:fldCharType="end"/>
      </w:r>
      <w:r w:rsidRPr="003E721B">
        <w:rPr>
          <w:color w:val="000000"/>
        </w:rPr>
        <w:t>;</w:t>
      </w:r>
    </w:p>
    <w:p w14:paraId="02446FCD"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14:paraId="1681CCF6" w14:textId="77777777" w:rsidR="00683493"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82" w:name="_Toc275963139"/>
      <w:bookmarkStart w:id="183" w:name="_Toc285032336"/>
      <w:bookmarkStart w:id="184" w:name="_Toc333311352"/>
      <w:bookmarkStart w:id="185" w:name="_Toc333916205"/>
      <w:bookmarkStart w:id="186" w:name="_Toc334437042"/>
      <w:bookmarkStart w:id="187" w:name="_Toc336589979"/>
      <w:bookmarkStart w:id="188" w:name="_Toc383419106"/>
      <w:bookmarkStart w:id="189" w:name="_Toc448824995"/>
      <w:bookmarkStart w:id="190" w:name="_Toc143499945"/>
      <w:bookmarkStart w:id="191" w:name="_Toc143500035"/>
      <w:bookmarkStart w:id="192" w:name="_Toc143575246"/>
      <w:bookmarkStart w:id="193" w:name="_Toc143575556"/>
      <w:bookmarkStart w:id="194" w:name="_Toc148175285"/>
      <w:bookmarkStart w:id="195" w:name="_Toc150767458"/>
      <w:bookmarkStart w:id="196" w:name="_Toc157848195"/>
      <w:bookmarkStart w:id="197" w:name="_Toc179715824"/>
      <w:bookmarkStart w:id="198" w:name="_Toc181172083"/>
      <w:bookmarkStart w:id="199"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182"/>
      <w:bookmarkEnd w:id="183"/>
      <w:bookmarkEnd w:id="184"/>
      <w:bookmarkEnd w:id="185"/>
      <w:bookmarkEnd w:id="186"/>
      <w:bookmarkEnd w:id="187"/>
      <w:bookmarkEnd w:id="188"/>
      <w:bookmarkEnd w:id="189"/>
      <w:r w:rsidRPr="003E721B">
        <w:rPr>
          <w:b w:val="0"/>
          <w:caps w:val="0"/>
          <w:color w:val="000000"/>
          <w:kern w:val="0"/>
        </w:rPr>
        <w:t xml:space="preserve"> </w:t>
      </w:r>
    </w:p>
    <w:p w14:paraId="0CA0C9C5"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00" w:name="_Toc383419107"/>
      <w:bookmarkStart w:id="201" w:name="_Toc448824996"/>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190"/>
      <w:bookmarkEnd w:id="191"/>
      <w:bookmarkEnd w:id="192"/>
      <w:bookmarkEnd w:id="193"/>
      <w:bookmarkEnd w:id="194"/>
      <w:bookmarkEnd w:id="195"/>
      <w:bookmarkEnd w:id="196"/>
      <w:bookmarkEnd w:id="197"/>
      <w:bookmarkEnd w:id="198"/>
      <w:bookmarkEnd w:id="199"/>
      <w:bookmarkEnd w:id="200"/>
      <w:bookmarkEnd w:id="201"/>
    </w:p>
    <w:p w14:paraId="0F69513A" w14:textId="77777777"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02" w:name="_Toc383419108"/>
      <w:bookmarkStart w:id="203" w:name="_Toc448824997"/>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торгов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04" w:name="_Toc66701029"/>
      <w:bookmarkStart w:id="205" w:name="_Toc69632126"/>
      <w:bookmarkEnd w:id="202"/>
      <w:bookmarkEnd w:id="203"/>
    </w:p>
    <w:p w14:paraId="565DDC8F" w14:textId="77777777" w:rsidR="00636B1F" w:rsidRPr="00A87C94" w:rsidRDefault="00D40CF0" w:rsidP="00C04726">
      <w:pPr>
        <w:pStyle w:val="10"/>
        <w:keepNext w:val="0"/>
        <w:numPr>
          <w:ilvl w:val="2"/>
          <w:numId w:val="1"/>
        </w:numPr>
        <w:tabs>
          <w:tab w:val="left" w:pos="720"/>
        </w:tabs>
        <w:spacing w:before="120" w:after="120"/>
        <w:ind w:left="0"/>
        <w:rPr>
          <w:b w:val="0"/>
          <w:caps w:val="0"/>
          <w:kern w:val="0"/>
        </w:rPr>
      </w:pPr>
      <w:bookmarkStart w:id="206" w:name="_Toc448824998"/>
      <w:bookmarkStart w:id="207" w:name="_Toc275963140"/>
      <w:bookmarkStart w:id="208" w:name="_Toc285032337"/>
      <w:bookmarkStart w:id="209" w:name="_Toc333311353"/>
      <w:bookmarkStart w:id="210" w:name="_Toc333916206"/>
      <w:bookmarkStart w:id="211" w:name="_Toc334437043"/>
      <w:bookmarkStart w:id="212" w:name="_Toc336589980"/>
      <w:bookmarkStart w:id="213"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заключение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подписывает ее АСП Участника торгов</w:t>
      </w:r>
      <w:r w:rsidR="00DE2D2F" w:rsidRPr="00A87C94">
        <w:rPr>
          <w:b w:val="0"/>
          <w:caps w:val="0"/>
          <w:kern w:val="0"/>
        </w:rPr>
        <w:t>.</w:t>
      </w:r>
      <w:bookmarkEnd w:id="206"/>
    </w:p>
    <w:p w14:paraId="69E34685" w14:textId="77777777" w:rsidR="00062271" w:rsidRPr="00A87C94" w:rsidRDefault="00F245A7" w:rsidP="00636B1F">
      <w:pPr>
        <w:pStyle w:val="10"/>
        <w:keepNext w:val="0"/>
        <w:numPr>
          <w:ilvl w:val="0"/>
          <w:numId w:val="0"/>
        </w:numPr>
        <w:tabs>
          <w:tab w:val="left" w:pos="720"/>
        </w:tabs>
        <w:spacing w:before="120" w:after="120"/>
        <w:rPr>
          <w:b w:val="0"/>
          <w:caps w:val="0"/>
          <w:kern w:val="0"/>
        </w:rPr>
      </w:pPr>
      <w:bookmarkStart w:id="214" w:name="_Toc448824999"/>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торгов,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14"/>
    </w:p>
    <w:p w14:paraId="4F153DB9" w14:textId="77777777" w:rsidR="00DE2D2F" w:rsidRPr="00A87C94" w:rsidRDefault="00062271" w:rsidP="00062271">
      <w:pPr>
        <w:pStyle w:val="10"/>
        <w:keepNext w:val="0"/>
        <w:numPr>
          <w:ilvl w:val="0"/>
          <w:numId w:val="0"/>
        </w:numPr>
        <w:tabs>
          <w:tab w:val="left" w:pos="720"/>
        </w:tabs>
        <w:spacing w:before="120" w:after="120"/>
        <w:rPr>
          <w:b w:val="0"/>
          <w:caps w:val="0"/>
          <w:kern w:val="0"/>
        </w:rPr>
      </w:pPr>
      <w:bookmarkStart w:id="215" w:name="_Toc448825000"/>
      <w:r w:rsidRPr="00A87C94">
        <w:rPr>
          <w:b w:val="0"/>
          <w:caps w:val="0"/>
          <w:kern w:val="0"/>
        </w:rPr>
        <w:t>Заявки, подаваемые в соответствии с настоящим пунктом, проходят все необходимые проверки, предусмотренные Правилами торгов и Правилами клиринга, а также дополнительную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 xml:space="preserve">и регистрационному коду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15"/>
      <w:r w:rsidR="00DE2D2F" w:rsidRPr="00A87C94">
        <w:rPr>
          <w:b w:val="0"/>
          <w:caps w:val="0"/>
          <w:kern w:val="0"/>
        </w:rPr>
        <w:t xml:space="preserve"> </w:t>
      </w:r>
    </w:p>
    <w:p w14:paraId="7CEDC123" w14:textId="77777777"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14:paraId="0BD9B15F" w14:textId="77777777" w:rsidR="00185638" w:rsidRPr="003E721B" w:rsidRDefault="00185638" w:rsidP="00185638">
      <w:pPr>
        <w:pStyle w:val="10"/>
        <w:keepNext w:val="0"/>
        <w:numPr>
          <w:ilvl w:val="2"/>
          <w:numId w:val="1"/>
        </w:numPr>
        <w:tabs>
          <w:tab w:val="left" w:pos="720"/>
        </w:tabs>
        <w:spacing w:before="120" w:after="120"/>
        <w:ind w:left="0"/>
        <w:rPr>
          <w:b w:val="0"/>
          <w:caps w:val="0"/>
          <w:color w:val="000000"/>
          <w:kern w:val="0"/>
        </w:rPr>
      </w:pPr>
      <w:bookmarkStart w:id="216" w:name="_Ref58748397"/>
      <w:bookmarkStart w:id="217" w:name="_Toc143499950"/>
      <w:bookmarkStart w:id="218" w:name="_Toc143500040"/>
      <w:bookmarkStart w:id="219" w:name="_Toc143575251"/>
      <w:bookmarkStart w:id="220" w:name="_Toc143575561"/>
      <w:bookmarkStart w:id="221" w:name="_Toc148175289"/>
      <w:bookmarkStart w:id="222" w:name="_Toc150767462"/>
      <w:bookmarkStart w:id="223" w:name="_Ref152130557"/>
      <w:bookmarkStart w:id="224" w:name="_Toc157848197"/>
      <w:bookmarkStart w:id="225" w:name="_Toc179715826"/>
      <w:bookmarkStart w:id="226" w:name="_Toc181172085"/>
      <w:bookmarkStart w:id="227" w:name="_Toc240771324"/>
      <w:bookmarkStart w:id="228" w:name="_Toc275963142"/>
      <w:bookmarkStart w:id="229" w:name="_Toc285032339"/>
      <w:bookmarkStart w:id="230" w:name="_Toc333311355"/>
      <w:bookmarkStart w:id="231" w:name="_Toc333916208"/>
      <w:bookmarkStart w:id="232" w:name="_Toc334437045"/>
      <w:bookmarkStart w:id="233" w:name="_Toc336589982"/>
      <w:bookmarkStart w:id="234" w:name="_Ref381622076"/>
      <w:bookmarkStart w:id="235" w:name="_Toc383419110"/>
      <w:bookmarkStart w:id="236" w:name="_Ref391995408"/>
      <w:bookmarkStart w:id="237" w:name="_Ref420416010"/>
      <w:bookmarkStart w:id="238" w:name="_Ref420417915"/>
      <w:bookmarkStart w:id="239" w:name="_Ref420418160"/>
      <w:bookmarkStart w:id="240" w:name="_Ref420418563"/>
      <w:bookmarkStart w:id="241" w:name="_Toc448825002"/>
      <w:bookmarkStart w:id="242" w:name="_Ref448827829"/>
      <w:bookmarkStart w:id="243" w:name="_Ref448827919"/>
      <w:bookmarkStart w:id="244" w:name="_Ref448828199"/>
      <w:bookmarkStart w:id="245" w:name="_Ref448828354"/>
      <w:bookmarkStart w:id="246" w:name="_Toc285032340"/>
      <w:bookmarkStart w:id="247" w:name="_Toc333311356"/>
      <w:bookmarkStart w:id="248" w:name="_Toc333916209"/>
      <w:bookmarkStart w:id="249" w:name="_Toc334437046"/>
      <w:bookmarkStart w:id="250" w:name="_Toc336589983"/>
      <w:bookmarkStart w:id="251" w:name="_Toc383419111"/>
      <w:bookmarkStart w:id="252" w:name="_Ref419379161"/>
      <w:bookmarkStart w:id="253" w:name="_Toc143499951"/>
      <w:bookmarkStart w:id="254" w:name="_Toc143500041"/>
      <w:bookmarkStart w:id="255" w:name="_Toc143575252"/>
      <w:bookmarkStart w:id="256" w:name="_Toc143575562"/>
      <w:bookmarkStart w:id="257" w:name="_Toc148175290"/>
      <w:bookmarkStart w:id="258" w:name="_Toc150767463"/>
      <w:bookmarkEnd w:id="204"/>
      <w:bookmarkEnd w:id="205"/>
      <w:bookmarkEnd w:id="207"/>
      <w:bookmarkEnd w:id="208"/>
      <w:bookmarkEnd w:id="209"/>
      <w:bookmarkEnd w:id="210"/>
      <w:bookmarkEnd w:id="211"/>
      <w:bookmarkEnd w:id="212"/>
      <w:bookmarkEnd w:id="213"/>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t>осуществляет в ходе торгов проверку возможности регистрации в ТС заявки в порядке, определенном Правилами клиринга</w:t>
      </w:r>
      <w:bookmarkEnd w:id="216"/>
      <w:bookmarkEnd w:id="217"/>
      <w:bookmarkEnd w:id="218"/>
      <w:bookmarkEnd w:id="219"/>
      <w:bookmarkEnd w:id="220"/>
      <w:r w:rsidRPr="003E721B">
        <w:rPr>
          <w:b w:val="0"/>
          <w:caps w:val="0"/>
          <w:color w:val="000000"/>
          <w:kern w:val="0"/>
        </w:rPr>
        <w: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b w:val="0"/>
          <w:caps w:val="0"/>
          <w:color w:val="000000"/>
          <w:kern w:val="0"/>
        </w:rPr>
        <w:t xml:space="preserve"> </w:t>
      </w:r>
    </w:p>
    <w:p w14:paraId="3976423C" w14:textId="77777777" w:rsidR="003A2DA2" w:rsidRPr="003E721B" w:rsidRDefault="003A2DA2" w:rsidP="00D944A6">
      <w:pPr>
        <w:pStyle w:val="10"/>
        <w:keepNext w:val="0"/>
        <w:numPr>
          <w:ilvl w:val="2"/>
          <w:numId w:val="1"/>
        </w:numPr>
        <w:tabs>
          <w:tab w:val="left" w:pos="720"/>
        </w:tabs>
        <w:spacing w:before="120" w:after="120"/>
        <w:ind w:left="0"/>
        <w:rPr>
          <w:b w:val="0"/>
          <w:caps w:val="0"/>
          <w:color w:val="000000"/>
          <w:kern w:val="0"/>
        </w:rPr>
      </w:pPr>
      <w:bookmarkStart w:id="259" w:name="_Ref448419228"/>
      <w:bookmarkStart w:id="260" w:name="_Toc448825003"/>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 xml:space="preserve">возможности регистрации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46"/>
      <w:bookmarkEnd w:id="247"/>
      <w:bookmarkEnd w:id="248"/>
      <w:bookmarkEnd w:id="249"/>
      <w:bookmarkEnd w:id="250"/>
      <w:bookmarkEnd w:id="251"/>
      <w:bookmarkEnd w:id="252"/>
      <w:bookmarkEnd w:id="259"/>
      <w:bookmarkEnd w:id="260"/>
    </w:p>
    <w:p w14:paraId="08D7BE88" w14:textId="77777777" w:rsidR="00541665" w:rsidRDefault="000A7EE8" w:rsidP="00541665">
      <w:pPr>
        <w:pStyle w:val="10"/>
        <w:keepNext w:val="0"/>
        <w:numPr>
          <w:ilvl w:val="0"/>
          <w:numId w:val="0"/>
        </w:numPr>
        <w:tabs>
          <w:tab w:val="left" w:pos="720"/>
        </w:tabs>
        <w:spacing w:before="120" w:after="120"/>
        <w:rPr>
          <w:b w:val="0"/>
          <w:caps w:val="0"/>
          <w:kern w:val="0"/>
        </w:rPr>
      </w:pPr>
      <w:bookmarkStart w:id="261" w:name="_Toc285032341"/>
      <w:bookmarkStart w:id="262" w:name="_Toc333311357"/>
      <w:bookmarkStart w:id="263" w:name="_Toc333916210"/>
      <w:bookmarkStart w:id="264" w:name="_Toc334437047"/>
      <w:bookmarkStart w:id="265" w:name="_Toc336589984"/>
      <w:bookmarkStart w:id="266" w:name="_Toc383419112"/>
      <w:bookmarkStart w:id="267" w:name="_Toc448825004"/>
      <w:bookmarkStart w:id="268" w:name="_Toc157848198"/>
      <w:bookmarkStart w:id="269" w:name="_Toc179715827"/>
      <w:bookmarkStart w:id="270" w:name="_Toc181172086"/>
      <w:bookmarkStart w:id="271" w:name="_Toc240771325"/>
      <w:bookmarkStart w:id="272" w:name="_Toc275963143"/>
      <w:r w:rsidRPr="000A7EE8">
        <w:rPr>
          <w:b w:val="0"/>
          <w:caps w:val="0"/>
          <w:kern w:val="0"/>
        </w:rPr>
        <w:lastRenderedPageBreak/>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отрицательный, то Биржа не регистрирует в ТС такую заявку.</w:t>
      </w:r>
      <w:bookmarkEnd w:id="261"/>
      <w:bookmarkEnd w:id="262"/>
      <w:bookmarkEnd w:id="263"/>
      <w:bookmarkEnd w:id="264"/>
      <w:bookmarkEnd w:id="265"/>
      <w:bookmarkEnd w:id="266"/>
      <w:r w:rsidR="00541665" w:rsidRPr="00541665">
        <w:rPr>
          <w:b w:val="0"/>
          <w:caps w:val="0"/>
          <w:kern w:val="0"/>
        </w:rPr>
        <w:t xml:space="preserve"> </w:t>
      </w:r>
      <w:r w:rsidR="00E43AB7">
        <w:rPr>
          <w:b w:val="0"/>
          <w:caps w:val="0"/>
          <w:kern w:val="0"/>
        </w:rPr>
        <w:t xml:space="preserve">Порядок </w:t>
      </w:r>
      <w:r w:rsidR="006245CB">
        <w:rPr>
          <w:b w:val="0"/>
          <w:caps w:val="0"/>
          <w:kern w:val="0"/>
        </w:rPr>
        <w:t xml:space="preserve">проведения Клиринговым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клиринга.</w:t>
      </w:r>
      <w:bookmarkEnd w:id="267"/>
    </w:p>
    <w:p w14:paraId="63CD5EAB" w14:textId="77777777"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273" w:name="_Toc448825005"/>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273"/>
    </w:p>
    <w:p w14:paraId="57B52CDD" w14:textId="2F9FF1E5" w:rsidR="00883684" w:rsidRPr="00CD05FA" w:rsidRDefault="00437257" w:rsidP="00CD05FA">
      <w:pPr>
        <w:pStyle w:val="10"/>
        <w:keepNext w:val="0"/>
        <w:numPr>
          <w:ilvl w:val="2"/>
          <w:numId w:val="1"/>
        </w:numPr>
        <w:tabs>
          <w:tab w:val="left" w:pos="720"/>
        </w:tabs>
        <w:spacing w:before="120" w:after="120"/>
        <w:ind w:left="0"/>
        <w:rPr>
          <w:b w:val="0"/>
          <w:caps w:val="0"/>
          <w:color w:val="000000"/>
          <w:kern w:val="0"/>
        </w:rPr>
      </w:pPr>
      <w:bookmarkStart w:id="274" w:name="_Toc448825006"/>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1C704A">
        <w:rPr>
          <w:b w:val="0"/>
          <w:caps w:val="0"/>
          <w:color w:val="000000"/>
          <w:kern w:val="0"/>
        </w:rPr>
        <w:t>3.3.27</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1C704A">
        <w:rPr>
          <w:b w:val="0"/>
          <w:caps w:val="0"/>
          <w:color w:val="000000"/>
          <w:kern w:val="0"/>
        </w:rPr>
        <w:t>3.3.28</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1C704A">
        <w:rPr>
          <w:b w:val="0"/>
          <w:caps w:val="0"/>
          <w:color w:val="000000"/>
          <w:kern w:val="0"/>
        </w:rPr>
        <w:t>3.3.36</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1C704A">
        <w:rPr>
          <w:b w:val="0"/>
          <w:caps w:val="0"/>
          <w:color w:val="000000"/>
          <w:kern w:val="0"/>
        </w:rPr>
        <w:t>3.3.37</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274"/>
    </w:p>
    <w:p w14:paraId="5C8702BC"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14:paraId="4280C814" w14:textId="260FB483"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14:paraId="618882AD" w14:textId="77777777" w:rsidR="00357F32" w:rsidRDefault="00357F32" w:rsidP="00832760">
      <w:pPr>
        <w:numPr>
          <w:ilvl w:val="0"/>
          <w:numId w:val="7"/>
        </w:numPr>
        <w:tabs>
          <w:tab w:val="num" w:pos="720"/>
        </w:tabs>
        <w:spacing w:before="80" w:after="80"/>
        <w:ind w:left="714" w:hanging="357"/>
        <w:rPr>
          <w:color w:val="000000"/>
        </w:rPr>
      </w:pPr>
      <w:r>
        <w:rPr>
          <w:color w:val="000000"/>
        </w:rPr>
        <w:t xml:space="preserve">недопустимые реквизиты заявки </w:t>
      </w:r>
      <w:proofErr w:type="spellStart"/>
      <w:r>
        <w:rPr>
          <w:color w:val="000000"/>
        </w:rPr>
        <w:t>маркет-мейкера</w:t>
      </w:r>
      <w:proofErr w:type="spellEnd"/>
      <w:r>
        <w:rPr>
          <w:color w:val="000000"/>
        </w:rPr>
        <w:t>;</w:t>
      </w:r>
    </w:p>
    <w:p w14:paraId="4D0A17C4" w14:textId="77777777"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14:paraId="55386D62" w14:textId="5723FED3"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14:paraId="70C93D7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заявки</w:t>
      </w:r>
      <w:r w:rsidRPr="00AA1789">
        <w:rPr>
          <w:color w:val="000000"/>
        </w:rPr>
        <w:t>;</w:t>
      </w:r>
    </w:p>
    <w:p w14:paraId="7348CC08"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участника торгов/идентификатора участника торгов;</w:t>
      </w:r>
    </w:p>
    <w:p w14:paraId="4AC85733" w14:textId="77777777"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14:paraId="02C628F5" w14:textId="77777777"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14:paraId="071DE1E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14:paraId="26586B9B" w14:textId="77777777" w:rsidR="00FA5A98" w:rsidRPr="003E721B" w:rsidRDefault="00FA5A98" w:rsidP="00D944A6">
      <w:pPr>
        <w:pStyle w:val="10"/>
        <w:keepNext w:val="0"/>
        <w:numPr>
          <w:ilvl w:val="2"/>
          <w:numId w:val="1"/>
        </w:numPr>
        <w:tabs>
          <w:tab w:val="left" w:pos="720"/>
        </w:tabs>
        <w:spacing w:before="120" w:after="120"/>
        <w:ind w:left="0"/>
        <w:rPr>
          <w:b w:val="0"/>
          <w:caps w:val="0"/>
          <w:color w:val="000000"/>
          <w:kern w:val="0"/>
        </w:rPr>
      </w:pPr>
      <w:bookmarkStart w:id="275" w:name="_Ref152067565"/>
      <w:bookmarkStart w:id="276" w:name="_Toc157848200"/>
      <w:bookmarkStart w:id="277" w:name="_Toc179715829"/>
      <w:bookmarkStart w:id="278" w:name="_Toc181172088"/>
      <w:bookmarkStart w:id="279" w:name="_Toc240771327"/>
      <w:bookmarkStart w:id="280" w:name="_Toc275963145"/>
      <w:bookmarkStart w:id="281" w:name="_Toc285032343"/>
      <w:bookmarkStart w:id="282" w:name="_Toc333311359"/>
      <w:bookmarkStart w:id="283" w:name="_Toc333916212"/>
      <w:bookmarkStart w:id="284" w:name="_Toc334437049"/>
      <w:bookmarkStart w:id="285" w:name="_Toc336589986"/>
      <w:bookmarkStart w:id="286" w:name="_Toc383419114"/>
      <w:bookmarkStart w:id="287" w:name="_Ref448419239"/>
      <w:bookmarkStart w:id="288" w:name="_Toc448825007"/>
      <w:bookmarkEnd w:id="268"/>
      <w:bookmarkEnd w:id="269"/>
      <w:bookmarkEnd w:id="270"/>
      <w:bookmarkEnd w:id="271"/>
      <w:bookmarkEnd w:id="272"/>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регистрируются в ТС путем внесения записи в реестр заявок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1C704A" w:rsidRPr="001C704A">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924EF84" w14:textId="169A3A06" w:rsidR="00FA5A98"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289" w:name="_Toc143499952"/>
      <w:bookmarkStart w:id="290" w:name="_Toc143500042"/>
      <w:bookmarkStart w:id="291" w:name="_Toc143575253"/>
      <w:bookmarkStart w:id="292" w:name="_Toc143575563"/>
      <w:bookmarkStart w:id="293" w:name="_Ref152064574"/>
      <w:bookmarkStart w:id="294" w:name="_Toc157848201"/>
      <w:bookmarkStart w:id="295" w:name="_Toc179715830"/>
      <w:bookmarkStart w:id="296" w:name="_Toc181172089"/>
      <w:bookmarkStart w:id="297" w:name="_Toc240771328"/>
      <w:bookmarkStart w:id="298" w:name="_Toc275963146"/>
      <w:bookmarkStart w:id="299" w:name="_Toc285032344"/>
      <w:bookmarkStart w:id="300" w:name="_Ref314218325"/>
      <w:bookmarkStart w:id="301" w:name="_Toc333311360"/>
      <w:bookmarkStart w:id="302" w:name="_Toc333916213"/>
      <w:bookmarkStart w:id="303" w:name="_Toc334437050"/>
      <w:bookmarkStart w:id="304" w:name="_Toc336589987"/>
      <w:bookmarkStart w:id="305" w:name="_Ref381622085"/>
      <w:bookmarkStart w:id="306" w:name="_Toc383419115"/>
      <w:bookmarkStart w:id="307" w:name="_Ref391995668"/>
      <w:bookmarkStart w:id="308" w:name="_Ref420416023"/>
      <w:bookmarkStart w:id="309" w:name="_Ref420418349"/>
      <w:bookmarkStart w:id="310" w:name="_Ref420418625"/>
      <w:bookmarkStart w:id="311" w:name="_Ref432149828"/>
      <w:bookmarkStart w:id="312" w:name="_Toc448825008"/>
      <w:bookmarkStart w:id="313" w:name="_Toc148175291"/>
      <w:bookmarkStart w:id="314" w:name="_Ref149966726"/>
      <w:bookmarkStart w:id="315" w:name="_Toc150767465"/>
      <w:bookmarkEnd w:id="253"/>
      <w:bookmarkEnd w:id="254"/>
      <w:bookmarkEnd w:id="255"/>
      <w:bookmarkEnd w:id="256"/>
      <w:bookmarkEnd w:id="257"/>
      <w:bookmarkEnd w:id="258"/>
      <w:r w:rsidRPr="003E721B">
        <w:rPr>
          <w:b w:val="0"/>
          <w:caps w:val="0"/>
          <w:color w:val="000000"/>
          <w:kern w:val="0"/>
        </w:rPr>
        <w:t xml:space="preserve">Каждая заявка, </w:t>
      </w:r>
      <w:r w:rsidR="008C5FD8" w:rsidRPr="003E721B">
        <w:rPr>
          <w:b w:val="0"/>
          <w:caps w:val="0"/>
          <w:color w:val="000000"/>
          <w:kern w:val="0"/>
        </w:rPr>
        <w:t>зарегистрированная</w:t>
      </w:r>
      <w:r w:rsidR="00FA5A98" w:rsidRPr="003E721B">
        <w:rPr>
          <w:b w:val="0"/>
          <w:caps w:val="0"/>
          <w:color w:val="000000"/>
          <w:kern w:val="0"/>
        </w:rPr>
        <w:t xml:space="preserve"> в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r w:rsidR="00451DAF" w:rsidRPr="003E721B">
        <w:rPr>
          <w:b w:val="0"/>
          <w:caps w:val="0"/>
          <w:color w:val="000000"/>
          <w:kern w:val="0"/>
        </w:rPr>
        <w:t xml:space="preserve">Биржей </w:t>
      </w:r>
      <w:r w:rsidRPr="003E721B">
        <w:rPr>
          <w:b w:val="0"/>
          <w:caps w:val="0"/>
          <w:color w:val="000000"/>
          <w:kern w:val="0"/>
        </w:rPr>
        <w:t>посредством ТС на наличие в очереди допустимых встречных заявок</w:t>
      </w:r>
      <w:bookmarkEnd w:id="289"/>
      <w:bookmarkEnd w:id="290"/>
      <w:bookmarkEnd w:id="291"/>
      <w:bookmarkEnd w:id="292"/>
      <w:r w:rsidR="00FA5A98" w:rsidRPr="003E721B">
        <w:rPr>
          <w:b w:val="0"/>
          <w:caps w:val="0"/>
          <w:color w:val="000000"/>
          <w:kern w:val="0"/>
        </w:rPr>
        <w:t>.</w:t>
      </w:r>
      <w:bookmarkEnd w:id="293"/>
      <w:bookmarkEnd w:id="294"/>
      <w:bookmarkEnd w:id="295"/>
      <w:bookmarkEnd w:id="296"/>
      <w:bookmarkEnd w:id="297"/>
      <w:bookmarkEnd w:id="298"/>
      <w:r w:rsidR="00F70C8C" w:rsidRPr="003E721B">
        <w:rPr>
          <w:b w:val="0"/>
          <w:caps w:val="0"/>
          <w:color w:val="000000"/>
          <w:kern w:val="0"/>
        </w:rPr>
        <w:t xml:space="preserve"> По результатам проверки определяются две допустимые встречные заявки, которыми признаются зарегистрированная заявка и допустимая встречная к ней заявка</w:t>
      </w:r>
      <w:r w:rsidR="00016970" w:rsidRPr="003E721B">
        <w:rPr>
          <w:b w:val="0"/>
          <w:caps w:val="0"/>
          <w:color w:val="000000"/>
          <w:kern w:val="0"/>
        </w:rPr>
        <w: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90560C1" w14:textId="77777777" w:rsidR="00ED61E4" w:rsidRPr="003E721B" w:rsidRDefault="00ED61E4" w:rsidP="00ED61E4">
      <w:pPr>
        <w:pStyle w:val="10"/>
        <w:keepNext w:val="0"/>
        <w:numPr>
          <w:ilvl w:val="2"/>
          <w:numId w:val="1"/>
        </w:numPr>
        <w:tabs>
          <w:tab w:val="left" w:pos="720"/>
        </w:tabs>
        <w:spacing w:before="120" w:after="120"/>
        <w:ind w:left="0"/>
        <w:rPr>
          <w:b w:val="0"/>
          <w:caps w:val="0"/>
          <w:color w:val="000000"/>
          <w:kern w:val="0"/>
        </w:rPr>
      </w:pPr>
      <w:bookmarkStart w:id="316" w:name="_Toc383419116"/>
      <w:bookmarkStart w:id="317" w:name="_Toc448825009"/>
      <w:r w:rsidRPr="003E721B">
        <w:rPr>
          <w:b w:val="0"/>
          <w:caps w:val="0"/>
          <w:color w:val="000000"/>
          <w:kern w:val="0"/>
        </w:rPr>
        <w:t xml:space="preserve">Сделка </w:t>
      </w:r>
      <w:r w:rsidR="00755291" w:rsidRPr="003E721B">
        <w:rPr>
          <w:b w:val="0"/>
          <w:caps w:val="0"/>
          <w:color w:val="000000"/>
          <w:kern w:val="0"/>
        </w:rPr>
        <w:t xml:space="preserve">на торгах </w:t>
      </w:r>
      <w:r w:rsidRPr="003E721B">
        <w:rPr>
          <w:b w:val="0"/>
          <w:caps w:val="0"/>
          <w:color w:val="000000"/>
          <w:kern w:val="0"/>
        </w:rPr>
        <w:t xml:space="preserve">считается заключенной в момент определения в ТС двух допустимых встречных заявок путем внесения Биржей записи о заключении сделки в </w:t>
      </w:r>
      <w:r w:rsidR="0000107C">
        <w:rPr>
          <w:b w:val="0"/>
          <w:caps w:val="0"/>
          <w:color w:val="000000"/>
          <w:kern w:val="0"/>
        </w:rPr>
        <w:t>реестр договоров (далее – реестр сделок)</w:t>
      </w:r>
      <w:r w:rsidRPr="003E721B">
        <w:rPr>
          <w:b w:val="0"/>
          <w:caps w:val="0"/>
          <w:color w:val="000000"/>
          <w:kern w:val="0"/>
        </w:rPr>
        <w:t>, за исключением случаев, предусмотренных настоящими Правилами торгов.</w:t>
      </w:r>
      <w:bookmarkEnd w:id="316"/>
      <w:bookmarkEnd w:id="317"/>
    </w:p>
    <w:p w14:paraId="2E5D7404" w14:textId="77777777" w:rsidR="00C00204" w:rsidRPr="003E721B" w:rsidRDefault="00C00204" w:rsidP="00C00204">
      <w:pPr>
        <w:pStyle w:val="10"/>
        <w:keepNext w:val="0"/>
        <w:numPr>
          <w:ilvl w:val="0"/>
          <w:numId w:val="0"/>
        </w:numPr>
        <w:tabs>
          <w:tab w:val="left" w:pos="720"/>
        </w:tabs>
        <w:spacing w:before="120" w:after="120"/>
        <w:rPr>
          <w:b w:val="0"/>
          <w:caps w:val="0"/>
          <w:color w:val="000000"/>
          <w:kern w:val="0"/>
        </w:rPr>
      </w:pPr>
      <w:bookmarkStart w:id="318" w:name="_Toc383419117"/>
      <w:bookmarkStart w:id="319" w:name="_Toc448825010"/>
      <w:bookmarkStart w:id="320" w:name="_Toc150767469"/>
      <w:bookmarkStart w:id="321" w:name="_Toc157848202"/>
      <w:bookmarkStart w:id="322" w:name="_Toc179715831"/>
      <w:bookmarkStart w:id="323" w:name="_Toc181172090"/>
      <w:bookmarkStart w:id="324" w:name="_Toc240771329"/>
      <w:bookmarkStart w:id="325" w:name="_Toc275963147"/>
      <w:bookmarkStart w:id="326" w:name="_Toc285032345"/>
      <w:bookmarkStart w:id="327" w:name="_Toc333311361"/>
      <w:bookmarkStart w:id="328" w:name="_Toc333916214"/>
      <w:bookmarkStart w:id="329" w:name="_Toc334437051"/>
      <w:bookmarkStart w:id="330" w:name="_Toc336589988"/>
      <w:r w:rsidRPr="003E721B">
        <w:rPr>
          <w:b w:val="0"/>
          <w:caps w:val="0"/>
          <w:color w:val="00000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18"/>
      <w:bookmarkEnd w:id="319"/>
    </w:p>
    <w:p w14:paraId="52387982" w14:textId="77777777" w:rsidR="00B24589" w:rsidRPr="003E721B" w:rsidRDefault="00647BBE" w:rsidP="00F255AA">
      <w:pPr>
        <w:pStyle w:val="10"/>
        <w:keepNext w:val="0"/>
        <w:numPr>
          <w:ilvl w:val="2"/>
          <w:numId w:val="1"/>
        </w:numPr>
        <w:tabs>
          <w:tab w:val="left" w:pos="720"/>
        </w:tabs>
        <w:spacing w:before="120" w:after="120"/>
        <w:ind w:left="0"/>
        <w:rPr>
          <w:b w:val="0"/>
          <w:caps w:val="0"/>
          <w:color w:val="000000"/>
          <w:kern w:val="0"/>
        </w:rPr>
      </w:pPr>
      <w:bookmarkStart w:id="331" w:name="_При_отсутствии_в_очереди_допустимых"/>
      <w:bookmarkStart w:id="332" w:name="_Заключение_сделок_(исполнение_заяво"/>
      <w:bookmarkStart w:id="333" w:name="_Toc157848206"/>
      <w:bookmarkStart w:id="334" w:name="_Toc179715835"/>
      <w:bookmarkStart w:id="335" w:name="_Toc181172094"/>
      <w:bookmarkStart w:id="336" w:name="_Toc240771333"/>
      <w:bookmarkStart w:id="337" w:name="_Toc275963151"/>
      <w:bookmarkStart w:id="338" w:name="_Toc285032348"/>
      <w:bookmarkStart w:id="339" w:name="_Toc333311364"/>
      <w:bookmarkStart w:id="340" w:name="_Toc333916217"/>
      <w:bookmarkStart w:id="341" w:name="_Toc334437054"/>
      <w:bookmarkStart w:id="342" w:name="_Toc336589991"/>
      <w:bookmarkStart w:id="343" w:name="_Ref382915215"/>
      <w:bookmarkStart w:id="344" w:name="_Toc383419118"/>
      <w:bookmarkStart w:id="345" w:name="_Ref420415691"/>
      <w:bookmarkStart w:id="346" w:name="_Toc448825011"/>
      <w:bookmarkStart w:id="347" w:name="_Ref149729890"/>
      <w:bookmarkStart w:id="348" w:name="_Toc150767468"/>
      <w:bookmarkEnd w:id="313"/>
      <w:bookmarkEnd w:id="314"/>
      <w:bookmarkEnd w:id="315"/>
      <w:bookmarkEnd w:id="320"/>
      <w:bookmarkEnd w:id="321"/>
      <w:bookmarkEnd w:id="322"/>
      <w:bookmarkEnd w:id="323"/>
      <w:bookmarkEnd w:id="324"/>
      <w:bookmarkEnd w:id="325"/>
      <w:bookmarkEnd w:id="326"/>
      <w:bookmarkEnd w:id="327"/>
      <w:bookmarkEnd w:id="328"/>
      <w:bookmarkEnd w:id="329"/>
      <w:bookmarkEnd w:id="330"/>
      <w:bookmarkEnd w:id="331"/>
      <w:bookmarkEnd w:id="332"/>
      <w:r w:rsidRPr="003E721B">
        <w:rPr>
          <w:b w:val="0"/>
          <w:caps w:val="0"/>
          <w:color w:val="000000"/>
          <w:kern w:val="0"/>
        </w:rPr>
        <w:t>В момент определения среди стоящих в очереди заявок двух допустимых встречных заявок</w:t>
      </w:r>
      <w:r w:rsidR="00F255AA" w:rsidRPr="003E721B">
        <w:rPr>
          <w:b w:val="0"/>
          <w:caps w:val="0"/>
          <w:color w:val="000000"/>
          <w:kern w:val="0"/>
        </w:rPr>
        <w:t xml:space="preserve"> либо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 xml:space="preserve">Биржа вносит в реестр сделок записи о заключении двух сделок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Клиринговому центру</w:t>
      </w:r>
      <w:r w:rsidR="00B24589" w:rsidRPr="003E721B">
        <w:rPr>
          <w:b w:val="0"/>
          <w:caps w:val="0"/>
          <w:color w:val="000000"/>
          <w:kern w:val="0"/>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B9A4D53" w14:textId="77777777"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49" w:name="_Toc383419119"/>
      <w:bookmarkStart w:id="350" w:name="_Toc448825012"/>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 Информация о новом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 xml:space="preserve">к и новом значении средневзвешенного курса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49"/>
      <w:bookmarkEnd w:id="350"/>
    </w:p>
    <w:p w14:paraId="49954A42" w14:textId="77777777"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51" w:name="_Toc157848207"/>
      <w:bookmarkStart w:id="352" w:name="_Toc179715836"/>
      <w:bookmarkStart w:id="353" w:name="_Toc181172095"/>
      <w:bookmarkStart w:id="354" w:name="_Toc240771334"/>
      <w:bookmarkStart w:id="355" w:name="_Toc275963152"/>
      <w:bookmarkStart w:id="356" w:name="_Toc285032349"/>
      <w:bookmarkStart w:id="357" w:name="_Toc333311365"/>
      <w:bookmarkStart w:id="358" w:name="_Toc333916218"/>
      <w:bookmarkStart w:id="359" w:name="_Toc334437055"/>
      <w:bookmarkStart w:id="360" w:name="_Toc336589992"/>
      <w:bookmarkStart w:id="361" w:name="_Toc383419120"/>
      <w:bookmarkStart w:id="362" w:name="_Toc448825013"/>
      <w:r w:rsidRPr="003E721B">
        <w:rPr>
          <w:b w:val="0"/>
          <w:caps w:val="0"/>
          <w:color w:val="000000"/>
          <w:kern w:val="0"/>
        </w:rPr>
        <w:lastRenderedPageBreak/>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1C704A">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363" w:name="_Toc150767470"/>
      <w:bookmarkEnd w:id="347"/>
      <w:bookmarkEnd w:id="348"/>
      <w:r w:rsidR="00AC3653" w:rsidRPr="003E721B">
        <w:rPr>
          <w:b w:val="0"/>
          <w:caps w:val="0"/>
          <w:color w:val="000000"/>
          <w:kern w:val="0"/>
        </w:rPr>
        <w:t>объем каждой из заявок, являющихся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7F4EAF66" w14:textId="77777777"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364" w:name="_Toc383419121"/>
      <w:bookmarkStart w:id="365" w:name="_Toc448825014"/>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будет исполнена полностью, либо в очереди заявок не останется ни одной допустимой встречной заявки.</w:t>
      </w:r>
      <w:bookmarkEnd w:id="364"/>
      <w:bookmarkEnd w:id="365"/>
      <w:r w:rsidR="00CC629E" w:rsidRPr="003E721B">
        <w:rPr>
          <w:b w:val="0"/>
          <w:caps w:val="0"/>
          <w:color w:val="000000"/>
          <w:kern w:val="0"/>
        </w:rPr>
        <w:t xml:space="preserve"> </w:t>
      </w:r>
    </w:p>
    <w:p w14:paraId="08ABCBB4" w14:textId="77777777"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366" w:name="_Toc383419122"/>
      <w:bookmarkStart w:id="367" w:name="_Toc448825015"/>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 xml:space="preserve">сделки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366"/>
      <w:bookmarkEnd w:id="367"/>
      <w:r w:rsidR="00CC629E" w:rsidRPr="003E721B">
        <w:rPr>
          <w:b w:val="0"/>
          <w:caps w:val="0"/>
          <w:color w:val="000000"/>
          <w:kern w:val="0"/>
        </w:rPr>
        <w:t xml:space="preserve"> </w:t>
      </w:r>
    </w:p>
    <w:p w14:paraId="41B25E61"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368" w:name="_Toc383419123"/>
      <w:bookmarkStart w:id="369" w:name="_Toc448825016"/>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368"/>
      <w:bookmarkEnd w:id="369"/>
    </w:p>
    <w:p w14:paraId="72DB8C99" w14:textId="77777777" w:rsidR="001A1164"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370" w:name="_Toc143499955"/>
      <w:bookmarkStart w:id="371" w:name="_Toc143500045"/>
      <w:bookmarkStart w:id="372" w:name="_Toc143575256"/>
      <w:bookmarkStart w:id="373" w:name="_Toc143575566"/>
      <w:bookmarkStart w:id="374" w:name="_Toc148175294"/>
      <w:bookmarkStart w:id="375" w:name="_Toc150767471"/>
      <w:bookmarkStart w:id="376" w:name="_Toc157848208"/>
      <w:bookmarkStart w:id="377" w:name="_Toc179715837"/>
      <w:bookmarkStart w:id="378" w:name="_Toc181172096"/>
      <w:bookmarkStart w:id="379" w:name="_Toc240771335"/>
      <w:bookmarkStart w:id="380" w:name="_Toc275963153"/>
      <w:bookmarkStart w:id="381" w:name="_Toc285032350"/>
      <w:bookmarkStart w:id="382" w:name="_Toc333311366"/>
      <w:bookmarkStart w:id="383" w:name="_Toc333916219"/>
      <w:bookmarkStart w:id="384" w:name="_Toc334437056"/>
      <w:bookmarkStart w:id="385" w:name="_Toc336589993"/>
      <w:bookmarkStart w:id="386" w:name="_Ref382919462"/>
      <w:bookmarkStart w:id="387" w:name="_Toc383419124"/>
      <w:bookmarkStart w:id="388" w:name="_Ref420419248"/>
      <w:bookmarkStart w:id="389" w:name="_Ref420419321"/>
      <w:bookmarkStart w:id="390" w:name="_Ref420419364"/>
      <w:bookmarkStart w:id="391" w:name="_Ref420419470"/>
      <w:bookmarkStart w:id="392" w:name="_Ref420419521"/>
      <w:bookmarkStart w:id="393" w:name="_Toc448825017"/>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1C704A">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xml:space="preserve">, исполнена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370"/>
      <w:bookmarkEnd w:id="371"/>
      <w:bookmarkEnd w:id="372"/>
      <w:bookmarkEnd w:id="373"/>
      <w:bookmarkEnd w:id="374"/>
      <w:bookmarkEnd w:id="375"/>
      <w:bookmarkEnd w:id="376"/>
      <w:bookmarkEnd w:id="377"/>
      <w:bookmarkEnd w:id="378"/>
      <w:bookmarkEnd w:id="379"/>
      <w:bookmarkEnd w:id="380"/>
      <w:r w:rsidR="001A1164" w:rsidRPr="003E721B">
        <w:rPr>
          <w:b w:val="0"/>
          <w:caps w:val="0"/>
          <w:color w:val="000000"/>
          <w:kern w:val="0"/>
        </w:rPr>
        <w:t xml:space="preserve"> Остаток исполненной частично заявки удаляется из очереди заявок в следующих случа</w:t>
      </w:r>
      <w:r w:rsidR="00B72536" w:rsidRPr="003E721B">
        <w:rPr>
          <w:b w:val="0"/>
          <w:caps w:val="0"/>
          <w:color w:val="000000"/>
          <w:kern w:val="0"/>
        </w:rPr>
        <w:t>ях:</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6BADAFDB" w14:textId="77777777"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14:paraId="01406284" w14:textId="77777777"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заявки, стоящей первой в очереди, приведет к заключению недопустимых кросс-сделок.</w:t>
      </w:r>
    </w:p>
    <w:p w14:paraId="1E102278" w14:textId="77777777" w:rsidR="00E775DB" w:rsidRPr="00511065" w:rsidRDefault="001374BB" w:rsidP="00D944A6">
      <w:pPr>
        <w:tabs>
          <w:tab w:val="left" w:pos="720"/>
          <w:tab w:val="num" w:pos="1134"/>
        </w:tabs>
        <w:rPr>
          <w:b/>
          <w:caps/>
          <w:color w:val="000000"/>
        </w:rPr>
      </w:pPr>
      <w:bookmarkStart w:id="394" w:name="_Toc157848209"/>
      <w:bookmarkStart w:id="395" w:name="_Toc179715838"/>
      <w:bookmarkStart w:id="396" w:name="_Toc181172097"/>
      <w:bookmarkStart w:id="397" w:name="_Toc240771336"/>
      <w:bookmarkStart w:id="398" w:name="_Toc275963154"/>
      <w:bookmarkStart w:id="399" w:name="_Toc285032351"/>
      <w:bookmarkStart w:id="400" w:name="_Toc333311367"/>
      <w:bookmarkStart w:id="401" w:name="_Toc333916220"/>
      <w:bookmarkStart w:id="402" w:name="_Toc334437057"/>
      <w:bookmarkStart w:id="403" w:name="_Toc336589994"/>
      <w:bookmarkStart w:id="404"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394"/>
      <w:bookmarkEnd w:id="395"/>
      <w:bookmarkEnd w:id="396"/>
      <w:bookmarkEnd w:id="397"/>
      <w:bookmarkEnd w:id="398"/>
      <w:bookmarkEnd w:id="399"/>
      <w:bookmarkEnd w:id="400"/>
      <w:bookmarkEnd w:id="401"/>
      <w:bookmarkEnd w:id="402"/>
      <w:bookmarkEnd w:id="403"/>
      <w:bookmarkEnd w:id="404"/>
    </w:p>
    <w:p w14:paraId="6C071821" w14:textId="77777777"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405" w:name="_Toc143499956"/>
      <w:bookmarkStart w:id="406" w:name="_Toc143500046"/>
      <w:bookmarkStart w:id="407" w:name="_Toc143575257"/>
      <w:bookmarkStart w:id="408" w:name="_Toc143575567"/>
      <w:bookmarkStart w:id="409" w:name="_Toc148175295"/>
      <w:bookmarkStart w:id="410" w:name="_Ref149729994"/>
      <w:bookmarkStart w:id="411" w:name="_Toc150767472"/>
      <w:bookmarkStart w:id="412" w:name="_Ref152131798"/>
      <w:bookmarkStart w:id="413" w:name="_Ref152135712"/>
      <w:bookmarkStart w:id="414" w:name="_Toc157848210"/>
      <w:bookmarkStart w:id="415" w:name="_Toc179715839"/>
      <w:bookmarkStart w:id="416" w:name="_Toc181172098"/>
      <w:bookmarkStart w:id="417" w:name="_Toc240771337"/>
      <w:bookmarkStart w:id="418" w:name="_Toc275963155"/>
      <w:bookmarkStart w:id="419" w:name="_Toc285032352"/>
      <w:bookmarkStart w:id="420" w:name="_Toc333311368"/>
      <w:bookmarkStart w:id="421" w:name="_Toc333916221"/>
      <w:bookmarkStart w:id="422" w:name="_Toc334437058"/>
      <w:bookmarkStart w:id="423" w:name="_Toc336589995"/>
      <w:bookmarkStart w:id="424" w:name="_Toc383419126"/>
      <w:bookmarkStart w:id="425" w:name="_Ref420418633"/>
      <w:bookmarkStart w:id="426" w:name="_Toc448825018"/>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1C704A">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7359AB7" w14:textId="77777777" w:rsidR="00AC3653" w:rsidRPr="003E721B" w:rsidRDefault="002E50D0" w:rsidP="00CD05FA">
      <w:pPr>
        <w:pStyle w:val="10"/>
        <w:keepNext w:val="0"/>
        <w:numPr>
          <w:ilvl w:val="2"/>
          <w:numId w:val="1"/>
        </w:numPr>
        <w:tabs>
          <w:tab w:val="num" w:pos="709"/>
        </w:tabs>
        <w:spacing w:before="120" w:after="120"/>
        <w:ind w:left="0"/>
        <w:rPr>
          <w:b w:val="0"/>
          <w:caps w:val="0"/>
          <w:color w:val="000000"/>
          <w:kern w:val="0"/>
        </w:rPr>
      </w:pPr>
      <w:bookmarkStart w:id="427" w:name="_Если_в_ТС"/>
      <w:bookmarkStart w:id="428" w:name="_Ref280004393"/>
      <w:bookmarkStart w:id="429" w:name="_Toc285032353"/>
      <w:bookmarkStart w:id="430" w:name="_Toc333311369"/>
      <w:bookmarkStart w:id="431" w:name="_Toc333916222"/>
      <w:bookmarkStart w:id="432" w:name="_Toc334437059"/>
      <w:bookmarkStart w:id="433" w:name="_Toc336589996"/>
      <w:bookmarkStart w:id="434" w:name="_Toc383419127"/>
      <w:bookmarkStart w:id="435" w:name="_Toc448825019"/>
      <w:bookmarkEnd w:id="427"/>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ненадлежащего исполнения обязательств по сделкам с иностранной валютой</w:t>
      </w:r>
      <w:r w:rsidRPr="00597B4E">
        <w:rPr>
          <w:b w:val="0"/>
          <w:caps w:val="0"/>
          <w:color w:val="000000"/>
          <w:kern w:val="0"/>
        </w:rPr>
        <w:t>/драгоценными металлами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w:t>
      </w:r>
      <w:r w:rsidRPr="00597B4E">
        <w:rPr>
          <w:rFonts w:cs="Times New Roman"/>
          <w:b w:val="0"/>
          <w:caps w:val="0"/>
          <w:color w:val="000000"/>
          <w:kern w:val="0"/>
        </w:rPr>
        <w:t xml:space="preserve">вправе </w:t>
      </w:r>
      <w:r w:rsidRPr="004B0CBC">
        <w:rPr>
          <w:b w:val="0"/>
          <w:caps w:val="0"/>
          <w:color w:val="000000"/>
          <w:kern w:val="0"/>
        </w:rPr>
        <w:t>подавать в ТС заявки и заключать сделки на основании заявок, поданных Клиринговым центром или Участником торгов.</w:t>
      </w:r>
      <w:bookmarkEnd w:id="428"/>
      <w:bookmarkEnd w:id="429"/>
      <w:bookmarkEnd w:id="430"/>
      <w:bookmarkEnd w:id="431"/>
      <w:bookmarkEnd w:id="432"/>
      <w:bookmarkEnd w:id="433"/>
      <w:bookmarkEnd w:id="434"/>
      <w:bookmarkEnd w:id="435"/>
    </w:p>
    <w:p w14:paraId="0E7D564B" w14:textId="77777777" w:rsidR="002F38BD" w:rsidRPr="003E721B" w:rsidRDefault="002F38BD" w:rsidP="002F38BD">
      <w:pPr>
        <w:pStyle w:val="10"/>
        <w:keepNext w:val="0"/>
        <w:numPr>
          <w:ilvl w:val="0"/>
          <w:numId w:val="0"/>
        </w:numPr>
        <w:tabs>
          <w:tab w:val="left" w:pos="720"/>
        </w:tabs>
        <w:spacing w:before="120" w:after="120"/>
        <w:rPr>
          <w:b w:val="0"/>
          <w:caps w:val="0"/>
          <w:color w:val="000000"/>
          <w:kern w:val="0"/>
        </w:rPr>
      </w:pPr>
      <w:bookmarkStart w:id="436" w:name="_Toc448825020"/>
      <w:bookmarkStart w:id="437" w:name="_Ref104718644"/>
      <w:bookmarkStart w:id="438" w:name="_Toc143499958"/>
      <w:bookmarkStart w:id="439" w:name="_Toc143500048"/>
      <w:bookmarkStart w:id="440" w:name="_Toc143575259"/>
      <w:bookmarkStart w:id="441" w:name="_Toc143575569"/>
      <w:bookmarkStart w:id="442" w:name="_Toc148175297"/>
      <w:bookmarkStart w:id="443" w:name="_Toc150767474"/>
      <w:bookmarkStart w:id="444" w:name="_Toc157848211"/>
      <w:bookmarkStart w:id="445" w:name="_Toc179715840"/>
      <w:bookmarkStart w:id="446" w:name="_Toc181172099"/>
      <w:bookmarkStart w:id="447" w:name="_Toc240771338"/>
      <w:bookmarkStart w:id="448" w:name="_Toc275963156"/>
      <w:bookmarkStart w:id="449" w:name="_Toc285032356"/>
      <w:bookmarkStart w:id="450" w:name="_Toc333311372"/>
      <w:bookmarkStart w:id="451" w:name="_Toc333916225"/>
      <w:bookmarkStart w:id="452" w:name="_Toc334437062"/>
      <w:bookmarkStart w:id="453" w:name="_Toc336589999"/>
      <w:bookmarkStart w:id="454" w:name="_Toc383419131"/>
      <w:bookmarkStart w:id="455" w:name="_Toc143499957"/>
      <w:bookmarkStart w:id="456" w:name="_Toc143500047"/>
      <w:bookmarkStart w:id="457" w:name="_Toc143575258"/>
      <w:bookmarkStart w:id="458" w:name="_Toc143575568"/>
      <w:bookmarkStart w:id="459" w:name="_Toc148175296"/>
      <w:bookmarkStart w:id="460" w:name="_Toc150767473"/>
      <w:r w:rsidRPr="003E721B">
        <w:rPr>
          <w:b w:val="0"/>
          <w:caps w:val="0"/>
          <w:color w:val="000000"/>
          <w:kern w:val="0"/>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bookmarkEnd w:id="436"/>
    </w:p>
    <w:p w14:paraId="79643FBA" w14:textId="77777777" w:rsidR="00FA3332" w:rsidRPr="003E721B" w:rsidRDefault="00437E6B" w:rsidP="00D944A6">
      <w:pPr>
        <w:pStyle w:val="10"/>
        <w:keepNext w:val="0"/>
        <w:numPr>
          <w:ilvl w:val="2"/>
          <w:numId w:val="1"/>
        </w:numPr>
        <w:tabs>
          <w:tab w:val="left" w:pos="720"/>
        </w:tabs>
        <w:spacing w:before="120" w:after="120"/>
        <w:ind w:left="0"/>
        <w:rPr>
          <w:b w:val="0"/>
          <w:caps w:val="0"/>
          <w:color w:val="000000"/>
          <w:kern w:val="0"/>
        </w:rPr>
      </w:pPr>
      <w:bookmarkStart w:id="461" w:name="_Toc448825021"/>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 xml:space="preserve">ри полностью исполненной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 xml:space="preserve">сли же неисполненная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61"/>
    </w:p>
    <w:p w14:paraId="15EDC386" w14:textId="77777777"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462" w:name="_Toc157848212"/>
      <w:bookmarkStart w:id="463" w:name="_Toc179715841"/>
      <w:bookmarkStart w:id="464" w:name="_Toc181172100"/>
      <w:bookmarkStart w:id="465" w:name="_Toc240771339"/>
      <w:bookmarkStart w:id="466" w:name="_Toc275963157"/>
      <w:bookmarkStart w:id="467" w:name="_Toc285032357"/>
      <w:bookmarkStart w:id="468" w:name="_Toc333311373"/>
      <w:bookmarkStart w:id="469" w:name="_Toc333916226"/>
      <w:bookmarkStart w:id="470" w:name="_Toc334437063"/>
      <w:bookmarkStart w:id="471" w:name="_Toc336590000"/>
      <w:bookmarkStart w:id="472" w:name="_Toc383419132"/>
      <w:bookmarkStart w:id="473" w:name="_Toc448825022"/>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462"/>
      <w:bookmarkEnd w:id="463"/>
      <w:bookmarkEnd w:id="464"/>
      <w:bookmarkEnd w:id="465"/>
      <w:bookmarkEnd w:id="466"/>
      <w:bookmarkEnd w:id="467"/>
      <w:bookmarkEnd w:id="468"/>
      <w:bookmarkEnd w:id="469"/>
      <w:bookmarkEnd w:id="470"/>
      <w:bookmarkEnd w:id="471"/>
      <w:bookmarkEnd w:id="472"/>
      <w:bookmarkEnd w:id="473"/>
    </w:p>
    <w:p w14:paraId="5D72B662" w14:textId="5C63F43B" w:rsidR="00E775DB" w:rsidRPr="00B8307C" w:rsidRDefault="00E775DB" w:rsidP="00D944A6">
      <w:pPr>
        <w:pStyle w:val="10"/>
        <w:keepNext w:val="0"/>
        <w:numPr>
          <w:ilvl w:val="2"/>
          <w:numId w:val="1"/>
        </w:numPr>
        <w:tabs>
          <w:tab w:val="left" w:pos="720"/>
        </w:tabs>
        <w:spacing w:before="120" w:after="120"/>
        <w:ind w:left="0"/>
        <w:rPr>
          <w:b w:val="0"/>
          <w:caps w:val="0"/>
          <w:color w:val="000000"/>
          <w:kern w:val="0"/>
        </w:rPr>
      </w:pPr>
      <w:bookmarkStart w:id="474" w:name="_Toc157848213"/>
      <w:bookmarkStart w:id="475" w:name="_Toc179715842"/>
      <w:bookmarkStart w:id="476" w:name="_Toc181172101"/>
      <w:bookmarkStart w:id="477" w:name="_Toc240771340"/>
      <w:bookmarkStart w:id="478" w:name="_Toc275963158"/>
      <w:bookmarkStart w:id="479" w:name="_Toc285032358"/>
      <w:bookmarkStart w:id="480" w:name="_Toc333311374"/>
      <w:bookmarkStart w:id="481" w:name="_Toc333916227"/>
      <w:bookmarkStart w:id="482" w:name="_Toc334437064"/>
      <w:bookmarkStart w:id="483" w:name="_Toc336590001"/>
      <w:bookmarkStart w:id="484" w:name="_Toc383419133"/>
      <w:bookmarkStart w:id="485" w:name="_Toc448825023"/>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 xml:space="preserve">ри полностью исполненной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неисполненная полностью или частично заявка находится в очереди, то для ее изменения та</w:t>
      </w:r>
      <w:r w:rsidR="00AC3653" w:rsidRPr="003E721B">
        <w:rPr>
          <w:b w:val="0"/>
          <w:caps w:val="0"/>
          <w:color w:val="000000"/>
          <w:kern w:val="0"/>
        </w:rPr>
        <w:lastRenderedPageBreak/>
        <w:t xml:space="preserve">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1C704A">
        <w:rPr>
          <w:b w:val="0"/>
          <w:caps w:val="0"/>
          <w:color w:val="000000"/>
          <w:kern w:val="0"/>
        </w:rPr>
        <w:t>3.3.20</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1C704A">
        <w:rPr>
          <w:b w:val="0"/>
          <w:caps w:val="0"/>
          <w:color w:val="000000"/>
          <w:kern w:val="0"/>
        </w:rPr>
        <w:t>3.3.21</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заявок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1C704A">
        <w:rPr>
          <w:b w:val="0"/>
          <w:caps w:val="0"/>
          <w:color w:val="000000"/>
          <w:kern w:val="0"/>
        </w:rPr>
        <w:t>3.3.6</w:t>
      </w:r>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1C704A">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455"/>
      <w:bookmarkEnd w:id="456"/>
      <w:bookmarkEnd w:id="457"/>
      <w:bookmarkEnd w:id="458"/>
      <w:bookmarkEnd w:id="459"/>
      <w:bookmarkEnd w:id="460"/>
      <w:bookmarkEnd w:id="474"/>
      <w:bookmarkEnd w:id="475"/>
      <w:bookmarkEnd w:id="476"/>
      <w:bookmarkEnd w:id="477"/>
      <w:bookmarkEnd w:id="478"/>
      <w:bookmarkEnd w:id="479"/>
      <w:bookmarkEnd w:id="480"/>
      <w:bookmarkEnd w:id="481"/>
      <w:bookmarkEnd w:id="482"/>
      <w:bookmarkEnd w:id="483"/>
      <w:bookmarkEnd w:id="484"/>
      <w:bookmarkEnd w:id="485"/>
    </w:p>
    <w:p w14:paraId="14CBAB1D" w14:textId="7F4311B9" w:rsidR="003A79D8" w:rsidRPr="00B8307C" w:rsidRDefault="00215C12" w:rsidP="004C1498">
      <w:pPr>
        <w:pStyle w:val="10"/>
        <w:keepNext w:val="0"/>
        <w:numPr>
          <w:ilvl w:val="2"/>
          <w:numId w:val="1"/>
        </w:numPr>
        <w:tabs>
          <w:tab w:val="left" w:pos="720"/>
        </w:tabs>
        <w:spacing w:before="120" w:after="120"/>
        <w:ind w:left="0"/>
        <w:rPr>
          <w:b w:val="0"/>
          <w:caps w:val="0"/>
          <w:color w:val="000000"/>
          <w:kern w:val="0"/>
        </w:rPr>
      </w:pPr>
      <w:bookmarkStart w:id="486" w:name="_Процедура_снятия_заявки_происходит_"/>
      <w:bookmarkStart w:id="487" w:name="_Toc383419134"/>
      <w:bookmarkStart w:id="488" w:name="_Ref383512877"/>
      <w:bookmarkStart w:id="489" w:name="_Ref420418013"/>
      <w:bookmarkStart w:id="490" w:name="_Toc448825024"/>
      <w:bookmarkStart w:id="491" w:name="_Toc143499959"/>
      <w:bookmarkStart w:id="492" w:name="_Toc143500049"/>
      <w:bookmarkStart w:id="493" w:name="_Toc143575260"/>
      <w:bookmarkStart w:id="494" w:name="_Toc143575570"/>
      <w:bookmarkStart w:id="495" w:name="_Toc148175298"/>
      <w:bookmarkStart w:id="496" w:name="_Toc150767475"/>
      <w:bookmarkEnd w:id="486"/>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 xml:space="preserve">посредством ПТК ТЦ доступна следующая сформированная </w:t>
      </w:r>
      <w:r w:rsidR="00632E6D" w:rsidRPr="00B8307C">
        <w:rPr>
          <w:b w:val="0"/>
          <w:caps w:val="0"/>
          <w:color w:val="000000"/>
          <w:kern w:val="0"/>
        </w:rPr>
        <w:t>Клиринговым центром</w:t>
      </w:r>
      <w:bookmarkStart w:id="497" w:name="_Toc157848214"/>
      <w:bookmarkStart w:id="498" w:name="_Toc179715843"/>
      <w:bookmarkStart w:id="499" w:name="_Toc181172102"/>
      <w:bookmarkStart w:id="500" w:name="_Toc240771341"/>
      <w:bookmarkStart w:id="501" w:name="_Toc275963159"/>
      <w:bookmarkStart w:id="502" w:name="_Toc285032359"/>
      <w:bookmarkStart w:id="503" w:name="_Toc333311375"/>
      <w:bookmarkStart w:id="504" w:name="_Toc333916228"/>
      <w:bookmarkStart w:id="505" w:name="_Toc334437065"/>
      <w:bookmarkStart w:id="506" w:name="_Ref336439312"/>
      <w:bookmarkStart w:id="507"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487"/>
      <w:bookmarkEnd w:id="488"/>
      <w:bookmarkEnd w:id="489"/>
      <w:bookmarkEnd w:id="490"/>
      <w:bookmarkEnd w:id="497"/>
      <w:bookmarkEnd w:id="498"/>
      <w:bookmarkEnd w:id="499"/>
      <w:bookmarkEnd w:id="500"/>
      <w:bookmarkEnd w:id="501"/>
      <w:bookmarkEnd w:id="502"/>
      <w:bookmarkEnd w:id="503"/>
      <w:bookmarkEnd w:id="504"/>
      <w:bookmarkEnd w:id="505"/>
      <w:bookmarkEnd w:id="506"/>
      <w:bookmarkEnd w:id="507"/>
    </w:p>
    <w:p w14:paraId="64704562" w14:textId="377A263C"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proofErr w:type="gramStart"/>
      <w:r w:rsidR="00D35194" w:rsidRPr="00B8307C">
        <w:t>о</w:t>
      </w:r>
      <w:r w:rsidRPr="00B8307C">
        <w:t>беспечения</w:t>
      </w:r>
      <w:r w:rsidR="004A4299">
        <w:t xml:space="preserve"> </w:t>
      </w:r>
      <w:r w:rsidRPr="003E721B">
        <w:rPr>
          <w:color w:val="000000"/>
        </w:rPr>
        <w:t xml:space="preserve"> </w:t>
      </w:r>
      <w:r w:rsidRPr="003E721B">
        <w:t>в</w:t>
      </w:r>
      <w:proofErr w:type="gramEnd"/>
      <w:r w:rsidRPr="003E721B">
        <w:t xml:space="preserve">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14:paraId="4222B63D" w14:textId="47616AF9"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14:paraId="6A764D5F" w14:textId="74A915F1"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14:paraId="0E5FB209" w14:textId="57DDC615" w:rsidR="00143F65" w:rsidRDefault="00143F65" w:rsidP="00143F65">
      <w:pPr>
        <w:numPr>
          <w:ilvl w:val="0"/>
          <w:numId w:val="7"/>
        </w:numPr>
        <w:tabs>
          <w:tab w:val="num" w:pos="720"/>
        </w:tabs>
        <w:spacing w:before="80" w:after="80"/>
        <w:ind w:left="714" w:hanging="357"/>
        <w:rPr>
          <w:color w:val="000000"/>
        </w:rPr>
      </w:pPr>
      <w:r w:rsidRPr="000F758A">
        <w:rPr>
          <w:color w:val="000000"/>
        </w:rPr>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14:paraId="2900F301" w14:textId="2F9F89B0"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14:paraId="083DC30A" w14:textId="4237E3D2"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14:paraId="1DAB5E57" w14:textId="10B12B79"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14:paraId="16D0E1E9" w14:textId="042B13FC"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требования в российских рублях (в случае наличия);</w:t>
      </w:r>
    </w:p>
    <w:p w14:paraId="66776695" w14:textId="3E0D73CB" w:rsidR="00143F65"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адолженности (в случае наличия)</w:t>
      </w:r>
      <w:r w:rsidR="00DB7360">
        <w:rPr>
          <w:color w:val="000000"/>
        </w:rPr>
        <w:t>;</w:t>
      </w:r>
    </w:p>
    <w:p w14:paraId="61EDF839" w14:textId="36A38ED9"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14:paraId="242307EA" w14:textId="7F896B8A"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08" w:name="_Toc448825025"/>
      <w:bookmarkStart w:id="509" w:name="_Toc157848215"/>
      <w:bookmarkStart w:id="510" w:name="_Toc179715844"/>
      <w:bookmarkStart w:id="511" w:name="_Toc181172103"/>
      <w:bookmarkStart w:id="512" w:name="_Toc240771342"/>
      <w:bookmarkStart w:id="513" w:name="_Toc275963160"/>
      <w:bookmarkStart w:id="514" w:name="_Toc285032360"/>
      <w:bookmarkStart w:id="515" w:name="_Toc333311376"/>
      <w:bookmarkStart w:id="516" w:name="_Toc333916229"/>
      <w:bookmarkStart w:id="517" w:name="_Toc334437066"/>
      <w:bookmarkStart w:id="518" w:name="_Toc383419135"/>
      <w:r w:rsidRPr="001B72C7">
        <w:rPr>
          <w:b w:val="0"/>
          <w:caps w:val="0"/>
          <w:color w:val="000000"/>
          <w:kern w:val="0"/>
        </w:rPr>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необходимости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уполномоченным представителем Биржи.</w:t>
      </w:r>
      <w:bookmarkEnd w:id="508"/>
    </w:p>
    <w:p w14:paraId="07FAD130" w14:textId="6CC17B26" w:rsidR="00177158" w:rsidRPr="001B72C7" w:rsidRDefault="00895906" w:rsidP="004C1498">
      <w:pPr>
        <w:pStyle w:val="10"/>
        <w:keepNext w:val="0"/>
        <w:numPr>
          <w:ilvl w:val="2"/>
          <w:numId w:val="1"/>
        </w:numPr>
        <w:tabs>
          <w:tab w:val="left" w:pos="720"/>
        </w:tabs>
        <w:spacing w:before="120" w:after="120"/>
        <w:ind w:left="0"/>
        <w:rPr>
          <w:b w:val="0"/>
          <w:caps w:val="0"/>
          <w:color w:val="000000"/>
          <w:kern w:val="0"/>
        </w:rPr>
      </w:pPr>
      <w:bookmarkStart w:id="519" w:name="_Ref432601925"/>
      <w:bookmarkStart w:id="520" w:name="_Toc448825026"/>
      <w:bookmarkStart w:id="521" w:name="_Ref448828064"/>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xml:space="preserve">, в части,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19"/>
      <w:bookmarkEnd w:id="520"/>
      <w:bookmarkEnd w:id="521"/>
    </w:p>
    <w:p w14:paraId="307FFDB0" w14:textId="23AEFC5D"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14:paraId="39341A3C" w14:textId="257C146E"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14:paraId="1EDF4CB6" w14:textId="484123D8"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14:paraId="778E9E95" w14:textId="64B91BC1"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14:paraId="3566AA5F" w14:textId="00522518"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14:paraId="3EA2DC3F" w14:textId="28C9E2C0" w:rsid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размере </w:t>
      </w:r>
      <w:r w:rsidR="00D72B9F">
        <w:rPr>
          <w:color w:val="000000"/>
        </w:rPr>
        <w:t>о</w:t>
      </w:r>
      <w:r w:rsidRPr="00FC5E5E">
        <w:rPr>
          <w:color w:val="000000"/>
        </w:rPr>
        <w:t xml:space="preserve">беспечения в каждой валюте / каждом драгоценном металле, недостающего для исполнения </w:t>
      </w:r>
      <w:r w:rsidR="00D72B9F">
        <w:rPr>
          <w:color w:val="000000"/>
        </w:rPr>
        <w:t>н</w:t>
      </w:r>
      <w:r w:rsidRPr="00FC5E5E">
        <w:rPr>
          <w:color w:val="000000"/>
        </w:rPr>
        <w:t xml:space="preserve">етто-обязательства в соответствующей валюте / соответствующем драгоценном металле с наступившей </w:t>
      </w:r>
      <w:r w:rsidR="00D72B9F">
        <w:rPr>
          <w:color w:val="000000"/>
        </w:rPr>
        <w:t>д</w:t>
      </w:r>
      <w:r w:rsidR="00D9562F">
        <w:rPr>
          <w:color w:val="000000"/>
        </w:rPr>
        <w:t>атой исполнения;</w:t>
      </w:r>
    </w:p>
    <w:p w14:paraId="0F11612E" w14:textId="0CBCFB64"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14:paraId="7D778B93" w14:textId="788DABB4"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22" w:name="_Toc448825027"/>
      <w:r w:rsidRPr="00DB2619">
        <w:rPr>
          <w:b w:val="0"/>
          <w:caps w:val="0"/>
          <w:color w:val="000000"/>
          <w:kern w:val="0"/>
        </w:rPr>
        <w:lastRenderedPageBreak/>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необходимости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уполномоченным представителем Биржи.</w:t>
      </w:r>
      <w:bookmarkEnd w:id="522"/>
    </w:p>
    <w:p w14:paraId="6E327FEF" w14:textId="77777777" w:rsidR="00E775DB" w:rsidRPr="00835758" w:rsidRDefault="00E775DB" w:rsidP="00D944A6">
      <w:pPr>
        <w:pStyle w:val="10"/>
        <w:keepNext w:val="0"/>
        <w:numPr>
          <w:ilvl w:val="2"/>
          <w:numId w:val="1"/>
        </w:numPr>
        <w:tabs>
          <w:tab w:val="left" w:pos="720"/>
        </w:tabs>
        <w:spacing w:before="120" w:after="120"/>
        <w:ind w:left="0"/>
        <w:rPr>
          <w:b w:val="0"/>
          <w:caps w:val="0"/>
          <w:color w:val="000000"/>
          <w:kern w:val="0"/>
        </w:rPr>
      </w:pPr>
      <w:bookmarkStart w:id="523" w:name="_Toc336590003"/>
      <w:bookmarkStart w:id="524" w:name="_Toc336590004"/>
      <w:bookmarkStart w:id="525" w:name="_Toc336590005"/>
      <w:bookmarkStart w:id="526" w:name="_Toc336590006"/>
      <w:bookmarkStart w:id="527" w:name="_Toc336590007"/>
      <w:bookmarkStart w:id="528" w:name="_Toc336590008"/>
      <w:bookmarkStart w:id="529" w:name="_Toc336590009"/>
      <w:bookmarkStart w:id="530" w:name="_Toc336590010"/>
      <w:bookmarkStart w:id="531" w:name="_Toc336590011"/>
      <w:bookmarkStart w:id="532" w:name="_Toc336590012"/>
      <w:bookmarkStart w:id="533" w:name="_Toc336590013"/>
      <w:bookmarkStart w:id="534" w:name="_Toc148175300"/>
      <w:bookmarkStart w:id="535" w:name="_Toc150767478"/>
      <w:bookmarkStart w:id="536" w:name="_Toc157848217"/>
      <w:bookmarkStart w:id="537" w:name="_Toc179715846"/>
      <w:bookmarkStart w:id="538" w:name="_Toc181172105"/>
      <w:bookmarkStart w:id="539" w:name="_Toc240771344"/>
      <w:bookmarkStart w:id="540" w:name="_Toc275963162"/>
      <w:bookmarkStart w:id="541" w:name="_Toc285032362"/>
      <w:bookmarkStart w:id="542" w:name="_Ref328755463"/>
      <w:bookmarkStart w:id="543" w:name="_Toc333311378"/>
      <w:bookmarkStart w:id="544" w:name="_Toc333916231"/>
      <w:bookmarkStart w:id="545" w:name="_Toc334437069"/>
      <w:bookmarkStart w:id="546" w:name="_Toc336590014"/>
      <w:bookmarkStart w:id="547" w:name="_Ref381621942"/>
      <w:bookmarkStart w:id="548" w:name="_Toc383419136"/>
      <w:bookmarkStart w:id="549" w:name="_Ref420415871"/>
      <w:bookmarkStart w:id="550" w:name="_Ref432601691"/>
      <w:bookmarkStart w:id="551" w:name="_Toc448825028"/>
      <w:bookmarkEnd w:id="491"/>
      <w:bookmarkEnd w:id="492"/>
      <w:bookmarkEnd w:id="493"/>
      <w:bookmarkEnd w:id="494"/>
      <w:bookmarkEnd w:id="495"/>
      <w:bookmarkEnd w:id="496"/>
      <w:bookmarkEnd w:id="509"/>
      <w:bookmarkEnd w:id="510"/>
      <w:bookmarkEnd w:id="511"/>
      <w:bookmarkEnd w:id="512"/>
      <w:bookmarkEnd w:id="513"/>
      <w:bookmarkEnd w:id="514"/>
      <w:bookmarkEnd w:id="515"/>
      <w:bookmarkEnd w:id="516"/>
      <w:bookmarkEnd w:id="517"/>
      <w:bookmarkEnd w:id="518"/>
      <w:bookmarkEnd w:id="523"/>
      <w:bookmarkEnd w:id="524"/>
      <w:bookmarkEnd w:id="525"/>
      <w:bookmarkEnd w:id="526"/>
      <w:bookmarkEnd w:id="527"/>
      <w:bookmarkEnd w:id="528"/>
      <w:bookmarkEnd w:id="529"/>
      <w:bookmarkEnd w:id="530"/>
      <w:bookmarkEnd w:id="531"/>
      <w:bookmarkEnd w:id="532"/>
      <w:bookmarkEnd w:id="533"/>
      <w:r w:rsidRPr="003E721B">
        <w:rPr>
          <w:b w:val="0"/>
          <w:caps w:val="0"/>
          <w:color w:val="000000"/>
          <w:kern w:val="0"/>
        </w:rPr>
        <w:t xml:space="preserve">Срок действия заявки, зарегистрированной в ТС, </w:t>
      </w:r>
      <w:r w:rsidRPr="00835758">
        <w:rPr>
          <w:b w:val="0"/>
          <w:caps w:val="0"/>
          <w:color w:val="000000"/>
          <w:kern w:val="0"/>
        </w:rPr>
        <w:t xml:space="preserve">ограничивается временем </w:t>
      </w:r>
      <w:r w:rsidR="007B51A2" w:rsidRPr="00835758">
        <w:rPr>
          <w:b w:val="0"/>
          <w:caps w:val="0"/>
          <w:color w:val="000000"/>
          <w:kern w:val="0"/>
        </w:rPr>
        <w:t>основной сессии.</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262E5A4" w14:textId="77777777" w:rsidR="00E85228" w:rsidRPr="001E6849" w:rsidRDefault="00E85228" w:rsidP="00E85228">
      <w:pPr>
        <w:pStyle w:val="10"/>
        <w:keepNext w:val="0"/>
        <w:numPr>
          <w:ilvl w:val="2"/>
          <w:numId w:val="1"/>
        </w:numPr>
        <w:tabs>
          <w:tab w:val="left" w:pos="720"/>
        </w:tabs>
        <w:spacing w:before="120" w:after="120"/>
        <w:ind w:left="0"/>
        <w:rPr>
          <w:b w:val="0"/>
          <w:caps w:val="0"/>
          <w:color w:val="000000"/>
          <w:kern w:val="0"/>
        </w:rPr>
      </w:pPr>
      <w:bookmarkStart w:id="552" w:name="_Ref381622031"/>
      <w:bookmarkStart w:id="553" w:name="_Toc383419137"/>
      <w:bookmarkStart w:id="554" w:name="_Toc448825029"/>
      <w:bookmarkStart w:id="555" w:name="_Toc143499961"/>
      <w:bookmarkStart w:id="556" w:name="_Toc143500051"/>
      <w:bookmarkStart w:id="557" w:name="_Toc143575262"/>
      <w:bookmarkStart w:id="558" w:name="_Toc143575572"/>
      <w:bookmarkStart w:id="559" w:name="_Toc148175301"/>
      <w:bookmarkStart w:id="560" w:name="_Toc150767479"/>
      <w:bookmarkStart w:id="561" w:name="_Toc157848218"/>
      <w:bookmarkStart w:id="562" w:name="_Toc179715847"/>
      <w:bookmarkStart w:id="563" w:name="_Toc181172106"/>
      <w:bookmarkStart w:id="564" w:name="_Toc240771345"/>
      <w:bookmarkStart w:id="565" w:name="_Toc275963163"/>
      <w:bookmarkStart w:id="566" w:name="_Toc285032363"/>
      <w:bookmarkStart w:id="567" w:name="_Toc333311379"/>
      <w:bookmarkStart w:id="568" w:name="_Toc333916232"/>
      <w:bookmarkStart w:id="569" w:name="_Toc334437070"/>
      <w:bookmarkStart w:id="570"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3A6C66" w:rsidRPr="003E721B">
        <w:rPr>
          <w:b w:val="0"/>
          <w:caps w:val="0"/>
          <w:color w:val="000000"/>
          <w:kern w:val="0"/>
        </w:rPr>
        <w:t>/поставочного фьючерса</w:t>
      </w:r>
      <w:r w:rsidR="005E05EA" w:rsidRPr="003E721B">
        <w:rPr>
          <w:b w:val="0"/>
          <w:caps w:val="0"/>
          <w:color w:val="000000"/>
          <w:kern w:val="0"/>
        </w:rPr>
        <w:t xml:space="preserve"> </w:t>
      </w:r>
      <w:r w:rsidRPr="003E721B">
        <w:rPr>
          <w:b w:val="0"/>
          <w:caps w:val="0"/>
          <w:color w:val="000000"/>
          <w:kern w:val="0"/>
        </w:rPr>
        <w:t xml:space="preserve">осуществляется в ТС </w:t>
      </w:r>
      <w:r w:rsidRPr="001E6849">
        <w:rPr>
          <w:b w:val="0"/>
          <w:caps w:val="0"/>
          <w:color w:val="000000"/>
          <w:kern w:val="0"/>
        </w:rPr>
        <w:t>посредством электронного сообщения, подписанного АСП Участника торгов и содержащего, в том числе, следующие данные (условия заявки):</w:t>
      </w:r>
      <w:bookmarkEnd w:id="552"/>
      <w:bookmarkEnd w:id="553"/>
      <w:bookmarkEnd w:id="554"/>
    </w:p>
    <w:p w14:paraId="47109B1F" w14:textId="77777777"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14:paraId="368EAFD6" w14:textId="41C94C01"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3B90BAB2" w14:textId="77777777"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14:paraId="3A5722C5"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наименование сделки спот/поставочного фьючерса;</w:t>
      </w:r>
    </w:p>
    <w:p w14:paraId="3BDDACD1"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423BB22E" w14:textId="77777777"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14:paraId="072F69E7" w14:textId="73D5EB21"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14:paraId="40FE7891"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14:paraId="7D642E9C"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14:paraId="075D1202"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w:t>
      </w:r>
      <w:r w:rsidR="00950260" w:rsidRPr="00196C38">
        <w:rPr>
          <w:color w:val="000000"/>
        </w:rPr>
        <w:t>го</w:t>
      </w:r>
      <w:r w:rsidRPr="00196C38">
        <w:rPr>
          <w:color w:val="000000"/>
        </w:rPr>
        <w:t xml:space="preserve"> инструмент</w:t>
      </w:r>
      <w:r w:rsidR="00950260" w:rsidRPr="00196C38">
        <w:rPr>
          <w:color w:val="000000"/>
        </w:rPr>
        <w:t>а</w:t>
      </w:r>
      <w:r w:rsidRPr="00196C38">
        <w:rPr>
          <w:color w:val="000000"/>
        </w:rPr>
        <w:t>.</w:t>
      </w:r>
    </w:p>
    <w:p w14:paraId="1888899B" w14:textId="77777777" w:rsidR="00E775DB" w:rsidRPr="00196C38" w:rsidRDefault="00E10E78" w:rsidP="00605717">
      <w:pPr>
        <w:pStyle w:val="10"/>
        <w:keepNext w:val="0"/>
        <w:numPr>
          <w:ilvl w:val="2"/>
          <w:numId w:val="1"/>
        </w:numPr>
        <w:tabs>
          <w:tab w:val="left" w:pos="720"/>
        </w:tabs>
        <w:spacing w:before="120" w:after="120"/>
        <w:ind w:left="0"/>
        <w:rPr>
          <w:b w:val="0"/>
          <w:caps w:val="0"/>
          <w:color w:val="000000"/>
          <w:kern w:val="0"/>
        </w:rPr>
      </w:pPr>
      <w:bookmarkStart w:id="571" w:name="_Ref382915315"/>
      <w:bookmarkStart w:id="572" w:name="_Toc383419138"/>
      <w:bookmarkStart w:id="573" w:name="_Toc448825030"/>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осуществляется в ТС посредством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571"/>
      <w:bookmarkEnd w:id="572"/>
      <w:bookmarkEnd w:id="573"/>
    </w:p>
    <w:p w14:paraId="4913BF99"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14:paraId="418D8285" w14:textId="05B9DE98"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3B4A0CFF"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22E15433"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14:paraId="3967FFE5"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14:paraId="65D0C616"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14:paraId="154C284A" w14:textId="2B5B6A0A"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исполнения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14:paraId="25B260BF" w14:textId="77777777"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14:paraId="47364C43" w14:textId="5CAE2B93" w:rsidR="00E65D4D" w:rsidRPr="00196C38" w:rsidRDefault="00594B2B" w:rsidP="00D944A6">
      <w:pPr>
        <w:pStyle w:val="10"/>
        <w:keepNext w:val="0"/>
        <w:numPr>
          <w:ilvl w:val="2"/>
          <w:numId w:val="1"/>
        </w:numPr>
        <w:tabs>
          <w:tab w:val="left" w:pos="720"/>
        </w:tabs>
        <w:spacing w:before="120" w:after="120"/>
        <w:ind w:left="0"/>
        <w:rPr>
          <w:b w:val="0"/>
          <w:caps w:val="0"/>
          <w:color w:val="000000"/>
          <w:kern w:val="0"/>
        </w:rPr>
      </w:pPr>
      <w:bookmarkStart w:id="574" w:name="_Toc336590018"/>
      <w:bookmarkStart w:id="575" w:name="_Toc336590019"/>
      <w:bookmarkStart w:id="576" w:name="_Toc336590020"/>
      <w:bookmarkStart w:id="577" w:name="_Toc336590021"/>
      <w:bookmarkStart w:id="578" w:name="_Toc336590022"/>
      <w:bookmarkStart w:id="579" w:name="_Toc336590023"/>
      <w:bookmarkStart w:id="580" w:name="_Toc336590024"/>
      <w:bookmarkStart w:id="581" w:name="_Toc336590025"/>
      <w:bookmarkStart w:id="582" w:name="_Toc157848223"/>
      <w:bookmarkStart w:id="583" w:name="_Toc179715852"/>
      <w:bookmarkStart w:id="584" w:name="_Toc181172111"/>
      <w:bookmarkStart w:id="585" w:name="_Toc240771350"/>
      <w:bookmarkStart w:id="586" w:name="_Toc275963168"/>
      <w:bookmarkStart w:id="587" w:name="_Toc285032368"/>
      <w:bookmarkStart w:id="588" w:name="_Toc333311384"/>
      <w:bookmarkStart w:id="589" w:name="_Toc333916237"/>
      <w:bookmarkStart w:id="590" w:name="_Toc334437075"/>
      <w:bookmarkStart w:id="591" w:name="_Toc336590027"/>
      <w:bookmarkStart w:id="592" w:name="_Toc383419139"/>
      <w:bookmarkStart w:id="593" w:name="_Toc448825031"/>
      <w:bookmarkEnd w:id="574"/>
      <w:bookmarkEnd w:id="575"/>
      <w:bookmarkEnd w:id="576"/>
      <w:bookmarkEnd w:id="577"/>
      <w:bookmarkEnd w:id="578"/>
      <w:bookmarkEnd w:id="579"/>
      <w:bookmarkEnd w:id="580"/>
      <w:bookmarkEnd w:id="581"/>
      <w:r w:rsidRPr="00196C38">
        <w:rPr>
          <w:b w:val="0"/>
          <w:caps w:val="0"/>
          <w:color w:val="000000"/>
          <w:kern w:val="0"/>
        </w:rPr>
        <w:t xml:space="preserve">В ходе торгов Участники торгов вправе заключать </w:t>
      </w:r>
      <w:r w:rsidR="002F180F" w:rsidRPr="00196C38">
        <w:rPr>
          <w:b w:val="0"/>
          <w:caps w:val="0"/>
          <w:color w:val="000000"/>
          <w:kern w:val="0"/>
        </w:rPr>
        <w:t xml:space="preserve">адресные </w:t>
      </w:r>
      <w:r w:rsidRPr="00196C38">
        <w:rPr>
          <w:b w:val="0"/>
          <w:caps w:val="0"/>
          <w:color w:val="000000"/>
          <w:kern w:val="0"/>
        </w:rPr>
        <w:t xml:space="preserve">сделки. </w:t>
      </w:r>
      <w:r w:rsidR="00E65D4D" w:rsidRPr="00196C38">
        <w:rPr>
          <w:b w:val="0"/>
          <w:caps w:val="0"/>
          <w:color w:val="000000"/>
          <w:kern w:val="0"/>
        </w:rPr>
        <w:t xml:space="preserve">Обработка всех заявок на заключение </w:t>
      </w:r>
      <w:r w:rsidR="002F180F" w:rsidRPr="00196C38">
        <w:rPr>
          <w:b w:val="0"/>
          <w:caps w:val="0"/>
          <w:color w:val="000000"/>
          <w:kern w:val="0"/>
        </w:rPr>
        <w:t xml:space="preserve">адресных </w:t>
      </w:r>
      <w:r w:rsidR="00E65D4D" w:rsidRPr="00196C38">
        <w:rPr>
          <w:b w:val="0"/>
          <w:caps w:val="0"/>
          <w:color w:val="000000"/>
          <w:kern w:val="0"/>
        </w:rPr>
        <w:t>сделок,</w:t>
      </w:r>
      <w:r w:rsidR="009C3C5C" w:rsidRPr="00196C38">
        <w:rPr>
          <w:b w:val="0"/>
          <w:caps w:val="0"/>
          <w:color w:val="000000"/>
          <w:kern w:val="0"/>
        </w:rPr>
        <w:t xml:space="preserve"> </w:t>
      </w:r>
      <w:r w:rsidR="002F180F" w:rsidRPr="00196C38">
        <w:rPr>
          <w:b w:val="0"/>
          <w:caps w:val="0"/>
          <w:color w:val="000000"/>
          <w:kern w:val="0"/>
        </w:rPr>
        <w:t>а также</w:t>
      </w:r>
      <w:r w:rsidR="009C3C5C" w:rsidRPr="00196C38">
        <w:rPr>
          <w:b w:val="0"/>
          <w:caps w:val="0"/>
          <w:color w:val="000000"/>
          <w:kern w:val="0"/>
        </w:rPr>
        <w:t xml:space="preserve"> </w:t>
      </w:r>
      <w:r w:rsidR="00AA1B7C" w:rsidRPr="00196C38">
        <w:rPr>
          <w:b w:val="0"/>
          <w:caps w:val="0"/>
          <w:color w:val="000000"/>
          <w:kern w:val="0"/>
        </w:rPr>
        <w:t xml:space="preserve">заявок на заключение </w:t>
      </w:r>
      <w:r w:rsidR="002F180F" w:rsidRPr="00196C38">
        <w:rPr>
          <w:b w:val="0"/>
          <w:caps w:val="0"/>
          <w:color w:val="000000"/>
          <w:kern w:val="0"/>
        </w:rPr>
        <w:t xml:space="preserve">безадресных </w:t>
      </w:r>
      <w:r w:rsidR="00AA1B7C" w:rsidRPr="00196C38">
        <w:rPr>
          <w:b w:val="0"/>
          <w:caps w:val="0"/>
          <w:color w:val="000000"/>
          <w:kern w:val="0"/>
        </w:rPr>
        <w:t xml:space="preserve">сделок </w:t>
      </w:r>
      <w:r w:rsidR="00AA1B7C" w:rsidRPr="00196C38">
        <w:rPr>
          <w:b w:val="0"/>
          <w:caps w:val="0"/>
          <w:color w:val="000000"/>
          <w:kern w:val="0"/>
        </w:rPr>
        <w:lastRenderedPageBreak/>
        <w:t>типа «</w:t>
      </w:r>
      <w:r w:rsidR="002F180F" w:rsidRPr="00196C38">
        <w:rPr>
          <w:b w:val="0"/>
          <w:caps w:val="0"/>
          <w:color w:val="000000"/>
          <w:kern w:val="0"/>
        </w:rPr>
        <w:t>в</w:t>
      </w:r>
      <w:r w:rsidR="00AA1B7C" w:rsidRPr="00196C38">
        <w:rPr>
          <w:b w:val="0"/>
          <w:caps w:val="0"/>
          <w:color w:val="000000"/>
          <w:kern w:val="0"/>
        </w:rPr>
        <w:t>сем»</w:t>
      </w:r>
      <w:r w:rsidR="009C3C5C" w:rsidRPr="00196C38">
        <w:rPr>
          <w:b w:val="0"/>
          <w:caps w:val="0"/>
          <w:color w:val="000000"/>
          <w:kern w:val="0"/>
        </w:rPr>
        <w:t>,</w:t>
      </w:r>
      <w:r w:rsidR="00E65D4D" w:rsidRPr="00196C38">
        <w:rPr>
          <w:b w:val="0"/>
          <w:caps w:val="0"/>
          <w:color w:val="000000"/>
          <w:kern w:val="0"/>
        </w:rPr>
        <w:t xml:space="preserve"> подаваемых в ТС, производится в соответствии с </w:t>
      </w:r>
      <w:proofErr w:type="spellStart"/>
      <w:r w:rsidR="00E65D4D" w:rsidRPr="00196C38">
        <w:rPr>
          <w:b w:val="0"/>
          <w:caps w:val="0"/>
          <w:color w:val="000000"/>
          <w:kern w:val="0"/>
        </w:rPr>
        <w:t>п</w:t>
      </w:r>
      <w:r w:rsidR="00DA52F5" w:rsidRPr="00196C38">
        <w:rPr>
          <w:b w:val="0"/>
          <w:caps w:val="0"/>
          <w:color w:val="000000"/>
          <w:kern w:val="0"/>
        </w:rPr>
        <w:t>.</w:t>
      </w:r>
      <w:r w:rsidR="00E65D4D" w:rsidRPr="00196C38">
        <w:rPr>
          <w:b w:val="0"/>
          <w:caps w:val="0"/>
          <w:color w:val="000000"/>
          <w:kern w:val="0"/>
        </w:rPr>
        <w:t>п</w:t>
      </w:r>
      <w:proofErr w:type="spellEnd"/>
      <w:r w:rsidR="00E65D4D" w:rsidRPr="00196C38">
        <w:rPr>
          <w:b w:val="0"/>
          <w:caps w:val="0"/>
          <w:color w:val="000000"/>
          <w:kern w:val="0"/>
        </w:rPr>
        <w:t>.</w:t>
      </w:r>
      <w:r w:rsidR="00DA52F5" w:rsidRPr="00196C38">
        <w:rPr>
          <w:b w:val="0"/>
          <w:caps w:val="0"/>
          <w:color w:val="000000"/>
          <w:kern w:val="0"/>
        </w:rPr>
        <w:t xml:space="preserve"> </w:t>
      </w:r>
      <w:r w:rsidR="00102872">
        <w:rPr>
          <w:b w:val="0"/>
          <w:caps w:val="0"/>
          <w:color w:val="000000"/>
          <w:kern w:val="0"/>
        </w:rPr>
        <w:fldChar w:fldCharType="begin"/>
      </w:r>
      <w:r w:rsidR="00102872">
        <w:rPr>
          <w:b w:val="0"/>
          <w:caps w:val="0"/>
          <w:color w:val="000000"/>
          <w:kern w:val="0"/>
        </w:rPr>
        <w:instrText xml:space="preserve"> REF _Ref448827919 \r \h </w:instrText>
      </w:r>
      <w:r w:rsidR="00102872">
        <w:rPr>
          <w:b w:val="0"/>
          <w:caps w:val="0"/>
          <w:color w:val="000000"/>
          <w:kern w:val="0"/>
        </w:rPr>
      </w:r>
      <w:r w:rsidR="00102872">
        <w:rPr>
          <w:b w:val="0"/>
          <w:caps w:val="0"/>
          <w:color w:val="000000"/>
          <w:kern w:val="0"/>
        </w:rPr>
        <w:fldChar w:fldCharType="separate"/>
      </w:r>
      <w:r w:rsidR="001C704A">
        <w:rPr>
          <w:b w:val="0"/>
          <w:caps w:val="0"/>
          <w:color w:val="000000"/>
          <w:kern w:val="0"/>
        </w:rPr>
        <w:t>3.3.6</w:t>
      </w:r>
      <w:r w:rsidR="00102872">
        <w:rPr>
          <w:b w:val="0"/>
          <w:caps w:val="0"/>
          <w:color w:val="000000"/>
          <w:kern w:val="0"/>
        </w:rPr>
        <w:fldChar w:fldCharType="end"/>
      </w:r>
      <w:r w:rsidR="00102872">
        <w:rPr>
          <w:b w:val="0"/>
          <w:caps w:val="0"/>
          <w:color w:val="000000"/>
          <w:kern w:val="0"/>
        </w:rPr>
        <w:t xml:space="preserve"> </w:t>
      </w:r>
      <w:r w:rsidR="00B35671" w:rsidRPr="00196C38">
        <w:rPr>
          <w:b w:val="0"/>
          <w:caps w:val="0"/>
          <w:color w:val="000000"/>
          <w:kern w:val="0"/>
        </w:rPr>
        <w:t>–</w:t>
      </w:r>
      <w:r w:rsidR="00102872">
        <w:rPr>
          <w:b w:val="0"/>
          <w:caps w:val="0"/>
          <w:color w:val="000000"/>
          <w:kern w:val="0"/>
        </w:rPr>
        <w:t xml:space="preserve"> </w:t>
      </w:r>
      <w:r w:rsidR="00102872">
        <w:rPr>
          <w:b w:val="0"/>
          <w:caps w:val="0"/>
          <w:color w:val="000000"/>
          <w:kern w:val="0"/>
        </w:rPr>
        <w:fldChar w:fldCharType="begin"/>
      </w:r>
      <w:r w:rsidR="00102872">
        <w:rPr>
          <w:b w:val="0"/>
          <w:caps w:val="0"/>
          <w:color w:val="000000"/>
          <w:kern w:val="0"/>
        </w:rPr>
        <w:instrText xml:space="preserve"> REF _Ref448419239 \r \h </w:instrText>
      </w:r>
      <w:r w:rsidR="00102872">
        <w:rPr>
          <w:b w:val="0"/>
          <w:caps w:val="0"/>
          <w:color w:val="000000"/>
          <w:kern w:val="0"/>
        </w:rPr>
      </w:r>
      <w:r w:rsidR="00102872">
        <w:rPr>
          <w:b w:val="0"/>
          <w:caps w:val="0"/>
          <w:color w:val="000000"/>
          <w:kern w:val="0"/>
        </w:rPr>
        <w:fldChar w:fldCharType="separate"/>
      </w:r>
      <w:r w:rsidR="001C704A">
        <w:rPr>
          <w:b w:val="0"/>
          <w:caps w:val="0"/>
          <w:color w:val="000000"/>
          <w:kern w:val="0"/>
        </w:rPr>
        <w:t>3.3.9</w:t>
      </w:r>
      <w:r w:rsidR="00102872">
        <w:rPr>
          <w:b w:val="0"/>
          <w:caps w:val="0"/>
          <w:color w:val="000000"/>
          <w:kern w:val="0"/>
        </w:rPr>
        <w:fldChar w:fldCharType="end"/>
      </w:r>
      <w:r w:rsidR="00102872">
        <w:rPr>
          <w:b w:val="0"/>
          <w:caps w:val="0"/>
          <w:color w:val="000000"/>
          <w:kern w:val="0"/>
        </w:rPr>
        <w:t xml:space="preserve"> </w:t>
      </w:r>
      <w:r w:rsidR="00E65D4D"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E65D4D" w:rsidRPr="00196C38">
        <w:rPr>
          <w:b w:val="0"/>
          <w:caps w:val="0"/>
          <w:color w:val="000000"/>
          <w:kern w:val="0"/>
        </w:rPr>
        <w:t>.</w:t>
      </w:r>
      <w:r w:rsidR="00953C73" w:rsidRPr="00196C38">
        <w:rPr>
          <w:b w:val="0"/>
          <w:caps w:val="0"/>
          <w:color w:val="000000"/>
          <w:kern w:val="0"/>
        </w:rPr>
        <w:t xml:space="preserve"> Заявки на заключение </w:t>
      </w:r>
      <w:r w:rsidR="002F180F" w:rsidRPr="00196C38">
        <w:rPr>
          <w:b w:val="0"/>
          <w:caps w:val="0"/>
          <w:color w:val="000000"/>
          <w:kern w:val="0"/>
        </w:rPr>
        <w:t xml:space="preserve">адресных </w:t>
      </w:r>
      <w:r w:rsidR="00953C73" w:rsidRPr="00196C38">
        <w:rPr>
          <w:b w:val="0"/>
          <w:caps w:val="0"/>
          <w:color w:val="000000"/>
          <w:kern w:val="0"/>
        </w:rPr>
        <w:t>сделок</w:t>
      </w:r>
      <w:r w:rsidR="009C3C5C" w:rsidRPr="00196C38">
        <w:rPr>
          <w:b w:val="0"/>
          <w:caps w:val="0"/>
          <w:color w:val="000000"/>
          <w:kern w:val="0"/>
        </w:rPr>
        <w:t xml:space="preserve">, </w:t>
      </w:r>
      <w:r w:rsidR="002F180F" w:rsidRPr="00196C38">
        <w:rPr>
          <w:b w:val="0"/>
          <w:caps w:val="0"/>
          <w:color w:val="000000"/>
          <w:kern w:val="0"/>
        </w:rPr>
        <w:t>а также</w:t>
      </w:r>
      <w:r w:rsidR="009C3C5C" w:rsidRPr="00196C38">
        <w:rPr>
          <w:b w:val="0"/>
          <w:caps w:val="0"/>
          <w:color w:val="000000"/>
          <w:kern w:val="0"/>
        </w:rPr>
        <w:t xml:space="preserve"> заявки на заключение </w:t>
      </w:r>
      <w:r w:rsidR="002F180F" w:rsidRPr="00196C38">
        <w:rPr>
          <w:b w:val="0"/>
          <w:caps w:val="0"/>
          <w:color w:val="000000"/>
          <w:kern w:val="0"/>
        </w:rPr>
        <w:t xml:space="preserve">безадресных </w:t>
      </w:r>
      <w:r w:rsidR="009C3C5C" w:rsidRPr="00196C38">
        <w:rPr>
          <w:b w:val="0"/>
          <w:caps w:val="0"/>
          <w:color w:val="000000"/>
          <w:kern w:val="0"/>
        </w:rPr>
        <w:t>сделок типа «</w:t>
      </w:r>
      <w:r w:rsidR="002F180F" w:rsidRPr="00196C38">
        <w:rPr>
          <w:b w:val="0"/>
          <w:caps w:val="0"/>
          <w:color w:val="000000"/>
          <w:kern w:val="0"/>
        </w:rPr>
        <w:t>в</w:t>
      </w:r>
      <w:r w:rsidR="009C3C5C" w:rsidRPr="00196C38">
        <w:rPr>
          <w:b w:val="0"/>
          <w:caps w:val="0"/>
          <w:color w:val="000000"/>
          <w:kern w:val="0"/>
        </w:rPr>
        <w:t>сем»,</w:t>
      </w:r>
      <w:r w:rsidR="00953C73" w:rsidRPr="00196C38">
        <w:rPr>
          <w:b w:val="0"/>
          <w:caps w:val="0"/>
          <w:color w:val="000000"/>
          <w:kern w:val="0"/>
        </w:rPr>
        <w:t xml:space="preserve"> не включаются в очередь заявок.</w:t>
      </w:r>
      <w:bookmarkEnd w:id="582"/>
      <w:bookmarkEnd w:id="583"/>
      <w:bookmarkEnd w:id="584"/>
      <w:bookmarkEnd w:id="585"/>
      <w:bookmarkEnd w:id="586"/>
      <w:bookmarkEnd w:id="587"/>
      <w:bookmarkEnd w:id="588"/>
      <w:bookmarkEnd w:id="589"/>
      <w:bookmarkEnd w:id="590"/>
      <w:bookmarkEnd w:id="591"/>
      <w:bookmarkEnd w:id="592"/>
      <w:bookmarkEnd w:id="593"/>
    </w:p>
    <w:p w14:paraId="09188E1F" w14:textId="77777777" w:rsidR="009C3C5C" w:rsidRPr="00196C38" w:rsidRDefault="00FA3332" w:rsidP="00A84540">
      <w:pPr>
        <w:pStyle w:val="10"/>
        <w:keepNext w:val="0"/>
        <w:numPr>
          <w:ilvl w:val="0"/>
          <w:numId w:val="0"/>
        </w:numPr>
        <w:tabs>
          <w:tab w:val="left" w:pos="720"/>
        </w:tabs>
        <w:spacing w:before="120" w:after="120"/>
        <w:rPr>
          <w:b w:val="0"/>
          <w:caps w:val="0"/>
          <w:color w:val="000000"/>
          <w:kern w:val="0"/>
        </w:rPr>
      </w:pPr>
      <w:bookmarkStart w:id="594" w:name="_Toc383419140"/>
      <w:bookmarkStart w:id="595" w:name="_Toc448825032"/>
      <w:bookmarkStart w:id="596" w:name="_Toc157848224"/>
      <w:bookmarkStart w:id="597" w:name="_Toc179715853"/>
      <w:bookmarkStart w:id="598" w:name="_Toc181172112"/>
      <w:bookmarkStart w:id="599" w:name="_Toc240771351"/>
      <w:bookmarkStart w:id="600" w:name="_Toc275963169"/>
      <w:bookmarkStart w:id="601" w:name="_Toc285032369"/>
      <w:bookmarkStart w:id="602" w:name="_Toc333311385"/>
      <w:bookmarkStart w:id="603" w:name="_Toc333916238"/>
      <w:bookmarkStart w:id="604" w:name="_Toc334437076"/>
      <w:bookmarkStart w:id="605" w:name="_Toc336590028"/>
      <w:r w:rsidRPr="00196C38">
        <w:rPr>
          <w:b w:val="0"/>
          <w:caps w:val="0"/>
          <w:color w:val="000000"/>
          <w:kern w:val="0"/>
        </w:rPr>
        <w:t>Каждая заявка</w:t>
      </w:r>
      <w:r w:rsidR="0071232A" w:rsidRPr="00196C38">
        <w:rPr>
          <w:b w:val="0"/>
          <w:caps w:val="0"/>
          <w:color w:val="000000"/>
          <w:kern w:val="0"/>
        </w:rPr>
        <w:t xml:space="preserve"> на </w:t>
      </w:r>
      <w:r w:rsidR="00E65D4D" w:rsidRPr="00196C38">
        <w:rPr>
          <w:b w:val="0"/>
          <w:caps w:val="0"/>
          <w:color w:val="000000"/>
          <w:kern w:val="0"/>
        </w:rPr>
        <w:t>заключение</w:t>
      </w:r>
      <w:r w:rsidR="0071232A" w:rsidRPr="00196C38">
        <w:rPr>
          <w:b w:val="0"/>
          <w:caps w:val="0"/>
          <w:color w:val="000000"/>
          <w:kern w:val="0"/>
        </w:rPr>
        <w:t xml:space="preserve"> </w:t>
      </w:r>
      <w:r w:rsidR="002F180F" w:rsidRPr="00196C38">
        <w:rPr>
          <w:b w:val="0"/>
          <w:caps w:val="0"/>
          <w:color w:val="000000"/>
          <w:kern w:val="0"/>
        </w:rPr>
        <w:t xml:space="preserve">адресной </w:t>
      </w:r>
      <w:r w:rsidR="0071232A" w:rsidRPr="00196C38">
        <w:rPr>
          <w:b w:val="0"/>
          <w:caps w:val="0"/>
          <w:color w:val="000000"/>
          <w:kern w:val="0"/>
        </w:rPr>
        <w:t>сделки</w:t>
      </w:r>
      <w:r w:rsidR="009C3C5C" w:rsidRPr="00196C38">
        <w:rPr>
          <w:b w:val="0"/>
          <w:caps w:val="0"/>
          <w:color w:val="000000"/>
          <w:kern w:val="0"/>
        </w:rPr>
        <w:t xml:space="preserve">, </w:t>
      </w:r>
      <w:r w:rsidR="002F180F" w:rsidRPr="00196C38">
        <w:rPr>
          <w:b w:val="0"/>
          <w:caps w:val="0"/>
          <w:color w:val="000000"/>
          <w:kern w:val="0"/>
        </w:rPr>
        <w:t>а также</w:t>
      </w:r>
      <w:r w:rsidR="009C3C5C" w:rsidRPr="00196C38">
        <w:rPr>
          <w:b w:val="0"/>
          <w:caps w:val="0"/>
          <w:color w:val="000000"/>
          <w:kern w:val="0"/>
        </w:rPr>
        <w:t xml:space="preserve"> заявка на заключение </w:t>
      </w:r>
      <w:r w:rsidR="002F180F" w:rsidRPr="00196C38">
        <w:rPr>
          <w:b w:val="0"/>
          <w:caps w:val="0"/>
          <w:color w:val="000000"/>
          <w:kern w:val="0"/>
        </w:rPr>
        <w:t xml:space="preserve">безадресной </w:t>
      </w:r>
      <w:r w:rsidR="009C3C5C" w:rsidRPr="00196C38">
        <w:rPr>
          <w:b w:val="0"/>
          <w:caps w:val="0"/>
          <w:color w:val="000000"/>
          <w:kern w:val="0"/>
        </w:rPr>
        <w:t>сделки типа «</w:t>
      </w:r>
      <w:r w:rsidR="002F180F" w:rsidRPr="00196C38">
        <w:rPr>
          <w:b w:val="0"/>
          <w:caps w:val="0"/>
          <w:color w:val="000000"/>
          <w:kern w:val="0"/>
        </w:rPr>
        <w:t>в</w:t>
      </w:r>
      <w:r w:rsidR="009C3C5C" w:rsidRPr="00196C38">
        <w:rPr>
          <w:b w:val="0"/>
          <w:caps w:val="0"/>
          <w:color w:val="000000"/>
          <w:kern w:val="0"/>
        </w:rPr>
        <w:t>сем»</w:t>
      </w:r>
      <w:r w:rsidRPr="00196C38">
        <w:rPr>
          <w:b w:val="0"/>
          <w:caps w:val="0"/>
          <w:color w:val="000000"/>
          <w:kern w:val="0"/>
        </w:rPr>
        <w:t xml:space="preserve">, вновь регистрируемая в ТС после прохождения </w:t>
      </w:r>
      <w:r w:rsidR="00B7386A" w:rsidRPr="00196C38">
        <w:rPr>
          <w:b w:val="0"/>
          <w:caps w:val="0"/>
          <w:color w:val="000000"/>
          <w:kern w:val="0"/>
        </w:rPr>
        <w:t>п</w:t>
      </w:r>
      <w:r w:rsidRPr="00196C38">
        <w:rPr>
          <w:b w:val="0"/>
          <w:caps w:val="0"/>
          <w:color w:val="000000"/>
          <w:kern w:val="0"/>
        </w:rPr>
        <w:t xml:space="preserve">роцедуры контроля ограничений в ходе </w:t>
      </w:r>
      <w:r w:rsidR="00432BF0" w:rsidRPr="00196C38">
        <w:rPr>
          <w:b w:val="0"/>
          <w:caps w:val="0"/>
          <w:color w:val="000000"/>
          <w:kern w:val="0"/>
        </w:rPr>
        <w:t>торгов</w:t>
      </w:r>
      <w:r w:rsidRPr="00196C38">
        <w:rPr>
          <w:b w:val="0"/>
          <w:caps w:val="0"/>
          <w:color w:val="000000"/>
          <w:kern w:val="0"/>
        </w:rPr>
        <w:t xml:space="preserve"> по соответствующей валюте проверяется </w:t>
      </w:r>
      <w:r w:rsidR="003D0514" w:rsidRPr="00196C38">
        <w:rPr>
          <w:b w:val="0"/>
          <w:caps w:val="0"/>
          <w:color w:val="000000"/>
          <w:kern w:val="0"/>
        </w:rPr>
        <w:t xml:space="preserve">Биржей </w:t>
      </w:r>
      <w:r w:rsidRPr="00196C38">
        <w:rPr>
          <w:b w:val="0"/>
          <w:caps w:val="0"/>
          <w:color w:val="000000"/>
          <w:kern w:val="0"/>
        </w:rPr>
        <w:t>посредством ТС на наличие допустимых встречных заявок.</w:t>
      </w:r>
      <w:bookmarkEnd w:id="594"/>
      <w:bookmarkEnd w:id="595"/>
      <w:r w:rsidR="002870DA" w:rsidRPr="00196C38">
        <w:rPr>
          <w:b w:val="0"/>
          <w:caps w:val="0"/>
          <w:color w:val="000000"/>
          <w:kern w:val="0"/>
        </w:rPr>
        <w:t xml:space="preserve"> </w:t>
      </w:r>
      <w:bookmarkEnd w:id="596"/>
      <w:bookmarkEnd w:id="597"/>
      <w:bookmarkEnd w:id="598"/>
      <w:bookmarkEnd w:id="599"/>
      <w:bookmarkEnd w:id="600"/>
      <w:bookmarkEnd w:id="601"/>
      <w:bookmarkEnd w:id="602"/>
      <w:bookmarkEnd w:id="603"/>
      <w:bookmarkEnd w:id="604"/>
      <w:bookmarkEnd w:id="605"/>
    </w:p>
    <w:p w14:paraId="0E10DE55" w14:textId="6CFFD3D4" w:rsidR="00121862" w:rsidRPr="00196C38" w:rsidRDefault="00121862" w:rsidP="00D944A6">
      <w:pPr>
        <w:pStyle w:val="10"/>
        <w:keepNext w:val="0"/>
        <w:numPr>
          <w:ilvl w:val="2"/>
          <w:numId w:val="1"/>
        </w:numPr>
        <w:tabs>
          <w:tab w:val="left" w:pos="720"/>
        </w:tabs>
        <w:spacing w:before="120" w:after="120"/>
        <w:ind w:left="0"/>
        <w:rPr>
          <w:b w:val="0"/>
          <w:caps w:val="0"/>
          <w:color w:val="000000"/>
          <w:kern w:val="0"/>
        </w:rPr>
      </w:pPr>
      <w:bookmarkStart w:id="606" w:name="_Toc157848225"/>
      <w:bookmarkStart w:id="607" w:name="_Toc179715854"/>
      <w:bookmarkStart w:id="608" w:name="_Toc181172113"/>
      <w:bookmarkStart w:id="609" w:name="_Toc240771352"/>
      <w:bookmarkStart w:id="610" w:name="_Toc275963170"/>
      <w:bookmarkStart w:id="611" w:name="_Toc285032370"/>
      <w:bookmarkStart w:id="612" w:name="_Toc333311386"/>
      <w:bookmarkStart w:id="613" w:name="_Toc333916239"/>
      <w:bookmarkStart w:id="614" w:name="_Toc334437077"/>
      <w:bookmarkStart w:id="615" w:name="_Toc336590029"/>
      <w:bookmarkStart w:id="616" w:name="_Toc383419141"/>
      <w:bookmarkStart w:id="617" w:name="_Toc448825033"/>
      <w:r w:rsidRPr="00196C38">
        <w:rPr>
          <w:b w:val="0"/>
          <w:caps w:val="0"/>
          <w:color w:val="000000"/>
          <w:kern w:val="0"/>
        </w:rPr>
        <w:t xml:space="preserve">Заключение </w:t>
      </w:r>
      <w:r w:rsidR="002F180F" w:rsidRPr="00196C38">
        <w:rPr>
          <w:b w:val="0"/>
          <w:caps w:val="0"/>
          <w:color w:val="000000"/>
          <w:kern w:val="0"/>
        </w:rPr>
        <w:t xml:space="preserve">адресных </w:t>
      </w:r>
      <w:r w:rsidRPr="00196C38">
        <w:rPr>
          <w:b w:val="0"/>
          <w:caps w:val="0"/>
          <w:color w:val="000000"/>
          <w:kern w:val="0"/>
        </w:rPr>
        <w:t xml:space="preserve">сделок осуществляется в порядке, предусмотренном </w:t>
      </w:r>
      <w:proofErr w:type="spellStart"/>
      <w:r w:rsidRPr="00196C38">
        <w:rPr>
          <w:b w:val="0"/>
          <w:caps w:val="0"/>
          <w:color w:val="000000"/>
          <w:kern w:val="0"/>
        </w:rPr>
        <w:t>п</w:t>
      </w:r>
      <w:r w:rsidR="00DA52F5"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141B9B" w:rsidRPr="00196C38">
        <w:rPr>
          <w:b w:val="0"/>
          <w:caps w:val="0"/>
          <w:color w:val="000000"/>
          <w:kern w:val="0"/>
        </w:rPr>
        <w:t xml:space="preserve"> </w:t>
      </w:r>
      <w:r w:rsidR="002626FD" w:rsidRPr="00196C38">
        <w:rPr>
          <w:b w:val="0"/>
          <w:caps w:val="0"/>
          <w:color w:val="000000"/>
          <w:kern w:val="0"/>
        </w:rPr>
        <w:fldChar w:fldCharType="begin"/>
      </w:r>
      <w:r w:rsidR="00B35671"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1C704A">
        <w:rPr>
          <w:b w:val="0"/>
          <w:caps w:val="0"/>
          <w:color w:val="000000"/>
          <w:kern w:val="0"/>
        </w:rPr>
        <w:t>3.3.12</w:t>
      </w:r>
      <w:r w:rsidR="002626FD" w:rsidRPr="00196C38">
        <w:rPr>
          <w:b w:val="0"/>
          <w:caps w:val="0"/>
          <w:color w:val="000000"/>
          <w:kern w:val="0"/>
        </w:rPr>
        <w:fldChar w:fldCharType="end"/>
      </w:r>
      <w:r w:rsidR="00B35671"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606"/>
      <w:bookmarkEnd w:id="607"/>
      <w:bookmarkEnd w:id="608"/>
      <w:bookmarkEnd w:id="609"/>
      <w:bookmarkEnd w:id="610"/>
      <w:bookmarkEnd w:id="611"/>
      <w:bookmarkEnd w:id="612"/>
      <w:bookmarkEnd w:id="613"/>
      <w:bookmarkEnd w:id="614"/>
      <w:bookmarkEnd w:id="615"/>
      <w:bookmarkEnd w:id="616"/>
      <w:bookmarkEnd w:id="617"/>
    </w:p>
    <w:p w14:paraId="382E16A8" w14:textId="77777777" w:rsidR="00594B2B" w:rsidRPr="00196C38" w:rsidRDefault="00594B2B" w:rsidP="00594B2B">
      <w:pPr>
        <w:pStyle w:val="10"/>
        <w:keepNext w:val="0"/>
        <w:numPr>
          <w:ilvl w:val="2"/>
          <w:numId w:val="1"/>
        </w:numPr>
        <w:tabs>
          <w:tab w:val="left" w:pos="720"/>
        </w:tabs>
        <w:spacing w:before="120" w:after="120"/>
        <w:ind w:left="0"/>
        <w:rPr>
          <w:b w:val="0"/>
          <w:caps w:val="0"/>
          <w:color w:val="000000"/>
          <w:kern w:val="0"/>
        </w:rPr>
      </w:pPr>
      <w:bookmarkStart w:id="618" w:name="_Toc383419142"/>
      <w:bookmarkStart w:id="619" w:name="_Toc448825034"/>
      <w:r w:rsidRPr="00196C38">
        <w:rPr>
          <w:b w:val="0"/>
          <w:caps w:val="0"/>
          <w:color w:val="000000"/>
          <w:kern w:val="0"/>
        </w:rPr>
        <w:t xml:space="preserve">Подача Участником торгов заявки на заключение </w:t>
      </w:r>
      <w:r w:rsidR="002F180F" w:rsidRPr="00196C38">
        <w:rPr>
          <w:b w:val="0"/>
          <w:caps w:val="0"/>
          <w:color w:val="000000"/>
          <w:kern w:val="0"/>
        </w:rPr>
        <w:t xml:space="preserve">адресной </w:t>
      </w:r>
      <w:r w:rsidRPr="00196C38">
        <w:rPr>
          <w:b w:val="0"/>
          <w:caps w:val="0"/>
          <w:color w:val="000000"/>
          <w:kern w:val="0"/>
        </w:rPr>
        <w:t xml:space="preserve">сделки спот или поставочного </w:t>
      </w:r>
      <w:proofErr w:type="gramStart"/>
      <w:r w:rsidRPr="00196C38">
        <w:rPr>
          <w:b w:val="0"/>
          <w:caps w:val="0"/>
          <w:color w:val="000000"/>
          <w:kern w:val="0"/>
        </w:rPr>
        <w:t>фьючерса</w:t>
      </w:r>
      <w:proofErr w:type="gramEnd"/>
      <w:r w:rsidR="007D5CAE" w:rsidRPr="00196C38">
        <w:rPr>
          <w:b w:val="0"/>
          <w:caps w:val="0"/>
          <w:color w:val="000000"/>
          <w:kern w:val="0"/>
        </w:rPr>
        <w:t xml:space="preserve"> или безадресной сделки типа «всем»</w:t>
      </w:r>
      <w:r w:rsidRPr="00196C38">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618"/>
      <w:bookmarkEnd w:id="619"/>
    </w:p>
    <w:p w14:paraId="5B27F236"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14:paraId="47B35A9F" w14:textId="22EB34DF"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2EBD0431"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24568978"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спот/поставочного фьючерса;</w:t>
      </w:r>
    </w:p>
    <w:p w14:paraId="26E486E1"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281727C0"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14:paraId="1B5CCB91" w14:textId="7F459689"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14:paraId="51FA32D8"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Pr="00196C38">
        <w:rPr>
          <w:color w:val="000000"/>
        </w:rPr>
        <w:t>сделке либо специальный код «</w:t>
      </w:r>
      <w:r w:rsidR="002F180F" w:rsidRPr="00196C38">
        <w:rPr>
          <w:color w:val="000000"/>
        </w:rPr>
        <w:t>в</w:t>
      </w:r>
      <w:r w:rsidRPr="00196C38">
        <w:rPr>
          <w:color w:val="000000"/>
        </w:rPr>
        <w:t xml:space="preserve">сем» в заявке на заключение </w:t>
      </w:r>
      <w:r w:rsidR="002F180F" w:rsidRPr="00196C38">
        <w:rPr>
          <w:color w:val="000000"/>
        </w:rPr>
        <w:t xml:space="preserve">безадресной </w:t>
      </w:r>
      <w:r w:rsidRPr="00196C38">
        <w:rPr>
          <w:color w:val="000000"/>
        </w:rPr>
        <w:t>сделки типа «</w:t>
      </w:r>
      <w:r w:rsidR="002F180F" w:rsidRPr="00196C38">
        <w:rPr>
          <w:color w:val="000000"/>
        </w:rPr>
        <w:t>всем</w:t>
      </w:r>
      <w:r w:rsidRPr="00196C38">
        <w:rPr>
          <w:color w:val="000000"/>
        </w:rPr>
        <w:t>»;</w:t>
      </w:r>
    </w:p>
    <w:p w14:paraId="067D7904"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цену продажи или покупки по сделке спот/поставочному фьючерсу.</w:t>
      </w:r>
    </w:p>
    <w:p w14:paraId="16983B30" w14:textId="77777777" w:rsidR="00651DC7" w:rsidRPr="00196C38" w:rsidRDefault="00FD1249" w:rsidP="00594B2B">
      <w:pPr>
        <w:pStyle w:val="10"/>
        <w:keepNext w:val="0"/>
        <w:numPr>
          <w:ilvl w:val="2"/>
          <w:numId w:val="1"/>
        </w:numPr>
        <w:tabs>
          <w:tab w:val="left" w:pos="720"/>
        </w:tabs>
        <w:spacing w:before="120" w:after="120"/>
        <w:ind w:left="0"/>
        <w:rPr>
          <w:b w:val="0"/>
          <w:caps w:val="0"/>
          <w:color w:val="000000"/>
          <w:kern w:val="0"/>
        </w:rPr>
      </w:pPr>
      <w:bookmarkStart w:id="620" w:name="_Toc383419143"/>
      <w:bookmarkStart w:id="621" w:name="_Toc448825035"/>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 xml:space="preserve">или внесистемного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 xml:space="preserve">осуществляется в ТС посредством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20"/>
      <w:bookmarkEnd w:id="621"/>
    </w:p>
    <w:p w14:paraId="692364C5"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14:paraId="458F386C" w14:textId="4EFF62F5"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1F39F0" w:rsidRPr="00196C38">
        <w:rPr>
          <w:color w:val="000000"/>
        </w:rPr>
        <w:t>;</w:t>
      </w:r>
    </w:p>
    <w:p w14:paraId="10FE4301"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14:paraId="055D2CCC"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14:paraId="628C40C2"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направленность заявки: на продажу/покупку или на покупку/продажу;</w:t>
      </w:r>
    </w:p>
    <w:p w14:paraId="399D4A96"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14:paraId="62433CD9" w14:textId="794B6FA2"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 xml:space="preserve">даты исполнения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14:paraId="4882414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lastRenderedPageBreak/>
        <w:t>цену продажи/покупки или покупки/продажи;</w:t>
      </w:r>
    </w:p>
    <w:p w14:paraId="480FF31A" w14:textId="77777777" w:rsidR="00245888" w:rsidRPr="00196C38" w:rsidRDefault="00FD1249" w:rsidP="00245888">
      <w:pPr>
        <w:numPr>
          <w:ilvl w:val="0"/>
          <w:numId w:val="7"/>
        </w:numPr>
        <w:tabs>
          <w:tab w:val="num" w:pos="720"/>
        </w:tabs>
        <w:spacing w:before="80" w:after="80"/>
        <w:ind w:left="714" w:hanging="357"/>
        <w:rPr>
          <w:color w:val="000000"/>
        </w:rPr>
      </w:pPr>
      <w:r w:rsidRPr="00196C38">
        <w:rPr>
          <w:color w:val="000000"/>
        </w:rPr>
        <w:t xml:space="preserve">Участника торгов в качестве конечного контрагента по </w:t>
      </w:r>
      <w:r w:rsidR="006678A1" w:rsidRPr="00196C38">
        <w:rPr>
          <w:color w:val="000000"/>
        </w:rPr>
        <w:t xml:space="preserve">адресной </w:t>
      </w:r>
      <w:r w:rsidRPr="00196C38">
        <w:rPr>
          <w:color w:val="000000"/>
        </w:rPr>
        <w:t>сделке своп</w:t>
      </w:r>
      <w:r w:rsidR="008219FA" w:rsidRPr="00196C38">
        <w:rPr>
          <w:color w:val="000000"/>
        </w:rPr>
        <w:t>/своп контракту</w:t>
      </w:r>
      <w:r w:rsidR="00D35225" w:rsidRPr="00196C38">
        <w:rPr>
          <w:color w:val="000000"/>
        </w:rPr>
        <w:t>.</w:t>
      </w:r>
    </w:p>
    <w:p w14:paraId="26EDF4E7" w14:textId="0BF021C6" w:rsidR="00E02BB8" w:rsidRPr="00196C38" w:rsidRDefault="008B3C1F" w:rsidP="00FB7E1A">
      <w:pPr>
        <w:pStyle w:val="10"/>
        <w:keepNext w:val="0"/>
        <w:numPr>
          <w:ilvl w:val="2"/>
          <w:numId w:val="1"/>
        </w:numPr>
        <w:tabs>
          <w:tab w:val="left" w:pos="720"/>
        </w:tabs>
        <w:spacing w:before="120" w:after="120"/>
        <w:ind w:left="0"/>
        <w:rPr>
          <w:b w:val="0"/>
          <w:caps w:val="0"/>
          <w:color w:val="000000"/>
          <w:kern w:val="0"/>
        </w:rPr>
      </w:pPr>
      <w:bookmarkStart w:id="622" w:name="_Toc285032375"/>
      <w:bookmarkStart w:id="623" w:name="_Toc333311391"/>
      <w:bookmarkStart w:id="624" w:name="_Toc333916244"/>
      <w:bookmarkStart w:id="625" w:name="_Toc334437082"/>
      <w:bookmarkStart w:id="626" w:name="_Toc336590034"/>
      <w:bookmarkStart w:id="627" w:name="_Toc383419144"/>
      <w:bookmarkStart w:id="628" w:name="_Ref414540170"/>
      <w:bookmarkStart w:id="629" w:name="_Ref420415244"/>
      <w:bookmarkStart w:id="630" w:name="_Ref432601352"/>
      <w:bookmarkStart w:id="631" w:name="_Toc448825036"/>
      <w:bookmarkStart w:id="632" w:name="_Ref275877487"/>
      <w:bookmarkStart w:id="633" w:name="_Toc275963176"/>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проведении ранних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в день получения такого уведомления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r w:rsidRPr="00196C38">
        <w:rPr>
          <w:b w:val="0"/>
          <w:caps w:val="0"/>
          <w:color w:val="000000"/>
          <w:kern w:val="0"/>
        </w:rPr>
        <w:t xml:space="preserve"> При этом все неисполненные заявки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22"/>
      <w:r w:rsidR="00BA71A7" w:rsidRPr="00196C38">
        <w:rPr>
          <w:b w:val="0"/>
          <w:caps w:val="0"/>
          <w:color w:val="000000"/>
          <w:kern w:val="0"/>
        </w:rPr>
        <w:t xml:space="preserve"> Участник</w:t>
      </w:r>
      <w:r w:rsidR="004230A6" w:rsidRPr="00196C38">
        <w:rPr>
          <w:b w:val="0"/>
          <w:caps w:val="0"/>
          <w:color w:val="000000"/>
          <w:kern w:val="0"/>
        </w:rPr>
        <w:t>ам</w:t>
      </w:r>
      <w:r w:rsidR="00BA71A7" w:rsidRPr="00196C38">
        <w:rPr>
          <w:b w:val="0"/>
          <w:caps w:val="0"/>
          <w:color w:val="000000"/>
          <w:kern w:val="0"/>
        </w:rPr>
        <w:t xml:space="preserve"> торгов</w:t>
      </w:r>
      <w:r w:rsidR="004230A6" w:rsidRPr="00196C38">
        <w:rPr>
          <w:b w:val="0"/>
          <w:caps w:val="0"/>
          <w:color w:val="000000"/>
          <w:kern w:val="0"/>
        </w:rPr>
        <w:t>, которые вправе подавать заявки с указанием</w:t>
      </w:r>
      <w:r w:rsidR="000B33B7" w:rsidRPr="00196C38">
        <w:rPr>
          <w:b w:val="0"/>
          <w:caps w:val="0"/>
          <w:color w:val="000000"/>
          <w:kern w:val="0"/>
        </w:rPr>
        <w:t xml:space="preserve"> </w:t>
      </w:r>
      <w:r w:rsidR="00793DB4" w:rsidRPr="00196C38">
        <w:rPr>
          <w:b w:val="0"/>
          <w:caps w:val="0"/>
          <w:color w:val="000000"/>
          <w:kern w:val="0"/>
        </w:rPr>
        <w:t>ТКС</w:t>
      </w:r>
      <w:r w:rsidR="00BA71A7" w:rsidRPr="00196C38">
        <w:rPr>
          <w:b w:val="0"/>
          <w:caps w:val="0"/>
          <w:color w:val="000000"/>
          <w:kern w:val="0"/>
        </w:rPr>
        <w:t>, указанн</w:t>
      </w:r>
      <w:r w:rsidR="001B2035" w:rsidRPr="00196C38">
        <w:rPr>
          <w:b w:val="0"/>
          <w:caps w:val="0"/>
          <w:color w:val="000000"/>
          <w:kern w:val="0"/>
        </w:rPr>
        <w:t>ого</w:t>
      </w:r>
      <w:r w:rsidR="00BA71A7" w:rsidRPr="00196C38">
        <w:rPr>
          <w:b w:val="0"/>
          <w:caps w:val="0"/>
          <w:color w:val="000000"/>
          <w:kern w:val="0"/>
        </w:rPr>
        <w:t xml:space="preserve"> в уведомлении о проведении ранних расчетов, выдаются отчетные документы</w:t>
      </w:r>
      <w:r w:rsidR="00B114B8" w:rsidRPr="00196C38">
        <w:rPr>
          <w:b w:val="0"/>
          <w:caps w:val="0"/>
          <w:color w:val="000000"/>
          <w:kern w:val="0"/>
        </w:rPr>
        <w:t xml:space="preserve"> в соответствии </w:t>
      </w:r>
      <w:r w:rsidR="004262BB" w:rsidRPr="00196C38">
        <w:rPr>
          <w:b w:val="0"/>
          <w:caps w:val="0"/>
          <w:color w:val="000000"/>
          <w:kern w:val="0"/>
        </w:rPr>
        <w:t xml:space="preserve">с </w:t>
      </w:r>
      <w:r w:rsidR="00D35194" w:rsidRPr="00196C38">
        <w:rPr>
          <w:b w:val="0"/>
          <w:caps w:val="0"/>
          <w:color w:val="000000"/>
          <w:kern w:val="0"/>
        </w:rPr>
        <w:t>настоящи</w:t>
      </w:r>
      <w:r w:rsidR="00EC0175" w:rsidRPr="00196C38">
        <w:rPr>
          <w:b w:val="0"/>
          <w:caps w:val="0"/>
          <w:color w:val="000000"/>
          <w:kern w:val="0"/>
        </w:rPr>
        <w:t>ми</w:t>
      </w:r>
      <w:r w:rsidR="00D35194" w:rsidRPr="00196C38">
        <w:rPr>
          <w:b w:val="0"/>
          <w:caps w:val="0"/>
          <w:color w:val="000000"/>
          <w:kern w:val="0"/>
        </w:rPr>
        <w:t xml:space="preserve"> Правил</w:t>
      </w:r>
      <w:r w:rsidR="00EC0175" w:rsidRPr="00196C38">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23"/>
      <w:bookmarkEnd w:id="624"/>
      <w:bookmarkEnd w:id="625"/>
      <w:bookmarkEnd w:id="626"/>
      <w:bookmarkEnd w:id="627"/>
      <w:bookmarkEnd w:id="628"/>
      <w:bookmarkEnd w:id="629"/>
      <w:bookmarkEnd w:id="630"/>
      <w:bookmarkEnd w:id="631"/>
    </w:p>
    <w:p w14:paraId="11D90E33" w14:textId="7DFE09D1" w:rsidR="009F6C50" w:rsidRPr="00196C38" w:rsidRDefault="009F6C50" w:rsidP="00D944A6">
      <w:pPr>
        <w:pStyle w:val="10"/>
        <w:keepNext w:val="0"/>
        <w:numPr>
          <w:ilvl w:val="2"/>
          <w:numId w:val="1"/>
        </w:numPr>
        <w:tabs>
          <w:tab w:val="left" w:pos="720"/>
        </w:tabs>
        <w:spacing w:before="120" w:after="120"/>
        <w:ind w:left="0"/>
        <w:rPr>
          <w:b w:val="0"/>
          <w:caps w:val="0"/>
          <w:color w:val="000000"/>
          <w:kern w:val="0"/>
        </w:rPr>
      </w:pPr>
      <w:bookmarkStart w:id="634" w:name="_Toc333311392"/>
      <w:bookmarkStart w:id="635" w:name="_Toc333916245"/>
      <w:bookmarkStart w:id="636" w:name="_Toc334437083"/>
      <w:bookmarkStart w:id="637" w:name="_Toc336590035"/>
      <w:bookmarkStart w:id="638" w:name="_Toc383419145"/>
      <w:bookmarkStart w:id="639" w:name="_Ref414540196"/>
      <w:bookmarkStart w:id="640" w:name="_Toc448825037"/>
      <w:bookmarkEnd w:id="632"/>
      <w:bookmarkEnd w:id="633"/>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 xml:space="preserve">раннем завершении заключения сделок </w:t>
      </w:r>
      <w:r w:rsidR="00B61CF7" w:rsidRPr="00196C38">
        <w:rPr>
          <w:b w:val="0"/>
          <w:caps w:val="0"/>
          <w:color w:val="000000"/>
          <w:kern w:val="0"/>
        </w:rPr>
        <w:t xml:space="preserve">с Клиринговым центром по указанному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Pr="00196C38">
        <w:rPr>
          <w:b w:val="0"/>
          <w:caps w:val="0"/>
          <w:color w:val="000000"/>
          <w:kern w:val="0"/>
        </w:rPr>
        <w:t>в день получения такого уведомления 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xml:space="preserve">. При этом все неисполненные заявки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34"/>
      <w:bookmarkEnd w:id="635"/>
      <w:bookmarkEnd w:id="636"/>
      <w:bookmarkEnd w:id="637"/>
      <w:bookmarkEnd w:id="638"/>
      <w:r w:rsidR="0075744E" w:rsidRPr="00196C38">
        <w:rPr>
          <w:b w:val="0"/>
          <w:caps w:val="0"/>
          <w:color w:val="000000"/>
          <w:kern w:val="0"/>
        </w:rPr>
        <w:t xml:space="preserve"> Участникам торгов, которые вправе подавать заявки с указанием </w:t>
      </w:r>
      <w:r w:rsidR="00793DB4" w:rsidRPr="00196C38">
        <w:rPr>
          <w:b w:val="0"/>
          <w:caps w:val="0"/>
          <w:color w:val="000000"/>
          <w:kern w:val="0"/>
        </w:rPr>
        <w:t>ТКС</w:t>
      </w:r>
      <w:r w:rsidR="0075744E" w:rsidRPr="00196C38">
        <w:rPr>
          <w:b w:val="0"/>
          <w:caps w:val="0"/>
          <w:color w:val="000000"/>
          <w:kern w:val="0"/>
        </w:rPr>
        <w:t>, указанн</w:t>
      </w:r>
      <w:r w:rsidR="005A79E4" w:rsidRPr="00196C38">
        <w:rPr>
          <w:b w:val="0"/>
          <w:caps w:val="0"/>
          <w:color w:val="000000"/>
          <w:kern w:val="0"/>
        </w:rPr>
        <w:t>ого</w:t>
      </w:r>
      <w:r w:rsidR="0075744E" w:rsidRPr="00196C38">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Правилами </w:t>
      </w:r>
      <w:r w:rsidR="0075744E" w:rsidRPr="00196C38">
        <w:rPr>
          <w:rFonts w:cs="Times New Roman"/>
          <w:b w:val="0"/>
          <w:caps w:val="0"/>
          <w:color w:val="000000"/>
          <w:kern w:val="0"/>
        </w:rPr>
        <w:t>торгов</w:t>
      </w:r>
      <w:r w:rsidR="0075744E" w:rsidRPr="00196C38">
        <w:rPr>
          <w:b w:val="0"/>
          <w:caps w:val="0"/>
          <w:color w:val="000000"/>
          <w:kern w:val="0"/>
        </w:rPr>
        <w:t>.</w:t>
      </w:r>
      <w:bookmarkEnd w:id="639"/>
      <w:bookmarkEnd w:id="640"/>
    </w:p>
    <w:p w14:paraId="4F026A8E" w14:textId="1A9569A6" w:rsidR="00A74E57" w:rsidRDefault="002007FA" w:rsidP="00A74E57">
      <w:pPr>
        <w:pStyle w:val="10"/>
        <w:keepNext w:val="0"/>
        <w:numPr>
          <w:ilvl w:val="2"/>
          <w:numId w:val="1"/>
        </w:numPr>
        <w:tabs>
          <w:tab w:val="left" w:pos="0"/>
          <w:tab w:val="num" w:pos="709"/>
        </w:tabs>
        <w:spacing w:before="120" w:after="120"/>
        <w:ind w:left="0"/>
        <w:rPr>
          <w:b w:val="0"/>
          <w:caps w:val="0"/>
          <w:color w:val="000000"/>
          <w:kern w:val="0"/>
        </w:rPr>
      </w:pPr>
      <w:bookmarkStart w:id="641" w:name="_Toc448825038"/>
      <w:r w:rsidRPr="002007FA">
        <w:rPr>
          <w:b w:val="0"/>
          <w:caps w:val="0"/>
          <w:color w:val="000000"/>
          <w:kern w:val="0"/>
        </w:rPr>
        <w:t xml:space="preserve">В случае получения Биржей от Клирингового центра уведомления о необходимости приостановления возможности подачи заявок по указанному в таком уведомлении ТКС с момента получения уведомления прекращается возможность подачи заявок с указанием данного ТКС. Возможности подачи заявок по указанному ТКС возобновляется Биржей после получения от Клирингового центра уведомления </w:t>
      </w:r>
      <w:r w:rsidR="00C16100" w:rsidRPr="00C16100">
        <w:rPr>
          <w:b w:val="0"/>
          <w:caps w:val="0"/>
          <w:color w:val="000000"/>
          <w:kern w:val="0"/>
        </w:rPr>
        <w:t>о снятии ограничений на подачу заявок с указанием ТКС</w:t>
      </w:r>
      <w:r w:rsidRPr="002007FA">
        <w:rPr>
          <w:b w:val="0"/>
          <w:caps w:val="0"/>
          <w:color w:val="000000"/>
          <w:kern w:val="0"/>
        </w:rPr>
        <w:t>.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641"/>
    </w:p>
    <w:p w14:paraId="44654D2F" w14:textId="191A9876" w:rsidR="002007FA" w:rsidRPr="002007FA" w:rsidRDefault="002007FA" w:rsidP="002007FA">
      <w:r w:rsidRPr="002007FA">
        <w:t>В случае получения Биржей от Клирингового центра</w:t>
      </w:r>
      <w:r w:rsidRPr="002007FA" w:rsidDel="00632E6D">
        <w:t xml:space="preserve"> </w:t>
      </w:r>
      <w:r w:rsidRPr="002007FA">
        <w:t>уведомления о необходимости снятия всех или части заявок по указанному в таком уведомлении ТКС, все или указанная часть неисполненных заявок с указанием такого ТКС снимаются уполномоченным представителем Биржи и удаляются из очереди заявок. Участникам торгов, которые вправе подавать заявки с указанием такого ТКС, выдаются отчетные документы в соответствии с настоящими Правилами торгов.</w:t>
      </w:r>
    </w:p>
    <w:p w14:paraId="2ABEB3FC" w14:textId="3D9A085C" w:rsidR="00672D66" w:rsidRPr="00196C38" w:rsidRDefault="00672D66" w:rsidP="00D944A6">
      <w:pPr>
        <w:pStyle w:val="10"/>
        <w:keepNext w:val="0"/>
        <w:numPr>
          <w:ilvl w:val="2"/>
          <w:numId w:val="1"/>
        </w:numPr>
        <w:tabs>
          <w:tab w:val="left" w:pos="0"/>
          <w:tab w:val="num" w:pos="709"/>
        </w:tabs>
        <w:spacing w:before="120" w:after="120"/>
        <w:ind w:left="0"/>
        <w:rPr>
          <w:b w:val="0"/>
          <w:caps w:val="0"/>
          <w:color w:val="000000"/>
          <w:kern w:val="0"/>
        </w:rPr>
      </w:pPr>
      <w:bookmarkStart w:id="642" w:name="_Ref336439364"/>
      <w:bookmarkStart w:id="643" w:name="_Toc336590036"/>
      <w:bookmarkStart w:id="644" w:name="_Toc383419146"/>
      <w:bookmarkStart w:id="645" w:name="_Toc448825039"/>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1C704A" w:rsidRPr="001C704A">
        <w:rPr>
          <w:b w:val="0"/>
          <w:caps w:val="0"/>
          <w:color w:val="000000"/>
          <w:kern w:val="0"/>
        </w:rPr>
        <w:t>3.3.18</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1C704A">
        <w:rPr>
          <w:b w:val="0"/>
          <w:caps w:val="0"/>
          <w:color w:val="000000"/>
          <w:kern w:val="0"/>
        </w:rPr>
        <w:t>3.3.19</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w:t>
      </w:r>
      <w:proofErr w:type="gramStart"/>
      <w:r w:rsidRPr="00196C38">
        <w:rPr>
          <w:b w:val="0"/>
          <w:caps w:val="0"/>
          <w:color w:val="000000"/>
          <w:kern w:val="0"/>
        </w:rPr>
        <w:t>во время</w:t>
      </w:r>
      <w:proofErr w:type="gramEnd"/>
      <w:r w:rsidRPr="00196C38">
        <w:rPr>
          <w:b w:val="0"/>
          <w:caps w:val="0"/>
          <w:color w:val="000000"/>
          <w:kern w:val="0"/>
        </w:rPr>
        <w:t xml:space="preserve">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642"/>
      <w:bookmarkEnd w:id="643"/>
      <w:bookmarkEnd w:id="644"/>
      <w:bookmarkEnd w:id="645"/>
    </w:p>
    <w:p w14:paraId="710BA1B0" w14:textId="77777777" w:rsidR="00672D66" w:rsidRPr="00196C38" w:rsidRDefault="00672D66" w:rsidP="00C9757B">
      <w:pPr>
        <w:numPr>
          <w:ilvl w:val="0"/>
          <w:numId w:val="7"/>
        </w:numPr>
        <w:tabs>
          <w:tab w:val="num" w:pos="720"/>
        </w:tabs>
        <w:spacing w:before="80" w:after="80"/>
        <w:ind w:left="714" w:hanging="357"/>
        <w:rPr>
          <w:color w:val="000000"/>
        </w:rPr>
      </w:pPr>
      <w:r w:rsidRPr="00196C38">
        <w:rPr>
          <w:color w:val="000000"/>
        </w:rPr>
        <w:t xml:space="preserve">о поданных данным Участником торгов заявках, зарегистрированных в ТС и находящихся в очереди, заявках на заключение </w:t>
      </w:r>
      <w:r w:rsidR="006678A1" w:rsidRPr="00196C38">
        <w:rPr>
          <w:color w:val="000000"/>
        </w:rPr>
        <w:t xml:space="preserve">адресных </w:t>
      </w:r>
      <w:r w:rsidRPr="00196C38">
        <w:rPr>
          <w:color w:val="000000"/>
        </w:rPr>
        <w:t xml:space="preserve">сделок, </w:t>
      </w:r>
      <w:r w:rsidR="006678A1" w:rsidRPr="00196C38">
        <w:rPr>
          <w:color w:val="000000"/>
        </w:rPr>
        <w:t>а также</w:t>
      </w:r>
      <w:r w:rsidRPr="00196C38">
        <w:rPr>
          <w:color w:val="000000"/>
        </w:rPr>
        <w:t xml:space="preserve"> заявках на заключение </w:t>
      </w:r>
      <w:r w:rsidR="006678A1" w:rsidRPr="00196C38">
        <w:rPr>
          <w:color w:val="000000"/>
        </w:rPr>
        <w:t xml:space="preserve">безадресных </w:t>
      </w:r>
      <w:r w:rsidRPr="00196C38">
        <w:rPr>
          <w:color w:val="000000"/>
        </w:rPr>
        <w:t>сделок типа «</w:t>
      </w:r>
      <w:r w:rsidR="006678A1" w:rsidRPr="00196C38">
        <w:rPr>
          <w:color w:val="000000"/>
        </w:rPr>
        <w:t>в</w:t>
      </w:r>
      <w:r w:rsidRPr="00196C38">
        <w:rPr>
          <w:color w:val="000000"/>
        </w:rPr>
        <w:t>сем», зарегистрированных в ТС, а также о заявках, по которым заключены сделки;</w:t>
      </w:r>
    </w:p>
    <w:p w14:paraId="6646C04A" w14:textId="77777777"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14:paraId="434BD1B1" w14:textId="77777777" w:rsidR="00B46201" w:rsidRDefault="00B46201" w:rsidP="00B46201">
      <w:pPr>
        <w:pStyle w:val="10"/>
        <w:keepNext w:val="0"/>
        <w:numPr>
          <w:ilvl w:val="2"/>
          <w:numId w:val="1"/>
        </w:numPr>
        <w:tabs>
          <w:tab w:val="left" w:pos="720"/>
        </w:tabs>
        <w:spacing w:before="120" w:after="120"/>
        <w:ind w:left="0"/>
        <w:rPr>
          <w:b w:val="0"/>
          <w:caps w:val="0"/>
          <w:color w:val="000000"/>
          <w:kern w:val="0"/>
        </w:rPr>
      </w:pPr>
      <w:bookmarkStart w:id="646" w:name="_Toc448825040"/>
      <w:r w:rsidRPr="00196C38">
        <w:rPr>
          <w:b w:val="0"/>
          <w:caps w:val="0"/>
          <w:color w:val="000000"/>
          <w:kern w:val="0"/>
        </w:rPr>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646"/>
    </w:p>
    <w:p w14:paraId="4C1AD537" w14:textId="07A38D5B" w:rsidR="004800B7" w:rsidRPr="004800B7" w:rsidRDefault="004800B7" w:rsidP="004800B7">
      <w:r>
        <w:t xml:space="preserve">Заявки на заключение сделок своп в режиме торгов «Аукцион с Банком России» могут подаваться </w:t>
      </w:r>
      <w:r w:rsidRPr="00263C3C">
        <w:t>только Участник</w:t>
      </w:r>
      <w:r>
        <w:t>ами</w:t>
      </w:r>
      <w:r w:rsidRPr="00263C3C">
        <w:t xml:space="preserve"> торгов, являющи</w:t>
      </w:r>
      <w:r>
        <w:t>мися</w:t>
      </w:r>
      <w:r w:rsidRPr="00263C3C">
        <w:t xml:space="preserve"> кредитными организациями и подающими заявки от своего имени и за свой счет.</w:t>
      </w:r>
    </w:p>
    <w:p w14:paraId="4EB841FA" w14:textId="77777777" w:rsidR="00B46201" w:rsidRPr="00196C38" w:rsidRDefault="00CC591E" w:rsidP="00B46201">
      <w:pPr>
        <w:pStyle w:val="10"/>
        <w:keepNext w:val="0"/>
        <w:numPr>
          <w:ilvl w:val="2"/>
          <w:numId w:val="1"/>
        </w:numPr>
        <w:tabs>
          <w:tab w:val="left" w:pos="720"/>
        </w:tabs>
        <w:spacing w:before="120" w:after="120"/>
        <w:ind w:left="0"/>
        <w:rPr>
          <w:b w:val="0"/>
          <w:caps w:val="0"/>
          <w:color w:val="000000"/>
          <w:kern w:val="0"/>
        </w:rPr>
      </w:pPr>
      <w:bookmarkStart w:id="647" w:name="_Не_позднее,_чем"/>
      <w:bookmarkStart w:id="648" w:name="_Ref407280512"/>
      <w:bookmarkStart w:id="649" w:name="_Ref391995089"/>
      <w:bookmarkStart w:id="650" w:name="_Ref353896433"/>
      <w:bookmarkStart w:id="651" w:name="_Ref420415331"/>
      <w:bookmarkStart w:id="652" w:name="_Toc448825041"/>
      <w:bookmarkEnd w:id="647"/>
      <w:r w:rsidRPr="00196C38">
        <w:rPr>
          <w:b w:val="0"/>
          <w:caps w:val="0"/>
          <w:color w:val="000000"/>
          <w:kern w:val="0"/>
        </w:rPr>
        <w:lastRenderedPageBreak/>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взаимодействии,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соответствии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648"/>
      <w:bookmarkEnd w:id="649"/>
      <w:bookmarkEnd w:id="650"/>
      <w:bookmarkEnd w:id="651"/>
      <w:bookmarkEnd w:id="652"/>
    </w:p>
    <w:p w14:paraId="0DC7E306"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России</w:t>
      </w:r>
      <w:r w:rsidR="007376E0" w:rsidRPr="00196C38">
        <w:t>»</w:t>
      </w:r>
      <w:r w:rsidRPr="00196C38">
        <w:rPr>
          <w:color w:val="000000"/>
        </w:rPr>
        <w:t>;</w:t>
      </w:r>
    </w:p>
    <w:p w14:paraId="485D106E"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14:paraId="354C2F18"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14:paraId="46B76B1C" w14:textId="77777777"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14:paraId="0594DE47" w14:textId="77777777" w:rsidR="008A72D7" w:rsidRPr="00196C38" w:rsidRDefault="00787A6F">
      <w:pPr>
        <w:pStyle w:val="10"/>
        <w:keepNext w:val="0"/>
        <w:numPr>
          <w:ilvl w:val="0"/>
          <w:numId w:val="0"/>
        </w:numPr>
        <w:tabs>
          <w:tab w:val="left" w:pos="720"/>
        </w:tabs>
        <w:spacing w:before="120" w:after="120"/>
        <w:rPr>
          <w:color w:val="000000"/>
        </w:rPr>
      </w:pPr>
      <w:bookmarkStart w:id="653" w:name="_Toc448825042"/>
      <w:r w:rsidRPr="00196C38">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bookmarkEnd w:id="653"/>
    </w:p>
    <w:p w14:paraId="3B1FF9BF" w14:textId="593F8CFC" w:rsidR="00787A6F" w:rsidRPr="00196C38" w:rsidRDefault="00787A6F" w:rsidP="00787A6F">
      <w:pPr>
        <w:pStyle w:val="10"/>
        <w:keepNext w:val="0"/>
        <w:numPr>
          <w:ilvl w:val="2"/>
          <w:numId w:val="1"/>
        </w:numPr>
        <w:tabs>
          <w:tab w:val="left" w:pos="720"/>
        </w:tabs>
        <w:spacing w:before="120" w:after="120"/>
        <w:ind w:left="0"/>
        <w:rPr>
          <w:b w:val="0"/>
          <w:caps w:val="0"/>
          <w:color w:val="000000"/>
          <w:kern w:val="0"/>
        </w:rPr>
      </w:pPr>
      <w:bookmarkStart w:id="654" w:name="_Toc448825043"/>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заключения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1C704A">
        <w:rPr>
          <w:b w:val="0"/>
          <w:caps w:val="0"/>
          <w:color w:val="000000"/>
          <w:kern w:val="0"/>
        </w:rPr>
        <w:t>3.3.32</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654"/>
    </w:p>
    <w:p w14:paraId="54BCF7D1" w14:textId="77777777"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55" w:name="_Toc448825044"/>
      <w:r w:rsidRPr="00196C38">
        <w:rPr>
          <w:b w:val="0"/>
          <w:caps w:val="0"/>
          <w:color w:val="000000"/>
          <w:kern w:val="0"/>
        </w:rPr>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655"/>
    </w:p>
    <w:p w14:paraId="707BE830" w14:textId="77777777" w:rsidR="008A72D7" w:rsidRPr="00196C38" w:rsidRDefault="000A7EE8">
      <w:pPr>
        <w:pStyle w:val="10"/>
        <w:keepNext w:val="0"/>
        <w:numPr>
          <w:ilvl w:val="2"/>
          <w:numId w:val="1"/>
        </w:numPr>
        <w:tabs>
          <w:tab w:val="left" w:pos="720"/>
        </w:tabs>
        <w:spacing w:before="120" w:after="120"/>
        <w:ind w:left="0"/>
        <w:rPr>
          <w:color w:val="000000"/>
        </w:rPr>
      </w:pPr>
      <w:bookmarkStart w:id="656" w:name="_Toc448825045"/>
      <w:r w:rsidRPr="00196C38">
        <w:rPr>
          <w:b w:val="0"/>
          <w:caps w:val="0"/>
          <w:color w:val="000000"/>
          <w:kern w:val="0"/>
        </w:rPr>
        <w:t>Подача Участником торгов заявки на заключение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656"/>
    </w:p>
    <w:p w14:paraId="0B9EF618" w14:textId="214B798C" w:rsidR="00F03236" w:rsidRPr="00196C38" w:rsidRDefault="00270116" w:rsidP="00F20E34">
      <w:pPr>
        <w:numPr>
          <w:ilvl w:val="0"/>
          <w:numId w:val="7"/>
        </w:num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F03236" w:rsidRPr="00196C38">
        <w:t>;</w:t>
      </w:r>
    </w:p>
    <w:p w14:paraId="4FF14CC3" w14:textId="77777777" w:rsidR="00F20E34" w:rsidRPr="00196C38" w:rsidRDefault="00F20E34" w:rsidP="00F20E34">
      <w:pPr>
        <w:numPr>
          <w:ilvl w:val="0"/>
          <w:numId w:val="7"/>
        </w:numPr>
      </w:pPr>
      <w:r w:rsidRPr="00196C38">
        <w:t>идентификатор Участника клиринга;</w:t>
      </w:r>
    </w:p>
    <w:p w14:paraId="771AB126" w14:textId="77777777" w:rsidR="00B46201" w:rsidRPr="00196C38" w:rsidRDefault="00B46201" w:rsidP="00B46201">
      <w:pPr>
        <w:numPr>
          <w:ilvl w:val="0"/>
          <w:numId w:val="7"/>
        </w:numPr>
      </w:pPr>
      <w:r w:rsidRPr="00196C38">
        <w:t>наименование сделки своп;</w:t>
      </w:r>
    </w:p>
    <w:p w14:paraId="560AF69D" w14:textId="77777777"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14:paraId="7DA3CFF4" w14:textId="77777777" w:rsidR="00B46201" w:rsidRPr="00196C38" w:rsidRDefault="00B46201" w:rsidP="00B46201">
      <w:pPr>
        <w:numPr>
          <w:ilvl w:val="0"/>
          <w:numId w:val="7"/>
        </w:numPr>
        <w:tabs>
          <w:tab w:val="num" w:pos="720"/>
        </w:tabs>
        <w:rPr>
          <w:bCs/>
        </w:rPr>
      </w:pPr>
      <w:r w:rsidRPr="00196C38">
        <w:t>количество лотов;</w:t>
      </w:r>
    </w:p>
    <w:p w14:paraId="106DCB90" w14:textId="11547B52"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сделки своп (формируется в ТС, исходя из наименования сделки своп, выбранно</w:t>
      </w:r>
      <w:r w:rsidR="00014559" w:rsidRPr="00196C38">
        <w:rPr>
          <w:bCs/>
        </w:rPr>
        <w:t>й</w:t>
      </w:r>
      <w:r w:rsidRPr="00196C38">
        <w:rPr>
          <w:bCs/>
        </w:rPr>
        <w:t xml:space="preserve"> Участником торгов);</w:t>
      </w:r>
    </w:p>
    <w:p w14:paraId="5F2719F8" w14:textId="77777777"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14:paraId="7A1C23F2" w14:textId="77777777" w:rsidR="00B46201" w:rsidRPr="00196C38" w:rsidRDefault="00B46201" w:rsidP="00B46201">
      <w:pPr>
        <w:numPr>
          <w:ilvl w:val="0"/>
          <w:numId w:val="7"/>
        </w:numPr>
        <w:tabs>
          <w:tab w:val="num" w:pos="720"/>
        </w:tabs>
        <w:rPr>
          <w:bCs/>
        </w:rPr>
      </w:pPr>
      <w:r w:rsidRPr="00196C38">
        <w:rPr>
          <w:bCs/>
        </w:rPr>
        <w:t>цену сделки своп.</w:t>
      </w:r>
    </w:p>
    <w:p w14:paraId="249BE77D" w14:textId="710BA2D2"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57" w:name="_Ref414541151"/>
      <w:bookmarkStart w:id="658" w:name="_Toc448825046"/>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_Ref448419228 \r \h </w:instrText>
      </w:r>
      <w:r w:rsidR="00162FDA">
        <w:rPr>
          <w:b w:val="0"/>
          <w:caps w:val="0"/>
          <w:color w:val="000000"/>
          <w:kern w:val="0"/>
        </w:rPr>
      </w:r>
      <w:r w:rsidR="00162FDA">
        <w:rPr>
          <w:b w:val="0"/>
          <w:caps w:val="0"/>
          <w:color w:val="000000"/>
          <w:kern w:val="0"/>
        </w:rPr>
        <w:fldChar w:fldCharType="separate"/>
      </w:r>
      <w:r w:rsidR="001C704A">
        <w:rPr>
          <w:b w:val="0"/>
          <w:caps w:val="0"/>
          <w:color w:val="000000"/>
          <w:kern w:val="0"/>
        </w:rPr>
        <w:t>3.3.7</w:t>
      </w:r>
      <w:r w:rsidR="00162FDA">
        <w:rPr>
          <w:b w:val="0"/>
          <w:caps w:val="0"/>
          <w:color w:val="000000"/>
          <w:kern w:val="0"/>
        </w:rPr>
        <w:fldChar w:fldCharType="end"/>
      </w:r>
      <w:r w:rsidR="00162FDA">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1C704A">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r w:rsidR="00037595" w:rsidRPr="00196C38">
        <w:rPr>
          <w:b w:val="0"/>
          <w:caps w:val="0"/>
          <w:color w:val="000000"/>
          <w:kern w:val="0"/>
        </w:rPr>
        <w:t xml:space="preserve"> </w:t>
      </w:r>
      <w:bookmarkStart w:id="659" w:name="_Ref420415220"/>
      <w:r w:rsidR="00037595" w:rsidRPr="00196C38">
        <w:rPr>
          <w:b w:val="0"/>
          <w:caps w:val="0"/>
          <w:color w:val="000000"/>
          <w:kern w:val="0"/>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657"/>
      <w:bookmarkEnd w:id="658"/>
      <w:bookmarkEnd w:id="659"/>
    </w:p>
    <w:p w14:paraId="0C0C6188" w14:textId="77777777" w:rsidR="00B46201" w:rsidRPr="00196C38" w:rsidRDefault="00FE2EFC" w:rsidP="00B46201">
      <w:pPr>
        <w:pStyle w:val="10"/>
        <w:keepNext w:val="0"/>
        <w:numPr>
          <w:ilvl w:val="2"/>
          <w:numId w:val="1"/>
        </w:numPr>
        <w:tabs>
          <w:tab w:val="left" w:pos="720"/>
        </w:tabs>
        <w:spacing w:before="120" w:after="120"/>
        <w:ind w:left="0"/>
        <w:rPr>
          <w:b w:val="0"/>
          <w:caps w:val="0"/>
          <w:color w:val="000000"/>
          <w:kern w:val="0"/>
        </w:rPr>
      </w:pPr>
      <w:bookmarkStart w:id="660" w:name="_Ref414541158"/>
      <w:bookmarkStart w:id="661" w:name="_Ref420415230"/>
      <w:bookmarkStart w:id="662" w:name="_Toc448825047"/>
      <w:r w:rsidRPr="00196C38">
        <w:rPr>
          <w:b w:val="0"/>
          <w:caps w:val="0"/>
          <w:color w:val="000000"/>
          <w:kern w:val="0"/>
        </w:rPr>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 xml:space="preserve">в режиме торгов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660"/>
      <w:bookmarkEnd w:id="661"/>
      <w:bookmarkEnd w:id="662"/>
    </w:p>
    <w:p w14:paraId="52065DF2" w14:textId="77777777" w:rsidR="00715A09" w:rsidRPr="00196C38" w:rsidRDefault="00715A09" w:rsidP="00715A09">
      <w:pPr>
        <w:pStyle w:val="10"/>
        <w:keepNext w:val="0"/>
        <w:numPr>
          <w:ilvl w:val="2"/>
          <w:numId w:val="1"/>
        </w:numPr>
        <w:tabs>
          <w:tab w:val="left" w:pos="720"/>
        </w:tabs>
        <w:spacing w:before="120" w:after="120"/>
        <w:ind w:left="0"/>
        <w:rPr>
          <w:b w:val="0"/>
          <w:caps w:val="0"/>
          <w:color w:val="000000"/>
          <w:kern w:val="0"/>
        </w:rPr>
      </w:pPr>
      <w:bookmarkStart w:id="663" w:name="_Toc448825048"/>
      <w:r w:rsidRPr="00196C38">
        <w:rPr>
          <w:b w:val="0"/>
          <w:caps w:val="0"/>
          <w:color w:val="000000"/>
          <w:kern w:val="0"/>
        </w:rPr>
        <w:lastRenderedPageBreak/>
        <w:t>После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 направляет Банку России сводный реестр заявок (Аукцион с Банком России).</w:t>
      </w:r>
      <w:bookmarkEnd w:id="663"/>
    </w:p>
    <w:p w14:paraId="594EE7F3" w14:textId="77777777" w:rsidR="00715A09" w:rsidRPr="00196C38" w:rsidRDefault="00715A09" w:rsidP="00715A09">
      <w:pPr>
        <w:pStyle w:val="10"/>
        <w:keepNext w:val="0"/>
        <w:numPr>
          <w:ilvl w:val="2"/>
          <w:numId w:val="1"/>
        </w:numPr>
        <w:tabs>
          <w:tab w:val="left" w:pos="720"/>
        </w:tabs>
        <w:spacing w:before="120" w:after="120"/>
        <w:ind w:left="0"/>
        <w:rPr>
          <w:b w:val="0"/>
          <w:caps w:val="0"/>
          <w:color w:val="000000"/>
          <w:kern w:val="0"/>
        </w:rPr>
      </w:pPr>
      <w:bookmarkStart w:id="664" w:name="_Toc448825049"/>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в </w:t>
      </w:r>
      <w:r w:rsidR="00595638" w:rsidRPr="00196C38">
        <w:rPr>
          <w:b w:val="0"/>
          <w:caps w:val="0"/>
          <w:color w:val="000000"/>
          <w:kern w:val="0"/>
        </w:rPr>
        <w:t>ТС</w:t>
      </w:r>
      <w:r w:rsidRPr="00196C38">
        <w:rPr>
          <w:b w:val="0"/>
          <w:caps w:val="0"/>
          <w:color w:val="000000"/>
          <w:kern w:val="0"/>
        </w:rPr>
        <w:t>.</w:t>
      </w:r>
      <w:bookmarkEnd w:id="664"/>
    </w:p>
    <w:p w14:paraId="432549B7" w14:textId="77777777" w:rsidR="00715A09" w:rsidRPr="00196C38" w:rsidRDefault="00715A09" w:rsidP="00715A09">
      <w:pPr>
        <w:pStyle w:val="10"/>
        <w:keepNext w:val="0"/>
        <w:numPr>
          <w:ilvl w:val="2"/>
          <w:numId w:val="1"/>
        </w:numPr>
        <w:tabs>
          <w:tab w:val="left" w:pos="720"/>
        </w:tabs>
        <w:spacing w:before="120" w:after="120"/>
        <w:ind w:left="0"/>
        <w:rPr>
          <w:b w:val="0"/>
          <w:caps w:val="0"/>
          <w:color w:val="000000"/>
          <w:kern w:val="0"/>
        </w:rPr>
      </w:pPr>
      <w:bookmarkStart w:id="665" w:name="_Toc448825050"/>
      <w:r w:rsidRPr="00196C38">
        <w:rPr>
          <w:b w:val="0"/>
          <w:caps w:val="0"/>
          <w:color w:val="000000"/>
          <w:kern w:val="0"/>
        </w:rPr>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результатах проведения торгов в режиме «Аукцион с Банком России», в том числе о случаях признания торгов в режиме «Аукцион с Банком России» несостоявшимися.</w:t>
      </w:r>
      <w:bookmarkEnd w:id="665"/>
    </w:p>
    <w:p w14:paraId="0889D5AA" w14:textId="4F8F71BF"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66" w:name="_Toc448825051"/>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удовлетворяем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 xml:space="preserve">укциона с Банком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1C704A">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1C704A">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666"/>
    </w:p>
    <w:p w14:paraId="2AD6889E" w14:textId="77777777" w:rsidR="00B46201" w:rsidRPr="00196C38" w:rsidRDefault="00B46201" w:rsidP="00B46201">
      <w:pPr>
        <w:pStyle w:val="10"/>
        <w:keepNext w:val="0"/>
        <w:numPr>
          <w:ilvl w:val="2"/>
          <w:numId w:val="1"/>
        </w:numPr>
        <w:tabs>
          <w:tab w:val="left" w:pos="720"/>
        </w:tabs>
        <w:spacing w:before="120" w:after="120"/>
        <w:ind w:left="0"/>
        <w:rPr>
          <w:rFonts w:cs="Times New Roman"/>
          <w:b w:val="0"/>
          <w:bCs w:val="0"/>
          <w:caps w:val="0"/>
          <w:kern w:val="0"/>
        </w:rPr>
      </w:pPr>
      <w:bookmarkStart w:id="667" w:name="_Toc448825052"/>
      <w:r w:rsidRPr="00196C38">
        <w:rPr>
          <w:rFonts w:cs="Times New Roman"/>
          <w:b w:val="0"/>
          <w:bCs w:val="0"/>
          <w:caps w:val="0"/>
          <w:kern w:val="0"/>
        </w:rPr>
        <w:t xml:space="preserve">По окончании </w:t>
      </w:r>
      <w:r w:rsidR="00BE02C1" w:rsidRPr="00196C38">
        <w:rPr>
          <w:rFonts w:cs="Times New Roman"/>
          <w:b w:val="0"/>
          <w:bCs w:val="0"/>
          <w:caps w:val="0"/>
          <w:kern w:val="0"/>
        </w:rPr>
        <w:t>а</w:t>
      </w:r>
      <w:r w:rsidRPr="00196C38">
        <w:rPr>
          <w:rFonts w:cs="Times New Roman"/>
          <w:b w:val="0"/>
          <w:bCs w:val="0"/>
          <w:caps w:val="0"/>
          <w:kern w:val="0"/>
        </w:rPr>
        <w:t xml:space="preserve">укциона с Банком России в ТС автоматически снимаются все неудовлетворенные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196C38">
        <w:rPr>
          <w:b w:val="0"/>
          <w:caps w:val="0"/>
          <w:color w:val="000000"/>
          <w:kern w:val="0"/>
        </w:rPr>
        <w:t>укцион с Банком России</w:t>
      </w:r>
      <w:r w:rsidR="00A004D6" w:rsidRPr="00196C38">
        <w:rPr>
          <w:b w:val="0"/>
          <w:caps w:val="0"/>
          <w:color w:val="000000"/>
          <w:kern w:val="0"/>
        </w:rPr>
        <w:t>»</w:t>
      </w:r>
      <w:r w:rsidRPr="00196C38">
        <w:rPr>
          <w:rFonts w:cs="Times New Roman"/>
          <w:b w:val="0"/>
          <w:bCs w:val="0"/>
          <w:caps w:val="0"/>
          <w:kern w:val="0"/>
        </w:rPr>
        <w:t>.</w:t>
      </w:r>
      <w:bookmarkEnd w:id="667"/>
    </w:p>
    <w:p w14:paraId="0343CF2C" w14:textId="77777777" w:rsidR="00672D66" w:rsidRPr="00196C38" w:rsidRDefault="000C3637" w:rsidP="00E02649">
      <w:pPr>
        <w:pStyle w:val="10"/>
        <w:keepNext w:val="0"/>
        <w:numPr>
          <w:ilvl w:val="2"/>
          <w:numId w:val="1"/>
        </w:numPr>
        <w:tabs>
          <w:tab w:val="left" w:pos="0"/>
          <w:tab w:val="num" w:pos="709"/>
        </w:tabs>
        <w:spacing w:before="120" w:after="120"/>
        <w:ind w:left="0"/>
        <w:rPr>
          <w:b w:val="0"/>
          <w:caps w:val="0"/>
          <w:color w:val="000000"/>
          <w:kern w:val="0"/>
        </w:rPr>
      </w:pPr>
      <w:bookmarkStart w:id="668" w:name="_Toc448825053"/>
      <w:r w:rsidRPr="00196C38">
        <w:rPr>
          <w:b w:val="0"/>
          <w:caps w:val="0"/>
          <w:color w:val="000000"/>
          <w:kern w:val="0"/>
        </w:rPr>
        <w:t xml:space="preserve">Заявки, поданные в ТС с нарушением </w:t>
      </w:r>
      <w:r w:rsidR="00E94130" w:rsidRPr="00196C38">
        <w:rPr>
          <w:b w:val="0"/>
          <w:caps w:val="0"/>
          <w:color w:val="000000"/>
          <w:kern w:val="0"/>
        </w:rPr>
        <w:t xml:space="preserve">настоящих Правил торгов, в том числе в результате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информационно-коммуникационных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в ТС.</w:t>
      </w:r>
      <w:bookmarkEnd w:id="668"/>
    </w:p>
    <w:p w14:paraId="5B6F802F" w14:textId="77777777" w:rsidR="000C3637"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xml:space="preserve">, в </w:t>
      </w:r>
      <w:proofErr w:type="spellStart"/>
      <w:r w:rsidR="001765D3" w:rsidRPr="00196C38">
        <w:t>т.ч</w:t>
      </w:r>
      <w:proofErr w:type="spellEnd"/>
      <w:r w:rsidR="001765D3" w:rsidRPr="00196C38">
        <w:t>.</w:t>
      </w:r>
      <w:r w:rsidRPr="00196C38">
        <w:t xml:space="preserve"> в результате </w:t>
      </w:r>
      <w:r w:rsidR="002365C6" w:rsidRPr="00196C38">
        <w:t xml:space="preserve">технических </w:t>
      </w:r>
      <w:r w:rsidRPr="00196C38">
        <w:t xml:space="preserve">сбоев и/или ошибок </w:t>
      </w:r>
      <w:r w:rsidR="002365C6" w:rsidRPr="00196C38">
        <w:t xml:space="preserve">в работе средств проведения торгов (включая сбои в работе программного обеспечения), </w:t>
      </w:r>
      <w:r w:rsidRPr="00196C38">
        <w:t>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25260A51" w14:textId="77777777" w:rsidR="003871C6" w:rsidRPr="00196C38" w:rsidRDefault="003871C6" w:rsidP="00E94130"/>
    <w:p w14:paraId="3222CE47" w14:textId="77777777" w:rsidR="003871C6" w:rsidRPr="003E721B" w:rsidRDefault="003871C6" w:rsidP="003871C6">
      <w:pPr>
        <w:pStyle w:val="2"/>
        <w:numPr>
          <w:ilvl w:val="1"/>
          <w:numId w:val="1"/>
        </w:numPr>
        <w:spacing w:before="120" w:after="120"/>
        <w:rPr>
          <w:rFonts w:cs="Times New Roman"/>
          <w:b/>
          <w:bCs w:val="0"/>
          <w:iCs w:val="0"/>
          <w:color w:val="000000"/>
        </w:rPr>
      </w:pPr>
      <w:r w:rsidRPr="003E721B">
        <w:rPr>
          <w:rFonts w:cs="Times New Roman"/>
          <w:b/>
          <w:bCs w:val="0"/>
          <w:iCs w:val="0"/>
          <w:color w:val="000000"/>
        </w:rPr>
        <w:t xml:space="preserve">Порядок </w:t>
      </w:r>
      <w:r>
        <w:rPr>
          <w:rFonts w:cs="Times New Roman"/>
          <w:b/>
          <w:bCs w:val="0"/>
          <w:iCs w:val="0"/>
          <w:color w:val="000000"/>
        </w:rPr>
        <w:t>проведения дискретного аукциона</w:t>
      </w:r>
    </w:p>
    <w:p w14:paraId="7C50411F" w14:textId="2960ED1C" w:rsidR="003871C6" w:rsidRPr="00F84B5D" w:rsidRDefault="00CE6E71" w:rsidP="003871C6">
      <w:pPr>
        <w:pStyle w:val="10"/>
        <w:keepNext w:val="0"/>
        <w:numPr>
          <w:ilvl w:val="2"/>
          <w:numId w:val="1"/>
        </w:numPr>
        <w:tabs>
          <w:tab w:val="left" w:pos="0"/>
          <w:tab w:val="num" w:pos="709"/>
          <w:tab w:val="num" w:pos="1146"/>
        </w:tabs>
        <w:spacing w:before="120" w:after="120"/>
        <w:ind w:left="0"/>
        <w:rPr>
          <w:b w:val="0"/>
          <w:caps w:val="0"/>
          <w:color w:val="000000"/>
          <w:kern w:val="0"/>
        </w:rPr>
      </w:pPr>
      <w:bookmarkStart w:id="669" w:name="_Ref465781026"/>
      <w:r>
        <w:rPr>
          <w:b w:val="0"/>
          <w:caps w:val="0"/>
          <w:color w:val="000000"/>
          <w:kern w:val="0"/>
        </w:rPr>
        <w:t xml:space="preserve">На основании предписания </w:t>
      </w:r>
      <w:r w:rsidR="003871C6">
        <w:rPr>
          <w:b w:val="0"/>
          <w:caps w:val="0"/>
          <w:color w:val="000000"/>
          <w:kern w:val="0"/>
        </w:rPr>
        <w:t>Банка России</w:t>
      </w:r>
      <w:r w:rsidR="000638EC">
        <w:rPr>
          <w:b w:val="0"/>
          <w:caps w:val="0"/>
          <w:color w:val="000000"/>
          <w:kern w:val="0"/>
        </w:rPr>
        <w:t>, получаемого Биржей в ТС посредством рабочего места Банка России,</w:t>
      </w:r>
      <w:r w:rsidR="003871C6">
        <w:rPr>
          <w:b w:val="0"/>
          <w:caps w:val="0"/>
          <w:color w:val="000000"/>
          <w:kern w:val="0"/>
        </w:rPr>
        <w:t xml:space="preserve"> Биржа приостанавливает торги по инструмент</w:t>
      </w:r>
      <w:r w:rsidR="0095460D">
        <w:rPr>
          <w:b w:val="0"/>
          <w:caps w:val="0"/>
          <w:color w:val="000000"/>
          <w:kern w:val="0"/>
        </w:rPr>
        <w:t>у</w:t>
      </w:r>
      <w:r w:rsidR="00BB1D6E">
        <w:rPr>
          <w:b w:val="0"/>
          <w:caps w:val="0"/>
          <w:color w:val="000000"/>
          <w:kern w:val="0"/>
        </w:rPr>
        <w:t>(-</w:t>
      </w:r>
      <w:proofErr w:type="spellStart"/>
      <w:r w:rsidR="00BB1D6E">
        <w:rPr>
          <w:b w:val="0"/>
          <w:caps w:val="0"/>
          <w:color w:val="000000"/>
          <w:kern w:val="0"/>
        </w:rPr>
        <w:t>ам</w:t>
      </w:r>
      <w:proofErr w:type="spellEnd"/>
      <w:r w:rsidR="00BB1D6E">
        <w:rPr>
          <w:b w:val="0"/>
          <w:caps w:val="0"/>
          <w:color w:val="000000"/>
          <w:kern w:val="0"/>
        </w:rPr>
        <w:t xml:space="preserve">), </w:t>
      </w:r>
      <w:r w:rsidR="000B3FB0">
        <w:rPr>
          <w:b w:val="0"/>
          <w:caps w:val="0"/>
          <w:color w:val="000000"/>
          <w:kern w:val="0"/>
        </w:rPr>
        <w:t xml:space="preserve">указанному </w:t>
      </w:r>
      <w:r w:rsidR="00BB1D6E">
        <w:rPr>
          <w:b w:val="0"/>
          <w:caps w:val="0"/>
          <w:color w:val="000000"/>
          <w:kern w:val="0"/>
        </w:rPr>
        <w:t xml:space="preserve">в </w:t>
      </w:r>
      <w:r w:rsidR="00033BB2">
        <w:rPr>
          <w:b w:val="0"/>
          <w:caps w:val="0"/>
          <w:color w:val="000000"/>
          <w:kern w:val="0"/>
        </w:rPr>
        <w:t xml:space="preserve">списках параметров соответствующих сделок, </w:t>
      </w:r>
      <w:r w:rsidR="003871C6">
        <w:rPr>
          <w:b w:val="0"/>
          <w:caps w:val="0"/>
          <w:color w:val="000000"/>
          <w:kern w:val="0"/>
        </w:rPr>
        <w:t xml:space="preserve">и проводит </w:t>
      </w:r>
      <w:r w:rsidR="003871C6" w:rsidRPr="00F84B5D">
        <w:rPr>
          <w:b w:val="0"/>
          <w:caps w:val="0"/>
          <w:color w:val="000000"/>
          <w:kern w:val="0"/>
        </w:rPr>
        <w:t xml:space="preserve">торги путем сбора заявок в течение определенного Биржей по согласованию с Банком России периода </w:t>
      </w:r>
      <w:r w:rsidR="007B50BC">
        <w:rPr>
          <w:b w:val="0"/>
          <w:caps w:val="0"/>
          <w:color w:val="000000"/>
          <w:kern w:val="0"/>
        </w:rPr>
        <w:t xml:space="preserve">времени </w:t>
      </w:r>
      <w:r w:rsidR="003871C6" w:rsidRPr="00F84B5D">
        <w:rPr>
          <w:b w:val="0"/>
          <w:caps w:val="0"/>
          <w:color w:val="000000"/>
          <w:kern w:val="0"/>
        </w:rPr>
        <w:t xml:space="preserve">с последующим заключением сделок по цене, определенной в </w:t>
      </w:r>
      <w:r w:rsidR="00033BB2">
        <w:rPr>
          <w:b w:val="0"/>
          <w:caps w:val="0"/>
          <w:color w:val="000000"/>
          <w:kern w:val="0"/>
        </w:rPr>
        <w:t>порядке, установленном в Параметрах дискретного аукциона</w:t>
      </w:r>
      <w:r w:rsidR="003871C6" w:rsidRPr="00F84B5D">
        <w:rPr>
          <w:b w:val="0"/>
          <w:caps w:val="0"/>
          <w:color w:val="000000"/>
          <w:kern w:val="0"/>
        </w:rPr>
        <w:t xml:space="preserve"> (далее – дискретный аукцион).</w:t>
      </w:r>
      <w:bookmarkEnd w:id="669"/>
      <w:r w:rsidR="003871C6" w:rsidRPr="00F84B5D">
        <w:rPr>
          <w:b w:val="0"/>
          <w:caps w:val="0"/>
          <w:color w:val="000000"/>
          <w:kern w:val="0"/>
        </w:rPr>
        <w:t xml:space="preserve"> </w:t>
      </w:r>
    </w:p>
    <w:p w14:paraId="2DDF3F78" w14:textId="77777777" w:rsidR="003871C6" w:rsidRPr="00F84B5D" w:rsidRDefault="003871C6" w:rsidP="003871C6">
      <w:pPr>
        <w:pStyle w:val="10"/>
        <w:keepNext w:val="0"/>
        <w:numPr>
          <w:ilvl w:val="2"/>
          <w:numId w:val="1"/>
        </w:numPr>
        <w:tabs>
          <w:tab w:val="left" w:pos="0"/>
          <w:tab w:val="num" w:pos="709"/>
          <w:tab w:val="num" w:pos="1146"/>
        </w:tabs>
        <w:spacing w:before="120" w:after="120"/>
        <w:ind w:left="0"/>
        <w:rPr>
          <w:b w:val="0"/>
          <w:caps w:val="0"/>
          <w:color w:val="000000"/>
          <w:kern w:val="0"/>
        </w:rPr>
      </w:pPr>
      <w:bookmarkStart w:id="670" w:name="_Ref441158622"/>
      <w:r w:rsidRPr="00F84B5D">
        <w:rPr>
          <w:b w:val="0"/>
          <w:caps w:val="0"/>
          <w:color w:val="000000"/>
          <w:kern w:val="0"/>
        </w:rPr>
        <w:t>Проведение дискретного аукциона осуществляется в следующем порядке:</w:t>
      </w:r>
      <w:bookmarkEnd w:id="670"/>
      <w:r w:rsidRPr="00F84B5D">
        <w:rPr>
          <w:b w:val="0"/>
          <w:caps w:val="0"/>
          <w:color w:val="000000"/>
          <w:kern w:val="0"/>
        </w:rPr>
        <w:t xml:space="preserve"> </w:t>
      </w:r>
    </w:p>
    <w:p w14:paraId="6892A626" w14:textId="05CDD3D2" w:rsidR="003871C6" w:rsidRPr="008B1350" w:rsidRDefault="007C143C" w:rsidP="003871C6">
      <w:pPr>
        <w:pStyle w:val="10"/>
        <w:keepNext w:val="0"/>
        <w:numPr>
          <w:ilvl w:val="3"/>
          <w:numId w:val="1"/>
        </w:numPr>
        <w:tabs>
          <w:tab w:val="clear" w:pos="1432"/>
          <w:tab w:val="num" w:pos="0"/>
        </w:tabs>
        <w:spacing w:before="120" w:after="120"/>
        <w:ind w:left="0" w:firstLine="0"/>
        <w:rPr>
          <w:b w:val="0"/>
          <w:caps w:val="0"/>
          <w:color w:val="000000"/>
          <w:kern w:val="0"/>
        </w:rPr>
      </w:pPr>
      <w:r>
        <w:rPr>
          <w:b w:val="0"/>
          <w:caps w:val="0"/>
          <w:color w:val="000000"/>
          <w:kern w:val="0"/>
        </w:rPr>
        <w:t xml:space="preserve">Биржа снимает все </w:t>
      </w:r>
      <w:r w:rsidR="007B50BC">
        <w:rPr>
          <w:b w:val="0"/>
          <w:caps w:val="0"/>
          <w:color w:val="000000"/>
          <w:kern w:val="0"/>
        </w:rPr>
        <w:t xml:space="preserve">неисполненные/частично исполненные </w:t>
      </w:r>
      <w:r>
        <w:rPr>
          <w:b w:val="0"/>
          <w:caps w:val="0"/>
          <w:color w:val="000000"/>
          <w:kern w:val="0"/>
        </w:rPr>
        <w:t xml:space="preserve">заявки участников торгов, поданные </w:t>
      </w:r>
      <w:r w:rsidR="007B50BC">
        <w:rPr>
          <w:b w:val="0"/>
          <w:caps w:val="0"/>
          <w:color w:val="000000"/>
          <w:kern w:val="0"/>
        </w:rPr>
        <w:t xml:space="preserve">до начала дискретного аукциона </w:t>
      </w:r>
      <w:r>
        <w:rPr>
          <w:b w:val="0"/>
          <w:caps w:val="0"/>
          <w:color w:val="000000"/>
          <w:kern w:val="0"/>
        </w:rPr>
        <w:t xml:space="preserve">в </w:t>
      </w:r>
      <w:r w:rsidR="007B50BC">
        <w:rPr>
          <w:b w:val="0"/>
          <w:caps w:val="0"/>
          <w:color w:val="000000"/>
          <w:kern w:val="0"/>
        </w:rPr>
        <w:t xml:space="preserve">течение </w:t>
      </w:r>
      <w:r>
        <w:rPr>
          <w:b w:val="0"/>
          <w:caps w:val="0"/>
          <w:color w:val="000000"/>
          <w:kern w:val="0"/>
        </w:rPr>
        <w:t xml:space="preserve">основной сессии по инструменту, </w:t>
      </w:r>
      <w:r w:rsidRPr="008B1350">
        <w:rPr>
          <w:b w:val="0"/>
          <w:caps w:val="0"/>
          <w:color w:val="000000"/>
          <w:kern w:val="0"/>
        </w:rPr>
        <w:t xml:space="preserve">по которому будет проводиться дискретный аукцион. </w:t>
      </w:r>
      <w:r w:rsidR="003871C6" w:rsidRPr="008B1350">
        <w:rPr>
          <w:b w:val="0"/>
          <w:caps w:val="0"/>
          <w:color w:val="000000"/>
          <w:kern w:val="0"/>
        </w:rPr>
        <w:t xml:space="preserve">С момента начала проведения дискретного аукциона в ТС принимаются лимитированные заявки. </w:t>
      </w:r>
    </w:p>
    <w:p w14:paraId="6DE561B4" w14:textId="7A37CF1B" w:rsidR="003871C6" w:rsidRPr="008B1350" w:rsidRDefault="00F6387E" w:rsidP="003871C6">
      <w:r w:rsidRPr="008B1350">
        <w:t xml:space="preserve">Заявки типа «скрыть </w:t>
      </w:r>
      <w:r w:rsidR="007B5758" w:rsidRPr="008B1350">
        <w:t>количество</w:t>
      </w:r>
      <w:r w:rsidR="003871C6" w:rsidRPr="008B1350">
        <w:t>»</w:t>
      </w:r>
      <w:r w:rsidRPr="008B1350">
        <w:t xml:space="preserve"> с ненулевым скрытым объемом</w:t>
      </w:r>
      <w:r w:rsidR="003871C6" w:rsidRPr="008B1350">
        <w:t xml:space="preserve"> не принимают участия в </w:t>
      </w:r>
      <w:r w:rsidR="003871C6" w:rsidRPr="008B1350">
        <w:rPr>
          <w:color w:val="000000"/>
        </w:rPr>
        <w:t>дискретном аукционе</w:t>
      </w:r>
      <w:r w:rsidR="003871C6" w:rsidRPr="008B1350">
        <w:t xml:space="preserve">. </w:t>
      </w:r>
    </w:p>
    <w:p w14:paraId="11398C78" w14:textId="4443D889" w:rsidR="00223E98" w:rsidRDefault="007B50B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671" w:name="_Ref441159526"/>
      <w:r>
        <w:rPr>
          <w:b w:val="0"/>
          <w:caps w:val="0"/>
          <w:color w:val="000000"/>
          <w:kern w:val="0"/>
        </w:rPr>
        <w:t>Д</w:t>
      </w:r>
      <w:r w:rsidR="00223E98" w:rsidRPr="00223E98">
        <w:rPr>
          <w:b w:val="0"/>
          <w:caps w:val="0"/>
          <w:color w:val="000000"/>
          <w:kern w:val="0"/>
        </w:rPr>
        <w:t>искретн</w:t>
      </w:r>
      <w:r>
        <w:rPr>
          <w:b w:val="0"/>
          <w:caps w:val="0"/>
          <w:color w:val="000000"/>
          <w:kern w:val="0"/>
        </w:rPr>
        <w:t>ый</w:t>
      </w:r>
      <w:r w:rsidR="00223E98" w:rsidRPr="00223E98">
        <w:rPr>
          <w:b w:val="0"/>
          <w:caps w:val="0"/>
          <w:color w:val="000000"/>
          <w:kern w:val="0"/>
        </w:rPr>
        <w:t xml:space="preserve"> аукцион</w:t>
      </w:r>
      <w:r>
        <w:rPr>
          <w:b w:val="0"/>
          <w:caps w:val="0"/>
          <w:color w:val="000000"/>
          <w:kern w:val="0"/>
        </w:rPr>
        <w:t xml:space="preserve"> проводится в течение</w:t>
      </w:r>
      <w:r w:rsidR="00223E98" w:rsidRPr="00223E98">
        <w:rPr>
          <w:b w:val="0"/>
          <w:caps w:val="0"/>
          <w:color w:val="000000"/>
          <w:kern w:val="0"/>
        </w:rPr>
        <w:t xml:space="preserve"> </w:t>
      </w:r>
      <w:r w:rsidR="008548B0">
        <w:rPr>
          <w:b w:val="0"/>
          <w:caps w:val="0"/>
          <w:color w:val="000000"/>
          <w:kern w:val="0"/>
        </w:rPr>
        <w:t xml:space="preserve">времени, </w:t>
      </w:r>
      <w:r w:rsidR="00372207">
        <w:rPr>
          <w:b w:val="0"/>
          <w:caps w:val="0"/>
          <w:color w:val="000000"/>
          <w:kern w:val="0"/>
        </w:rPr>
        <w:t xml:space="preserve">определенного </w:t>
      </w:r>
      <w:r w:rsidR="008548B0">
        <w:rPr>
          <w:b w:val="0"/>
          <w:caps w:val="0"/>
          <w:color w:val="000000"/>
          <w:kern w:val="0"/>
        </w:rPr>
        <w:t>в соответствии с Параметрами дискретного аукциона.</w:t>
      </w:r>
    </w:p>
    <w:p w14:paraId="508CB1A0" w14:textId="458E8876" w:rsidR="001E3615" w:rsidRPr="00196C38" w:rsidRDefault="001E3615" w:rsidP="001E3615">
      <w:pPr>
        <w:pStyle w:val="10"/>
        <w:keepNext w:val="0"/>
        <w:numPr>
          <w:ilvl w:val="2"/>
          <w:numId w:val="1"/>
        </w:numPr>
        <w:tabs>
          <w:tab w:val="left" w:pos="720"/>
        </w:tabs>
        <w:spacing w:before="120" w:after="120"/>
        <w:ind w:left="0"/>
        <w:rPr>
          <w:color w:val="000000"/>
        </w:rPr>
      </w:pPr>
      <w:r w:rsidRPr="00196C38">
        <w:rPr>
          <w:b w:val="0"/>
          <w:caps w:val="0"/>
          <w:color w:val="000000"/>
          <w:kern w:val="0"/>
        </w:rPr>
        <w:lastRenderedPageBreak/>
        <w:t xml:space="preserve">Подача Участником торгов заявки на заключение сделки </w:t>
      </w:r>
      <w:r>
        <w:rPr>
          <w:b w:val="0"/>
          <w:caps w:val="0"/>
          <w:color w:val="000000"/>
          <w:kern w:val="0"/>
        </w:rPr>
        <w:t xml:space="preserve">в режиме дискретного </w:t>
      </w:r>
      <w:r w:rsidRPr="00196C38">
        <w:rPr>
          <w:b w:val="0"/>
          <w:caps w:val="0"/>
          <w:color w:val="000000"/>
          <w:kern w:val="0"/>
        </w:rPr>
        <w:t>аукцион</w:t>
      </w:r>
      <w:r>
        <w:rPr>
          <w:b w:val="0"/>
          <w:caps w:val="0"/>
          <w:color w:val="000000"/>
          <w:kern w:val="0"/>
        </w:rPr>
        <w:t>а</w:t>
      </w:r>
      <w:r w:rsidRPr="00196C38">
        <w:rPr>
          <w:b w:val="0"/>
          <w:caps w:val="0"/>
          <w:color w:val="000000"/>
          <w:kern w:val="0"/>
        </w:rPr>
        <w:t xml:space="preserve"> осуществляется </w:t>
      </w:r>
      <w:r w:rsidR="000B3FB0">
        <w:rPr>
          <w:b w:val="0"/>
          <w:caps w:val="0"/>
          <w:color w:val="000000"/>
          <w:kern w:val="0"/>
        </w:rPr>
        <w:t xml:space="preserve">в соответствии с п. </w:t>
      </w:r>
      <w:r w:rsidR="000A568F">
        <w:rPr>
          <w:b w:val="0"/>
          <w:caps w:val="0"/>
          <w:color w:val="000000"/>
          <w:kern w:val="0"/>
        </w:rPr>
        <w:fldChar w:fldCharType="begin"/>
      </w:r>
      <w:r w:rsidR="000A568F">
        <w:rPr>
          <w:b w:val="0"/>
          <w:caps w:val="0"/>
          <w:color w:val="000000"/>
          <w:kern w:val="0"/>
        </w:rPr>
        <w:instrText xml:space="preserve"> REF _Ref381622031 \r \h </w:instrText>
      </w:r>
      <w:r w:rsidR="000A568F">
        <w:rPr>
          <w:b w:val="0"/>
          <w:caps w:val="0"/>
          <w:color w:val="000000"/>
          <w:kern w:val="0"/>
        </w:rPr>
      </w:r>
      <w:r w:rsidR="000A568F">
        <w:rPr>
          <w:b w:val="0"/>
          <w:caps w:val="0"/>
          <w:color w:val="000000"/>
          <w:kern w:val="0"/>
        </w:rPr>
        <w:fldChar w:fldCharType="separate"/>
      </w:r>
      <w:r w:rsidR="000A568F">
        <w:rPr>
          <w:b w:val="0"/>
          <w:caps w:val="0"/>
          <w:color w:val="000000"/>
          <w:kern w:val="0"/>
        </w:rPr>
        <w:t>3.3.21</w:t>
      </w:r>
      <w:r w:rsidR="000A568F">
        <w:rPr>
          <w:b w:val="0"/>
          <w:caps w:val="0"/>
          <w:color w:val="000000"/>
          <w:kern w:val="0"/>
        </w:rPr>
        <w:fldChar w:fldCharType="end"/>
      </w:r>
      <w:r w:rsidR="000B3FB0">
        <w:rPr>
          <w:b w:val="0"/>
          <w:caps w:val="0"/>
          <w:color w:val="000000"/>
          <w:kern w:val="0"/>
        </w:rPr>
        <w:t xml:space="preserve"> </w:t>
      </w:r>
      <w:proofErr w:type="gramStart"/>
      <w:r w:rsidR="000B3FB0">
        <w:rPr>
          <w:b w:val="0"/>
          <w:caps w:val="0"/>
          <w:color w:val="000000"/>
          <w:kern w:val="0"/>
        </w:rPr>
        <w:t>настоящих  Правил</w:t>
      </w:r>
      <w:proofErr w:type="gramEnd"/>
      <w:r w:rsidR="000B3FB0">
        <w:rPr>
          <w:b w:val="0"/>
          <w:caps w:val="0"/>
          <w:color w:val="000000"/>
          <w:kern w:val="0"/>
        </w:rPr>
        <w:t xml:space="preserve"> торгов с указанием специального кода «дискретный аукцион».</w:t>
      </w:r>
    </w:p>
    <w:p w14:paraId="32D53D60" w14:textId="11A44FBB" w:rsidR="00CD458D" w:rsidRDefault="00CD458D" w:rsidP="00CD458D">
      <w:pPr>
        <w:pStyle w:val="10"/>
        <w:keepNext w:val="0"/>
        <w:numPr>
          <w:ilvl w:val="2"/>
          <w:numId w:val="1"/>
        </w:numPr>
        <w:tabs>
          <w:tab w:val="left" w:pos="0"/>
          <w:tab w:val="num" w:pos="709"/>
          <w:tab w:val="num" w:pos="1146"/>
        </w:tabs>
        <w:spacing w:before="120" w:after="120"/>
        <w:ind w:left="0"/>
        <w:rPr>
          <w:b w:val="0"/>
          <w:caps w:val="0"/>
          <w:color w:val="000000"/>
          <w:kern w:val="0"/>
        </w:rPr>
      </w:pPr>
      <w:r w:rsidRPr="00BA4CDC">
        <w:rPr>
          <w:b w:val="0"/>
          <w:caps w:val="0"/>
          <w:color w:val="000000"/>
          <w:kern w:val="0"/>
        </w:rPr>
        <w:t>Цена</w:t>
      </w:r>
      <w:r w:rsidR="00033BB2">
        <w:rPr>
          <w:b w:val="0"/>
          <w:caps w:val="0"/>
          <w:color w:val="000000"/>
          <w:kern w:val="0"/>
        </w:rPr>
        <w:t xml:space="preserve">, по которой заключаются сделки в </w:t>
      </w:r>
      <w:r w:rsidR="009825D9">
        <w:rPr>
          <w:b w:val="0"/>
          <w:caps w:val="0"/>
          <w:color w:val="000000"/>
          <w:kern w:val="0"/>
        </w:rPr>
        <w:t>результате</w:t>
      </w:r>
      <w:r w:rsidRPr="00BA4CDC">
        <w:rPr>
          <w:b w:val="0"/>
          <w:caps w:val="0"/>
          <w:color w:val="000000"/>
          <w:kern w:val="0"/>
        </w:rPr>
        <w:t xml:space="preserve"> дискретного аукциона </w:t>
      </w:r>
      <w:r w:rsidR="00033BB2">
        <w:rPr>
          <w:b w:val="0"/>
          <w:caps w:val="0"/>
          <w:color w:val="000000"/>
          <w:kern w:val="0"/>
        </w:rPr>
        <w:t xml:space="preserve">(цена дискретного аукциона) </w:t>
      </w:r>
      <w:r w:rsidRPr="00BA4CDC">
        <w:rPr>
          <w:b w:val="0"/>
          <w:caps w:val="0"/>
          <w:color w:val="000000"/>
          <w:kern w:val="0"/>
        </w:rPr>
        <w:t>определяется</w:t>
      </w:r>
      <w:r w:rsidR="0022312B">
        <w:rPr>
          <w:b w:val="0"/>
          <w:caps w:val="0"/>
          <w:color w:val="000000"/>
          <w:kern w:val="0"/>
        </w:rPr>
        <w:t xml:space="preserve"> в порядке, установленном в соответствии с Параметрами дискретного аукциона.</w:t>
      </w:r>
    </w:p>
    <w:p w14:paraId="16A263D2" w14:textId="679384E9" w:rsidR="003D6675" w:rsidRPr="003D6675" w:rsidRDefault="005840D4" w:rsidP="003D6675">
      <w:pPr>
        <w:pStyle w:val="10"/>
        <w:keepNext w:val="0"/>
        <w:numPr>
          <w:ilvl w:val="2"/>
          <w:numId w:val="1"/>
        </w:numPr>
        <w:tabs>
          <w:tab w:val="left" w:pos="0"/>
          <w:tab w:val="num" w:pos="709"/>
          <w:tab w:val="num" w:pos="1146"/>
        </w:tabs>
        <w:spacing w:before="120" w:after="120"/>
        <w:ind w:left="0"/>
        <w:rPr>
          <w:b w:val="0"/>
          <w:caps w:val="0"/>
          <w:color w:val="000000"/>
          <w:kern w:val="0"/>
        </w:rPr>
      </w:pPr>
      <w:r>
        <w:rPr>
          <w:b w:val="0"/>
          <w:caps w:val="0"/>
          <w:color w:val="000000"/>
          <w:kern w:val="0"/>
        </w:rPr>
        <w:t>К</w:t>
      </w:r>
      <w:r w:rsidRPr="005840D4">
        <w:rPr>
          <w:b w:val="0"/>
          <w:caps w:val="0"/>
          <w:color w:val="000000"/>
          <w:kern w:val="0"/>
        </w:rPr>
        <w:t>лиринг по сделкам, заключенным в ходе дискретного аукциона, осуществляется в соответствии с Правилами клиринга</w:t>
      </w:r>
      <w:r w:rsidR="003D6675">
        <w:rPr>
          <w:b w:val="0"/>
          <w:caps w:val="0"/>
          <w:color w:val="000000"/>
          <w:kern w:val="0"/>
        </w:rPr>
        <w:t>.</w:t>
      </w:r>
    </w:p>
    <w:bookmarkEnd w:id="671"/>
    <w:p w14:paraId="1514AF84" w14:textId="11612916" w:rsidR="003871C6" w:rsidRPr="00997863" w:rsidRDefault="003871C6" w:rsidP="003871C6">
      <w:pPr>
        <w:pStyle w:val="10"/>
        <w:keepNext w:val="0"/>
        <w:numPr>
          <w:ilvl w:val="2"/>
          <w:numId w:val="1"/>
        </w:numPr>
        <w:tabs>
          <w:tab w:val="left" w:pos="0"/>
          <w:tab w:val="num" w:pos="709"/>
          <w:tab w:val="num" w:pos="1146"/>
        </w:tabs>
        <w:spacing w:before="120" w:after="120"/>
        <w:ind w:left="0"/>
        <w:rPr>
          <w:b w:val="0"/>
          <w:caps w:val="0"/>
          <w:color w:val="000000"/>
          <w:kern w:val="0"/>
        </w:rPr>
      </w:pPr>
      <w:r w:rsidRPr="00B173F5">
        <w:rPr>
          <w:b w:val="0"/>
          <w:caps w:val="0"/>
          <w:color w:val="000000"/>
          <w:kern w:val="0"/>
        </w:rPr>
        <w:t xml:space="preserve">В течение торгового дня на Бирже может </w:t>
      </w:r>
      <w:r>
        <w:rPr>
          <w:b w:val="0"/>
          <w:caps w:val="0"/>
          <w:color w:val="000000"/>
          <w:kern w:val="0"/>
        </w:rPr>
        <w:t>проводиться несколько дискретных ау</w:t>
      </w:r>
      <w:r w:rsidR="002C49BF">
        <w:rPr>
          <w:b w:val="0"/>
          <w:caps w:val="0"/>
          <w:color w:val="000000"/>
          <w:kern w:val="0"/>
        </w:rPr>
        <w:t>кционов</w:t>
      </w:r>
      <w:r w:rsidRPr="00997863">
        <w:rPr>
          <w:b w:val="0"/>
          <w:caps w:val="0"/>
          <w:color w:val="000000"/>
          <w:kern w:val="0"/>
        </w:rPr>
        <w:t xml:space="preserve">. Время </w:t>
      </w:r>
      <w:r w:rsidR="00271CB3">
        <w:rPr>
          <w:b w:val="0"/>
          <w:caps w:val="0"/>
          <w:color w:val="000000"/>
          <w:kern w:val="0"/>
        </w:rPr>
        <w:t>начала</w:t>
      </w:r>
      <w:r w:rsidRPr="00997863">
        <w:rPr>
          <w:b w:val="0"/>
          <w:caps w:val="0"/>
          <w:color w:val="000000"/>
          <w:kern w:val="0"/>
        </w:rPr>
        <w:t xml:space="preserve"> последнего дискретного аукциона не может быть позднее времени</w:t>
      </w:r>
      <w:r w:rsidR="00271CB3">
        <w:rPr>
          <w:b w:val="0"/>
          <w:caps w:val="0"/>
          <w:color w:val="000000"/>
          <w:kern w:val="0"/>
        </w:rPr>
        <w:t>, установленного во Временном регламенте.</w:t>
      </w:r>
    </w:p>
    <w:p w14:paraId="2EEFE53A" w14:textId="77777777" w:rsidR="003871C6" w:rsidRPr="0098308A" w:rsidRDefault="003871C6" w:rsidP="003871C6">
      <w:pPr>
        <w:pStyle w:val="10"/>
        <w:keepNext w:val="0"/>
        <w:numPr>
          <w:ilvl w:val="2"/>
          <w:numId w:val="1"/>
        </w:numPr>
        <w:tabs>
          <w:tab w:val="left" w:pos="0"/>
          <w:tab w:val="num" w:pos="709"/>
          <w:tab w:val="num" w:pos="1146"/>
        </w:tabs>
        <w:spacing w:before="120" w:after="120"/>
        <w:ind w:left="0"/>
        <w:rPr>
          <w:b w:val="0"/>
          <w:caps w:val="0"/>
          <w:color w:val="000000"/>
          <w:kern w:val="0"/>
        </w:rPr>
      </w:pPr>
      <w:r w:rsidRPr="0098308A">
        <w:rPr>
          <w:b w:val="0"/>
          <w:caps w:val="0"/>
          <w:color w:val="000000"/>
          <w:kern w:val="0"/>
        </w:rPr>
        <w:t xml:space="preserve">Участник торгов во время дискретного аукциона имеет доступ к информации обо всех заявках, поданных в </w:t>
      </w:r>
      <w:r>
        <w:rPr>
          <w:b w:val="0"/>
          <w:caps w:val="0"/>
          <w:color w:val="000000"/>
          <w:kern w:val="0"/>
        </w:rPr>
        <w:t>ТС.</w:t>
      </w:r>
    </w:p>
    <w:p w14:paraId="5F956391" w14:textId="77777777" w:rsidR="00850C94" w:rsidRPr="00CD05FA" w:rsidRDefault="00850C94" w:rsidP="00CD05FA"/>
    <w:p w14:paraId="2A703271" w14:textId="77777777" w:rsidR="00E775DB" w:rsidRPr="00196C38" w:rsidRDefault="00E775DB" w:rsidP="009E24FF">
      <w:pPr>
        <w:pStyle w:val="2"/>
        <w:spacing w:before="120" w:after="120"/>
        <w:rPr>
          <w:b/>
          <w:color w:val="000000"/>
        </w:rPr>
      </w:pPr>
      <w:r w:rsidRPr="00196C38">
        <w:rPr>
          <w:rFonts w:cs="Times New Roman"/>
          <w:b/>
          <w:bCs w:val="0"/>
          <w:iCs w:val="0"/>
          <w:color w:val="000000"/>
        </w:rPr>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/РМ Блумберг</w:t>
      </w:r>
    </w:p>
    <w:p w14:paraId="2D4BDC90" w14:textId="77777777" w:rsidR="008A79B1"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672" w:name="_Toc157848230"/>
      <w:bookmarkStart w:id="673" w:name="_Toc179715859"/>
      <w:bookmarkStart w:id="674" w:name="_Toc181172118"/>
      <w:bookmarkStart w:id="675" w:name="_Toc240771357"/>
      <w:bookmarkStart w:id="676" w:name="_Toc275963181"/>
      <w:bookmarkStart w:id="677" w:name="_Toc285032376"/>
      <w:bookmarkStart w:id="678" w:name="_Toc333311393"/>
      <w:bookmarkStart w:id="679" w:name="_Toc333916246"/>
      <w:bookmarkStart w:id="680" w:name="_Toc334437084"/>
      <w:bookmarkStart w:id="681" w:name="_Toc336590038"/>
      <w:bookmarkStart w:id="682" w:name="_Toc383419147"/>
      <w:bookmarkStart w:id="683" w:name="_Toc448825054"/>
      <w:r w:rsidRPr="00196C38">
        <w:rPr>
          <w:b w:val="0"/>
          <w:caps w:val="0"/>
          <w:color w:val="000000"/>
          <w:kern w:val="0"/>
        </w:rPr>
        <w:t xml:space="preserve">Для Участников торгов, принимающих участие в торгах </w:t>
      </w:r>
      <w:r w:rsidR="003B586F" w:rsidRPr="00196C38">
        <w:rPr>
          <w:b w:val="0"/>
          <w:caps w:val="0"/>
          <w:color w:val="000000"/>
          <w:kern w:val="0"/>
        </w:rPr>
        <w:t>с использованием</w:t>
      </w:r>
      <w:r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подача/прием заявок на </w:t>
      </w:r>
      <w:r w:rsidR="00B008C0" w:rsidRPr="00196C38">
        <w:rPr>
          <w:b w:val="0"/>
          <w:caps w:val="0"/>
          <w:color w:val="000000"/>
          <w:kern w:val="0"/>
        </w:rPr>
        <w:t>заключение сделок с</w:t>
      </w:r>
      <w:r w:rsidRPr="00196C38">
        <w:rPr>
          <w:b w:val="0"/>
          <w:caps w:val="0"/>
          <w:color w:val="000000"/>
          <w:kern w:val="0"/>
        </w:rPr>
        <w:t xml:space="preserve"> иностранной валют</w:t>
      </w:r>
      <w:r w:rsidR="00B008C0" w:rsidRPr="00196C38">
        <w:rPr>
          <w:b w:val="0"/>
          <w:caps w:val="0"/>
          <w:color w:val="000000"/>
          <w:kern w:val="0"/>
        </w:rPr>
        <w:t>ой</w:t>
      </w:r>
      <w:r w:rsidR="002362FE" w:rsidRPr="00196C38">
        <w:rPr>
          <w:b w:val="0"/>
          <w:caps w:val="0"/>
          <w:color w:val="000000"/>
          <w:kern w:val="0"/>
        </w:rPr>
        <w:t>/драгоценны</w:t>
      </w:r>
      <w:r w:rsidR="00B008C0" w:rsidRPr="00196C38">
        <w:rPr>
          <w:b w:val="0"/>
          <w:caps w:val="0"/>
          <w:color w:val="000000"/>
          <w:kern w:val="0"/>
        </w:rPr>
        <w:t>ми</w:t>
      </w:r>
      <w:r w:rsidR="002362FE" w:rsidRPr="00196C38">
        <w:rPr>
          <w:b w:val="0"/>
          <w:caps w:val="0"/>
          <w:color w:val="000000"/>
          <w:kern w:val="0"/>
        </w:rPr>
        <w:t xml:space="preserve"> металл</w:t>
      </w:r>
      <w:r w:rsidR="00B008C0" w:rsidRPr="00196C38">
        <w:rPr>
          <w:b w:val="0"/>
          <w:caps w:val="0"/>
          <w:color w:val="000000"/>
          <w:kern w:val="0"/>
        </w:rPr>
        <w:t>ами</w:t>
      </w:r>
      <w:r w:rsidRPr="00196C38">
        <w:rPr>
          <w:b w:val="0"/>
          <w:caps w:val="0"/>
          <w:color w:val="000000"/>
          <w:kern w:val="0"/>
        </w:rPr>
        <w:t xml:space="preserve"> осуществляется путем обмена текстовыми сообщениями между Участниками торгов и </w:t>
      </w:r>
      <w:r w:rsidR="003D0514" w:rsidRPr="00196C38">
        <w:rPr>
          <w:b w:val="0"/>
          <w:caps w:val="0"/>
          <w:color w:val="000000"/>
          <w:kern w:val="0"/>
        </w:rPr>
        <w:t xml:space="preserve">Биржей </w:t>
      </w:r>
      <w:r w:rsidRPr="00196C38">
        <w:rPr>
          <w:b w:val="0"/>
          <w:caps w:val="0"/>
          <w:color w:val="000000"/>
          <w:kern w:val="0"/>
        </w:rPr>
        <w:t>в соответствии с требованиями</w:t>
      </w:r>
      <w:r w:rsidR="0067176D" w:rsidRPr="00196C38">
        <w:rPr>
          <w:b w:val="0"/>
          <w:caps w:val="0"/>
          <w:color w:val="000000"/>
          <w:kern w:val="0"/>
        </w:rPr>
        <w:t xml:space="preserve"> настоящих Правил </w:t>
      </w:r>
      <w:r w:rsidR="003A06BB" w:rsidRPr="00196C38">
        <w:rPr>
          <w:rFonts w:cs="Times New Roman"/>
          <w:b w:val="0"/>
          <w:caps w:val="0"/>
          <w:color w:val="000000"/>
          <w:kern w:val="0"/>
        </w:rPr>
        <w:t>торгов</w:t>
      </w:r>
      <w:r w:rsidR="0067176D" w:rsidRPr="00196C38">
        <w:rPr>
          <w:b w:val="0"/>
          <w:caps w:val="0"/>
          <w:color w:val="000000"/>
          <w:kern w:val="0"/>
        </w:rPr>
        <w:t>, а также т</w:t>
      </w:r>
      <w:r w:rsidRPr="00196C38">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196C38">
        <w:rPr>
          <w:b w:val="0"/>
          <w:caps w:val="0"/>
          <w:color w:val="000000"/>
          <w:kern w:val="0"/>
        </w:rPr>
        <w:t>Рейтер</w:t>
      </w:r>
      <w:r w:rsidR="009D49BB" w:rsidRPr="00196C38">
        <w:rPr>
          <w:b w:val="0"/>
          <w:caps w:val="0"/>
          <w:color w:val="000000"/>
          <w:kern w:val="0"/>
        </w:rPr>
        <w:t>/Блумберг</w:t>
      </w:r>
      <w:r w:rsidRPr="00196C38">
        <w:rPr>
          <w:b w:val="0"/>
          <w:caps w:val="0"/>
          <w:color w:val="000000"/>
          <w:kern w:val="0"/>
        </w:rPr>
        <w:t xml:space="preserve">. Данные </w:t>
      </w:r>
      <w:r w:rsidR="00172BD9" w:rsidRPr="00196C38">
        <w:rPr>
          <w:b w:val="0"/>
          <w:caps w:val="0"/>
          <w:color w:val="000000"/>
          <w:kern w:val="0"/>
        </w:rPr>
        <w:t>т</w:t>
      </w:r>
      <w:r w:rsidRPr="00196C38">
        <w:rPr>
          <w:b w:val="0"/>
          <w:caps w:val="0"/>
          <w:color w:val="000000"/>
          <w:kern w:val="0"/>
        </w:rPr>
        <w:t xml:space="preserve">ребования и изменения к ним утверждаются решением </w:t>
      </w:r>
      <w:r w:rsidR="003D0514" w:rsidRPr="00196C38">
        <w:rPr>
          <w:b w:val="0"/>
          <w:caps w:val="0"/>
          <w:color w:val="000000"/>
          <w:kern w:val="0"/>
        </w:rPr>
        <w:t>Биржи.</w:t>
      </w:r>
      <w:bookmarkEnd w:id="672"/>
      <w:bookmarkEnd w:id="673"/>
      <w:bookmarkEnd w:id="674"/>
      <w:bookmarkEnd w:id="675"/>
      <w:bookmarkEnd w:id="676"/>
      <w:bookmarkEnd w:id="677"/>
      <w:bookmarkEnd w:id="678"/>
      <w:bookmarkEnd w:id="679"/>
      <w:bookmarkEnd w:id="680"/>
      <w:bookmarkEnd w:id="681"/>
      <w:bookmarkEnd w:id="682"/>
      <w:bookmarkEnd w:id="683"/>
    </w:p>
    <w:p w14:paraId="52594D0A" w14:textId="77777777"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684" w:name="_Toc383419148"/>
      <w:bookmarkStart w:id="685" w:name="_Toc448825055"/>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/РМ Блумберг</w:t>
      </w:r>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r w:rsidR="00EE682B" w:rsidRPr="00196C38">
        <w:rPr>
          <w:b w:val="0"/>
          <w:caps w:val="0"/>
          <w:color w:val="000000"/>
          <w:kern w:val="0"/>
        </w:rPr>
        <w:t>в</w:t>
      </w:r>
      <w:r w:rsidR="008A79B1" w:rsidRPr="00196C38">
        <w:rPr>
          <w:b w:val="0"/>
          <w:caps w:val="0"/>
          <w:color w:val="000000"/>
          <w:kern w:val="0"/>
        </w:rPr>
        <w:t xml:space="preserve"> ТС </w:t>
      </w:r>
      <w:r w:rsidRPr="00196C38">
        <w:rPr>
          <w:b w:val="0"/>
          <w:caps w:val="0"/>
          <w:color w:val="000000"/>
          <w:kern w:val="0"/>
        </w:rPr>
        <w:t>в</w:t>
      </w:r>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684"/>
      <w:bookmarkEnd w:id="685"/>
    </w:p>
    <w:p w14:paraId="46ED5279" w14:textId="77777777"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686" w:name="_Toc383419149"/>
      <w:bookmarkStart w:id="687" w:name="_Toc448825056"/>
      <w:r w:rsidRPr="00196C38">
        <w:rPr>
          <w:b w:val="0"/>
          <w:caps w:val="0"/>
          <w:color w:val="000000"/>
          <w:kern w:val="0"/>
        </w:rPr>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Pr="00196C38">
        <w:rPr>
          <w:b w:val="0"/>
          <w:caps w:val="0"/>
          <w:color w:val="000000"/>
          <w:kern w:val="0"/>
        </w:rPr>
        <w:t>.</w:t>
      </w:r>
      <w:bookmarkEnd w:id="686"/>
      <w:bookmarkEnd w:id="687"/>
    </w:p>
    <w:p w14:paraId="1981BDA2" w14:textId="77777777" w:rsidR="008A79B1"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688" w:name="_Toc157848231"/>
      <w:bookmarkStart w:id="689" w:name="_Toc179715860"/>
      <w:bookmarkStart w:id="690" w:name="_Toc181172119"/>
      <w:bookmarkStart w:id="691" w:name="_Toc240771358"/>
      <w:bookmarkStart w:id="692" w:name="_Toc275963182"/>
      <w:bookmarkStart w:id="693" w:name="_Toc285032377"/>
      <w:bookmarkStart w:id="694" w:name="_Toc333311394"/>
      <w:bookmarkStart w:id="695" w:name="_Toc333916247"/>
      <w:bookmarkStart w:id="696" w:name="_Toc334437085"/>
      <w:bookmarkStart w:id="697" w:name="_Toc336590039"/>
      <w:bookmarkStart w:id="698" w:name="_Toc383419150"/>
      <w:bookmarkStart w:id="699" w:name="_Toc448825057"/>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валют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является протокол,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Рейтер</w:t>
      </w:r>
      <w:r w:rsidR="009D49BB" w:rsidRPr="00196C38">
        <w:rPr>
          <w:b w:val="0"/>
          <w:caps w:val="0"/>
          <w:color w:val="000000"/>
          <w:kern w:val="0"/>
        </w:rPr>
        <w:t>/Блумберг</w:t>
      </w:r>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E76865" w:rsidRPr="00196C38">
        <w:rPr>
          <w:b w:val="0"/>
          <w:caps w:val="0"/>
          <w:color w:val="000000"/>
          <w:kern w:val="0"/>
        </w:rPr>
        <w:t>.</w:t>
      </w:r>
      <w:bookmarkEnd w:id="688"/>
      <w:bookmarkEnd w:id="689"/>
      <w:bookmarkEnd w:id="690"/>
      <w:bookmarkEnd w:id="691"/>
      <w:bookmarkEnd w:id="692"/>
      <w:bookmarkEnd w:id="693"/>
      <w:bookmarkEnd w:id="694"/>
      <w:bookmarkEnd w:id="695"/>
      <w:bookmarkEnd w:id="696"/>
      <w:bookmarkEnd w:id="697"/>
      <w:bookmarkEnd w:id="698"/>
      <w:bookmarkEnd w:id="699"/>
    </w:p>
    <w:p w14:paraId="2154A2E1" w14:textId="77777777" w:rsidR="008A79B1"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700" w:name="_Toc157848232"/>
      <w:bookmarkStart w:id="701" w:name="_Toc179715861"/>
      <w:bookmarkStart w:id="702" w:name="_Toc181172120"/>
      <w:bookmarkStart w:id="703" w:name="_Toc240771359"/>
      <w:bookmarkStart w:id="704" w:name="_Toc275963183"/>
      <w:bookmarkStart w:id="705" w:name="_Toc285032378"/>
      <w:bookmarkStart w:id="706" w:name="_Toc333311395"/>
      <w:bookmarkStart w:id="707" w:name="_Toc333916248"/>
      <w:bookmarkStart w:id="708" w:name="_Toc334437086"/>
      <w:bookmarkStart w:id="709" w:name="_Toc336590040"/>
      <w:bookmarkStart w:id="710" w:name="_Toc383419151"/>
      <w:bookmarkStart w:id="711" w:name="_Toc448825058"/>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700"/>
      <w:bookmarkEnd w:id="701"/>
      <w:bookmarkEnd w:id="702"/>
      <w:bookmarkEnd w:id="703"/>
      <w:bookmarkEnd w:id="704"/>
      <w:bookmarkEnd w:id="705"/>
      <w:bookmarkEnd w:id="706"/>
      <w:bookmarkEnd w:id="707"/>
      <w:bookmarkEnd w:id="708"/>
      <w:bookmarkEnd w:id="709"/>
      <w:bookmarkEnd w:id="710"/>
      <w:bookmarkEnd w:id="711"/>
    </w:p>
    <w:p w14:paraId="46F95FF7" w14:textId="4D0B876D" w:rsidR="00B05DE7"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712" w:name="_Toc157848233"/>
      <w:bookmarkStart w:id="713" w:name="_Toc179715862"/>
      <w:bookmarkStart w:id="714" w:name="_Toc181172121"/>
      <w:bookmarkStart w:id="715" w:name="_Toc240771360"/>
      <w:bookmarkStart w:id="716" w:name="_Toc275963184"/>
      <w:bookmarkStart w:id="717" w:name="_Toc285032379"/>
      <w:bookmarkStart w:id="718" w:name="_Toc333311396"/>
      <w:bookmarkStart w:id="719" w:name="_Toc333916249"/>
      <w:bookmarkStart w:id="720" w:name="_Toc334437087"/>
      <w:bookmarkStart w:id="721" w:name="_Toc336590041"/>
      <w:bookmarkStart w:id="722" w:name="_Toc383419152"/>
      <w:bookmarkStart w:id="723" w:name="_Toc448825059"/>
      <w:r w:rsidRPr="00196C38">
        <w:rPr>
          <w:b w:val="0"/>
          <w:caps w:val="0"/>
          <w:color w:val="000000"/>
          <w:kern w:val="0"/>
        </w:rPr>
        <w:t xml:space="preserve">После подачи заявки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1C704A">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1C704A">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712"/>
      <w:bookmarkEnd w:id="713"/>
      <w:bookmarkEnd w:id="714"/>
      <w:bookmarkEnd w:id="715"/>
      <w:bookmarkEnd w:id="716"/>
      <w:bookmarkEnd w:id="717"/>
      <w:bookmarkEnd w:id="718"/>
      <w:bookmarkEnd w:id="719"/>
      <w:bookmarkEnd w:id="720"/>
      <w:bookmarkEnd w:id="721"/>
      <w:bookmarkEnd w:id="722"/>
      <w:bookmarkEnd w:id="723"/>
    </w:p>
    <w:p w14:paraId="67E3527B" w14:textId="236A0AAB" w:rsidR="00CD7271" w:rsidRPr="00196C38" w:rsidRDefault="00B05DE7" w:rsidP="0057317B">
      <w:pPr>
        <w:pStyle w:val="10"/>
        <w:keepNext w:val="0"/>
        <w:numPr>
          <w:ilvl w:val="2"/>
          <w:numId w:val="1"/>
        </w:numPr>
        <w:tabs>
          <w:tab w:val="left" w:pos="720"/>
        </w:tabs>
        <w:spacing w:before="120" w:after="120"/>
        <w:ind w:left="0"/>
        <w:rPr>
          <w:b w:val="0"/>
          <w:caps w:val="0"/>
          <w:color w:val="000000"/>
          <w:kern w:val="0"/>
        </w:rPr>
      </w:pPr>
      <w:bookmarkStart w:id="724" w:name="_Toc157848234"/>
      <w:bookmarkStart w:id="725" w:name="_Toc179715863"/>
      <w:bookmarkStart w:id="726" w:name="_Toc181172122"/>
      <w:bookmarkStart w:id="727" w:name="_Toc240771361"/>
      <w:bookmarkStart w:id="728" w:name="_Toc275963185"/>
      <w:bookmarkStart w:id="729" w:name="_Toc285032380"/>
      <w:bookmarkStart w:id="730" w:name="_Toc333311397"/>
      <w:bookmarkStart w:id="731" w:name="_Toc333916250"/>
      <w:bookmarkStart w:id="732" w:name="_Toc334437088"/>
      <w:bookmarkStart w:id="733" w:name="_Toc336590042"/>
      <w:bookmarkStart w:id="734" w:name="_Toc383419153"/>
      <w:bookmarkStart w:id="735" w:name="_Toc448825060"/>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/РМ Блумберг</w:t>
      </w:r>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1C704A">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1C704A" w:rsidRPr="001C704A">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724"/>
      <w:bookmarkEnd w:id="725"/>
      <w:bookmarkEnd w:id="726"/>
      <w:bookmarkEnd w:id="727"/>
      <w:bookmarkEnd w:id="728"/>
      <w:bookmarkEnd w:id="729"/>
      <w:bookmarkEnd w:id="730"/>
      <w:bookmarkEnd w:id="731"/>
      <w:bookmarkEnd w:id="732"/>
      <w:bookmarkEnd w:id="733"/>
      <w:bookmarkEnd w:id="734"/>
      <w:bookmarkEnd w:id="735"/>
      <w:r w:rsidR="0057317B" w:rsidRPr="00196C38">
        <w:rPr>
          <w:b w:val="0"/>
          <w:caps w:val="0"/>
          <w:color w:val="000000"/>
          <w:kern w:val="0"/>
        </w:rPr>
        <w:t xml:space="preserve"> </w:t>
      </w:r>
    </w:p>
    <w:p w14:paraId="16E02B07" w14:textId="77777777" w:rsidR="007E21A9" w:rsidRPr="00196C38" w:rsidRDefault="007E21A9" w:rsidP="007E21A9"/>
    <w:p w14:paraId="30DF6610" w14:textId="2568EA50"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lastRenderedPageBreak/>
        <w:t xml:space="preserve">Порядок действий при </w:t>
      </w:r>
      <w:r w:rsidR="00A61CEC" w:rsidRPr="00196C38">
        <w:rPr>
          <w:rFonts w:cs="Times New Roman"/>
          <w:b/>
          <w:bCs w:val="0"/>
          <w:iCs w:val="0"/>
          <w:color w:val="000000"/>
        </w:rPr>
        <w:t xml:space="preserve">неработоспособности рабочего 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торгов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14:paraId="055B4856" w14:textId="194FCED8" w:rsidR="00295701" w:rsidRPr="00196C38" w:rsidRDefault="00A61CEC" w:rsidP="00D944A6">
      <w:pPr>
        <w:pStyle w:val="10"/>
        <w:keepNext w:val="0"/>
        <w:numPr>
          <w:ilvl w:val="2"/>
          <w:numId w:val="1"/>
        </w:numPr>
        <w:tabs>
          <w:tab w:val="left" w:pos="720"/>
        </w:tabs>
        <w:spacing w:before="120" w:after="120"/>
        <w:ind w:left="0"/>
        <w:rPr>
          <w:b w:val="0"/>
          <w:caps w:val="0"/>
          <w:color w:val="000000"/>
          <w:kern w:val="0"/>
        </w:rPr>
      </w:pPr>
      <w:bookmarkStart w:id="736" w:name="_Toc336590043"/>
      <w:bookmarkStart w:id="737" w:name="_Toc383419154"/>
      <w:bookmarkStart w:id="738" w:name="_Toc448825061"/>
      <w:bookmarkStart w:id="739" w:name="_Toc157848235"/>
      <w:bookmarkStart w:id="740" w:name="_Toc179715864"/>
      <w:bookmarkStart w:id="741" w:name="_Toc181172123"/>
      <w:bookmarkStart w:id="742" w:name="_Toc240771362"/>
      <w:bookmarkStart w:id="743" w:name="_Toc275963186"/>
      <w:bookmarkStart w:id="744" w:name="_Toc285032381"/>
      <w:bookmarkStart w:id="745" w:name="_Ref294789905"/>
      <w:bookmarkStart w:id="746" w:name="_Ref333310309"/>
      <w:bookmarkStart w:id="747" w:name="_Toc333311398"/>
      <w:bookmarkStart w:id="748" w:name="_Toc333916251"/>
      <w:bookmarkStart w:id="749" w:name="_Toc334437089"/>
      <w:bookmarkStart w:id="750" w:name="_Toc58756798"/>
      <w:bookmarkStart w:id="751" w:name="_Toc58818484"/>
      <w:bookmarkStart w:id="752" w:name="_Toc59354847"/>
      <w:bookmarkStart w:id="753" w:name="_Ref59878368"/>
      <w:bookmarkStart w:id="754" w:name="_Ref59878444"/>
      <w:bookmarkStart w:id="755" w:name="_Toc60454277"/>
      <w:bookmarkStart w:id="756" w:name="_Ref62445072"/>
      <w:bookmarkStart w:id="757" w:name="_Toc61332725"/>
      <w:bookmarkStart w:id="758" w:name="_Toc63220377"/>
      <w:bookmarkStart w:id="759" w:name="_Toc70310993"/>
      <w:bookmarkStart w:id="760" w:name="_Toc71514655"/>
      <w:bookmarkStart w:id="761" w:name="_Toc143076871"/>
      <w:bookmarkStart w:id="762" w:name="_Toc143499974"/>
      <w:bookmarkStart w:id="763" w:name="_Toc143575275"/>
      <w:bookmarkEnd w:id="140"/>
      <w:bookmarkEnd w:id="141"/>
      <w:bookmarkEnd w:id="142"/>
      <w:bookmarkEnd w:id="143"/>
      <w:bookmarkEnd w:id="144"/>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обстоятельства,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невозможность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736"/>
      <w:bookmarkEnd w:id="737"/>
      <w:bookmarkEnd w:id="738"/>
    </w:p>
    <w:p w14:paraId="19F2BA86" w14:textId="3780DD96" w:rsidR="00FF44F2" w:rsidRPr="00196C38" w:rsidRDefault="009C1897" w:rsidP="00D944A6">
      <w:pPr>
        <w:pStyle w:val="10"/>
        <w:keepNext w:val="0"/>
        <w:numPr>
          <w:ilvl w:val="2"/>
          <w:numId w:val="1"/>
        </w:numPr>
        <w:tabs>
          <w:tab w:val="left" w:pos="720"/>
        </w:tabs>
        <w:spacing w:before="120" w:after="120"/>
        <w:ind w:left="0"/>
        <w:rPr>
          <w:b w:val="0"/>
          <w:caps w:val="0"/>
          <w:color w:val="000000"/>
          <w:kern w:val="0"/>
        </w:rPr>
      </w:pPr>
      <w:bookmarkStart w:id="764" w:name="_Toc448825062"/>
      <w:bookmarkStart w:id="765" w:name="_Toc336590044"/>
      <w:bookmarkStart w:id="766" w:name="_Ref338949394"/>
      <w:bookmarkStart w:id="767" w:name="_Ref359234397"/>
      <w:bookmarkStart w:id="768" w:name="_Toc383419155"/>
      <w:bookmarkStart w:id="769" w:name="_Ref420419175"/>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1C704A">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739"/>
      <w:bookmarkEnd w:id="740"/>
      <w:bookmarkEnd w:id="741"/>
      <w:bookmarkEnd w:id="742"/>
      <w:bookmarkEnd w:id="743"/>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764"/>
      <w:r w:rsidR="00FF44F2" w:rsidRPr="00196C38">
        <w:rPr>
          <w:b w:val="0"/>
          <w:caps w:val="0"/>
          <w:color w:val="000000"/>
          <w:kern w:val="0"/>
        </w:rPr>
        <w:t xml:space="preserve"> </w:t>
      </w:r>
    </w:p>
    <w:p w14:paraId="0FEA71C3" w14:textId="77777777"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770" w:name="_Toc448825063"/>
      <w:r w:rsidRPr="00196C38">
        <w:rPr>
          <w:b w:val="0"/>
          <w:caps w:val="0"/>
          <w:color w:val="000000"/>
          <w:kern w:val="0"/>
        </w:rPr>
        <w:t>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Регистрационной карточке, предоставляемой в соответствии с Порядком предоставления информации и отчетности, либо представителем Участника торгов, уполномоченным подавать Заявление на снятие заявок и действующим на основании доверенности.</w:t>
      </w:r>
      <w:bookmarkEnd w:id="770"/>
      <w:r w:rsidR="00CD581C" w:rsidRPr="00196C38">
        <w:rPr>
          <w:b w:val="0"/>
          <w:caps w:val="0"/>
          <w:color w:val="000000"/>
          <w:kern w:val="0"/>
        </w:rPr>
        <w:t xml:space="preserve"> </w:t>
      </w:r>
    </w:p>
    <w:p w14:paraId="301AF977" w14:textId="3BD586D1"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771" w:name="_Toc448825064"/>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744"/>
      <w:bookmarkEnd w:id="745"/>
      <w:bookmarkEnd w:id="746"/>
      <w:bookmarkEnd w:id="747"/>
      <w:bookmarkEnd w:id="748"/>
      <w:bookmarkEnd w:id="749"/>
      <w:bookmarkEnd w:id="765"/>
      <w:bookmarkEnd w:id="766"/>
      <w:bookmarkEnd w:id="767"/>
      <w:bookmarkEnd w:id="768"/>
      <w:bookmarkEnd w:id="769"/>
      <w:bookmarkEnd w:id="771"/>
    </w:p>
    <w:p w14:paraId="160A0063" w14:textId="6BDE9EA3" w:rsidR="001D0EA4" w:rsidRPr="006B7EC7" w:rsidRDefault="006B7EC7" w:rsidP="006B7EC7">
      <w:pPr>
        <w:spacing w:before="0" w:after="0"/>
        <w:ind w:left="704" w:hanging="420"/>
        <w:rPr>
          <w:color w:val="000000"/>
        </w:rPr>
      </w:pPr>
      <w:proofErr w:type="gramStart"/>
      <w:r w:rsidRPr="006B7EC7">
        <w:rPr>
          <w:color w:val="000000"/>
        </w:rPr>
        <w:t>а)</w:t>
      </w:r>
      <w:r w:rsidRPr="006B7EC7">
        <w:rPr>
          <w:color w:val="000000"/>
        </w:rPr>
        <w:tab/>
      </w:r>
      <w:proofErr w:type="gramEnd"/>
      <w:r w:rsidR="00B067D6" w:rsidRPr="006B7EC7">
        <w:rPr>
          <w:color w:val="000000"/>
        </w:rPr>
        <w:t>фамилию, имя, отчество (при наличии) и контактный номер телефона лица, обращающегося за снятием заявок;</w:t>
      </w:r>
    </w:p>
    <w:p w14:paraId="5DFE7A33" w14:textId="21157E1B" w:rsidR="001D0EA4" w:rsidRPr="006B7EC7" w:rsidRDefault="006B7EC7" w:rsidP="006B7EC7">
      <w:pPr>
        <w:spacing w:before="0" w:after="0"/>
        <w:ind w:left="704" w:hanging="420"/>
        <w:rPr>
          <w:color w:val="000000"/>
        </w:rPr>
      </w:pPr>
      <w:proofErr w:type="gramStart"/>
      <w:r>
        <w:rPr>
          <w:color w:val="000000"/>
        </w:rPr>
        <w:t>б)</w:t>
      </w:r>
      <w:r>
        <w:rPr>
          <w:color w:val="000000"/>
        </w:rPr>
        <w:tab/>
      </w:r>
      <w:proofErr w:type="gramEnd"/>
      <w:r w:rsidR="00BC1BE5" w:rsidRPr="006B7EC7">
        <w:rPr>
          <w:color w:val="000000"/>
        </w:rPr>
        <w:t>кодовое слово, совпадающее с кодовым словом для снятия заявок, указанным в Регистрационной карточке;</w:t>
      </w:r>
    </w:p>
    <w:p w14:paraId="28043A68" w14:textId="65C18F51" w:rsidR="001D0EA4" w:rsidRPr="006B7EC7" w:rsidRDefault="006B7EC7" w:rsidP="00CD05FA">
      <w:pPr>
        <w:spacing w:before="0" w:after="0"/>
        <w:ind w:left="704" w:hanging="420"/>
        <w:rPr>
          <w:color w:val="000000"/>
        </w:rPr>
      </w:pPr>
      <w:proofErr w:type="gramStart"/>
      <w:r>
        <w:rPr>
          <w:color w:val="000000"/>
        </w:rPr>
        <w:t>в)</w:t>
      </w:r>
      <w:r>
        <w:rPr>
          <w:color w:val="000000"/>
        </w:rPr>
        <w:tab/>
      </w:r>
      <w:proofErr w:type="gramEnd"/>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неработоспособности рабочего места клиента</w:t>
      </w:r>
      <w:r w:rsidR="00B73E24" w:rsidRPr="006B7EC7">
        <w:rPr>
          <w:color w:val="000000"/>
        </w:rPr>
        <w:t xml:space="preserve"> Участника торгов</w:t>
      </w:r>
      <w:r w:rsidR="003E6BA4" w:rsidRPr="006B7EC7">
        <w:rPr>
          <w:color w:val="000000"/>
        </w:rPr>
        <w:t>)</w:t>
      </w:r>
      <w:r w:rsidR="00781B5C" w:rsidRPr="006B7EC7">
        <w:rPr>
          <w:color w:val="000000"/>
        </w:rPr>
        <w:t>;</w:t>
      </w:r>
    </w:p>
    <w:p w14:paraId="19F72C5E" w14:textId="48D43784" w:rsidR="001D0EA4" w:rsidRPr="006B7EC7" w:rsidRDefault="006B7EC7" w:rsidP="00CD05FA">
      <w:pPr>
        <w:spacing w:before="0" w:after="0"/>
        <w:ind w:left="704" w:hanging="420"/>
        <w:rPr>
          <w:color w:val="000000"/>
        </w:rPr>
      </w:pPr>
      <w:proofErr w:type="gramStart"/>
      <w:r>
        <w:rPr>
          <w:color w:val="000000"/>
        </w:rPr>
        <w:t>г)</w:t>
      </w:r>
      <w:r>
        <w:rPr>
          <w:color w:val="000000"/>
        </w:rPr>
        <w:tab/>
      </w:r>
      <w:proofErr w:type="gramEnd"/>
      <w:r w:rsidR="005754F8" w:rsidRPr="006B7EC7">
        <w:rPr>
          <w:color w:val="000000"/>
        </w:rPr>
        <w:t>р</w:t>
      </w:r>
      <w:r w:rsidR="00FE7112" w:rsidRPr="006B7EC7">
        <w:rPr>
          <w:color w:val="000000"/>
        </w:rPr>
        <w:t xml:space="preserve">егистрационный код Участника торгов или код, закрепленный за Участником торгов в системе </w:t>
      </w:r>
      <w:r w:rsidR="00F74B1B" w:rsidRPr="006B7EC7">
        <w:rPr>
          <w:color w:val="000000"/>
        </w:rPr>
        <w:t>Рейтер</w:t>
      </w:r>
      <w:r w:rsidR="00CB2A6E" w:rsidRPr="006B7EC7">
        <w:rPr>
          <w:color w:val="000000"/>
        </w:rPr>
        <w:t>/Блумберг</w:t>
      </w:r>
      <w:r w:rsidR="00FE7112" w:rsidRPr="006B7EC7">
        <w:rPr>
          <w:color w:val="000000"/>
        </w:rPr>
        <w:t>;</w:t>
      </w:r>
    </w:p>
    <w:p w14:paraId="2F8DC717" w14:textId="4DA40FBC" w:rsidR="009E4B30" w:rsidRPr="006B7EC7" w:rsidRDefault="006B7EC7" w:rsidP="00CD05FA">
      <w:pPr>
        <w:spacing w:before="0" w:after="0"/>
        <w:ind w:left="704" w:hanging="420"/>
        <w:rPr>
          <w:color w:val="000000"/>
        </w:rPr>
      </w:pPr>
      <w:r>
        <w:rPr>
          <w:color w:val="000000"/>
        </w:rPr>
        <w:t>д)</w:t>
      </w:r>
      <w:r>
        <w:rPr>
          <w:color w:val="000000"/>
        </w:rPr>
        <w:tab/>
      </w:r>
      <w:r w:rsidR="005754F8" w:rsidRPr="006B7EC7">
        <w:rPr>
          <w:color w:val="000000"/>
        </w:rPr>
        <w:t>н</w:t>
      </w:r>
      <w:r w:rsidR="00FE7112" w:rsidRPr="006B7EC7">
        <w:rPr>
          <w:color w:val="000000"/>
        </w:rPr>
        <w:t xml:space="preserve">омера активных заявок, поданных Участником торгов посредством ПТК ТЦ с использованием </w:t>
      </w:r>
      <w:r w:rsidR="005754F8" w:rsidRPr="006B7EC7">
        <w:rPr>
          <w:color w:val="000000"/>
        </w:rPr>
        <w:t>р</w:t>
      </w:r>
      <w:r w:rsidR="00FE7112" w:rsidRPr="006B7EC7">
        <w:rPr>
          <w:color w:val="000000"/>
        </w:rPr>
        <w:t xml:space="preserve">егистрационного кода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r w:rsidR="00CB2A6E" w:rsidRPr="006B7EC7">
        <w:rPr>
          <w:color w:val="000000"/>
        </w:rPr>
        <w:t>Блумберг</w:t>
      </w:r>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5754F8" w:rsidRPr="006B7EC7">
        <w:rPr>
          <w:color w:val="000000"/>
        </w:rPr>
        <w:t>р</w:t>
      </w:r>
      <w:r w:rsidR="00FE7112" w:rsidRPr="006B7EC7">
        <w:rPr>
          <w:color w:val="000000"/>
        </w:rPr>
        <w:t>егистрационного кода Участника торгов</w:t>
      </w:r>
      <w:r w:rsidR="005754F8" w:rsidRPr="006B7EC7">
        <w:rPr>
          <w:color w:val="000000"/>
        </w:rPr>
        <w:t>,</w:t>
      </w:r>
      <w:r w:rsidR="00FE7112" w:rsidRPr="006B7EC7">
        <w:rPr>
          <w:color w:val="000000"/>
        </w:rPr>
        <w:t xml:space="preserve"> или кода, закрепленного за Участником торгов в системе </w:t>
      </w:r>
      <w:r w:rsidR="00F74B1B" w:rsidRPr="006B7EC7">
        <w:rPr>
          <w:color w:val="000000"/>
        </w:rPr>
        <w:t>Рейтер</w:t>
      </w:r>
      <w:r w:rsidR="00CB2A6E" w:rsidRPr="006B7EC7">
        <w:rPr>
          <w:color w:val="000000"/>
        </w:rPr>
        <w:t>/Блумберг</w:t>
      </w:r>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772"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14:paraId="75A0B3F2" w14:textId="31243517"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14:paraId="4C8F6C59" w14:textId="528A916B"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14:paraId="353C8101" w14:textId="6AA7EA30"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14:paraId="6D2DC1B4" w14:textId="394EEF4C"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14:paraId="0F6CF507" w14:textId="22F976DB"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14:paraId="6200D0E7" w14:textId="1F4AEE90"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14:paraId="545B1312" w14:textId="095BF7DA"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lastRenderedPageBreak/>
        <w:t>по коду клиента;</w:t>
      </w:r>
    </w:p>
    <w:p w14:paraId="44F77B9F" w14:textId="3E5F2A92"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14:paraId="2B8262B3" w14:textId="69DBB982" w:rsidR="00723678" w:rsidRPr="00196C38" w:rsidRDefault="0008059B" w:rsidP="00724906">
      <w:pPr>
        <w:tabs>
          <w:tab w:val="num" w:pos="720"/>
        </w:tabs>
      </w:pPr>
      <w:r w:rsidRPr="00040DDB">
        <w:rPr>
          <w:color w:val="000000"/>
        </w:rPr>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r w:rsidRPr="00040DDB">
        <w:rPr>
          <w:color w:val="000000"/>
        </w:rPr>
        <w:t xml:space="preserve">корректны Биржа </w:t>
      </w:r>
      <w:r w:rsidR="00723678" w:rsidRPr="00196C38">
        <w:rPr>
          <w:color w:val="000000"/>
        </w:rPr>
        <w:t>при наличии технической возможности снимает</w:t>
      </w:r>
      <w:r w:rsidRPr="00040DDB">
        <w:rPr>
          <w:color w:val="000000"/>
        </w:rPr>
        <w:t xml:space="preserve"> активные заявки в соответствии с </w:t>
      </w:r>
      <w:r w:rsidR="00723678" w:rsidRPr="00196C38">
        <w:rPr>
          <w:color w:val="000000"/>
        </w:rPr>
        <w:t>Заявлением на снятие заявок.</w:t>
      </w:r>
      <w:bookmarkStart w:id="773" w:name="_Toc383419158"/>
      <w:bookmarkEnd w:id="772"/>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14:paraId="441147FE" w14:textId="2D6899CD"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 о чем уполномоченный представитель Биржи информирует</w:t>
      </w:r>
      <w:r w:rsidR="008F5922" w:rsidRPr="00040DDB">
        <w:rPr>
          <w:color w:val="000000"/>
        </w:rPr>
        <w:t xml:space="preserve"> </w:t>
      </w:r>
      <w:r w:rsidR="008F5922" w:rsidRPr="00196C38">
        <w:rPr>
          <w:color w:val="000000"/>
        </w:rPr>
        <w:t xml:space="preserve">лицо, </w:t>
      </w:r>
      <w:proofErr w:type="spellStart"/>
      <w:r w:rsidR="008F5922" w:rsidRPr="00196C38">
        <w:rPr>
          <w:color w:val="000000"/>
        </w:rPr>
        <w:t>подавше</w:t>
      </w:r>
      <w:proofErr w:type="spellEnd"/>
      <w:r w:rsidR="008F5922" w:rsidRPr="00196C38">
        <w:rPr>
          <w:color w:val="000000"/>
        </w:rPr>
        <w:t xml:space="preserve">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773"/>
      <w:r w:rsidR="00C66666" w:rsidRPr="00196C38">
        <w:rPr>
          <w:color w:val="000000"/>
        </w:rPr>
        <w:t xml:space="preserve"> </w:t>
      </w:r>
    </w:p>
    <w:p w14:paraId="6603A261" w14:textId="77777777" w:rsidR="00C66666" w:rsidRPr="00196C38" w:rsidRDefault="00C66666" w:rsidP="00C66666">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активных заявок, поданных Участником торгов и находящихся в ТС, и/или в случаях, когда реквизиты Заявления на снятие заявок некорректны.</w:t>
      </w:r>
    </w:p>
    <w:p w14:paraId="6D860ACF" w14:textId="4F9A78CB" w:rsidR="006E227E" w:rsidRPr="00040DDB" w:rsidRDefault="00C66666" w:rsidP="00CD05FA">
      <w:pPr>
        <w:tabs>
          <w:tab w:val="num" w:pos="720"/>
        </w:tabs>
        <w:rPr>
          <w:color w:val="000000"/>
        </w:rPr>
      </w:pPr>
      <w:r w:rsidRPr="00196C38">
        <w:t>При рассмотрении споров Биржа и Участник торгов вправе использовать запись телефонных переговоров в качестве доказательства</w:t>
      </w:r>
      <w:r w:rsidRPr="00CD05FA">
        <w:t>.</w:t>
      </w:r>
    </w:p>
    <w:p w14:paraId="2C53C0FB" w14:textId="77777777" w:rsidR="00802A80" w:rsidRPr="00196C38" w:rsidRDefault="00802A80" w:rsidP="002D5B65">
      <w:pPr>
        <w:pStyle w:val="10"/>
        <w:keepNext w:val="0"/>
        <w:numPr>
          <w:ilvl w:val="2"/>
          <w:numId w:val="1"/>
        </w:numPr>
        <w:tabs>
          <w:tab w:val="left" w:pos="720"/>
        </w:tabs>
        <w:spacing w:before="120" w:after="120"/>
        <w:ind w:left="0"/>
        <w:rPr>
          <w:b w:val="0"/>
          <w:caps w:val="0"/>
          <w:color w:val="000000"/>
          <w:kern w:val="0"/>
        </w:rPr>
      </w:pPr>
      <w:bookmarkStart w:id="774" w:name="_Toc383419160"/>
      <w:bookmarkStart w:id="775" w:name="_Toc448825065"/>
      <w:r w:rsidRPr="00196C38">
        <w:rPr>
          <w:b w:val="0"/>
          <w:caps w:val="0"/>
          <w:color w:val="000000"/>
          <w:kern w:val="0"/>
        </w:rPr>
        <w:t xml:space="preserve">В случае неработоспособности рабочего места Участника торгов по причине сбоя в системе Рейтер/Блумберг заявки, принятые до возникновения неработоспособности рабочего места Участника торгов, не аннулируются. Исполнение Участником торгов своих обязательств по сделкам, заключенным на основании заявок, поданных им с использованием РМ Рейтер/РМ Блумберг до возникновения </w:t>
      </w:r>
      <w:proofErr w:type="gramStart"/>
      <w:r w:rsidRPr="00196C38">
        <w:rPr>
          <w:b w:val="0"/>
          <w:caps w:val="0"/>
          <w:color w:val="000000"/>
          <w:kern w:val="0"/>
        </w:rPr>
        <w:t>неработоспособности рабочего места Участника торгов</w:t>
      </w:r>
      <w:proofErr w:type="gramEnd"/>
      <w:r w:rsidRPr="00196C38">
        <w:rPr>
          <w:b w:val="0"/>
          <w:caps w:val="0"/>
          <w:color w:val="000000"/>
          <w:kern w:val="0"/>
        </w:rPr>
        <w:t xml:space="preserve"> осуществляется в соответствии с Правилами клиринга.</w:t>
      </w:r>
      <w:bookmarkEnd w:id="774"/>
      <w:bookmarkEnd w:id="775"/>
    </w:p>
    <w:p w14:paraId="241F1A7A" w14:textId="244721FA" w:rsidR="00802A80" w:rsidRPr="00196C38" w:rsidRDefault="00802A80" w:rsidP="00724906">
      <w:pPr>
        <w:pStyle w:val="10"/>
        <w:keepNext w:val="0"/>
        <w:numPr>
          <w:ilvl w:val="2"/>
          <w:numId w:val="1"/>
        </w:numPr>
        <w:tabs>
          <w:tab w:val="left" w:pos="720"/>
        </w:tabs>
        <w:spacing w:before="120" w:after="120"/>
        <w:ind w:left="0"/>
        <w:rPr>
          <w:b w:val="0"/>
          <w:caps w:val="0"/>
          <w:color w:val="000000"/>
          <w:kern w:val="0"/>
        </w:rPr>
      </w:pPr>
      <w:bookmarkStart w:id="776" w:name="_Toc448825066"/>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 xml:space="preserve">и автоматическое удаление активных заявок </w:t>
      </w:r>
      <w:r w:rsidR="00FE4709" w:rsidRPr="00196C38">
        <w:rPr>
          <w:b w:val="0"/>
          <w:caps w:val="0"/>
          <w:color w:val="000000"/>
          <w:kern w:val="0"/>
        </w:rPr>
        <w:t>(заявок, поданных на основании поручений 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постоянный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(за исключением РМ Рейтер/РМ Блумберг) или на случай приостановки возможности подачи, изменения и снятия заявок с использованием отдельного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776"/>
    </w:p>
    <w:p w14:paraId="58478420" w14:textId="20E124B1" w:rsidR="00802A80" w:rsidRPr="00196C38" w:rsidRDefault="00802A80" w:rsidP="00802A80">
      <w:pPr>
        <w:ind w:firstLine="27"/>
        <w:rPr>
          <w:rFonts w:cs="Arial"/>
          <w:bCs/>
          <w:color w:val="000000"/>
        </w:rPr>
      </w:pPr>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 xml:space="preserve">с использованием ИСД </w:t>
      </w:r>
      <w:r w:rsidRPr="00196C38">
        <w:rPr>
          <w:rFonts w:cs="Arial"/>
          <w:bCs/>
          <w:color w:val="000000"/>
        </w:rPr>
        <w:t>требованиям, установленным Биржей и раскрываемым на сайте Биржи в сети Интернет.</w:t>
      </w:r>
    </w:p>
    <w:p w14:paraId="4AA4963E" w14:textId="14CA8938" w:rsidR="00802A80" w:rsidRPr="00196C38" w:rsidRDefault="00802A80" w:rsidP="00802A80">
      <w:pPr>
        <w:rPr>
          <w:rFonts w:cs="Arial"/>
          <w:bCs/>
        </w:rPr>
      </w:pPr>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автоматически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подтверждения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Участника торгов</w:t>
      </w:r>
      <w:r w:rsidRPr="00196C38">
        <w:rPr>
          <w:rFonts w:cs="Arial"/>
          <w:bCs/>
        </w:rPr>
        <w:t xml:space="preserve"> и/или приостановки возможности подачи, изменения и снятия заявок с использованием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 xml:space="preserve">. Проверка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14:paraId="2724A177" w14:textId="77777777" w:rsidR="00802A80" w:rsidRPr="00196C38" w:rsidRDefault="00802A80" w:rsidP="00802A80">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14:paraId="43531D02" w14:textId="77777777"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работоспособности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течение трех рабочих дней. </w:t>
      </w:r>
    </w:p>
    <w:p w14:paraId="668CBA34" w14:textId="38FEE4D6" w:rsidR="00FE7112" w:rsidRPr="00196C38" w:rsidRDefault="00FE7112" w:rsidP="004D4755">
      <w:pPr>
        <w:pStyle w:val="10"/>
        <w:keepNext w:val="0"/>
        <w:numPr>
          <w:ilvl w:val="2"/>
          <w:numId w:val="1"/>
        </w:numPr>
        <w:tabs>
          <w:tab w:val="left" w:pos="720"/>
        </w:tabs>
        <w:spacing w:before="120" w:after="120"/>
        <w:ind w:left="0"/>
        <w:rPr>
          <w:b w:val="0"/>
          <w:caps w:val="0"/>
          <w:color w:val="000000"/>
          <w:kern w:val="0"/>
        </w:rPr>
      </w:pPr>
      <w:bookmarkStart w:id="777" w:name="_Toc383419157"/>
      <w:bookmarkStart w:id="778" w:name="_Toc448825067"/>
      <w:r w:rsidRPr="00196C38">
        <w:rPr>
          <w:b w:val="0"/>
          <w:caps w:val="0"/>
          <w:color w:val="000000"/>
          <w:kern w:val="0"/>
        </w:rPr>
        <w:lastRenderedPageBreak/>
        <w:t>В случае отсутствия возможности выполнения запроса</w:t>
      </w:r>
      <w:r w:rsidR="00313E38" w:rsidRPr="00196C38">
        <w:rPr>
          <w:b w:val="0"/>
          <w:caps w:val="0"/>
          <w:color w:val="000000"/>
          <w:kern w:val="0"/>
        </w:rPr>
        <w:t>/</w:t>
      </w:r>
      <w:proofErr w:type="gramStart"/>
      <w:r w:rsidR="00B867AF" w:rsidRPr="00196C38">
        <w:rPr>
          <w:b w:val="0"/>
          <w:caps w:val="0"/>
          <w:color w:val="000000"/>
          <w:kern w:val="0"/>
        </w:rPr>
        <w:t>постоянного запроса</w:t>
      </w:r>
      <w:r w:rsidRPr="00196C38">
        <w:rPr>
          <w:b w:val="0"/>
          <w:caps w:val="0"/>
          <w:color w:val="000000"/>
          <w:kern w:val="0"/>
        </w:rPr>
        <w:t xml:space="preserve"> Участника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777"/>
      <w:bookmarkEnd w:id="778"/>
    </w:p>
    <w:p w14:paraId="3FD04CFC" w14:textId="259DC820" w:rsidR="00FE7112" w:rsidRPr="00196C38" w:rsidRDefault="00FB7B07" w:rsidP="008F3125">
      <w:pPr>
        <w:pStyle w:val="10"/>
        <w:keepNext w:val="0"/>
        <w:numPr>
          <w:ilvl w:val="2"/>
          <w:numId w:val="1"/>
        </w:numPr>
        <w:tabs>
          <w:tab w:val="left" w:pos="720"/>
        </w:tabs>
        <w:spacing w:before="120" w:after="120"/>
        <w:ind w:left="0"/>
        <w:rPr>
          <w:b w:val="0"/>
          <w:caps w:val="0"/>
          <w:color w:val="000000"/>
          <w:kern w:val="0"/>
        </w:rPr>
      </w:pPr>
      <w:bookmarkStart w:id="779" w:name="_Toc383419159"/>
      <w:bookmarkStart w:id="780" w:name="_Toc448825068"/>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779"/>
      <w:bookmarkEnd w:id="780"/>
    </w:p>
    <w:p w14:paraId="35262F32" w14:textId="31133A0F" w:rsidR="007E3A53" w:rsidRPr="00196C38" w:rsidRDefault="007E3A53" w:rsidP="00476D83">
      <w:pPr>
        <w:pStyle w:val="10"/>
        <w:keepNext w:val="0"/>
        <w:numPr>
          <w:ilvl w:val="2"/>
          <w:numId w:val="1"/>
        </w:numPr>
        <w:tabs>
          <w:tab w:val="left" w:pos="720"/>
        </w:tabs>
        <w:spacing w:before="120" w:after="120"/>
        <w:ind w:left="0"/>
        <w:rPr>
          <w:b w:val="0"/>
          <w:caps w:val="0"/>
          <w:color w:val="000000"/>
          <w:kern w:val="0"/>
        </w:rPr>
      </w:pPr>
      <w:bookmarkStart w:id="781" w:name="_Toc383419161"/>
      <w:bookmarkStart w:id="782" w:name="_Toc448825069"/>
      <w:r w:rsidRPr="00196C38">
        <w:rPr>
          <w:b w:val="0"/>
          <w:caps w:val="0"/>
          <w:color w:val="000000"/>
          <w:kern w:val="0"/>
        </w:rPr>
        <w:t xml:space="preserve">Если работоспособность рабочего 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 xml:space="preserve">Участника торгов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торгов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 xml:space="preserve">с использованием ИСД </w:t>
      </w:r>
      <w:r w:rsidRPr="00196C38">
        <w:rPr>
          <w:b w:val="0"/>
          <w:caps w:val="0"/>
          <w:color w:val="000000"/>
          <w:kern w:val="0"/>
        </w:rPr>
        <w:t xml:space="preserve">самостоятельно,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/клиент уча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781"/>
      <w:bookmarkEnd w:id="782"/>
    </w:p>
    <w:p w14:paraId="14ED6E3A" w14:textId="77777777" w:rsidR="007E21A9" w:rsidRPr="00196C38" w:rsidRDefault="007E21A9" w:rsidP="007E21A9"/>
    <w:p w14:paraId="73AA7179" w14:textId="77777777" w:rsidR="00FF2581" w:rsidRPr="00196C38" w:rsidRDefault="00926FC9" w:rsidP="00FF2581">
      <w:pPr>
        <w:pStyle w:val="2"/>
        <w:spacing w:before="120" w:after="120"/>
        <w:rPr>
          <w:rFonts w:cs="Times New Roman"/>
          <w:b/>
          <w:bCs w:val="0"/>
          <w:iCs w:val="0"/>
          <w:color w:val="000000"/>
        </w:rPr>
      </w:pPr>
      <w:bookmarkStart w:id="783" w:name="_Ref334436884"/>
      <w:r w:rsidRPr="00196C38">
        <w:rPr>
          <w:rFonts w:cs="Times New Roman"/>
          <w:b/>
          <w:bCs w:val="0"/>
          <w:iCs w:val="0"/>
          <w:color w:val="000000"/>
        </w:rPr>
        <w:t xml:space="preserve">Порядок </w:t>
      </w:r>
      <w:r w:rsidR="00F54078" w:rsidRPr="00196C38">
        <w:rPr>
          <w:rFonts w:cs="Times New Roman"/>
          <w:b/>
          <w:bCs w:val="0"/>
          <w:iCs w:val="0"/>
          <w:color w:val="000000"/>
        </w:rPr>
        <w:t>приостановления, прекращения и возобновления торгов</w:t>
      </w:r>
      <w:bookmarkEnd w:id="783"/>
    </w:p>
    <w:p w14:paraId="6CD016F5" w14:textId="1967548C" w:rsidR="00926FC9" w:rsidRPr="00196C38" w:rsidRDefault="00F46068" w:rsidP="00D944A6">
      <w:pPr>
        <w:pStyle w:val="10"/>
        <w:keepNext w:val="0"/>
        <w:numPr>
          <w:ilvl w:val="2"/>
          <w:numId w:val="1"/>
        </w:numPr>
        <w:tabs>
          <w:tab w:val="left" w:pos="720"/>
        </w:tabs>
        <w:spacing w:before="120" w:after="120"/>
        <w:ind w:left="0"/>
        <w:rPr>
          <w:b w:val="0"/>
          <w:caps w:val="0"/>
          <w:color w:val="000000"/>
          <w:kern w:val="0"/>
        </w:rPr>
      </w:pPr>
      <w:bookmarkStart w:id="784" w:name="_Toc336590045"/>
      <w:bookmarkStart w:id="785" w:name="_Toc383419162"/>
      <w:bookmarkStart w:id="786" w:name="_Toc448825070"/>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1C704A" w:rsidRPr="001C704A">
        <w:rPr>
          <w:b w:val="0"/>
          <w:caps w:val="0"/>
          <w:color w:val="000000"/>
          <w:kern w:val="0"/>
        </w:rPr>
        <w:t>3.7</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784"/>
      <w:bookmarkEnd w:id="785"/>
      <w:bookmarkEnd w:id="786"/>
    </w:p>
    <w:p w14:paraId="060D9358" w14:textId="77777777"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787" w:name="_Toc336590046"/>
      <w:bookmarkStart w:id="788" w:name="_Toc448825071"/>
      <w:bookmarkStart w:id="789" w:name="_Toc334437093"/>
      <w:bookmarkStart w:id="790" w:name="_Toc336590047"/>
      <w:bookmarkStart w:id="791" w:name="_Toc383419163"/>
      <w:bookmarkEnd w:id="787"/>
      <w:r w:rsidRPr="00196C38">
        <w:rPr>
          <w:b w:val="0"/>
          <w:caps w:val="0"/>
          <w:color w:val="000000"/>
          <w:kern w:val="0"/>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bookmarkEnd w:id="788"/>
    </w:p>
    <w:p w14:paraId="51DA3E75" w14:textId="77777777" w:rsidR="00F46068" w:rsidRPr="00196C38" w:rsidRDefault="00F46068" w:rsidP="00D944A6">
      <w:pPr>
        <w:pStyle w:val="10"/>
        <w:keepNext w:val="0"/>
        <w:numPr>
          <w:ilvl w:val="2"/>
          <w:numId w:val="1"/>
        </w:numPr>
        <w:tabs>
          <w:tab w:val="left" w:pos="720"/>
        </w:tabs>
        <w:spacing w:before="120" w:after="120"/>
        <w:ind w:left="0"/>
        <w:rPr>
          <w:b w:val="0"/>
          <w:caps w:val="0"/>
          <w:color w:val="000000"/>
          <w:kern w:val="0"/>
        </w:rPr>
      </w:pPr>
      <w:bookmarkStart w:id="792" w:name="_Ref420419001"/>
      <w:bookmarkStart w:id="793" w:name="_Toc448825072"/>
      <w:r w:rsidRPr="00196C38">
        <w:rPr>
          <w:b w:val="0"/>
          <w:caps w:val="0"/>
          <w:color w:val="000000"/>
          <w:kern w:val="0"/>
        </w:rPr>
        <w:t xml:space="preserve">Биржа приостанавливает торги при возникновении технических сбоев в работе средств проведения торгов в период проведения торгов, влияющих </w:t>
      </w:r>
      <w:proofErr w:type="gramStart"/>
      <w:r w:rsidRPr="00196C38">
        <w:rPr>
          <w:b w:val="0"/>
          <w:caps w:val="0"/>
          <w:color w:val="000000"/>
          <w:kern w:val="0"/>
        </w:rPr>
        <w:t>или</w:t>
      </w:r>
      <w:proofErr w:type="gramEnd"/>
      <w:r w:rsidRPr="00196C38">
        <w:rPr>
          <w:b w:val="0"/>
          <w:caps w:val="0"/>
          <w:color w:val="000000"/>
          <w:kern w:val="0"/>
        </w:rPr>
        <w:t xml:space="preserve"> которые могут повлиять на ход проведения торгов в отношении большинства активных Участников торгов.</w:t>
      </w:r>
      <w:bookmarkEnd w:id="792"/>
      <w:bookmarkEnd w:id="793"/>
    </w:p>
    <w:p w14:paraId="3C9ADDC7" w14:textId="2C234E49" w:rsidR="008A72D7" w:rsidRPr="00196C38" w:rsidRDefault="00F46068">
      <w:pPr>
        <w:pStyle w:val="10"/>
        <w:keepNext w:val="0"/>
        <w:numPr>
          <w:ilvl w:val="0"/>
          <w:numId w:val="0"/>
        </w:numPr>
        <w:tabs>
          <w:tab w:val="left" w:pos="720"/>
        </w:tabs>
        <w:spacing w:before="120" w:after="120"/>
        <w:rPr>
          <w:b w:val="0"/>
          <w:caps w:val="0"/>
          <w:color w:val="000000"/>
          <w:kern w:val="0"/>
        </w:rPr>
      </w:pPr>
      <w:bookmarkStart w:id="794" w:name="_Toc448825073"/>
      <w:bookmarkEnd w:id="789"/>
      <w:bookmarkEnd w:id="790"/>
      <w:bookmarkEnd w:id="791"/>
      <w:r w:rsidRPr="00196C38">
        <w:rPr>
          <w:b w:val="0"/>
          <w:caps w:val="0"/>
          <w:color w:val="000000"/>
          <w:kern w:val="0"/>
        </w:rPr>
        <w:t xml:space="preserve">Биржа вправе приостановить торги также в иных случаях, в </w:t>
      </w:r>
      <w:proofErr w:type="spellStart"/>
      <w:r w:rsidRPr="00196C38">
        <w:rPr>
          <w:b w:val="0"/>
          <w:caps w:val="0"/>
          <w:color w:val="000000"/>
          <w:kern w:val="0"/>
        </w:rPr>
        <w:t>т.ч</w:t>
      </w:r>
      <w:proofErr w:type="spellEnd"/>
      <w:r w:rsidRPr="00196C38">
        <w:rPr>
          <w:b w:val="0"/>
          <w:caps w:val="0"/>
          <w:color w:val="000000"/>
          <w:kern w:val="0"/>
        </w:rPr>
        <w:t xml:space="preserve">. в случаях технических сбоев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1C704A">
        <w:rPr>
          <w:b w:val="0"/>
          <w:caps w:val="0"/>
          <w:color w:val="000000"/>
          <w:kern w:val="0"/>
        </w:rPr>
        <w:t>3.7.2</w:t>
      </w:r>
      <w:r w:rsidR="00B41E50">
        <w:rPr>
          <w:b w:val="0"/>
          <w:caps w:val="0"/>
          <w:color w:val="000000"/>
          <w:kern w:val="0"/>
        </w:rPr>
        <w:fldChar w:fldCharType="end"/>
      </w:r>
      <w:r w:rsidRPr="00196C38">
        <w:rPr>
          <w:b w:val="0"/>
          <w:caps w:val="0"/>
          <w:color w:val="000000"/>
          <w:kern w:val="0"/>
        </w:rPr>
        <w:t xml:space="preserve"> (включая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bookmarkEnd w:id="794"/>
    </w:p>
    <w:p w14:paraId="1C3AFBE1" w14:textId="77777777" w:rsidR="00926FC9" w:rsidRPr="00196C38" w:rsidRDefault="00A71A8E" w:rsidP="00D944A6">
      <w:pPr>
        <w:pStyle w:val="10"/>
        <w:keepNext w:val="0"/>
        <w:numPr>
          <w:ilvl w:val="2"/>
          <w:numId w:val="1"/>
        </w:numPr>
        <w:tabs>
          <w:tab w:val="left" w:pos="720"/>
        </w:tabs>
        <w:spacing w:before="120" w:after="120"/>
        <w:ind w:left="0"/>
        <w:rPr>
          <w:b w:val="0"/>
          <w:caps w:val="0"/>
          <w:color w:val="000000"/>
          <w:kern w:val="0"/>
        </w:rPr>
      </w:pPr>
      <w:bookmarkStart w:id="795" w:name="_Toc334437094"/>
      <w:bookmarkStart w:id="796" w:name="_Toc336590048"/>
      <w:bookmarkStart w:id="797" w:name="_Toc383419164"/>
      <w:bookmarkStart w:id="798" w:name="_Toc448825074"/>
      <w:r w:rsidRPr="00196C38">
        <w:rPr>
          <w:b w:val="0"/>
          <w:caps w:val="0"/>
          <w:color w:val="000000"/>
          <w:kern w:val="0"/>
        </w:rPr>
        <w:t>Приостановление торгов возможно:</w:t>
      </w:r>
      <w:bookmarkEnd w:id="795"/>
      <w:bookmarkEnd w:id="796"/>
      <w:bookmarkEnd w:id="797"/>
      <w:bookmarkEnd w:id="798"/>
    </w:p>
    <w:p w14:paraId="1DDD9F63"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14:paraId="5A3858BA"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14:paraId="3EB0C783" w14:textId="77777777" w:rsidR="008A72D7" w:rsidRPr="00196C38" w:rsidRDefault="000A7EE8">
      <w:pPr>
        <w:pStyle w:val="10"/>
        <w:keepNext w:val="0"/>
        <w:numPr>
          <w:ilvl w:val="0"/>
          <w:numId w:val="0"/>
        </w:numPr>
        <w:tabs>
          <w:tab w:val="left" w:pos="720"/>
        </w:tabs>
        <w:spacing w:before="120" w:after="120"/>
        <w:rPr>
          <w:color w:val="000000"/>
        </w:rPr>
      </w:pPr>
      <w:bookmarkStart w:id="799" w:name="_Toc448825075"/>
      <w:bookmarkStart w:id="800" w:name="_Toc334437095"/>
      <w:bookmarkStart w:id="801" w:name="_Toc336590049"/>
      <w:bookmarkStart w:id="802" w:name="_Toc383419165"/>
      <w:r w:rsidRPr="00196C38">
        <w:rPr>
          <w:b w:val="0"/>
          <w:caps w:val="0"/>
          <w:color w:val="000000"/>
          <w:kern w:val="0"/>
        </w:rPr>
        <w:t>Торги могут быть приостановлены полностью или частично.</w:t>
      </w:r>
      <w:bookmarkEnd w:id="799"/>
    </w:p>
    <w:p w14:paraId="1EE2D4AB" w14:textId="77777777" w:rsidR="00926FC9" w:rsidRPr="00196C38" w:rsidRDefault="00D73A70" w:rsidP="00D944A6">
      <w:pPr>
        <w:pStyle w:val="10"/>
        <w:keepNext w:val="0"/>
        <w:numPr>
          <w:ilvl w:val="2"/>
          <w:numId w:val="1"/>
        </w:numPr>
        <w:tabs>
          <w:tab w:val="left" w:pos="720"/>
        </w:tabs>
        <w:spacing w:before="120" w:after="120"/>
        <w:ind w:left="0"/>
        <w:rPr>
          <w:b w:val="0"/>
          <w:caps w:val="0"/>
          <w:color w:val="000000"/>
          <w:kern w:val="0"/>
        </w:rPr>
      </w:pPr>
      <w:bookmarkStart w:id="803" w:name="_Toc448825076"/>
      <w:bookmarkEnd w:id="800"/>
      <w:bookmarkEnd w:id="801"/>
      <w:bookmarkEnd w:id="802"/>
      <w:r w:rsidRPr="00196C38">
        <w:rPr>
          <w:b w:val="0"/>
          <w:caps w:val="0"/>
          <w:color w:val="000000"/>
          <w:kern w:val="0"/>
        </w:rPr>
        <w:t>Сроки раскрытия информации о приостановлении торгов:</w:t>
      </w:r>
      <w:bookmarkEnd w:id="803"/>
    </w:p>
    <w:p w14:paraId="7F05630F" w14:textId="77777777" w:rsidR="008A72D7" w:rsidRPr="00196C38" w:rsidRDefault="00D73A70">
      <w:pPr>
        <w:numPr>
          <w:ilvl w:val="0"/>
          <w:numId w:val="7"/>
        </w:numPr>
        <w:tabs>
          <w:tab w:val="clear" w:pos="1070"/>
        </w:tabs>
        <w:spacing w:before="80" w:after="80"/>
        <w:ind w:left="709" w:hanging="283"/>
        <w:rPr>
          <w:rFonts w:cs="Arial"/>
          <w:bCs/>
          <w:color w:val="000000"/>
        </w:rPr>
      </w:pPr>
      <w:bookmarkStart w:id="804" w:name="_Toc334437096"/>
      <w:bookmarkStart w:id="805" w:name="_Toc336590050"/>
      <w:bookmarkStart w:id="806" w:name="_Toc383419166"/>
      <w:r w:rsidRPr="00196C38">
        <w:rPr>
          <w:rFonts w:cs="Arial"/>
          <w:bCs/>
          <w:color w:val="000000"/>
        </w:rPr>
        <w:t>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CB62678" w14:textId="77777777"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средств проведения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14:paraId="42EE9259" w14:textId="77777777"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случаев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принятия решения о приостановлении.</w:t>
      </w:r>
    </w:p>
    <w:p w14:paraId="5571487B" w14:textId="77777777" w:rsidR="00926FC9" w:rsidRPr="00196C38" w:rsidRDefault="00A54738" w:rsidP="00D944A6">
      <w:pPr>
        <w:pStyle w:val="10"/>
        <w:keepNext w:val="0"/>
        <w:numPr>
          <w:ilvl w:val="2"/>
          <w:numId w:val="1"/>
        </w:numPr>
        <w:tabs>
          <w:tab w:val="left" w:pos="720"/>
        </w:tabs>
        <w:spacing w:before="120" w:after="120"/>
        <w:ind w:left="0"/>
        <w:rPr>
          <w:b w:val="0"/>
          <w:caps w:val="0"/>
          <w:color w:val="000000"/>
          <w:kern w:val="0"/>
        </w:rPr>
      </w:pPr>
      <w:bookmarkStart w:id="807" w:name="_Toc448825077"/>
      <w:bookmarkEnd w:id="804"/>
      <w:bookmarkEnd w:id="805"/>
      <w:bookmarkEnd w:id="806"/>
      <w:r w:rsidRPr="00196C38">
        <w:rPr>
          <w:b w:val="0"/>
          <w:caps w:val="0"/>
          <w:color w:val="000000"/>
          <w:kern w:val="0"/>
        </w:rPr>
        <w:lastRenderedPageBreak/>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bookmarkEnd w:id="807"/>
    </w:p>
    <w:p w14:paraId="75F682F4" w14:textId="617F0EAC"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808" w:name="_Toc334437097"/>
      <w:bookmarkStart w:id="809" w:name="_Toc336590051"/>
      <w:bookmarkStart w:id="810" w:name="_Toc383419167"/>
      <w:bookmarkStart w:id="811" w:name="_Toc448825078"/>
      <w:r w:rsidRPr="00196C38">
        <w:rPr>
          <w:b w:val="0"/>
          <w:caps w:val="0"/>
          <w:color w:val="000000"/>
          <w:kern w:val="0"/>
        </w:rPr>
        <w:t>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808"/>
      <w:bookmarkEnd w:id="809"/>
      <w:r w:rsidRPr="00196C38">
        <w:rPr>
          <w:b w:val="0"/>
          <w:caps w:val="0"/>
          <w:color w:val="000000"/>
          <w:kern w:val="0"/>
        </w:rPr>
        <w:t xml:space="preserve"> Заявление Участника торгов о снятии его активных заявок должно содержать информацию аналогичную указанной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1C704A" w:rsidRPr="001C704A">
        <w:rPr>
          <w:b w:val="0"/>
          <w:caps w:val="0"/>
          <w:color w:val="000000"/>
          <w:kern w:val="0"/>
        </w:rPr>
        <w:t>3.6.2</w:t>
      </w:r>
      <w:r w:rsidR="00FD0830" w:rsidRPr="00196C38">
        <w:fldChar w:fldCharType="end"/>
      </w:r>
      <w:r w:rsidRPr="00196C38">
        <w:rPr>
          <w:b w:val="0"/>
          <w:caps w:val="0"/>
          <w:color w:val="000000"/>
          <w:kern w:val="0"/>
        </w:rPr>
        <w:t xml:space="preserve"> настоящих Правил торгов.</w:t>
      </w:r>
      <w:bookmarkEnd w:id="810"/>
      <w:bookmarkEnd w:id="811"/>
    </w:p>
    <w:p w14:paraId="0D0AB68A" w14:textId="77777777" w:rsidR="00926FC9" w:rsidRPr="00196C38" w:rsidRDefault="0072212A" w:rsidP="00DD2B92">
      <w:pPr>
        <w:pStyle w:val="10"/>
        <w:keepNext w:val="0"/>
        <w:numPr>
          <w:ilvl w:val="2"/>
          <w:numId w:val="1"/>
        </w:numPr>
        <w:tabs>
          <w:tab w:val="left" w:pos="720"/>
        </w:tabs>
        <w:spacing w:before="120" w:after="120"/>
        <w:ind w:left="0"/>
        <w:rPr>
          <w:b w:val="0"/>
          <w:caps w:val="0"/>
          <w:color w:val="000000"/>
          <w:kern w:val="0"/>
        </w:rPr>
      </w:pPr>
      <w:bookmarkStart w:id="812" w:name="_Toc334437098"/>
      <w:bookmarkStart w:id="813" w:name="_Toc336590052"/>
      <w:bookmarkStart w:id="814" w:name="_Toc383419168"/>
      <w:bookmarkStart w:id="815" w:name="_Toc448825079"/>
      <w:r w:rsidRPr="00196C38">
        <w:rPr>
          <w:b w:val="0"/>
          <w:caps w:val="0"/>
          <w:color w:val="000000"/>
          <w:kern w:val="0"/>
        </w:rPr>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812"/>
      <w:bookmarkEnd w:id="813"/>
      <w:bookmarkEnd w:id="814"/>
      <w:bookmarkEnd w:id="815"/>
    </w:p>
    <w:p w14:paraId="6F09952F" w14:textId="77777777"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816" w:name="_Toc448825080"/>
      <w:bookmarkStart w:id="817" w:name="_Toc336590054"/>
      <w:bookmarkStart w:id="818" w:name="_Toc383419169"/>
      <w:bookmarkStart w:id="819" w:name="_Toc334437099"/>
      <w:r w:rsidRPr="00196C38">
        <w:rPr>
          <w:b w:val="0"/>
          <w:caps w:val="0"/>
          <w:color w:val="000000"/>
          <w:kern w:val="0"/>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bookmarkEnd w:id="816"/>
    </w:p>
    <w:p w14:paraId="5DAD3019" w14:textId="6262D99D" w:rsidR="007D682B" w:rsidRPr="00196C38" w:rsidRDefault="00043AE3" w:rsidP="00D944A6">
      <w:pPr>
        <w:pStyle w:val="10"/>
        <w:keepNext w:val="0"/>
        <w:numPr>
          <w:ilvl w:val="2"/>
          <w:numId w:val="1"/>
        </w:numPr>
        <w:tabs>
          <w:tab w:val="left" w:pos="720"/>
        </w:tabs>
        <w:spacing w:before="120" w:after="120"/>
        <w:ind w:left="0"/>
        <w:rPr>
          <w:b w:val="0"/>
          <w:caps w:val="0"/>
          <w:color w:val="000000"/>
          <w:kern w:val="0"/>
        </w:rPr>
      </w:pPr>
      <w:bookmarkStart w:id="820" w:name="_Toc448825081"/>
      <w:bookmarkEnd w:id="817"/>
      <w:bookmarkEnd w:id="818"/>
      <w:r w:rsidRPr="00196C38">
        <w:rPr>
          <w:b w:val="0"/>
          <w:caps w:val="0"/>
          <w:color w:val="000000"/>
          <w:kern w:val="0"/>
        </w:rPr>
        <w:t>Информация обо всех случаях приостановления, прекращения и возобновления торгов,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1C704A">
        <w:rPr>
          <w:b w:val="0"/>
          <w:caps w:val="0"/>
          <w:color w:val="000000"/>
          <w:kern w:val="0"/>
        </w:rPr>
        <w:t>3.7</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820"/>
    </w:p>
    <w:p w14:paraId="581B0B05" w14:textId="77777777" w:rsidR="007E3A53" w:rsidRPr="00196C38" w:rsidRDefault="00043AE3" w:rsidP="00D944A6">
      <w:pPr>
        <w:pStyle w:val="10"/>
        <w:keepNext w:val="0"/>
        <w:numPr>
          <w:ilvl w:val="2"/>
          <w:numId w:val="1"/>
        </w:numPr>
        <w:tabs>
          <w:tab w:val="left" w:pos="720"/>
        </w:tabs>
        <w:spacing w:before="120" w:after="120"/>
        <w:ind w:left="0"/>
        <w:rPr>
          <w:b w:val="0"/>
          <w:caps w:val="0"/>
          <w:color w:val="000000"/>
          <w:kern w:val="0"/>
        </w:rPr>
      </w:pPr>
      <w:bookmarkStart w:id="821" w:name="_Toc336590056"/>
      <w:bookmarkStart w:id="822" w:name="_Toc336590057"/>
      <w:bookmarkStart w:id="823" w:name="_Toc336590058"/>
      <w:bookmarkStart w:id="824" w:name="_Toc336590059"/>
      <w:bookmarkStart w:id="825" w:name="_Toc336590060"/>
      <w:bookmarkStart w:id="826" w:name="_Toc336590061"/>
      <w:bookmarkStart w:id="827" w:name="_Toc336590062"/>
      <w:bookmarkStart w:id="828" w:name="_Toc336590063"/>
      <w:bookmarkStart w:id="829" w:name="_Toc336590064"/>
      <w:bookmarkStart w:id="830" w:name="_Toc336590065"/>
      <w:bookmarkStart w:id="831" w:name="_Toc336590066"/>
      <w:bookmarkStart w:id="832" w:name="_Toc336590067"/>
      <w:bookmarkStart w:id="833" w:name="_Toc336590068"/>
      <w:bookmarkStart w:id="834" w:name="_Toc336590069"/>
      <w:bookmarkStart w:id="835" w:name="_Toc336590070"/>
      <w:bookmarkStart w:id="836" w:name="_Toc336590071"/>
      <w:bookmarkStart w:id="837" w:name="_Toc336590055"/>
      <w:bookmarkStart w:id="838" w:name="_Toc383419170"/>
      <w:bookmarkStart w:id="839" w:name="_Toc448825082"/>
      <w:bookmarkStart w:id="840" w:name="_Toc143499972"/>
      <w:bookmarkStart w:id="841" w:name="_Toc143500062"/>
      <w:bookmarkStart w:id="842" w:name="_Toc143575273"/>
      <w:bookmarkStart w:id="843" w:name="_Toc143575583"/>
      <w:bookmarkEnd w:id="819"/>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196C38">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837"/>
      <w:bookmarkEnd w:id="838"/>
      <w:bookmarkEnd w:id="839"/>
    </w:p>
    <w:p w14:paraId="208293CA" w14:textId="77777777" w:rsidR="008251AD" w:rsidRPr="00196C38" w:rsidRDefault="008251AD" w:rsidP="008251AD"/>
    <w:p w14:paraId="4C6C5F1C" w14:textId="77777777" w:rsidR="00E40916" w:rsidRPr="00196C38" w:rsidRDefault="00E40916" w:rsidP="00712F01">
      <w:pPr>
        <w:pStyle w:val="10"/>
        <w:spacing w:before="120" w:after="120"/>
        <w:rPr>
          <w:color w:val="000000"/>
        </w:rPr>
      </w:pPr>
      <w:bookmarkStart w:id="844" w:name="_Toc275963193"/>
      <w:bookmarkStart w:id="845" w:name="_Toc333311407"/>
      <w:bookmarkStart w:id="846" w:name="_Toc333916260"/>
      <w:bookmarkStart w:id="847" w:name="_Toc334437107"/>
      <w:bookmarkStart w:id="848" w:name="_Toc448825083"/>
      <w:bookmarkEnd w:id="840"/>
      <w:bookmarkEnd w:id="841"/>
      <w:bookmarkEnd w:id="842"/>
      <w:bookmarkEnd w:id="843"/>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849" w:name="_Toc69633318"/>
      <w:bookmarkStart w:id="850" w:name="_Toc70310433"/>
      <w:bookmarkStart w:id="851" w:name="_Toc70310994"/>
      <w:bookmarkStart w:id="852" w:name="_Toc71514656"/>
      <w:bookmarkStart w:id="853" w:name="_Toc100119563"/>
      <w:bookmarkStart w:id="854" w:name="_Toc101605846"/>
      <w:bookmarkStart w:id="855" w:name="_Toc10194838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844"/>
      <w:bookmarkEnd w:id="845"/>
      <w:bookmarkEnd w:id="846"/>
      <w:bookmarkEnd w:id="847"/>
      <w:bookmarkEnd w:id="848"/>
    </w:p>
    <w:p w14:paraId="74898DE2" w14:textId="77777777" w:rsidR="002364E5" w:rsidRPr="00196C38" w:rsidRDefault="00E63B80" w:rsidP="009E4B30">
      <w:pPr>
        <w:pStyle w:val="2"/>
        <w:keepNext w:val="0"/>
        <w:numPr>
          <w:ilvl w:val="1"/>
          <w:numId w:val="10"/>
        </w:numPr>
        <w:tabs>
          <w:tab w:val="clear" w:pos="709"/>
          <w:tab w:val="num" w:pos="720"/>
        </w:tabs>
        <w:ind w:left="0" w:firstLine="0"/>
        <w:rPr>
          <w:color w:val="000000"/>
        </w:rPr>
      </w:pPr>
      <w:bookmarkStart w:id="856" w:name="_Ref285027317"/>
      <w:bookmarkEnd w:id="849"/>
      <w:bookmarkEnd w:id="850"/>
      <w:bookmarkEnd w:id="851"/>
      <w:bookmarkEnd w:id="852"/>
      <w:bookmarkEnd w:id="853"/>
      <w:bookmarkEnd w:id="854"/>
      <w:bookmarkEnd w:id="855"/>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856"/>
    </w:p>
    <w:p w14:paraId="5C1519B3" w14:textId="680D8249" w:rsidR="005523CE" w:rsidRPr="00196C38" w:rsidRDefault="00140CFC" w:rsidP="00F353CD">
      <w:pPr>
        <w:rPr>
          <w:color w:val="000000"/>
        </w:rPr>
      </w:pPr>
      <w:bookmarkStart w:id="857" w:name="_Ref150767118"/>
      <w:bookmarkStart w:id="858" w:name="_Toc69633319"/>
      <w:bookmarkStart w:id="859" w:name="_Toc70310434"/>
      <w:bookmarkStart w:id="860" w:name="_Toc70310995"/>
      <w:bookmarkStart w:id="861" w:name="_Toc71514657"/>
      <w:bookmarkStart w:id="862" w:name="_Toc78078565"/>
      <w:bookmarkStart w:id="863" w:name="_Toc78080535"/>
      <w:bookmarkStart w:id="864" w:name="_Toc96490957"/>
      <w:bookmarkStart w:id="865" w:name="_Toc97086735"/>
      <w:bookmarkStart w:id="866" w:name="_Toc100119564"/>
      <w:bookmarkStart w:id="867" w:name="_Toc101605847"/>
      <w:bookmarkStart w:id="868" w:name="_Toc101948390"/>
      <w:bookmarkStart w:id="869" w:name="_Toc143076875"/>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F5651">
        <w:rPr>
          <w:color w:val="000000"/>
        </w:rPr>
        <w:fldChar w:fldCharType="begin"/>
      </w:r>
      <w:r w:rsidR="00AF5651">
        <w:rPr>
          <w:color w:val="000000"/>
        </w:rPr>
        <w:instrText xml:space="preserve"> REF _Ref448828354 \r \h </w:instrText>
      </w:r>
      <w:r w:rsidR="00AF5651">
        <w:rPr>
          <w:color w:val="000000"/>
        </w:rPr>
      </w:r>
      <w:r w:rsidR="00AF5651">
        <w:rPr>
          <w:color w:val="000000"/>
        </w:rPr>
        <w:fldChar w:fldCharType="separate"/>
      </w:r>
      <w:r w:rsidR="001C704A">
        <w:rPr>
          <w:color w:val="000000"/>
        </w:rPr>
        <w:t>3.3.6</w:t>
      </w:r>
      <w:r w:rsidR="00AF5651">
        <w:rPr>
          <w:color w:val="000000"/>
        </w:rPr>
        <w:fldChar w:fldCharType="end"/>
      </w:r>
      <w:r w:rsidR="00B710BE" w:rsidRPr="00196C38">
        <w:rPr>
          <w:color w:val="000000"/>
        </w:rPr>
        <w:t xml:space="preserve"> настоящих Пра</w:t>
      </w:r>
      <w:r w:rsidRPr="00196C38">
        <w:rPr>
          <w:color w:val="000000"/>
        </w:rPr>
        <w:t>вил торгов, сохраняется в ТС, не отображаясь при этом в реестре заявок.</w:t>
      </w:r>
    </w:p>
    <w:p w14:paraId="3087D8F2" w14:textId="52E78948" w:rsidR="003525BA" w:rsidRPr="00196C38" w:rsidRDefault="007F7559" w:rsidP="009E4B30">
      <w:pPr>
        <w:pStyle w:val="2"/>
        <w:keepNext w:val="0"/>
        <w:numPr>
          <w:ilvl w:val="1"/>
          <w:numId w:val="10"/>
        </w:numPr>
        <w:tabs>
          <w:tab w:val="clear" w:pos="709"/>
          <w:tab w:val="num" w:pos="720"/>
        </w:tabs>
        <w:ind w:left="0" w:firstLine="0"/>
        <w:rPr>
          <w:color w:val="000000"/>
        </w:rPr>
      </w:pPr>
      <w:bookmarkStart w:id="870"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1C704A">
        <w:rPr>
          <w:color w:val="000000"/>
        </w:rPr>
        <w:t>3.3.12</w:t>
      </w:r>
      <w:r w:rsidR="002626FD" w:rsidRPr="00196C38">
        <w:rPr>
          <w:color w:val="000000"/>
        </w:rPr>
        <w:fldChar w:fldCharType="end"/>
      </w:r>
      <w:r w:rsidR="00137CDB" w:rsidRPr="00196C38">
        <w:rPr>
          <w:color w:val="000000"/>
        </w:rPr>
        <w:t xml:space="preserve"> </w:t>
      </w:r>
      <w:r w:rsidR="00EE0E7A" w:rsidRPr="00196C38">
        <w:rPr>
          <w:color w:val="000000"/>
        </w:rPr>
        <w:t xml:space="preserve">и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1C704A">
        <w:rPr>
          <w:color w:val="000000"/>
        </w:rPr>
        <w:t>3.3.13</w:t>
      </w:r>
      <w:r w:rsidR="002626FD" w:rsidRPr="00196C38">
        <w:rPr>
          <w:color w:val="000000"/>
        </w:rPr>
        <w:fldChar w:fldCharType="end"/>
      </w:r>
      <w:r w:rsidRPr="00196C38">
        <w:rPr>
          <w:color w:val="000000"/>
        </w:rPr>
        <w:t xml:space="preserve"> настоящих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 xml:space="preserve">Биржей </w:t>
      </w:r>
      <w:r w:rsidRPr="00196C38">
        <w:rPr>
          <w:color w:val="000000"/>
        </w:rPr>
        <w:t>в электронном виде</w:t>
      </w:r>
      <w:r w:rsidR="0071466C" w:rsidRPr="00196C38">
        <w:rPr>
          <w:color w:val="000000"/>
        </w:rPr>
        <w:t>.</w:t>
      </w:r>
      <w:bookmarkEnd w:id="857"/>
      <w:bookmarkEnd w:id="870"/>
    </w:p>
    <w:p w14:paraId="669A8B7C" w14:textId="77777777" w:rsidR="00A47543" w:rsidRPr="00196C38" w:rsidRDefault="00A47543" w:rsidP="009E4B30">
      <w:pPr>
        <w:pStyle w:val="2"/>
        <w:keepNext w:val="0"/>
        <w:numPr>
          <w:ilvl w:val="1"/>
          <w:numId w:val="10"/>
        </w:numPr>
        <w:tabs>
          <w:tab w:val="clear" w:pos="709"/>
          <w:tab w:val="num" w:pos="720"/>
        </w:tabs>
        <w:ind w:left="0" w:firstLine="0"/>
        <w:rPr>
          <w:color w:val="000000"/>
        </w:rPr>
      </w:pPr>
      <w:bookmarkStart w:id="871" w:name="_Ref286307566"/>
      <w:bookmarkStart w:id="872" w:name="_Ref244318269"/>
      <w:bookmarkEnd w:id="858"/>
      <w:bookmarkEnd w:id="859"/>
      <w:bookmarkEnd w:id="860"/>
      <w:bookmarkEnd w:id="861"/>
      <w:bookmarkEnd w:id="862"/>
      <w:bookmarkEnd w:id="863"/>
      <w:bookmarkEnd w:id="864"/>
      <w:bookmarkEnd w:id="865"/>
      <w:bookmarkEnd w:id="866"/>
      <w:bookmarkEnd w:id="867"/>
      <w:bookmarkEnd w:id="868"/>
      <w:bookmarkEnd w:id="869"/>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вознаграждении за организ</w:t>
      </w:r>
      <w:r w:rsidR="002365E8" w:rsidRPr="00196C38">
        <w:rPr>
          <w:color w:val="000000"/>
        </w:rPr>
        <w:t>ацию торгов в российских рублях, о</w:t>
      </w:r>
      <w:r w:rsidR="00527A8A" w:rsidRPr="00196C38">
        <w:rPr>
          <w:color w:val="000000"/>
        </w:rPr>
        <w:t xml:space="preserve"> вознаграждении ТЦ в российских рублях за предоставление интегрированного технологического сервиса </w:t>
      </w:r>
      <w:r w:rsidR="00BC0A93" w:rsidRPr="00196C38">
        <w:rPr>
          <w:color w:val="000000"/>
        </w:rPr>
        <w:t>на валютном рынке и рынке драгоценных металлов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871"/>
    </w:p>
    <w:p w14:paraId="0213F364" w14:textId="19F761B2" w:rsidR="00E65436" w:rsidRPr="00196C38" w:rsidRDefault="00EC39C8" w:rsidP="009E4B30">
      <w:pPr>
        <w:pStyle w:val="2"/>
        <w:keepNext w:val="0"/>
        <w:numPr>
          <w:ilvl w:val="1"/>
          <w:numId w:val="10"/>
        </w:numPr>
        <w:tabs>
          <w:tab w:val="clear" w:pos="709"/>
          <w:tab w:val="num" w:pos="720"/>
        </w:tabs>
        <w:ind w:left="0" w:firstLine="0"/>
        <w:rPr>
          <w:color w:val="000000"/>
        </w:rPr>
      </w:pPr>
      <w:bookmarkStart w:id="873" w:name="_Ref285638479"/>
      <w:bookmarkStart w:id="874" w:name="_Ref420419619"/>
      <w:bookmarkStart w:id="875" w:name="_Ref448825317"/>
      <w:bookmarkEnd w:id="872"/>
      <w:r w:rsidRPr="00196C38">
        <w:rPr>
          <w:color w:val="000000"/>
        </w:rPr>
        <w:lastRenderedPageBreak/>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 xml:space="preserve">формирует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1C704A">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1C704A" w:rsidRPr="001C704A">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 xml:space="preserve">выписку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1C704A">
        <w:t>3.3.12</w:t>
      </w:r>
      <w:r w:rsidR="002626FD" w:rsidRPr="00196C38">
        <w:fldChar w:fldCharType="end"/>
      </w:r>
      <w:r w:rsidR="00210896" w:rsidRPr="00196C38">
        <w:rPr>
          <w:color w:val="000000"/>
        </w:rPr>
        <w:t xml:space="preserve"> и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1C704A">
        <w:t>3.3.13</w:t>
      </w:r>
      <w:r w:rsidR="002626FD" w:rsidRPr="00196C38">
        <w:fldChar w:fldCharType="end"/>
      </w:r>
      <w:r w:rsidR="00CA516C" w:rsidRPr="00196C38">
        <w:rPr>
          <w:color w:val="000000"/>
        </w:rPr>
        <w:t xml:space="preserve"> </w:t>
      </w:r>
      <w:r w:rsidR="007A3C57" w:rsidRPr="00196C38">
        <w:rPr>
          <w:color w:val="000000"/>
        </w:rPr>
        <w:t xml:space="preserve">настоящих Правил </w:t>
      </w:r>
      <w:r w:rsidR="003A06BB" w:rsidRPr="00196C38">
        <w:rPr>
          <w:color w:val="000000"/>
        </w:rPr>
        <w:t>торгов</w:t>
      </w:r>
      <w:r w:rsidR="001415B3" w:rsidRPr="00196C38">
        <w:rPr>
          <w:color w:val="000000"/>
        </w:rPr>
        <w:t xml:space="preserve">, </w:t>
      </w:r>
      <w:bookmarkEnd w:id="873"/>
      <w:r w:rsidR="00977FC9" w:rsidRPr="00196C38">
        <w:rPr>
          <w:color w:val="000000"/>
        </w:rPr>
        <w:t>отдельно по каждому присвоенному такому Участнику торгов регистрационному коду Участника торгов.</w:t>
      </w:r>
      <w:r w:rsidR="00834B88" w:rsidRPr="00196C38">
        <w:rPr>
          <w:color w:val="000000"/>
        </w:rPr>
        <w:t xml:space="preserve"> </w:t>
      </w:r>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следующий </w:t>
      </w:r>
      <w:r w:rsidR="009F0722" w:rsidRPr="00196C38">
        <w:rPr>
          <w:color w:val="000000"/>
        </w:rPr>
        <w:t>торговый</w:t>
      </w:r>
      <w:r w:rsidR="00E65436" w:rsidRPr="00196C38">
        <w:rPr>
          <w:color w:val="000000"/>
        </w:rPr>
        <w:t xml:space="preserve"> день </w:t>
      </w:r>
      <w:r w:rsidR="006B43AA" w:rsidRPr="00196C38">
        <w:rPr>
          <w:color w:val="000000"/>
        </w:rPr>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1C704A">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1C704A" w:rsidRPr="001C704A">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 xml:space="preserve">выписку из реестра сделок, зарегистрированных в соответствии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1C704A">
        <w:t>3.3.12</w:t>
      </w:r>
      <w:r w:rsidR="002626FD" w:rsidRPr="00196C38">
        <w:fldChar w:fldCharType="end"/>
      </w:r>
      <w:r w:rsidR="00210896" w:rsidRPr="00196C38">
        <w:rPr>
          <w:color w:val="000000"/>
        </w:rPr>
        <w:t xml:space="preserve"> и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1C704A">
        <w:t>3.3.13</w:t>
      </w:r>
      <w:r w:rsidR="002626FD" w:rsidRPr="00196C38">
        <w:fldChar w:fldCharType="end"/>
      </w:r>
      <w:r w:rsidR="000662C6" w:rsidRPr="00196C38">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 отдельно по каждому присвоенному такому Участнику торгов регистрационному коду Участника торгов.</w:t>
      </w:r>
      <w:bookmarkEnd w:id="874"/>
      <w:bookmarkEnd w:id="875"/>
      <w:r w:rsidR="00E65436" w:rsidRPr="00196C38">
        <w:rPr>
          <w:color w:val="000000"/>
        </w:rPr>
        <w:t xml:space="preserve"> </w:t>
      </w:r>
    </w:p>
    <w:p w14:paraId="526D0497" w14:textId="77777777"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 xml:space="preserve">сформированного в соответствии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электронного документа утверждается </w:t>
      </w:r>
      <w:r w:rsidR="006B43AA" w:rsidRPr="00196C38">
        <w:rPr>
          <w:color w:val="000000"/>
        </w:rPr>
        <w:t>Биржей</w:t>
      </w:r>
      <w:r w:rsidRPr="00196C38">
        <w:rPr>
          <w:color w:val="000000"/>
        </w:rPr>
        <w:t>.</w:t>
      </w:r>
    </w:p>
    <w:p w14:paraId="3B55F6B7" w14:textId="77777777"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носителе предоставляется </w:t>
      </w:r>
      <w:r w:rsidR="006B43AA" w:rsidRPr="00196C38">
        <w:rPr>
          <w:color w:val="000000"/>
        </w:rPr>
        <w:t xml:space="preserve">Биржей </w:t>
      </w:r>
      <w:r w:rsidRPr="00196C38">
        <w:rPr>
          <w:color w:val="000000"/>
        </w:rPr>
        <w:t>уполномоченному лицу Участника торгов, имеющему доверенность</w:t>
      </w:r>
      <w:r w:rsidR="00F11037" w:rsidRPr="00196C38">
        <w:rPr>
          <w:color w:val="000000"/>
        </w:rPr>
        <w:t>, составленную</w:t>
      </w:r>
      <w:r w:rsidRPr="00196C38">
        <w:rPr>
          <w:color w:val="000000"/>
        </w:rPr>
        <w:t xml:space="preserve"> по форме, предусмотренной </w:t>
      </w:r>
      <w:r w:rsidR="00840973" w:rsidRPr="00196C38">
        <w:t xml:space="preserve">внутренними документами </w:t>
      </w:r>
      <w:r w:rsidR="006B43AA" w:rsidRPr="00196C38">
        <w:t>Биржи</w:t>
      </w:r>
      <w:r w:rsidR="00840973" w:rsidRPr="00196C38">
        <w:t>.</w:t>
      </w:r>
    </w:p>
    <w:p w14:paraId="6BE69D80" w14:textId="76EA01AC" w:rsidR="00724339" w:rsidRPr="00196C38" w:rsidRDefault="00C03E44" w:rsidP="009E4B30">
      <w:pPr>
        <w:pStyle w:val="2"/>
        <w:keepNext w:val="0"/>
        <w:numPr>
          <w:ilvl w:val="1"/>
          <w:numId w:val="10"/>
        </w:numPr>
        <w:tabs>
          <w:tab w:val="clear" w:pos="709"/>
          <w:tab w:val="num" w:pos="720"/>
        </w:tabs>
        <w:ind w:left="0" w:firstLine="0"/>
        <w:rPr>
          <w:color w:val="000000"/>
        </w:rPr>
      </w:pPr>
      <w:bookmarkStart w:id="876" w:name="_Ref420419636"/>
      <w:r w:rsidRPr="00196C38">
        <w:rPr>
          <w:color w:val="000000"/>
        </w:rPr>
        <w:t xml:space="preserve">В соответствии с </w:t>
      </w:r>
      <w:r w:rsidR="00F264CB" w:rsidRPr="00196C38">
        <w:rPr>
          <w:color w:val="000000"/>
        </w:rPr>
        <w:t xml:space="preserve">Временным </w:t>
      </w:r>
      <w:r w:rsidRPr="00196C38">
        <w:rPr>
          <w:color w:val="000000"/>
        </w:rPr>
        <w:t>регламент</w:t>
      </w:r>
      <w:r w:rsidR="007E1CBB" w:rsidRPr="00196C38">
        <w:rPr>
          <w:color w:val="000000"/>
        </w:rPr>
        <w:t>ом</w:t>
      </w:r>
      <w:r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Pr="00196C38">
        <w:rPr>
          <w:color w:val="000000"/>
        </w:rPr>
        <w:t xml:space="preserve">может формировать для Участника торгов с учетом требований </w:t>
      </w:r>
      <w:proofErr w:type="spellStart"/>
      <w:r w:rsidRPr="00196C38">
        <w:rPr>
          <w:color w:val="000000"/>
        </w:rPr>
        <w:t>п.п</w:t>
      </w:r>
      <w:proofErr w:type="spellEnd"/>
      <w:r w:rsidRPr="00196C38">
        <w:rPr>
          <w:color w:val="000000"/>
        </w:rPr>
        <w:t xml:space="preserve">. </w:t>
      </w:r>
      <w:r w:rsidR="00FD0830" w:rsidRPr="00196C38">
        <w:fldChar w:fldCharType="begin"/>
      </w:r>
      <w:r w:rsidR="00FD0830" w:rsidRPr="00196C38">
        <w:instrText xml:space="preserve"> REF _Ref420415605 \r \h  \* MERGEFORMAT </w:instrText>
      </w:r>
      <w:r w:rsidR="00FD0830" w:rsidRPr="00196C38">
        <w:fldChar w:fldCharType="separate"/>
      </w:r>
      <w:r w:rsidR="001C704A">
        <w:t>4.2</w:t>
      </w:r>
      <w:r w:rsidR="00FD0830" w:rsidRPr="00196C38">
        <w:fldChar w:fldCharType="end"/>
      </w:r>
      <w:r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1C704A" w:rsidRPr="001C704A">
        <w:rPr>
          <w:color w:val="000000"/>
        </w:rPr>
        <w:t>4.3</w:t>
      </w:r>
      <w:r w:rsidR="00FD0830" w:rsidRPr="00196C38">
        <w:fldChar w:fldCharType="end"/>
      </w:r>
      <w:r w:rsidRPr="00196C38">
        <w:rPr>
          <w:color w:val="000000"/>
        </w:rPr>
        <w:t xml:space="preserve"> настоящих Правил </w:t>
      </w:r>
      <w:r w:rsidR="003A06BB" w:rsidRPr="00196C38">
        <w:rPr>
          <w:color w:val="000000"/>
        </w:rPr>
        <w:t xml:space="preserve">торгов </w:t>
      </w:r>
      <w:r w:rsidR="000B1C1A" w:rsidRPr="00196C38">
        <w:rPr>
          <w:color w:val="000000"/>
        </w:rPr>
        <w:t xml:space="preserve">в дополнение к выписке из реестра сделок </w:t>
      </w:r>
      <w:r w:rsidRPr="00196C38">
        <w:rPr>
          <w:color w:val="000000"/>
        </w:rPr>
        <w:t>выписку из реестра сделок</w:t>
      </w:r>
      <w:r w:rsidR="00E5291F" w:rsidRPr="00196C38">
        <w:rPr>
          <w:color w:val="000000"/>
        </w:rPr>
        <w:t xml:space="preserve"> </w:t>
      </w:r>
      <w:r w:rsidR="008021B5" w:rsidRPr="00196C38">
        <w:rPr>
          <w:color w:val="000000"/>
        </w:rPr>
        <w:t>по сделкам своп</w:t>
      </w:r>
      <w:r w:rsidR="00810B95" w:rsidRPr="00196C38">
        <w:rPr>
          <w:color w:val="000000"/>
        </w:rPr>
        <w:t xml:space="preserve"> и</w:t>
      </w:r>
      <w:r w:rsidR="006738B0" w:rsidRPr="00196C38">
        <w:rPr>
          <w:color w:val="000000"/>
        </w:rPr>
        <w:t xml:space="preserve"> своп контрактам</w:t>
      </w:r>
      <w:r w:rsidR="008021B5" w:rsidRPr="00196C38">
        <w:rPr>
          <w:color w:val="000000"/>
        </w:rPr>
        <w:t xml:space="preserve"> без указания сделок, входящи</w:t>
      </w:r>
      <w:r w:rsidR="006738B0" w:rsidRPr="00196C38">
        <w:rPr>
          <w:color w:val="000000"/>
        </w:rPr>
        <w:t>х</w:t>
      </w:r>
      <w:r w:rsidR="008021B5" w:rsidRPr="00196C38">
        <w:rPr>
          <w:color w:val="000000"/>
        </w:rPr>
        <w:t xml:space="preserve"> в данные сделки (далее – выписка из реестра сделок (сделки аналитического учета))</w:t>
      </w:r>
      <w:r w:rsidR="006D6CD2" w:rsidRPr="00196C38">
        <w:rPr>
          <w:color w:val="000000"/>
        </w:rPr>
        <w:t xml:space="preserve">, зарегистрированных в соответствии с </w:t>
      </w:r>
      <w:proofErr w:type="spellStart"/>
      <w:r w:rsidR="006D6CD2" w:rsidRPr="00196C38">
        <w:rPr>
          <w:color w:val="000000"/>
        </w:rPr>
        <w:t>п.</w:t>
      </w:r>
      <w:r w:rsidR="00210896" w:rsidRPr="00196C38">
        <w:rPr>
          <w:color w:val="000000"/>
        </w:rPr>
        <w:t>п</w:t>
      </w:r>
      <w:proofErr w:type="spellEnd"/>
      <w:r w:rsidR="00210896" w:rsidRPr="00196C38">
        <w:rPr>
          <w:color w:val="000000"/>
        </w:rPr>
        <w:t xml:space="preserve">. </w:t>
      </w:r>
      <w:r w:rsidR="00FD0830" w:rsidRPr="00196C38">
        <w:fldChar w:fldCharType="begin"/>
      </w:r>
      <w:r w:rsidR="00FD0830" w:rsidRPr="00196C38">
        <w:instrText xml:space="preserve"> REF _Ref420415691 \r \h  \* MERGEFORMAT </w:instrText>
      </w:r>
      <w:r w:rsidR="00FD0830" w:rsidRPr="00196C38">
        <w:fldChar w:fldCharType="separate"/>
      </w:r>
      <w:r w:rsidR="001C704A">
        <w:t>3.3.12</w:t>
      </w:r>
      <w:r w:rsidR="00FD0830" w:rsidRPr="00196C38">
        <w:fldChar w:fldCharType="end"/>
      </w:r>
      <w:r w:rsidR="00210896" w:rsidRPr="00196C38">
        <w:rPr>
          <w:color w:val="000000"/>
        </w:rPr>
        <w:t xml:space="preserve"> и </w:t>
      </w:r>
      <w:r w:rsidR="00FD0830" w:rsidRPr="00196C38">
        <w:fldChar w:fldCharType="begin"/>
      </w:r>
      <w:r w:rsidR="00FD0830" w:rsidRPr="00196C38">
        <w:instrText xml:space="preserve"> REF _Ref420419470 \r \h  \* MERGEFORMAT </w:instrText>
      </w:r>
      <w:r w:rsidR="00FD0830" w:rsidRPr="00196C38">
        <w:fldChar w:fldCharType="separate"/>
      </w:r>
      <w:r w:rsidR="001C704A" w:rsidRPr="001C704A">
        <w:rPr>
          <w:color w:val="000000"/>
        </w:rPr>
        <w:t>3.3.13</w:t>
      </w:r>
      <w:r w:rsidR="00FD0830" w:rsidRPr="00196C38">
        <w:fldChar w:fldCharType="end"/>
      </w:r>
      <w:r w:rsidR="006D6CD2" w:rsidRPr="00196C38">
        <w:rPr>
          <w:color w:val="000000"/>
        </w:rPr>
        <w:t xml:space="preserve"> настоящих Правил</w:t>
      </w:r>
      <w:r w:rsidR="00B438B3" w:rsidRPr="00196C38">
        <w:rPr>
          <w:color w:val="000000"/>
        </w:rPr>
        <w:t xml:space="preserve"> </w:t>
      </w:r>
      <w:r w:rsidR="003A06BB" w:rsidRPr="00196C38">
        <w:rPr>
          <w:color w:val="000000"/>
        </w:rPr>
        <w:t>торгов</w:t>
      </w:r>
      <w:r w:rsidR="006D6CD2" w:rsidRPr="00196C38">
        <w:rPr>
          <w:color w:val="000000"/>
        </w:rPr>
        <w:t>,</w:t>
      </w:r>
      <w:r w:rsidR="00724339" w:rsidRPr="00196C38">
        <w:rPr>
          <w:color w:val="000000"/>
        </w:rPr>
        <w:t xml:space="preserve"> </w:t>
      </w:r>
      <w:r w:rsidR="0080427D" w:rsidRPr="00196C38">
        <w:rPr>
          <w:color w:val="000000"/>
        </w:rPr>
        <w:t>отдельно по каждому присвоенному такому Участнику торгов регистрационному коду Участника торгов.</w:t>
      </w:r>
      <w:r w:rsidRPr="00196C38">
        <w:rPr>
          <w:color w:val="000000"/>
        </w:rPr>
        <w:t xml:space="preserve"> В соответствии с </w:t>
      </w:r>
      <w:r w:rsidR="00F473CC" w:rsidRPr="00196C38">
        <w:rPr>
          <w:color w:val="000000"/>
        </w:rPr>
        <w:t>В</w:t>
      </w:r>
      <w:r w:rsidRPr="00196C38">
        <w:rPr>
          <w:color w:val="000000"/>
        </w:rPr>
        <w:t>ременным регламент</w:t>
      </w:r>
      <w:r w:rsidR="007E1CBB" w:rsidRPr="00196C38">
        <w:rPr>
          <w:color w:val="000000"/>
        </w:rPr>
        <w:t>ом</w:t>
      </w:r>
      <w:r w:rsidRPr="00196C38">
        <w:rPr>
          <w:color w:val="000000"/>
        </w:rPr>
        <w:t xml:space="preserve"> на следующий </w:t>
      </w:r>
      <w:r w:rsidR="00E557E9" w:rsidRPr="00196C38">
        <w:rPr>
          <w:color w:val="000000"/>
        </w:rPr>
        <w:t xml:space="preserve">торговый </w:t>
      </w:r>
      <w:r w:rsidRPr="00196C38">
        <w:rPr>
          <w:color w:val="000000"/>
        </w:rPr>
        <w:t xml:space="preserve">день </w:t>
      </w:r>
      <w:r w:rsidR="006B43AA" w:rsidRPr="00196C38">
        <w:rPr>
          <w:color w:val="000000"/>
        </w:rPr>
        <w:t xml:space="preserve">Биржа </w:t>
      </w:r>
      <w:r w:rsidRPr="00196C38">
        <w:rPr>
          <w:color w:val="000000"/>
        </w:rPr>
        <w:t xml:space="preserve">может формировать для Участника торгов с учетом требований </w:t>
      </w:r>
      <w:proofErr w:type="spellStart"/>
      <w:r w:rsidRPr="00196C38">
        <w:rPr>
          <w:color w:val="000000"/>
        </w:rPr>
        <w:t>п.п</w:t>
      </w:r>
      <w:proofErr w:type="spellEnd"/>
      <w:r w:rsidRPr="00196C38">
        <w:rPr>
          <w:color w:val="000000"/>
        </w:rPr>
        <w:t xml:space="preserve">. </w:t>
      </w:r>
      <w:r w:rsidR="00FD0830" w:rsidRPr="00196C38">
        <w:fldChar w:fldCharType="begin"/>
      </w:r>
      <w:r w:rsidR="00FD0830" w:rsidRPr="00196C38">
        <w:instrText xml:space="preserve"> REF _Ref420415605 \r \h  \* MERGEFORMAT </w:instrText>
      </w:r>
      <w:r w:rsidR="00FD0830" w:rsidRPr="00196C38">
        <w:fldChar w:fldCharType="separate"/>
      </w:r>
      <w:r w:rsidR="001C704A" w:rsidRPr="001C704A">
        <w:rPr>
          <w:color w:val="000000"/>
        </w:rPr>
        <w:t>4.2</w:t>
      </w:r>
      <w:r w:rsidR="00FD0830" w:rsidRPr="00196C38">
        <w:fldChar w:fldCharType="end"/>
      </w:r>
      <w:r w:rsidR="00246E42" w:rsidRPr="00196C38">
        <w:rPr>
          <w:color w:val="000000"/>
        </w:rPr>
        <w:t xml:space="preserve"> </w:t>
      </w:r>
      <w:r w:rsidRPr="00196C38">
        <w:rPr>
          <w:color w:val="000000"/>
        </w:rPr>
        <w:t xml:space="preserve">и </w:t>
      </w:r>
      <w:r w:rsidR="00FD0830" w:rsidRPr="00196C38">
        <w:fldChar w:fldCharType="begin"/>
      </w:r>
      <w:r w:rsidR="00FD0830" w:rsidRPr="00196C38">
        <w:instrText xml:space="preserve"> REF _Ref244318269 \r \h  \* MERGEFORMAT </w:instrText>
      </w:r>
      <w:r w:rsidR="00FD0830" w:rsidRPr="00196C38">
        <w:fldChar w:fldCharType="separate"/>
      </w:r>
      <w:r w:rsidR="001C704A" w:rsidRPr="001C704A">
        <w:rPr>
          <w:color w:val="000000"/>
        </w:rPr>
        <w:t>4.3</w:t>
      </w:r>
      <w:r w:rsidR="00FD0830" w:rsidRPr="00196C38">
        <w:fldChar w:fldCharType="end"/>
      </w:r>
      <w:r w:rsidRPr="00196C38">
        <w:rPr>
          <w:color w:val="000000"/>
        </w:rPr>
        <w:t xml:space="preserve"> настоящих Правил </w:t>
      </w:r>
      <w:r w:rsidR="003A06BB" w:rsidRPr="00196C38">
        <w:rPr>
          <w:color w:val="000000"/>
        </w:rPr>
        <w:t xml:space="preserve">торгов </w:t>
      </w:r>
      <w:r w:rsidRPr="00196C38">
        <w:rPr>
          <w:color w:val="000000"/>
        </w:rPr>
        <w:t>выписку из реестра сделок</w:t>
      </w:r>
      <w:r w:rsidR="00E5291F" w:rsidRPr="00196C38">
        <w:rPr>
          <w:color w:val="000000"/>
        </w:rPr>
        <w:t xml:space="preserve"> </w:t>
      </w:r>
      <w:r w:rsidRPr="00196C38">
        <w:rPr>
          <w:color w:val="000000"/>
        </w:rPr>
        <w:t xml:space="preserve">(сделки аналитического учета), зарегистрированных в соответствии с </w:t>
      </w:r>
      <w:proofErr w:type="spellStart"/>
      <w:r w:rsidR="00926FC9" w:rsidRPr="00196C38">
        <w:rPr>
          <w:color w:val="000000"/>
        </w:rPr>
        <w:t>п.</w:t>
      </w:r>
      <w:r w:rsidR="00210896" w:rsidRPr="00196C38">
        <w:rPr>
          <w:color w:val="000000"/>
        </w:rPr>
        <w:t>п</w:t>
      </w:r>
      <w:proofErr w:type="spellEnd"/>
      <w:r w:rsidR="00210896" w:rsidRPr="00196C38">
        <w:rPr>
          <w:color w:val="000000"/>
        </w:rPr>
        <w:t xml:space="preserve">. </w:t>
      </w:r>
      <w:r w:rsidR="00FD0830" w:rsidRPr="00196C38">
        <w:fldChar w:fldCharType="begin"/>
      </w:r>
      <w:r w:rsidR="00FD0830" w:rsidRPr="00196C38">
        <w:instrText xml:space="preserve"> REF _Ref420415691 \r \h  \* MERGEFORMAT </w:instrText>
      </w:r>
      <w:r w:rsidR="00FD0830" w:rsidRPr="00196C38">
        <w:fldChar w:fldCharType="separate"/>
      </w:r>
      <w:r w:rsidR="001C704A">
        <w:t>3.3.12</w:t>
      </w:r>
      <w:r w:rsidR="00FD0830" w:rsidRPr="00196C38">
        <w:fldChar w:fldCharType="end"/>
      </w:r>
      <w:r w:rsidR="00210896" w:rsidRPr="00196C38">
        <w:rPr>
          <w:color w:val="000000"/>
        </w:rPr>
        <w:t xml:space="preserve"> и </w:t>
      </w:r>
      <w:r w:rsidR="00FD0830" w:rsidRPr="00196C38">
        <w:fldChar w:fldCharType="begin"/>
      </w:r>
      <w:r w:rsidR="00FD0830" w:rsidRPr="00196C38">
        <w:instrText xml:space="preserve"> REF _Ref420419521 \r \h  \* MERGEFORMAT </w:instrText>
      </w:r>
      <w:r w:rsidR="00FD0830" w:rsidRPr="00196C38">
        <w:fldChar w:fldCharType="separate"/>
      </w:r>
      <w:r w:rsidR="001C704A">
        <w:t>3.3.13</w:t>
      </w:r>
      <w:r w:rsidR="00FD0830" w:rsidRPr="00196C38">
        <w:fldChar w:fldCharType="end"/>
      </w:r>
      <w:r w:rsidRPr="00196C38">
        <w:rPr>
          <w:color w:val="000000"/>
        </w:rPr>
        <w:t xml:space="preserve"> настоящих Правил </w:t>
      </w:r>
      <w:r w:rsidR="003A06BB" w:rsidRPr="00196C38">
        <w:rPr>
          <w:color w:val="000000"/>
        </w:rPr>
        <w:t xml:space="preserve">торгов </w:t>
      </w:r>
      <w:r w:rsidR="00E0583F" w:rsidRPr="00196C38">
        <w:rPr>
          <w:color w:val="000000"/>
        </w:rPr>
        <w:t>с момента составления предыдущей выписки из реестра сделок</w:t>
      </w:r>
      <w:r w:rsidR="00932E31" w:rsidRPr="00196C38">
        <w:rPr>
          <w:color w:val="000000"/>
        </w:rPr>
        <w:t xml:space="preserve"> за основную сессию предыдущего </w:t>
      </w:r>
      <w:r w:rsidR="00E557E9" w:rsidRPr="00196C38">
        <w:rPr>
          <w:color w:val="000000"/>
        </w:rPr>
        <w:t xml:space="preserve">торгового </w:t>
      </w:r>
      <w:r w:rsidR="00932E31" w:rsidRPr="00196C38">
        <w:rPr>
          <w:color w:val="000000"/>
        </w:rPr>
        <w:t>дня</w:t>
      </w:r>
      <w:r w:rsidRPr="00196C38">
        <w:rPr>
          <w:color w:val="000000"/>
        </w:rPr>
        <w:t>, отдельно по каждому присвоенному такому Участнику торгов регистрационному коду Участника торгов.</w:t>
      </w:r>
      <w:bookmarkEnd w:id="876"/>
    </w:p>
    <w:p w14:paraId="09351B3C" w14:textId="77777777" w:rsidR="006D6CD2" w:rsidRPr="00196C38" w:rsidRDefault="00724339" w:rsidP="006D6CD2">
      <w:pPr>
        <w:pStyle w:val="2"/>
        <w:keepNext w:val="0"/>
        <w:numPr>
          <w:ilvl w:val="0"/>
          <w:numId w:val="0"/>
        </w:numPr>
        <w:tabs>
          <w:tab w:val="clear" w:pos="709"/>
          <w:tab w:val="num" w:pos="756"/>
        </w:tabs>
      </w:pPr>
      <w:r w:rsidRPr="00196C38">
        <w:rPr>
          <w:color w:val="000000"/>
        </w:rPr>
        <w:t xml:space="preserve">По итогам основной сессии Участнику торгов по его требованию предоставляется выписка из реестра сделок (сделки аналитического учета) </w:t>
      </w:r>
      <w:r w:rsidR="006D6CD2" w:rsidRPr="00196C38">
        <w:rPr>
          <w:color w:val="000000"/>
        </w:rPr>
        <w:t xml:space="preserve">отдельно по каждому присвоенному такому Участнику торгов регистрационному </w:t>
      </w:r>
      <w:r w:rsidR="006D6CD2" w:rsidRPr="00196C38">
        <w:t xml:space="preserve">коду. </w:t>
      </w:r>
    </w:p>
    <w:p w14:paraId="55627748" w14:textId="77777777" w:rsidR="006D6CD2" w:rsidRPr="00196C38" w:rsidRDefault="00724339" w:rsidP="00E5291F">
      <w:pPr>
        <w:pStyle w:val="2"/>
        <w:keepNext w:val="0"/>
        <w:numPr>
          <w:ilvl w:val="0"/>
          <w:numId w:val="0"/>
        </w:numPr>
        <w:tabs>
          <w:tab w:val="clear" w:pos="709"/>
          <w:tab w:val="num" w:pos="756"/>
        </w:tabs>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xml:space="preserve">, утвержденными уполномоченным органом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p>
    <w:p w14:paraId="3D86DE9F" w14:textId="77777777" w:rsidR="00810B95" w:rsidRPr="00196C38" w:rsidRDefault="00810B95" w:rsidP="009E4B30">
      <w:pPr>
        <w:pStyle w:val="2"/>
        <w:keepNext w:val="0"/>
        <w:numPr>
          <w:ilvl w:val="1"/>
          <w:numId w:val="10"/>
        </w:numPr>
        <w:tabs>
          <w:tab w:val="clear" w:pos="709"/>
          <w:tab w:val="num" w:pos="720"/>
        </w:tabs>
        <w:ind w:left="0" w:firstLine="0"/>
      </w:pPr>
      <w:r w:rsidRPr="00196C38">
        <w:t>Биржа формирует для Участника торгов по его требованию выписку из реестра заявок отдельно по каждому присвоенному такому Участнику торгов регистрационному коду Участника торгов.</w:t>
      </w:r>
    </w:p>
    <w:p w14:paraId="7A174EF4" w14:textId="2769F6BD" w:rsidR="00810B95" w:rsidRPr="00196C38" w:rsidRDefault="00810B95" w:rsidP="00810B95">
      <w:pPr>
        <w:pStyle w:val="2"/>
        <w:keepNext w:val="0"/>
        <w:numPr>
          <w:ilvl w:val="0"/>
          <w:numId w:val="0"/>
        </w:numPr>
        <w:tabs>
          <w:tab w:val="clear" w:pos="709"/>
          <w:tab w:val="num" w:pos="756"/>
        </w:tabs>
      </w:pPr>
      <w:r w:rsidRPr="00196C38">
        <w:t xml:space="preserve">Выписка из реестра заявок за основную сессию </w:t>
      </w:r>
      <w:r w:rsidR="00775B42" w:rsidRPr="00196C38">
        <w:rPr>
          <w:color w:val="000000"/>
        </w:rPr>
        <w:t xml:space="preserve">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w:t>
      </w:r>
      <w:r w:rsidR="00775B42" w:rsidRPr="00196C38">
        <w:rPr>
          <w:color w:val="000000"/>
        </w:rPr>
        <w:lastRenderedPageBreak/>
        <w:t xml:space="preserve">торгов в соответствии с внутренними документами Биржи, регулирующими электронный документооборот между Участниками торгов и Биржей. </w:t>
      </w:r>
      <w:r w:rsidR="00775B42" w:rsidRPr="00196C38">
        <w:t>Форма и структура электронного документа утверждается уполномоченным органом Биржи</w:t>
      </w:r>
      <w:r w:rsidR="00775B42">
        <w:t>.</w:t>
      </w:r>
    </w:p>
    <w:p w14:paraId="6B3CD4A2" w14:textId="77777777" w:rsidR="00B11E83" w:rsidRPr="00196C38" w:rsidRDefault="00B11E83" w:rsidP="00B11E83">
      <w:r w:rsidRPr="00196C38">
        <w:rPr>
          <w:color w:val="000000"/>
        </w:rPr>
        <w:t>Участник</w:t>
      </w:r>
      <w:r w:rsidR="00E557E9" w:rsidRPr="00196C38">
        <w:rPr>
          <w:color w:val="000000"/>
        </w:rPr>
        <w:t>у</w:t>
      </w:r>
      <w:r w:rsidRPr="00196C38">
        <w:rPr>
          <w:color w:val="000000"/>
        </w:rPr>
        <w:t xml:space="preserve"> торгов может </w:t>
      </w:r>
      <w:r w:rsidR="00E557E9" w:rsidRPr="00196C38">
        <w:rPr>
          <w:color w:val="000000"/>
        </w:rPr>
        <w:t>быть предоставлена в</w:t>
      </w:r>
      <w:r w:rsidRPr="00196C38">
        <w:rPr>
          <w:color w:val="000000"/>
        </w:rPr>
        <w:t>ыписк</w:t>
      </w:r>
      <w:r w:rsidR="00E557E9" w:rsidRPr="00196C38">
        <w:rPr>
          <w:color w:val="000000"/>
        </w:rPr>
        <w:t>а</w:t>
      </w:r>
      <w:r w:rsidRPr="00196C38">
        <w:rPr>
          <w:color w:val="000000"/>
        </w:rPr>
        <w:t xml:space="preserve"> из реестра заявок в виде письменного документа на бумажном носителе, подписанного уполномоченным представителем Биржи.</w:t>
      </w:r>
    </w:p>
    <w:p w14:paraId="17B63D92" w14:textId="1679561D"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В случае, когда в течение торгового дня происходили технические сбои, приведшие к изменению времени окончания торгов</w:t>
      </w:r>
      <w:r w:rsidR="00BC0A93" w:rsidRPr="00196C38">
        <w:rPr>
          <w:color w:val="000000"/>
        </w:rPr>
        <w:t xml:space="preserve"> по одному или нескольким инструментам</w:t>
      </w:r>
      <w:r w:rsidRPr="00196C38">
        <w:rPr>
          <w:color w:val="000000"/>
        </w:rPr>
        <w:t>,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proofErr w:type="gramStart"/>
      <w:r w:rsidR="001C704A">
        <w:rPr>
          <w:color w:val="000000"/>
        </w:rPr>
        <w:t>4.4</w:t>
      </w:r>
      <w:r w:rsidR="006F4815">
        <w:rPr>
          <w:color w:val="000000"/>
        </w:rPr>
        <w:fldChar w:fldCharType="end"/>
      </w:r>
      <w:r w:rsidRPr="00196C38">
        <w:rPr>
          <w:color w:val="000000"/>
        </w:rPr>
        <w:t xml:space="preserve"> </w:t>
      </w:r>
      <w:r w:rsidR="00B46322" w:rsidRPr="00196C38">
        <w:rPr>
          <w:color w:val="000000"/>
        </w:rPr>
        <w:t xml:space="preserve"> </w:t>
      </w:r>
      <w:r w:rsidRPr="00196C38">
        <w:rPr>
          <w:color w:val="000000"/>
        </w:rPr>
        <w:t>и</w:t>
      </w:r>
      <w:proofErr w:type="gramEnd"/>
      <w:r w:rsidRPr="00196C38">
        <w:rPr>
          <w:color w:val="000000"/>
        </w:rPr>
        <w:t xml:space="preserve">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1C704A">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w:t>
      </w:r>
      <w:r w:rsidR="00E557E9" w:rsidRPr="00196C38">
        <w:rPr>
          <w:color w:val="000000"/>
        </w:rPr>
        <w:t xml:space="preserve"> окончания торгов </w:t>
      </w:r>
      <w:r w:rsidR="00924AED" w:rsidRPr="00196C38">
        <w:rPr>
          <w:color w:val="000000"/>
        </w:rPr>
        <w:t>по соответствующему инструменту</w:t>
      </w:r>
      <w:r w:rsidR="00E557E9" w:rsidRPr="00196C38">
        <w:rPr>
          <w:color w:val="000000"/>
        </w:rPr>
        <w:t>.</w:t>
      </w:r>
    </w:p>
    <w:p w14:paraId="4564C11D" w14:textId="2ED2F0B0"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1C704A">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1C704A">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 окончания </w:t>
      </w:r>
      <w:r w:rsidR="00924AED" w:rsidRPr="00196C38">
        <w:rPr>
          <w:color w:val="000000"/>
        </w:rPr>
        <w:t>торгов по соответствующему инструменту</w:t>
      </w:r>
      <w:r w:rsidRPr="00196C38">
        <w:rPr>
          <w:color w:val="000000"/>
        </w:rPr>
        <w:t>.</w:t>
      </w:r>
    </w:p>
    <w:p w14:paraId="45513C6B" w14:textId="77777777"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сессии</w:t>
      </w:r>
      <w:r w:rsidR="00080283" w:rsidRPr="00196C38">
        <w:rPr>
          <w:color w:val="000000"/>
        </w:rPr>
        <w:t>, являются отчетными документами</w:t>
      </w:r>
      <w:r w:rsidR="00755499" w:rsidRPr="00196C38">
        <w:rPr>
          <w:color w:val="000000"/>
        </w:rPr>
        <w:t>.</w:t>
      </w:r>
    </w:p>
    <w:p w14:paraId="5887A844" w14:textId="77777777" w:rsidR="000649F9" w:rsidRPr="00196C38" w:rsidRDefault="005C4461" w:rsidP="00D944A6">
      <w:pPr>
        <w:pStyle w:val="10"/>
        <w:rPr>
          <w:color w:val="000000"/>
        </w:rPr>
      </w:pPr>
      <w:bookmarkStart w:id="877" w:name="_Расчет_величины_денежных_средств,_п"/>
      <w:bookmarkStart w:id="878" w:name="_Toc448825084"/>
      <w:bookmarkStart w:id="879" w:name="_Ref101603674"/>
      <w:bookmarkStart w:id="880" w:name="_Toc143076878"/>
      <w:bookmarkStart w:id="881" w:name="_Toc143499975"/>
      <w:bookmarkStart w:id="882" w:name="_Toc143575278"/>
      <w:bookmarkStart w:id="883" w:name="_Toc275963194"/>
      <w:bookmarkStart w:id="884" w:name="_Toc333311408"/>
      <w:bookmarkStart w:id="885" w:name="_Toc333916261"/>
      <w:bookmarkStart w:id="886" w:name="_Toc334437108"/>
      <w:bookmarkStart w:id="887" w:name="_Ref413489817"/>
      <w:bookmarkStart w:id="888" w:name="_Toc495289554"/>
      <w:bookmarkStart w:id="889" w:name="_Ref21496321"/>
      <w:bookmarkStart w:id="890" w:name="_Toc54769597"/>
      <w:bookmarkStart w:id="891" w:name="_Toc42913237"/>
      <w:bookmarkStart w:id="892" w:name="_Toc55289320"/>
      <w:bookmarkStart w:id="893" w:name="_Ref58232072"/>
      <w:bookmarkStart w:id="894" w:name="_Toc58756804"/>
      <w:bookmarkStart w:id="895" w:name="_Toc58818490"/>
      <w:bookmarkStart w:id="896" w:name="_Toc59354857"/>
      <w:bookmarkStart w:id="897" w:name="_Ref59882827"/>
      <w:bookmarkStart w:id="898" w:name="_Toc60454287"/>
      <w:bookmarkStart w:id="899" w:name="_Toc61332735"/>
      <w:bookmarkStart w:id="900" w:name="_Toc63220387"/>
      <w:bookmarkStart w:id="901" w:name="_Toc70311010"/>
      <w:bookmarkStart w:id="902" w:name="_Toc71514672"/>
      <w:bookmarkStart w:id="903" w:name="_Ref58753944"/>
      <w:bookmarkStart w:id="904" w:name="_Toc58756799"/>
      <w:bookmarkStart w:id="905" w:name="_Toc58818485"/>
      <w:bookmarkStart w:id="906" w:name="_Toc59354848"/>
      <w:bookmarkStart w:id="907" w:name="_Toc60454278"/>
      <w:bookmarkStart w:id="908" w:name="_Toc61332726"/>
      <w:bookmarkStart w:id="909" w:name="_Toc63220378"/>
      <w:bookmarkStart w:id="910" w:name="_Toc70311001"/>
      <w:bookmarkStart w:id="911" w:name="_Toc71514663"/>
      <w:bookmarkEnd w:id="45"/>
      <w:bookmarkEnd w:id="46"/>
      <w:bookmarkEnd w:id="47"/>
      <w:bookmarkEnd w:id="48"/>
      <w:bookmarkEnd w:id="49"/>
      <w:bookmarkEnd w:id="50"/>
      <w:bookmarkEnd w:id="51"/>
      <w:bookmarkEnd w:id="52"/>
      <w:bookmarkEnd w:id="53"/>
      <w:bookmarkEnd w:id="54"/>
      <w:bookmarkEnd w:id="55"/>
      <w:bookmarkEnd w:id="56"/>
      <w:bookmarkEnd w:id="877"/>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878"/>
      <w:r w:rsidR="00EB2F2A" w:rsidRPr="00196C38">
        <w:rPr>
          <w:color w:val="000000"/>
        </w:rPr>
        <w:t xml:space="preserve"> </w:t>
      </w:r>
      <w:bookmarkEnd w:id="879"/>
      <w:bookmarkEnd w:id="880"/>
      <w:bookmarkEnd w:id="881"/>
      <w:bookmarkEnd w:id="882"/>
      <w:bookmarkEnd w:id="883"/>
      <w:bookmarkEnd w:id="884"/>
      <w:bookmarkEnd w:id="885"/>
      <w:bookmarkEnd w:id="886"/>
    </w:p>
    <w:p w14:paraId="674F18E9" w14:textId="77777777" w:rsidR="000649F9" w:rsidRPr="00196C38" w:rsidRDefault="000649F9" w:rsidP="009E4B30">
      <w:pPr>
        <w:pStyle w:val="2"/>
        <w:numPr>
          <w:ilvl w:val="1"/>
          <w:numId w:val="11"/>
        </w:numPr>
        <w:rPr>
          <w:b/>
          <w:color w:val="000000"/>
        </w:rPr>
      </w:pPr>
      <w:bookmarkStart w:id="912" w:name="_Toc58756800"/>
      <w:bookmarkStart w:id="913" w:name="_Toc58818486"/>
      <w:bookmarkStart w:id="914" w:name="_Toc59354849"/>
      <w:bookmarkStart w:id="915" w:name="_Toc60454279"/>
      <w:bookmarkStart w:id="916" w:name="_Toc61332727"/>
      <w:bookmarkStart w:id="917" w:name="_Toc63220379"/>
      <w:bookmarkStart w:id="918" w:name="_Toc70310441"/>
      <w:bookmarkStart w:id="919" w:name="_Toc70311002"/>
      <w:bookmarkStart w:id="920" w:name="_Toc71514664"/>
      <w:bookmarkStart w:id="921"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912"/>
      <w:bookmarkEnd w:id="913"/>
      <w:bookmarkEnd w:id="914"/>
      <w:bookmarkEnd w:id="915"/>
      <w:bookmarkEnd w:id="916"/>
      <w:bookmarkEnd w:id="917"/>
      <w:bookmarkEnd w:id="918"/>
      <w:bookmarkEnd w:id="919"/>
      <w:bookmarkEnd w:id="920"/>
      <w:bookmarkEnd w:id="921"/>
    </w:p>
    <w:p w14:paraId="607B852C" w14:textId="77777777" w:rsidR="000649F9" w:rsidRPr="00196C38" w:rsidRDefault="005C4461" w:rsidP="00D944A6">
      <w:pPr>
        <w:pStyle w:val="2"/>
        <w:keepNext w:val="0"/>
        <w:numPr>
          <w:ilvl w:val="2"/>
          <w:numId w:val="8"/>
        </w:numPr>
        <w:tabs>
          <w:tab w:val="clear" w:pos="709"/>
          <w:tab w:val="left" w:pos="720"/>
        </w:tabs>
        <w:spacing w:before="120" w:after="120"/>
        <w:ind w:left="0"/>
        <w:rPr>
          <w:color w:val="000000"/>
        </w:rPr>
      </w:pPr>
      <w:r w:rsidRPr="00196C38">
        <w:rPr>
          <w:color w:val="000000"/>
        </w:rPr>
        <w:t>Порядок исполнения обязательств</w:t>
      </w:r>
      <w:r w:rsidR="006212C4" w:rsidRPr="00196C38">
        <w:rPr>
          <w:color w:val="000000"/>
        </w:rPr>
        <w:t xml:space="preserve"> Участниками клиринга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исполнения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14:paraId="7DB0E3B7" w14:textId="77777777" w:rsidR="00FB4CCD" w:rsidRPr="00196C38" w:rsidRDefault="00E71864" w:rsidP="00D944A6">
      <w:pPr>
        <w:pStyle w:val="2"/>
        <w:keepNext w:val="0"/>
        <w:numPr>
          <w:ilvl w:val="2"/>
          <w:numId w:val="8"/>
        </w:numPr>
        <w:tabs>
          <w:tab w:val="left" w:pos="0"/>
        </w:tabs>
        <w:spacing w:before="120" w:after="120"/>
        <w:ind w:left="0"/>
        <w:rPr>
          <w:color w:val="000000"/>
        </w:rPr>
      </w:pPr>
      <w:bookmarkStart w:id="922" w:name="_Ref21144049"/>
      <w:r w:rsidRPr="00196C38">
        <w:rPr>
          <w:color w:val="000000"/>
        </w:rPr>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 xml:space="preserve">Клиринговым центром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14:paraId="061CD18E" w14:textId="77777777" w:rsidR="00FB4CCD" w:rsidRPr="00196C38" w:rsidRDefault="00952407" w:rsidP="00D944A6">
      <w:pPr>
        <w:pStyle w:val="2"/>
        <w:keepNext w:val="0"/>
        <w:numPr>
          <w:ilvl w:val="2"/>
          <w:numId w:val="8"/>
        </w:numPr>
        <w:tabs>
          <w:tab w:val="left" w:pos="0"/>
        </w:tabs>
        <w:spacing w:before="120" w:after="120"/>
        <w:ind w:left="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о вознаграждения </w:t>
      </w:r>
      <w:r w:rsidR="009D3389" w:rsidRPr="00196C38">
        <w:rPr>
          <w:color w:val="000000"/>
        </w:rPr>
        <w:t xml:space="preserve">в пользу </w:t>
      </w:r>
      <w:r w:rsidR="00632E6D" w:rsidRPr="00196C38">
        <w:rPr>
          <w:color w:val="000000"/>
        </w:rPr>
        <w:t>Клирингового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0B2F4C" w:rsidRPr="00196C38">
        <w:rPr>
          <w:color w:val="000000"/>
        </w:rPr>
        <w:t>,</w:t>
      </w:r>
      <w:r w:rsidR="00EB2F2A" w:rsidRPr="00196C38">
        <w:rPr>
          <w:color w:val="000000"/>
        </w:rPr>
        <w:t xml:space="preserve"> в порядке, предусмотренном Правилами клиринга</w:t>
      </w:r>
      <w:r w:rsidR="00E515B8" w:rsidRPr="00196C38">
        <w:rPr>
          <w:color w:val="000000"/>
        </w:rPr>
        <w:t>.</w:t>
      </w:r>
    </w:p>
    <w:p w14:paraId="1A9FE19F" w14:textId="77777777" w:rsidR="009658A2" w:rsidRPr="00196C38" w:rsidRDefault="009658A2" w:rsidP="009658A2">
      <w:bookmarkStart w:id="923" w:name="_Ref454197053"/>
      <w:bookmarkStart w:id="924" w:name="_Ref21149524"/>
      <w:bookmarkStart w:id="925" w:name="_Ref20540230"/>
      <w:bookmarkStart w:id="926" w:name="_Ref21149553"/>
      <w:bookmarkStart w:id="927" w:name="_Ref29442228"/>
      <w:bookmarkStart w:id="928" w:name="_Ref58662911"/>
      <w:bookmarkEnd w:id="922"/>
    </w:p>
    <w:p w14:paraId="029F4A9C" w14:textId="77777777" w:rsidR="00E5716C" w:rsidRPr="00196C38" w:rsidRDefault="00E5716C" w:rsidP="00712F01">
      <w:pPr>
        <w:pStyle w:val="10"/>
        <w:spacing w:before="120" w:after="120"/>
        <w:rPr>
          <w:color w:val="000000"/>
        </w:rPr>
      </w:pPr>
      <w:bookmarkStart w:id="929" w:name="_Toc336590077"/>
      <w:bookmarkStart w:id="930" w:name="_Toc336590078"/>
      <w:bookmarkStart w:id="931" w:name="_Toc336590079"/>
      <w:bookmarkStart w:id="932" w:name="_Toc336590080"/>
      <w:bookmarkStart w:id="933" w:name="_Toc336590081"/>
      <w:bookmarkStart w:id="934" w:name="_Toc336590082"/>
      <w:bookmarkStart w:id="935" w:name="_Toc336590083"/>
      <w:bookmarkStart w:id="936" w:name="_Toc336590084"/>
      <w:bookmarkStart w:id="937" w:name="_Toc336590085"/>
      <w:bookmarkStart w:id="938" w:name="_Toc336590086"/>
      <w:bookmarkStart w:id="939" w:name="_Toc336590087"/>
      <w:bookmarkStart w:id="940" w:name="_Toc336590088"/>
      <w:bookmarkStart w:id="941" w:name="_Toc336590089"/>
      <w:bookmarkStart w:id="942" w:name="_Toc336590090"/>
      <w:bookmarkStart w:id="943" w:name="_Toc336590091"/>
      <w:bookmarkStart w:id="944" w:name="_Toc336590092"/>
      <w:bookmarkStart w:id="945" w:name="_Toc336590093"/>
      <w:bookmarkStart w:id="946" w:name="_Toc336590094"/>
      <w:bookmarkStart w:id="947" w:name="_Toc336590095"/>
      <w:bookmarkStart w:id="948" w:name="_Toc336590096"/>
      <w:bookmarkStart w:id="949" w:name="_Toc336590097"/>
      <w:bookmarkStart w:id="950" w:name="_Toc336590098"/>
      <w:bookmarkStart w:id="951" w:name="_Toc336590099"/>
      <w:bookmarkStart w:id="952" w:name="_Toc336590100"/>
      <w:bookmarkStart w:id="953" w:name="_Toc336590101"/>
      <w:bookmarkStart w:id="954" w:name="_Toc336590102"/>
      <w:bookmarkStart w:id="955" w:name="_Toc336590103"/>
      <w:bookmarkStart w:id="956" w:name="_Toc336590104"/>
      <w:bookmarkStart w:id="957" w:name="_Toc336590105"/>
      <w:bookmarkStart w:id="958" w:name="_Toc336590106"/>
      <w:bookmarkStart w:id="959" w:name="_Toc336590107"/>
      <w:bookmarkStart w:id="960" w:name="_Toc336590108"/>
      <w:bookmarkStart w:id="961" w:name="_Toc336590109"/>
      <w:bookmarkStart w:id="962" w:name="_Toc336590110"/>
      <w:bookmarkStart w:id="963" w:name="_Toc336590111"/>
      <w:bookmarkStart w:id="964" w:name="_Toc275963196"/>
      <w:bookmarkStart w:id="965" w:name="_Toc333311413"/>
      <w:bookmarkStart w:id="966" w:name="_Toc333916266"/>
      <w:bookmarkStart w:id="967" w:name="_Toc334437113"/>
      <w:bookmarkStart w:id="968" w:name="_Toc448825085"/>
      <w:bookmarkStart w:id="969" w:name="_Toc60454289"/>
      <w:bookmarkStart w:id="970" w:name="_Toc61332737"/>
      <w:bookmarkStart w:id="971" w:name="_Toc63220389"/>
      <w:bookmarkStart w:id="972" w:name="_Toc70311025"/>
      <w:bookmarkStart w:id="973" w:name="_Toc71514687"/>
      <w:bookmarkStart w:id="974" w:name="_Toc100119597"/>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sidRPr="00196C38">
        <w:rPr>
          <w:color w:val="000000"/>
        </w:rPr>
        <w:t>Порядок рассмотрения конфликт</w:t>
      </w:r>
      <w:r w:rsidR="00054006" w:rsidRPr="00196C38">
        <w:rPr>
          <w:color w:val="000000"/>
        </w:rPr>
        <w:t>н</w:t>
      </w:r>
      <w:r w:rsidRPr="00196C38">
        <w:rPr>
          <w:color w:val="000000"/>
        </w:rPr>
        <w:t>ых ситуаций</w:t>
      </w:r>
      <w:bookmarkEnd w:id="964"/>
      <w:bookmarkEnd w:id="965"/>
      <w:bookmarkEnd w:id="966"/>
      <w:bookmarkEnd w:id="967"/>
      <w:bookmarkEnd w:id="968"/>
    </w:p>
    <w:p w14:paraId="33FDFED7" w14:textId="77777777"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975" w:name="_Toc101948425"/>
      <w:bookmarkStart w:id="976" w:name="_Toc143076896"/>
      <w:bookmarkEnd w:id="969"/>
      <w:bookmarkEnd w:id="970"/>
      <w:bookmarkEnd w:id="971"/>
      <w:bookmarkEnd w:id="972"/>
      <w:bookmarkEnd w:id="973"/>
      <w:bookmarkEnd w:id="974"/>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регистрацией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частник</w:t>
      </w:r>
      <w:r w:rsidR="0057745B" w:rsidRPr="00196C38">
        <w:rPr>
          <w:color w:val="000000"/>
        </w:rPr>
        <w:t xml:space="preserve">ом торгов в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14:paraId="3226527A" w14:textId="77777777"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в ТС</w:t>
      </w:r>
      <w:r w:rsidR="0057745B" w:rsidRPr="00196C38">
        <w:rPr>
          <w:color w:val="000000"/>
        </w:rPr>
        <w:t>;</w:t>
      </w:r>
    </w:p>
    <w:p w14:paraId="0336F109" w14:textId="77777777"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в ТС</w:t>
      </w:r>
      <w:r w:rsidRPr="00196C38">
        <w:rPr>
          <w:color w:val="000000"/>
        </w:rPr>
        <w:t>;</w:t>
      </w:r>
    </w:p>
    <w:p w14:paraId="6DC98A28" w14:textId="77777777"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условий ее исполнения</w:t>
      </w:r>
      <w:r w:rsidR="0057745B" w:rsidRPr="00196C38">
        <w:rPr>
          <w:color w:val="000000"/>
        </w:rPr>
        <w:t>;</w:t>
      </w:r>
    </w:p>
    <w:p w14:paraId="67C620F5" w14:textId="77777777"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lastRenderedPageBreak/>
        <w:t>заявление Участника торгов о снятии ранее поданных ими</w:t>
      </w:r>
      <w:r w:rsidR="00E45DB4" w:rsidRPr="00196C38">
        <w:rPr>
          <w:color w:val="000000"/>
        </w:rPr>
        <w:t xml:space="preserve"> и зарегистрированных в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14:paraId="36EB54A9" w14:textId="77777777" w:rsidR="0057745B" w:rsidRPr="00196C38" w:rsidRDefault="0057745B" w:rsidP="00991DDA">
      <w:pPr>
        <w:numPr>
          <w:ilvl w:val="0"/>
          <w:numId w:val="7"/>
        </w:numPr>
        <w:tabs>
          <w:tab w:val="num" w:pos="720"/>
        </w:tabs>
        <w:spacing w:before="80" w:after="80"/>
        <w:ind w:left="714" w:hanging="357"/>
        <w:rPr>
          <w:color w:val="000000"/>
        </w:rPr>
      </w:pPr>
      <w:r w:rsidRPr="00196C38">
        <w:rPr>
          <w:color w:val="000000"/>
        </w:rPr>
        <w:t>иные случаи возникновения конфликтных ситуаций, связанных с заключением сделок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1C704A" w:rsidRPr="001C704A">
        <w:rPr>
          <w:color w:val="000000"/>
        </w:rPr>
        <w:t>6.10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торгов</w:t>
      </w:r>
      <w:r w:rsidRPr="00196C38">
        <w:rPr>
          <w:color w:val="000000"/>
        </w:rPr>
        <w:t>.</w:t>
      </w:r>
    </w:p>
    <w:p w14:paraId="7D1BA252" w14:textId="77777777"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14:paraId="282F1635" w14:textId="77777777"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уведомителя,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14:paraId="3173B0D1" w14:textId="77777777" w:rsidR="00AC149F" w:rsidRPr="00196C38" w:rsidRDefault="00263ECD" w:rsidP="00945DA4">
      <w:pPr>
        <w:pStyle w:val="2"/>
        <w:keepNext w:val="0"/>
        <w:ind w:left="0" w:firstLine="0"/>
        <w:rPr>
          <w:color w:val="000000"/>
        </w:rPr>
      </w:pPr>
      <w:r w:rsidRPr="00196C38">
        <w:rPr>
          <w:color w:val="000000"/>
        </w:rPr>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рабочего дня, проверить наличие обстоятельств, свидетельствующих о возникновении конфликтной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ситуации.</w:t>
      </w:r>
    </w:p>
    <w:p w14:paraId="3E53194B" w14:textId="77777777" w:rsidR="00AC149F" w:rsidRPr="00196C38" w:rsidRDefault="00AC149F" w:rsidP="00945DA4">
      <w:pPr>
        <w:pStyle w:val="2"/>
        <w:keepNext w:val="0"/>
        <w:ind w:left="0" w:firstLine="0"/>
        <w:rPr>
          <w:color w:val="000000"/>
        </w:rPr>
      </w:pPr>
      <w:r w:rsidRPr="00196C38">
        <w:rPr>
          <w:color w:val="000000"/>
        </w:rPr>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рассмотрения конфликтной ситуации формируется техническая комиссия.</w:t>
      </w:r>
    </w:p>
    <w:p w14:paraId="14FE2425" w14:textId="77777777"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14:paraId="74BD675F" w14:textId="77777777" w:rsidR="00AC149F" w:rsidRPr="00196C38" w:rsidRDefault="00AC149F" w:rsidP="00945DA4">
      <w:pPr>
        <w:pStyle w:val="2"/>
        <w:keepNext w:val="0"/>
        <w:ind w:left="0" w:firstLine="0"/>
        <w:rPr>
          <w:color w:val="000000"/>
        </w:rPr>
      </w:pPr>
      <w:r w:rsidRPr="00196C38">
        <w:rPr>
          <w:color w:val="000000"/>
        </w:rPr>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xml:space="preserve">, являющиеся сторонами в </w:t>
      </w:r>
      <w:proofErr w:type="gramStart"/>
      <w:r w:rsidRPr="00196C38">
        <w:rPr>
          <w:color w:val="000000"/>
        </w:rPr>
        <w:t>конфликтной ситуации</w:t>
      </w:r>
      <w:proofErr w:type="gramEnd"/>
      <w:r w:rsidRPr="00196C38">
        <w:rPr>
          <w:color w:val="000000"/>
        </w:rPr>
        <w:t xml:space="preserve"> не договорятся об ином, в состав </w:t>
      </w:r>
      <w:r w:rsidR="00F63320" w:rsidRPr="00196C38">
        <w:rPr>
          <w:color w:val="000000"/>
        </w:rPr>
        <w:t xml:space="preserve">технической </w:t>
      </w:r>
      <w:r w:rsidRPr="00196C38">
        <w:rPr>
          <w:color w:val="000000"/>
        </w:rPr>
        <w:t xml:space="preserve">комиссии входит равное количество, но не менее чем по одному уполномоченному представителю каждой из конфликтующих сторон. </w:t>
      </w:r>
      <w:r w:rsidR="00F63320" w:rsidRPr="00196C38">
        <w:rPr>
          <w:color w:val="000000"/>
        </w:rPr>
        <w:t xml:space="preserve">Полномочия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подтверждаться доверенностью, выданной каждому представителю на срок работы</w:t>
      </w:r>
      <w:r w:rsidR="00F63320" w:rsidRPr="00196C38">
        <w:rPr>
          <w:color w:val="000000"/>
        </w:rPr>
        <w:t xml:space="preserve"> технической</w:t>
      </w:r>
      <w:r w:rsidRPr="00196C38">
        <w:rPr>
          <w:color w:val="000000"/>
        </w:rPr>
        <w:t xml:space="preserve"> комиссии.</w:t>
      </w:r>
    </w:p>
    <w:p w14:paraId="21338FBD" w14:textId="77777777" w:rsidR="00AC149F" w:rsidRPr="00196C38" w:rsidRDefault="00AC149F" w:rsidP="00945DA4">
      <w:pPr>
        <w:pStyle w:val="2"/>
        <w:keepNext w:val="0"/>
        <w:ind w:left="0" w:firstLine="0"/>
        <w:rPr>
          <w:color w:val="000000"/>
        </w:rPr>
      </w:pPr>
      <w:r w:rsidRPr="00196C38">
        <w:rPr>
          <w:color w:val="000000"/>
        </w:rPr>
        <w:t xml:space="preserve">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торгов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аявки после ее регистрации в Т</w:t>
      </w:r>
      <w:r w:rsidR="0061463C" w:rsidRPr="00196C38">
        <w:rPr>
          <w:color w:val="000000"/>
        </w:rPr>
        <w:t>С</w:t>
      </w:r>
      <w:r w:rsidRPr="00196C38">
        <w:rPr>
          <w:color w:val="000000"/>
        </w:rPr>
        <w:t>.</w:t>
      </w:r>
    </w:p>
    <w:p w14:paraId="521E129C" w14:textId="77777777" w:rsidR="00AC149F" w:rsidRPr="00196C38" w:rsidRDefault="00AC149F" w:rsidP="00945DA4">
      <w:pPr>
        <w:pStyle w:val="2"/>
        <w:keepNext w:val="0"/>
        <w:ind w:left="0" w:firstLine="0"/>
        <w:rPr>
          <w:color w:val="000000"/>
        </w:rPr>
      </w:pPr>
      <w:bookmarkStart w:id="977"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bookmarkEnd w:id="977"/>
    </w:p>
    <w:p w14:paraId="66BCD96A"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lastRenderedPageBreak/>
        <w:t>состав комиссии с указанием сведений о квалификации каждого из членов комиссии;</w:t>
      </w:r>
    </w:p>
    <w:p w14:paraId="75EDA32D"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14:paraId="3899F63A"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14:paraId="0587D2BC"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14:paraId="46AC2A99"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14:paraId="55EB012E" w14:textId="77777777"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14:paraId="33991422" w14:textId="77777777" w:rsidR="005F4B86" w:rsidRPr="00196C38" w:rsidRDefault="00AF39C9" w:rsidP="005F4B86">
      <w:pPr>
        <w:pStyle w:val="2"/>
        <w:keepNext w:val="0"/>
        <w:numPr>
          <w:ilvl w:val="1"/>
          <w:numId w:val="1"/>
        </w:numPr>
        <w:tabs>
          <w:tab w:val="clear" w:pos="756"/>
          <w:tab w:val="num" w:pos="936"/>
        </w:tabs>
        <w:ind w:left="0" w:firstLine="0"/>
        <w:rPr>
          <w:color w:val="000000"/>
        </w:rPr>
      </w:pPr>
      <w:bookmarkStart w:id="978"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Pr="00196C38">
        <w:t xml:space="preserve"> в случае невозможности ее разрешения в рабочем порядке</w:t>
      </w:r>
      <w:r w:rsidR="005F4B86" w:rsidRPr="00196C38">
        <w:rPr>
          <w:color w:val="000000"/>
        </w:rPr>
        <w:t xml:space="preserve">, подлежит разрешению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978"/>
    </w:p>
    <w:p w14:paraId="12A62EB3" w14:textId="77777777" w:rsidR="005F4B86" w:rsidRPr="00196C38" w:rsidRDefault="005F4B86" w:rsidP="00B9767D">
      <w:pPr>
        <w:pStyle w:val="2"/>
        <w:keepNext w:val="0"/>
        <w:numPr>
          <w:ilvl w:val="2"/>
          <w:numId w:val="1"/>
        </w:numPr>
        <w:ind w:left="0"/>
        <w:rPr>
          <w:color w:val="000000"/>
        </w:rPr>
      </w:pPr>
      <w:bookmarkStart w:id="979" w:name="_Ref319593707"/>
      <w:r w:rsidRPr="00196C38">
        <w:rPr>
          <w:color w:val="000000"/>
        </w:rPr>
        <w:t>Для проведения технической экспертизы необходимы:</w:t>
      </w:r>
      <w:bookmarkEnd w:id="979"/>
    </w:p>
    <w:p w14:paraId="0C5A5469"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Клирингового центра</w:t>
      </w:r>
      <w:r w:rsidRPr="00196C38">
        <w:rPr>
          <w:color w:val="000000"/>
        </w:rPr>
        <w:t>) о параметрах заявки, в отношении которой проводится техническая экспертиза:</w:t>
      </w:r>
    </w:p>
    <w:p w14:paraId="0064E949" w14:textId="77777777"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t>дата и время формирования заявки;</w:t>
      </w:r>
    </w:p>
    <w:p w14:paraId="3A563E48" w14:textId="77777777"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в ТС;</w:t>
      </w:r>
    </w:p>
    <w:p w14:paraId="19A022CE" w14:textId="77777777"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14:paraId="2F64081D"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14:paraId="2B97FAC2"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14:paraId="007B9D20"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 xml:space="preserve">тные документы, подтверждающие направление в установленном порядке уведомления о присвоении </w:t>
      </w:r>
      <w:r w:rsidR="00864C7C" w:rsidRPr="00196C38">
        <w:rPr>
          <w:color w:val="000000"/>
        </w:rPr>
        <w:t>р</w:t>
      </w:r>
      <w:r w:rsidR="0020120E" w:rsidRPr="00196C38">
        <w:rPr>
          <w:color w:val="000000"/>
        </w:rPr>
        <w:t>егистрационного кода</w:t>
      </w:r>
      <w:r w:rsidRPr="00196C38">
        <w:rPr>
          <w:color w:val="000000"/>
        </w:rPr>
        <w:t xml:space="preserve"> уполномоченному представителю </w:t>
      </w:r>
      <w:r w:rsidR="003B1387" w:rsidRPr="00196C38">
        <w:rPr>
          <w:color w:val="000000"/>
        </w:rPr>
        <w:t xml:space="preserve">уведомителя о конфликтной ситуации </w:t>
      </w:r>
      <w:r w:rsidRPr="00196C38">
        <w:rPr>
          <w:color w:val="000000"/>
        </w:rPr>
        <w:t>(Участника торгов);</w:t>
      </w:r>
    </w:p>
    <w:p w14:paraId="2147946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xml:space="preserve">, протокол,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14:paraId="521489E8" w14:textId="77777777" w:rsidR="005F4B86" w:rsidRPr="00196C38" w:rsidRDefault="005F4B86" w:rsidP="00B9767D">
      <w:pPr>
        <w:pStyle w:val="2"/>
        <w:keepNext w:val="0"/>
        <w:numPr>
          <w:ilvl w:val="2"/>
          <w:numId w:val="1"/>
        </w:numPr>
        <w:ind w:left="0"/>
        <w:rPr>
          <w:color w:val="000000"/>
        </w:rPr>
      </w:pPr>
      <w:r w:rsidRPr="00196C38">
        <w:rPr>
          <w:color w:val="000000"/>
        </w:rPr>
        <w:t>Проведение технической экспертизы включает в себя выполнение следующих действий:</w:t>
      </w:r>
    </w:p>
    <w:p w14:paraId="78FB7CD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распечатку на бумажном носителе электронного сообщения, содержащего параметры соответственно заявки, в отношении котор</w:t>
      </w:r>
      <w:r w:rsidR="0032157B" w:rsidRPr="00196C38">
        <w:rPr>
          <w:color w:val="000000"/>
        </w:rPr>
        <w:t>ой</w:t>
      </w:r>
      <w:r w:rsidRPr="00196C38">
        <w:rPr>
          <w:color w:val="000000"/>
        </w:rPr>
        <w:t xml:space="preserve"> проводится техническая экспертиза;</w:t>
      </w:r>
    </w:p>
    <w:p w14:paraId="62F1D18C"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торгов на указанную дату;</w:t>
      </w:r>
    </w:p>
    <w:p w14:paraId="7200C897"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14:paraId="231C35CE"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14:paraId="0C48D783"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lastRenderedPageBreak/>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xml:space="preserve">, проверку соответствия параметров заявки, зарегистрированной в ТС, параметрам заявки, содержащимся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14:paraId="61806E7E"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14:paraId="171BB091"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идентификатору</w:t>
      </w:r>
      <w:r w:rsidRPr="00196C38">
        <w:rPr>
          <w:color w:val="000000"/>
        </w:rPr>
        <w:t xml:space="preserve">, присвоенному </w:t>
      </w:r>
      <w:r w:rsidR="00263ECD" w:rsidRPr="00196C38">
        <w:rPr>
          <w:color w:val="000000"/>
        </w:rPr>
        <w:t xml:space="preserve">Биржей </w:t>
      </w:r>
      <w:r w:rsidRPr="00196C38">
        <w:rPr>
          <w:color w:val="000000"/>
        </w:rPr>
        <w:t xml:space="preserve">Участнику торгов в порядке, установленном внутренними документами </w:t>
      </w:r>
      <w:r w:rsidR="00263ECD" w:rsidRPr="00196C38">
        <w:rPr>
          <w:color w:val="000000"/>
        </w:rPr>
        <w:t>Биржи</w:t>
      </w:r>
      <w:r w:rsidRPr="00196C38">
        <w:rPr>
          <w:color w:val="000000"/>
        </w:rPr>
        <w:t>;</w:t>
      </w:r>
    </w:p>
    <w:p w14:paraId="1C51678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14:paraId="79FD1FAC" w14:textId="77777777" w:rsidR="005F4B86" w:rsidRPr="00196C38" w:rsidRDefault="005F4B86" w:rsidP="00B9767D">
      <w:pPr>
        <w:pStyle w:val="2"/>
        <w:keepNext w:val="0"/>
        <w:numPr>
          <w:ilvl w:val="2"/>
          <w:numId w:val="1"/>
        </w:numPr>
        <w:ind w:left="-142"/>
        <w:rPr>
          <w:color w:val="000000"/>
        </w:rPr>
      </w:pPr>
      <w:r w:rsidRPr="00196C38">
        <w:rPr>
          <w:color w:val="000000"/>
        </w:rPr>
        <w:t>В случае, если:</w:t>
      </w:r>
    </w:p>
    <w:p w14:paraId="7EB4F8D3"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14:paraId="7FBAB3D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14:paraId="3892C67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подавалась посредством РМ </w:t>
      </w:r>
      <w:r w:rsidR="00F74B1B" w:rsidRPr="00196C38">
        <w:rPr>
          <w:color w:val="000000"/>
        </w:rPr>
        <w:t>Рейтер</w:t>
      </w:r>
      <w:r w:rsidR="00CB2A6E" w:rsidRPr="00196C38">
        <w:rPr>
          <w:rFonts w:cs="Arial"/>
          <w:bCs/>
          <w:color w:val="000000"/>
        </w:rPr>
        <w:t>/РМ Блумберг</w:t>
      </w:r>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14:paraId="71D5222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идентификатору</w:t>
      </w:r>
      <w:r w:rsidR="00926FC9" w:rsidRPr="00196C38">
        <w:rPr>
          <w:color w:val="000000"/>
        </w:rPr>
        <w:t>,</w:t>
      </w:r>
      <w:r w:rsidRPr="00196C38">
        <w:rPr>
          <w:color w:val="000000"/>
        </w:rPr>
        <w:t xml:space="preserve"> присвоенному </w:t>
      </w:r>
      <w:r w:rsidR="00C66360" w:rsidRPr="00196C38">
        <w:rPr>
          <w:color w:val="000000"/>
        </w:rPr>
        <w:t xml:space="preserve">Биржей </w:t>
      </w:r>
      <w:r w:rsidR="009D5FA8" w:rsidRPr="00196C38">
        <w:rPr>
          <w:color w:val="000000"/>
        </w:rPr>
        <w:t>Участнику торгов;</w:t>
      </w:r>
    </w:p>
    <w:p w14:paraId="188BA788" w14:textId="77777777" w:rsidR="005F4B86" w:rsidRPr="00196C38" w:rsidRDefault="005F4B86" w:rsidP="005F4B86">
      <w:pPr>
        <w:pStyle w:val="2"/>
        <w:keepNext w:val="0"/>
        <w:numPr>
          <w:ilvl w:val="0"/>
          <w:numId w:val="0"/>
        </w:numPr>
      </w:pPr>
      <w:bookmarkStart w:id="980" w:name="_Ref319593729"/>
      <w:r w:rsidRPr="00196C38">
        <w:t>считается установленным, что:</w:t>
      </w:r>
      <w:bookmarkEnd w:id="980"/>
    </w:p>
    <w:p w14:paraId="40A6C7F9"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14:paraId="595284CE"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указанными в заявке</w:t>
      </w:r>
      <w:r w:rsidR="006C02D9" w:rsidRPr="00196C38">
        <w:rPr>
          <w:color w:val="000000"/>
        </w:rPr>
        <w:t>.</w:t>
      </w:r>
    </w:p>
    <w:p w14:paraId="4DBDBB83" w14:textId="77777777" w:rsidR="00926FC9" w:rsidRPr="00196C38" w:rsidRDefault="00926FC9" w:rsidP="00B9767D">
      <w:pPr>
        <w:pStyle w:val="2"/>
        <w:keepNext w:val="0"/>
        <w:numPr>
          <w:ilvl w:val="2"/>
          <w:numId w:val="1"/>
        </w:numPr>
        <w:ind w:left="0"/>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1C704A" w:rsidRPr="001C704A">
        <w:rPr>
          <w:color w:val="000000"/>
        </w:rPr>
        <w:t>6.9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14:paraId="02CF60EB" w14:textId="43EDA4EE" w:rsidR="0061463C" w:rsidRPr="00196C38" w:rsidRDefault="0061463C" w:rsidP="00B9767D">
      <w:pPr>
        <w:pStyle w:val="2"/>
        <w:keepNext w:val="0"/>
        <w:ind w:left="0" w:firstLine="0"/>
        <w:rPr>
          <w:color w:val="000000"/>
        </w:rPr>
      </w:pPr>
      <w:r w:rsidRPr="00196C38">
        <w:rPr>
          <w:color w:val="000000"/>
        </w:rPr>
        <w:t>В случае, если по результатам рассмотрения конфликтной ситуации технической комисси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xml:space="preserve">, то такая конфликтная ситуация подлежит рассмотрению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1C704A">
        <w:rPr>
          <w:color w:val="000000"/>
        </w:rPr>
        <w:t>7</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14:paraId="68C5C00E" w14:textId="77777777" w:rsidR="00E5716C" w:rsidRPr="00196C38" w:rsidRDefault="00E5716C" w:rsidP="0000443E">
      <w:pPr>
        <w:pStyle w:val="10"/>
        <w:spacing w:before="120" w:after="120"/>
        <w:rPr>
          <w:color w:val="000000"/>
        </w:rPr>
      </w:pPr>
      <w:bookmarkStart w:id="981" w:name="_Toc275963197"/>
      <w:bookmarkStart w:id="982" w:name="_Toc333311414"/>
      <w:bookmarkStart w:id="983" w:name="_Toc333916267"/>
      <w:bookmarkStart w:id="984" w:name="_Toc334437114"/>
      <w:bookmarkStart w:id="985" w:name="_Toc448825086"/>
      <w:bookmarkStart w:id="986" w:name="_Ref448828648"/>
      <w:bookmarkEnd w:id="975"/>
      <w:bookmarkEnd w:id="976"/>
      <w:r w:rsidRPr="00196C38">
        <w:rPr>
          <w:color w:val="000000"/>
        </w:rPr>
        <w:t>Порядок разрешения споров</w:t>
      </w:r>
      <w:bookmarkEnd w:id="981"/>
      <w:bookmarkEnd w:id="982"/>
      <w:bookmarkEnd w:id="983"/>
      <w:bookmarkEnd w:id="984"/>
      <w:bookmarkEnd w:id="985"/>
      <w:bookmarkEnd w:id="986"/>
    </w:p>
    <w:p w14:paraId="0565CB22" w14:textId="269DB0F0" w:rsidR="00E5716C" w:rsidRPr="00196C38" w:rsidRDefault="00956517" w:rsidP="00CD05FA">
      <w:pPr>
        <w:pStyle w:val="2"/>
        <w:numPr>
          <w:ilvl w:val="1"/>
          <w:numId w:val="17"/>
        </w:numPr>
        <w:tabs>
          <w:tab w:val="clear" w:pos="709"/>
          <w:tab w:val="clear" w:pos="756"/>
          <w:tab w:val="num" w:pos="0"/>
        </w:tabs>
        <w:ind w:left="0" w:firstLine="0"/>
      </w:pPr>
      <w:r w:rsidRPr="00196C38">
        <w:t xml:space="preserve">Все споры и разногласия, </w:t>
      </w:r>
      <w:r w:rsidR="00847717" w:rsidRPr="00196C38">
        <w:t xml:space="preserve">возникшие </w:t>
      </w:r>
      <w:r w:rsidRPr="00196C38">
        <w:t xml:space="preserve">в связи </w:t>
      </w:r>
      <w:r w:rsidR="00847717" w:rsidRPr="00196C38">
        <w:t xml:space="preserve">применением, нарушением, толкованием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вытекающих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признания сде</w:t>
      </w:r>
      <w:r w:rsidRPr="00196C38">
        <w:lastRenderedPageBreak/>
        <w:t xml:space="preserve">лок недействительными или незаключенными, подлежат рассмотрению и разрешению в </w:t>
      </w:r>
      <w:r w:rsidR="005C69DA" w:rsidRPr="00196C38">
        <w:t>Третейском суде НАУФОР в соответствии с его Регламентом, действующим на момент подачи искового заявления</w:t>
      </w:r>
      <w:r w:rsidR="00E5716C" w:rsidRPr="00196C38">
        <w:t>.</w:t>
      </w:r>
    </w:p>
    <w:p w14:paraId="6DE414EF" w14:textId="786891B3" w:rsidR="00C15AA0" w:rsidRPr="003E721B" w:rsidRDefault="00956517" w:rsidP="0000443E">
      <w:pPr>
        <w:pStyle w:val="2"/>
        <w:keepNext w:val="0"/>
        <w:ind w:left="0" w:firstLine="0"/>
      </w:pPr>
      <w:r w:rsidRPr="00196C38">
        <w:t xml:space="preserve">Решения </w:t>
      </w:r>
      <w:r w:rsidR="00847717" w:rsidRPr="00196C38">
        <w:t>Третейского суда НАУФОР</w:t>
      </w:r>
      <w:r w:rsidRPr="00196C38">
        <w:t xml:space="preserve"> являются окончательными и обязательными для исполнения. Неисполненное добровольно решение </w:t>
      </w:r>
      <w:r w:rsidR="00847717" w:rsidRPr="00196C38">
        <w:t>Третейского суда НАУФОР</w:t>
      </w:r>
      <w:r w:rsidR="007B3DB3" w:rsidRPr="00196C38">
        <w:t xml:space="preserve"> </w:t>
      </w:r>
      <w:r w:rsidRPr="00196C38">
        <w:t>подлежит принудительному исполнению в соответствии с законодательством Российской Федерации или законодательством</w:t>
      </w:r>
      <w:r w:rsidRPr="003E721B">
        <w:t xml:space="preserve"> страны места принудительного исполнения и международными соглашениями</w:t>
      </w:r>
      <w:r w:rsidR="00E5716C" w:rsidRPr="003E721B">
        <w:t>.</w:t>
      </w:r>
    </w:p>
    <w:p w14:paraId="62041028" w14:textId="77777777" w:rsidR="004F4BB0" w:rsidRPr="00F93A18" w:rsidRDefault="004F4BB0" w:rsidP="00F70D13">
      <w:pPr>
        <w:pStyle w:val="10"/>
        <w:numPr>
          <w:ilvl w:val="0"/>
          <w:numId w:val="0"/>
        </w:numPr>
        <w:jc w:val="center"/>
      </w:pPr>
    </w:p>
    <w:sectPr w:rsidR="004F4BB0" w:rsidRPr="00F93A18" w:rsidSect="002C4287">
      <w:headerReference w:type="default" r:id="rId13"/>
      <w:footerReference w:type="default" r:id="rId14"/>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B0DB" w14:textId="77777777" w:rsidR="009409FD" w:rsidRDefault="009409FD">
      <w:r>
        <w:separator/>
      </w:r>
    </w:p>
  </w:endnote>
  <w:endnote w:type="continuationSeparator" w:id="0">
    <w:p w14:paraId="235856FE" w14:textId="77777777" w:rsidR="009409FD" w:rsidRDefault="009409FD">
      <w:r>
        <w:continuationSeparator/>
      </w:r>
    </w:p>
  </w:endnote>
  <w:endnote w:type="continuationNotice" w:id="1">
    <w:p w14:paraId="2AC44DA0" w14:textId="77777777" w:rsidR="009409FD" w:rsidRDefault="009409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69DD0" w14:textId="77777777" w:rsidR="009409FD" w:rsidRDefault="009409F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9EBB7" w14:textId="77777777" w:rsidR="009409FD" w:rsidRDefault="009409FD"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923C5C">
      <w:rPr>
        <w:rStyle w:val="a8"/>
        <w:noProof/>
      </w:rPr>
      <w:t>21</w:t>
    </w:r>
    <w:r>
      <w:rPr>
        <w:rStyle w:val="a8"/>
      </w:rPr>
      <w:fldChar w:fldCharType="end"/>
    </w:r>
  </w:p>
  <w:p w14:paraId="6E748672" w14:textId="77777777" w:rsidR="009409FD" w:rsidRDefault="009409FD"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F8FF2" w14:textId="77777777" w:rsidR="009409FD" w:rsidRDefault="009409FD">
      <w:r>
        <w:separator/>
      </w:r>
    </w:p>
  </w:footnote>
  <w:footnote w:type="continuationSeparator" w:id="0">
    <w:p w14:paraId="6F4970A9" w14:textId="77777777" w:rsidR="009409FD" w:rsidRDefault="009409FD">
      <w:r>
        <w:continuationSeparator/>
      </w:r>
    </w:p>
  </w:footnote>
  <w:footnote w:type="continuationNotice" w:id="1">
    <w:p w14:paraId="4CB8A493" w14:textId="77777777" w:rsidR="009409FD" w:rsidRDefault="009409F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1EE1" w14:textId="77777777" w:rsidR="009409FD" w:rsidRDefault="009409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C6C6" w14:textId="77777777" w:rsidR="009409FD" w:rsidRDefault="009409FD"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14:paraId="768F8586" w14:textId="77777777" w:rsidR="009409FD" w:rsidRPr="004B0318" w:rsidRDefault="009409FD">
    <w:pPr>
      <w:pStyle w:val="a5"/>
      <w:rPr>
        <w:szCs w:val="16"/>
      </w:rPr>
    </w:pPr>
    <w:r w:rsidRPr="004B0318">
      <w:rPr>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5824"/>
        </w:tabs>
        <w:ind w:left="5104"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8"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9" w15:restartNumberingAfterBreak="0">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0"/>
  </w:num>
  <w:num w:numId="3">
    <w:abstractNumId w:val="7"/>
  </w:num>
  <w:num w:numId="4">
    <w:abstractNumId w:val="9"/>
  </w:num>
  <w:num w:numId="5">
    <w:abstractNumId w:val="3"/>
  </w:num>
  <w:num w:numId="6">
    <w:abstractNumId w:val="10"/>
  </w:num>
  <w:num w:numId="7">
    <w:abstractNumId w:val="4"/>
  </w:num>
  <w:num w:numId="8">
    <w:abstractNumId w:val="6"/>
  </w:num>
  <w:num w:numId="9">
    <w:abstractNumId w:val="6"/>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6"/>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
  </w:num>
  <w:num w:numId="21">
    <w:abstractNumId w:val="2"/>
  </w:num>
  <w:num w:numId="22">
    <w:abstractNumId w:val="6"/>
  </w:num>
  <w:num w:numId="23">
    <w:abstractNumId w:val="9"/>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07C"/>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5174"/>
    <w:rsid w:val="000061E6"/>
    <w:rsid w:val="000067CE"/>
    <w:rsid w:val="00006981"/>
    <w:rsid w:val="00006C5A"/>
    <w:rsid w:val="00006CF3"/>
    <w:rsid w:val="00010541"/>
    <w:rsid w:val="00010750"/>
    <w:rsid w:val="000107A5"/>
    <w:rsid w:val="000110C8"/>
    <w:rsid w:val="000111BC"/>
    <w:rsid w:val="00011A7B"/>
    <w:rsid w:val="00011D74"/>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720"/>
    <w:rsid w:val="000217A5"/>
    <w:rsid w:val="000218E6"/>
    <w:rsid w:val="00021AC1"/>
    <w:rsid w:val="00021B9D"/>
    <w:rsid w:val="000221B2"/>
    <w:rsid w:val="00022623"/>
    <w:rsid w:val="000228BF"/>
    <w:rsid w:val="00022934"/>
    <w:rsid w:val="000230B0"/>
    <w:rsid w:val="000232D8"/>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3F2"/>
    <w:rsid w:val="000314C6"/>
    <w:rsid w:val="0003176D"/>
    <w:rsid w:val="000317A1"/>
    <w:rsid w:val="000318F7"/>
    <w:rsid w:val="00031A1B"/>
    <w:rsid w:val="00031A9A"/>
    <w:rsid w:val="00031C87"/>
    <w:rsid w:val="00031E2A"/>
    <w:rsid w:val="00032406"/>
    <w:rsid w:val="00032703"/>
    <w:rsid w:val="0003273A"/>
    <w:rsid w:val="00032AA2"/>
    <w:rsid w:val="00032D2D"/>
    <w:rsid w:val="00032E91"/>
    <w:rsid w:val="00033382"/>
    <w:rsid w:val="00033501"/>
    <w:rsid w:val="000335E9"/>
    <w:rsid w:val="00033915"/>
    <w:rsid w:val="00033BB2"/>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E29"/>
    <w:rsid w:val="00050E5D"/>
    <w:rsid w:val="0005111C"/>
    <w:rsid w:val="000513AC"/>
    <w:rsid w:val="000513D1"/>
    <w:rsid w:val="00051487"/>
    <w:rsid w:val="0005155F"/>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38EC"/>
    <w:rsid w:val="00063D33"/>
    <w:rsid w:val="0006413B"/>
    <w:rsid w:val="0006435A"/>
    <w:rsid w:val="00064520"/>
    <w:rsid w:val="0006455C"/>
    <w:rsid w:val="00064602"/>
    <w:rsid w:val="00064949"/>
    <w:rsid w:val="000649F9"/>
    <w:rsid w:val="00064BB1"/>
    <w:rsid w:val="0006537F"/>
    <w:rsid w:val="000657D1"/>
    <w:rsid w:val="00065877"/>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833"/>
    <w:rsid w:val="00081C3E"/>
    <w:rsid w:val="00081EB1"/>
    <w:rsid w:val="00082222"/>
    <w:rsid w:val="0008279B"/>
    <w:rsid w:val="00082EA4"/>
    <w:rsid w:val="00082FD6"/>
    <w:rsid w:val="000830BE"/>
    <w:rsid w:val="000831DD"/>
    <w:rsid w:val="00083245"/>
    <w:rsid w:val="000833E6"/>
    <w:rsid w:val="0008355D"/>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D62"/>
    <w:rsid w:val="00092219"/>
    <w:rsid w:val="000923CB"/>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68F"/>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FD"/>
    <w:rsid w:val="000B23FB"/>
    <w:rsid w:val="000B2522"/>
    <w:rsid w:val="000B2E00"/>
    <w:rsid w:val="000B2E37"/>
    <w:rsid w:val="000B2F4C"/>
    <w:rsid w:val="000B33B7"/>
    <w:rsid w:val="000B3973"/>
    <w:rsid w:val="000B39A6"/>
    <w:rsid w:val="000B3EB6"/>
    <w:rsid w:val="000B3FB0"/>
    <w:rsid w:val="000B424A"/>
    <w:rsid w:val="000B42CD"/>
    <w:rsid w:val="000B4763"/>
    <w:rsid w:val="000B48E8"/>
    <w:rsid w:val="000B4A6E"/>
    <w:rsid w:val="000B4C24"/>
    <w:rsid w:val="000B4D9B"/>
    <w:rsid w:val="000B4E25"/>
    <w:rsid w:val="000B4F94"/>
    <w:rsid w:val="000B4FE2"/>
    <w:rsid w:val="000B52BD"/>
    <w:rsid w:val="000B543B"/>
    <w:rsid w:val="000B5807"/>
    <w:rsid w:val="000B59A5"/>
    <w:rsid w:val="000B5B58"/>
    <w:rsid w:val="000B5B68"/>
    <w:rsid w:val="000B5DD6"/>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CF"/>
    <w:rsid w:val="000C3637"/>
    <w:rsid w:val="000C3D1D"/>
    <w:rsid w:val="000C3D3F"/>
    <w:rsid w:val="000C3E2B"/>
    <w:rsid w:val="000C41CF"/>
    <w:rsid w:val="000C46BA"/>
    <w:rsid w:val="000C4A4A"/>
    <w:rsid w:val="000C4BC7"/>
    <w:rsid w:val="000C4D70"/>
    <w:rsid w:val="000C54A3"/>
    <w:rsid w:val="000C5B19"/>
    <w:rsid w:val="000C65B2"/>
    <w:rsid w:val="000C6A06"/>
    <w:rsid w:val="000C6EE4"/>
    <w:rsid w:val="000C6F51"/>
    <w:rsid w:val="000C726F"/>
    <w:rsid w:val="000C7384"/>
    <w:rsid w:val="000C74C8"/>
    <w:rsid w:val="000D0076"/>
    <w:rsid w:val="000D00C8"/>
    <w:rsid w:val="000D0175"/>
    <w:rsid w:val="000D0373"/>
    <w:rsid w:val="000D04A0"/>
    <w:rsid w:val="000D070A"/>
    <w:rsid w:val="000D0A2E"/>
    <w:rsid w:val="000D0C53"/>
    <w:rsid w:val="000D149D"/>
    <w:rsid w:val="000D18C5"/>
    <w:rsid w:val="000D19E2"/>
    <w:rsid w:val="000D1AA6"/>
    <w:rsid w:val="000D1CB6"/>
    <w:rsid w:val="000D1E1C"/>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1026"/>
    <w:rsid w:val="000E10DB"/>
    <w:rsid w:val="000E1191"/>
    <w:rsid w:val="000E1216"/>
    <w:rsid w:val="000E136B"/>
    <w:rsid w:val="000E161E"/>
    <w:rsid w:val="000E164E"/>
    <w:rsid w:val="000E1A9B"/>
    <w:rsid w:val="000E1D4A"/>
    <w:rsid w:val="000E1FD1"/>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9F8"/>
    <w:rsid w:val="00102589"/>
    <w:rsid w:val="0010269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207B0"/>
    <w:rsid w:val="001209DA"/>
    <w:rsid w:val="001209EF"/>
    <w:rsid w:val="00120DF9"/>
    <w:rsid w:val="00121092"/>
    <w:rsid w:val="001213F8"/>
    <w:rsid w:val="00121862"/>
    <w:rsid w:val="001219FF"/>
    <w:rsid w:val="001221A8"/>
    <w:rsid w:val="001222D1"/>
    <w:rsid w:val="0012287B"/>
    <w:rsid w:val="001229CB"/>
    <w:rsid w:val="00122A96"/>
    <w:rsid w:val="00123293"/>
    <w:rsid w:val="00123618"/>
    <w:rsid w:val="00123DFB"/>
    <w:rsid w:val="00124151"/>
    <w:rsid w:val="001241AD"/>
    <w:rsid w:val="0012425C"/>
    <w:rsid w:val="001244DF"/>
    <w:rsid w:val="00124590"/>
    <w:rsid w:val="0012490E"/>
    <w:rsid w:val="001249DA"/>
    <w:rsid w:val="00124D4B"/>
    <w:rsid w:val="0012506D"/>
    <w:rsid w:val="001251DA"/>
    <w:rsid w:val="001252E1"/>
    <w:rsid w:val="001253E8"/>
    <w:rsid w:val="0012540C"/>
    <w:rsid w:val="00125A77"/>
    <w:rsid w:val="001262C8"/>
    <w:rsid w:val="001265B1"/>
    <w:rsid w:val="001265D8"/>
    <w:rsid w:val="00126603"/>
    <w:rsid w:val="00126A49"/>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FF4"/>
    <w:rsid w:val="001361B8"/>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B3"/>
    <w:rsid w:val="001417F2"/>
    <w:rsid w:val="00141B21"/>
    <w:rsid w:val="00141B9B"/>
    <w:rsid w:val="00141D52"/>
    <w:rsid w:val="001427A8"/>
    <w:rsid w:val="00142D2B"/>
    <w:rsid w:val="00143251"/>
    <w:rsid w:val="001434C4"/>
    <w:rsid w:val="00143515"/>
    <w:rsid w:val="001436C8"/>
    <w:rsid w:val="001437A6"/>
    <w:rsid w:val="00143F65"/>
    <w:rsid w:val="00143FFF"/>
    <w:rsid w:val="001441BA"/>
    <w:rsid w:val="001445CC"/>
    <w:rsid w:val="00144644"/>
    <w:rsid w:val="00144885"/>
    <w:rsid w:val="001448F5"/>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30A"/>
    <w:rsid w:val="0014771B"/>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99C"/>
    <w:rsid w:val="00152EAD"/>
    <w:rsid w:val="001531AC"/>
    <w:rsid w:val="001531B2"/>
    <w:rsid w:val="001531BA"/>
    <w:rsid w:val="00153244"/>
    <w:rsid w:val="001533CB"/>
    <w:rsid w:val="001534EF"/>
    <w:rsid w:val="00153557"/>
    <w:rsid w:val="00153866"/>
    <w:rsid w:val="00153ACE"/>
    <w:rsid w:val="00153E4F"/>
    <w:rsid w:val="00154080"/>
    <w:rsid w:val="00154765"/>
    <w:rsid w:val="00154A32"/>
    <w:rsid w:val="0015596A"/>
    <w:rsid w:val="00156785"/>
    <w:rsid w:val="00156849"/>
    <w:rsid w:val="00157C3E"/>
    <w:rsid w:val="001605DD"/>
    <w:rsid w:val="0016062E"/>
    <w:rsid w:val="001606F6"/>
    <w:rsid w:val="00160731"/>
    <w:rsid w:val="00160871"/>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5E0"/>
    <w:rsid w:val="00183880"/>
    <w:rsid w:val="00183C0F"/>
    <w:rsid w:val="00183CA1"/>
    <w:rsid w:val="00184AC2"/>
    <w:rsid w:val="00184C1D"/>
    <w:rsid w:val="00184CE3"/>
    <w:rsid w:val="00184E4C"/>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EC"/>
    <w:rsid w:val="0019677A"/>
    <w:rsid w:val="00196926"/>
    <w:rsid w:val="00196B07"/>
    <w:rsid w:val="00196C38"/>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132"/>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A97"/>
    <w:rsid w:val="001B7C05"/>
    <w:rsid w:val="001B7C70"/>
    <w:rsid w:val="001C0280"/>
    <w:rsid w:val="001C07FA"/>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04A"/>
    <w:rsid w:val="001C7A91"/>
    <w:rsid w:val="001C7E02"/>
    <w:rsid w:val="001D0221"/>
    <w:rsid w:val="001D030A"/>
    <w:rsid w:val="001D0823"/>
    <w:rsid w:val="001D09DF"/>
    <w:rsid w:val="001D09EC"/>
    <w:rsid w:val="001D0A90"/>
    <w:rsid w:val="001D0EA4"/>
    <w:rsid w:val="001D0FDE"/>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A56"/>
    <w:rsid w:val="001D5B20"/>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709"/>
    <w:rsid w:val="001E173C"/>
    <w:rsid w:val="001E1D71"/>
    <w:rsid w:val="001E21F3"/>
    <w:rsid w:val="001E2FB7"/>
    <w:rsid w:val="001E3615"/>
    <w:rsid w:val="001E3BD7"/>
    <w:rsid w:val="001E3F99"/>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1E2"/>
    <w:rsid w:val="001E7B0B"/>
    <w:rsid w:val="001E7BC9"/>
    <w:rsid w:val="001E7C6A"/>
    <w:rsid w:val="001E7C6C"/>
    <w:rsid w:val="001F0023"/>
    <w:rsid w:val="001F0196"/>
    <w:rsid w:val="001F02BB"/>
    <w:rsid w:val="001F04DD"/>
    <w:rsid w:val="001F08D3"/>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2A"/>
    <w:rsid w:val="00206967"/>
    <w:rsid w:val="00206BB2"/>
    <w:rsid w:val="00206CC4"/>
    <w:rsid w:val="00206EB8"/>
    <w:rsid w:val="00206EF7"/>
    <w:rsid w:val="002070B5"/>
    <w:rsid w:val="002076D8"/>
    <w:rsid w:val="00207A53"/>
    <w:rsid w:val="00207B72"/>
    <w:rsid w:val="00207D0E"/>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1CCD"/>
    <w:rsid w:val="00212158"/>
    <w:rsid w:val="002128C3"/>
    <w:rsid w:val="00212A2F"/>
    <w:rsid w:val="00212C97"/>
    <w:rsid w:val="00212E20"/>
    <w:rsid w:val="00212E2C"/>
    <w:rsid w:val="00212F12"/>
    <w:rsid w:val="0021394D"/>
    <w:rsid w:val="00213D1B"/>
    <w:rsid w:val="00213EE3"/>
    <w:rsid w:val="00214592"/>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1BE6"/>
    <w:rsid w:val="002220D8"/>
    <w:rsid w:val="0022225A"/>
    <w:rsid w:val="002228EB"/>
    <w:rsid w:val="0022297B"/>
    <w:rsid w:val="00222B6E"/>
    <w:rsid w:val="00222C93"/>
    <w:rsid w:val="0022312B"/>
    <w:rsid w:val="00223686"/>
    <w:rsid w:val="002237DC"/>
    <w:rsid w:val="0022384F"/>
    <w:rsid w:val="002238E1"/>
    <w:rsid w:val="00223A5A"/>
    <w:rsid w:val="00223C63"/>
    <w:rsid w:val="00223E7B"/>
    <w:rsid w:val="00223E98"/>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BA9"/>
    <w:rsid w:val="00236C46"/>
    <w:rsid w:val="00236D56"/>
    <w:rsid w:val="00236D9B"/>
    <w:rsid w:val="00236E10"/>
    <w:rsid w:val="00237161"/>
    <w:rsid w:val="00237224"/>
    <w:rsid w:val="00237FBE"/>
    <w:rsid w:val="00237FC6"/>
    <w:rsid w:val="0024015E"/>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87E"/>
    <w:rsid w:val="00243EFB"/>
    <w:rsid w:val="00244410"/>
    <w:rsid w:val="00244430"/>
    <w:rsid w:val="00244584"/>
    <w:rsid w:val="00244642"/>
    <w:rsid w:val="00244D1A"/>
    <w:rsid w:val="00244E06"/>
    <w:rsid w:val="00244F18"/>
    <w:rsid w:val="00245076"/>
    <w:rsid w:val="0024507E"/>
    <w:rsid w:val="00245274"/>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4DB"/>
    <w:rsid w:val="00271697"/>
    <w:rsid w:val="0027173E"/>
    <w:rsid w:val="002719E5"/>
    <w:rsid w:val="00271CAA"/>
    <w:rsid w:val="00271CB3"/>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2026"/>
    <w:rsid w:val="002822F2"/>
    <w:rsid w:val="00282B54"/>
    <w:rsid w:val="00282E22"/>
    <w:rsid w:val="00282E74"/>
    <w:rsid w:val="00283339"/>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0E9C"/>
    <w:rsid w:val="002A1113"/>
    <w:rsid w:val="002A1332"/>
    <w:rsid w:val="002A1B8F"/>
    <w:rsid w:val="002A22B1"/>
    <w:rsid w:val="002A2327"/>
    <w:rsid w:val="002A24E4"/>
    <w:rsid w:val="002A29F6"/>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CFD"/>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36A"/>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BBE"/>
    <w:rsid w:val="002C0D9B"/>
    <w:rsid w:val="002C0FCC"/>
    <w:rsid w:val="002C1169"/>
    <w:rsid w:val="002C126D"/>
    <w:rsid w:val="002C136F"/>
    <w:rsid w:val="002C13E2"/>
    <w:rsid w:val="002C13EC"/>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9BF"/>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9F7"/>
    <w:rsid w:val="002D1BBD"/>
    <w:rsid w:val="002D1D8B"/>
    <w:rsid w:val="002D22BC"/>
    <w:rsid w:val="002D2450"/>
    <w:rsid w:val="002D2804"/>
    <w:rsid w:val="002D2965"/>
    <w:rsid w:val="002D2B15"/>
    <w:rsid w:val="002D2BC6"/>
    <w:rsid w:val="002D2DB6"/>
    <w:rsid w:val="002D31B6"/>
    <w:rsid w:val="002D3387"/>
    <w:rsid w:val="002D3A36"/>
    <w:rsid w:val="002D45CE"/>
    <w:rsid w:val="002D4646"/>
    <w:rsid w:val="002D4804"/>
    <w:rsid w:val="002D497E"/>
    <w:rsid w:val="002D4BC2"/>
    <w:rsid w:val="002D4DF3"/>
    <w:rsid w:val="002D5B65"/>
    <w:rsid w:val="002D5BDD"/>
    <w:rsid w:val="002D5FB3"/>
    <w:rsid w:val="002D61E2"/>
    <w:rsid w:val="002D67CF"/>
    <w:rsid w:val="002D6AC1"/>
    <w:rsid w:val="002D6D6C"/>
    <w:rsid w:val="002D6DE6"/>
    <w:rsid w:val="002D70B0"/>
    <w:rsid w:val="002D71D2"/>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219D"/>
    <w:rsid w:val="002E25C9"/>
    <w:rsid w:val="002E2917"/>
    <w:rsid w:val="002E30BD"/>
    <w:rsid w:val="002E321C"/>
    <w:rsid w:val="002E32AB"/>
    <w:rsid w:val="002E408B"/>
    <w:rsid w:val="002E4102"/>
    <w:rsid w:val="002E435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6DD"/>
    <w:rsid w:val="002F180F"/>
    <w:rsid w:val="002F1AA9"/>
    <w:rsid w:val="002F1BF2"/>
    <w:rsid w:val="002F1C25"/>
    <w:rsid w:val="002F1E1E"/>
    <w:rsid w:val="002F20F1"/>
    <w:rsid w:val="002F23ED"/>
    <w:rsid w:val="002F27CC"/>
    <w:rsid w:val="002F29B6"/>
    <w:rsid w:val="002F2D2F"/>
    <w:rsid w:val="002F3226"/>
    <w:rsid w:val="002F38AA"/>
    <w:rsid w:val="002F38B4"/>
    <w:rsid w:val="002F38BD"/>
    <w:rsid w:val="002F3CCD"/>
    <w:rsid w:val="002F3D2E"/>
    <w:rsid w:val="002F3D9D"/>
    <w:rsid w:val="002F3DA8"/>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4EC"/>
    <w:rsid w:val="002F784E"/>
    <w:rsid w:val="002F78CE"/>
    <w:rsid w:val="002F7B7F"/>
    <w:rsid w:val="003004AC"/>
    <w:rsid w:val="003004F3"/>
    <w:rsid w:val="003008F6"/>
    <w:rsid w:val="00300F17"/>
    <w:rsid w:val="00301074"/>
    <w:rsid w:val="0030107C"/>
    <w:rsid w:val="003011D6"/>
    <w:rsid w:val="00301641"/>
    <w:rsid w:val="00301835"/>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E0B"/>
    <w:rsid w:val="00305057"/>
    <w:rsid w:val="0030547F"/>
    <w:rsid w:val="003058F0"/>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AEE"/>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DE0"/>
    <w:rsid w:val="00324E15"/>
    <w:rsid w:val="00324EBF"/>
    <w:rsid w:val="00324EC0"/>
    <w:rsid w:val="00325222"/>
    <w:rsid w:val="00325BF5"/>
    <w:rsid w:val="00325D6E"/>
    <w:rsid w:val="00325D73"/>
    <w:rsid w:val="00325F3C"/>
    <w:rsid w:val="0032631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4C"/>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6302"/>
    <w:rsid w:val="00346365"/>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7D9"/>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AA8"/>
    <w:rsid w:val="00370AB4"/>
    <w:rsid w:val="00370FC2"/>
    <w:rsid w:val="00371107"/>
    <w:rsid w:val="00371345"/>
    <w:rsid w:val="00371806"/>
    <w:rsid w:val="00371FFC"/>
    <w:rsid w:val="003720FA"/>
    <w:rsid w:val="00372207"/>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550"/>
    <w:rsid w:val="0038177D"/>
    <w:rsid w:val="00381C97"/>
    <w:rsid w:val="00381F57"/>
    <w:rsid w:val="003822DC"/>
    <w:rsid w:val="00382312"/>
    <w:rsid w:val="0038262B"/>
    <w:rsid w:val="00382666"/>
    <w:rsid w:val="003826C9"/>
    <w:rsid w:val="003827A1"/>
    <w:rsid w:val="003829E3"/>
    <w:rsid w:val="0038307E"/>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BB"/>
    <w:rsid w:val="003856FE"/>
    <w:rsid w:val="003859C8"/>
    <w:rsid w:val="00385A90"/>
    <w:rsid w:val="00385A9B"/>
    <w:rsid w:val="00385D18"/>
    <w:rsid w:val="00385FA0"/>
    <w:rsid w:val="00386580"/>
    <w:rsid w:val="00386812"/>
    <w:rsid w:val="00386E68"/>
    <w:rsid w:val="00386FAA"/>
    <w:rsid w:val="00387144"/>
    <w:rsid w:val="003871C6"/>
    <w:rsid w:val="003872E9"/>
    <w:rsid w:val="00387417"/>
    <w:rsid w:val="00387808"/>
    <w:rsid w:val="00387E13"/>
    <w:rsid w:val="00387F04"/>
    <w:rsid w:val="003904D5"/>
    <w:rsid w:val="00390513"/>
    <w:rsid w:val="003905A3"/>
    <w:rsid w:val="003905C6"/>
    <w:rsid w:val="003905DB"/>
    <w:rsid w:val="003907B5"/>
    <w:rsid w:val="00390936"/>
    <w:rsid w:val="00390DF8"/>
    <w:rsid w:val="0039131E"/>
    <w:rsid w:val="00391505"/>
    <w:rsid w:val="00391523"/>
    <w:rsid w:val="0039166A"/>
    <w:rsid w:val="003916DB"/>
    <w:rsid w:val="0039182F"/>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B84"/>
    <w:rsid w:val="003952B2"/>
    <w:rsid w:val="0039535A"/>
    <w:rsid w:val="00395450"/>
    <w:rsid w:val="003954A3"/>
    <w:rsid w:val="00395504"/>
    <w:rsid w:val="003955C3"/>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2A"/>
    <w:rsid w:val="003A5946"/>
    <w:rsid w:val="003A5FDC"/>
    <w:rsid w:val="003A6688"/>
    <w:rsid w:val="003A6C66"/>
    <w:rsid w:val="003A7700"/>
    <w:rsid w:val="003A79D8"/>
    <w:rsid w:val="003A7EE4"/>
    <w:rsid w:val="003B0036"/>
    <w:rsid w:val="003B04D2"/>
    <w:rsid w:val="003B08F4"/>
    <w:rsid w:val="003B0B52"/>
    <w:rsid w:val="003B0E16"/>
    <w:rsid w:val="003B122A"/>
    <w:rsid w:val="003B1387"/>
    <w:rsid w:val="003B1423"/>
    <w:rsid w:val="003B1508"/>
    <w:rsid w:val="003B1BDA"/>
    <w:rsid w:val="003B2200"/>
    <w:rsid w:val="003B229D"/>
    <w:rsid w:val="003B22E8"/>
    <w:rsid w:val="003B2308"/>
    <w:rsid w:val="003B234E"/>
    <w:rsid w:val="003B285F"/>
    <w:rsid w:val="003B2BA6"/>
    <w:rsid w:val="003B2CE8"/>
    <w:rsid w:val="003B2F22"/>
    <w:rsid w:val="003B31FC"/>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AE5"/>
    <w:rsid w:val="003C5BA2"/>
    <w:rsid w:val="003C5D07"/>
    <w:rsid w:val="003C5EFB"/>
    <w:rsid w:val="003C665F"/>
    <w:rsid w:val="003C70C1"/>
    <w:rsid w:val="003C7272"/>
    <w:rsid w:val="003C7365"/>
    <w:rsid w:val="003C7432"/>
    <w:rsid w:val="003C74C7"/>
    <w:rsid w:val="003C7566"/>
    <w:rsid w:val="003C7575"/>
    <w:rsid w:val="003C757D"/>
    <w:rsid w:val="003C7586"/>
    <w:rsid w:val="003D001F"/>
    <w:rsid w:val="003D0447"/>
    <w:rsid w:val="003D0489"/>
    <w:rsid w:val="003D0514"/>
    <w:rsid w:val="003D05AD"/>
    <w:rsid w:val="003D0A2E"/>
    <w:rsid w:val="003D12A2"/>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675"/>
    <w:rsid w:val="003D690F"/>
    <w:rsid w:val="003D6B53"/>
    <w:rsid w:val="003D6CA5"/>
    <w:rsid w:val="003D72A9"/>
    <w:rsid w:val="003D79F4"/>
    <w:rsid w:val="003D7AAE"/>
    <w:rsid w:val="003D7C3D"/>
    <w:rsid w:val="003D7F0F"/>
    <w:rsid w:val="003E0028"/>
    <w:rsid w:val="003E018E"/>
    <w:rsid w:val="003E04C4"/>
    <w:rsid w:val="003E08B0"/>
    <w:rsid w:val="003E0D1D"/>
    <w:rsid w:val="003E10DC"/>
    <w:rsid w:val="003E10FC"/>
    <w:rsid w:val="003E1152"/>
    <w:rsid w:val="003E11FF"/>
    <w:rsid w:val="003E1201"/>
    <w:rsid w:val="003E16DC"/>
    <w:rsid w:val="003E17FE"/>
    <w:rsid w:val="003E1850"/>
    <w:rsid w:val="003E1DF6"/>
    <w:rsid w:val="003E1F55"/>
    <w:rsid w:val="003E1FB8"/>
    <w:rsid w:val="003E300B"/>
    <w:rsid w:val="003E312D"/>
    <w:rsid w:val="003E33CC"/>
    <w:rsid w:val="003E3444"/>
    <w:rsid w:val="003E3BB6"/>
    <w:rsid w:val="003E3FF0"/>
    <w:rsid w:val="003E429E"/>
    <w:rsid w:val="003E433E"/>
    <w:rsid w:val="003E4343"/>
    <w:rsid w:val="003E49D2"/>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C26"/>
    <w:rsid w:val="003F1E89"/>
    <w:rsid w:val="003F204E"/>
    <w:rsid w:val="003F20C8"/>
    <w:rsid w:val="003F2474"/>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98D"/>
    <w:rsid w:val="004029C0"/>
    <w:rsid w:val="00402BE7"/>
    <w:rsid w:val="00402D98"/>
    <w:rsid w:val="004031B8"/>
    <w:rsid w:val="004034B1"/>
    <w:rsid w:val="004034F0"/>
    <w:rsid w:val="00403846"/>
    <w:rsid w:val="00403937"/>
    <w:rsid w:val="00403D35"/>
    <w:rsid w:val="00403D41"/>
    <w:rsid w:val="00404145"/>
    <w:rsid w:val="004042B8"/>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C36"/>
    <w:rsid w:val="00415D64"/>
    <w:rsid w:val="00415F8B"/>
    <w:rsid w:val="00416213"/>
    <w:rsid w:val="00416675"/>
    <w:rsid w:val="0041713B"/>
    <w:rsid w:val="00417987"/>
    <w:rsid w:val="00417CCA"/>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93D"/>
    <w:rsid w:val="00426E69"/>
    <w:rsid w:val="00427105"/>
    <w:rsid w:val="0042769C"/>
    <w:rsid w:val="00427894"/>
    <w:rsid w:val="004278FF"/>
    <w:rsid w:val="00427C0C"/>
    <w:rsid w:val="00430286"/>
    <w:rsid w:val="004302E3"/>
    <w:rsid w:val="004304F2"/>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13B"/>
    <w:rsid w:val="004332D5"/>
    <w:rsid w:val="004334C1"/>
    <w:rsid w:val="004336AC"/>
    <w:rsid w:val="00433946"/>
    <w:rsid w:val="00433DAA"/>
    <w:rsid w:val="00433E24"/>
    <w:rsid w:val="00433E70"/>
    <w:rsid w:val="00434217"/>
    <w:rsid w:val="0043425F"/>
    <w:rsid w:val="00434DB7"/>
    <w:rsid w:val="004350D1"/>
    <w:rsid w:val="0043596D"/>
    <w:rsid w:val="00435B28"/>
    <w:rsid w:val="0043607F"/>
    <w:rsid w:val="004366B5"/>
    <w:rsid w:val="0043674C"/>
    <w:rsid w:val="00437029"/>
    <w:rsid w:val="00437257"/>
    <w:rsid w:val="00437412"/>
    <w:rsid w:val="00437AA0"/>
    <w:rsid w:val="00437E67"/>
    <w:rsid w:val="00437E6B"/>
    <w:rsid w:val="00437F1A"/>
    <w:rsid w:val="00440188"/>
    <w:rsid w:val="00440299"/>
    <w:rsid w:val="00440831"/>
    <w:rsid w:val="00440CE6"/>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20"/>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AC4"/>
    <w:rsid w:val="00474BDC"/>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0B7"/>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57A"/>
    <w:rsid w:val="00484746"/>
    <w:rsid w:val="004847C1"/>
    <w:rsid w:val="00484911"/>
    <w:rsid w:val="00484991"/>
    <w:rsid w:val="00484E49"/>
    <w:rsid w:val="00484FEC"/>
    <w:rsid w:val="004852E5"/>
    <w:rsid w:val="00485AE6"/>
    <w:rsid w:val="00485B00"/>
    <w:rsid w:val="00485BE4"/>
    <w:rsid w:val="00485DF5"/>
    <w:rsid w:val="00485EBE"/>
    <w:rsid w:val="00486502"/>
    <w:rsid w:val="0048656D"/>
    <w:rsid w:val="004869B3"/>
    <w:rsid w:val="00486B53"/>
    <w:rsid w:val="00486F43"/>
    <w:rsid w:val="004875AA"/>
    <w:rsid w:val="004877E5"/>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A16"/>
    <w:rsid w:val="004E0CE3"/>
    <w:rsid w:val="004E0FFD"/>
    <w:rsid w:val="004E181B"/>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505D"/>
    <w:rsid w:val="004E551A"/>
    <w:rsid w:val="004E5625"/>
    <w:rsid w:val="004E5727"/>
    <w:rsid w:val="004E577C"/>
    <w:rsid w:val="004E5807"/>
    <w:rsid w:val="004E582B"/>
    <w:rsid w:val="004E5B19"/>
    <w:rsid w:val="004E63E6"/>
    <w:rsid w:val="004E6AED"/>
    <w:rsid w:val="004E6B17"/>
    <w:rsid w:val="004E6C84"/>
    <w:rsid w:val="004E78B2"/>
    <w:rsid w:val="004E78DB"/>
    <w:rsid w:val="004E7B82"/>
    <w:rsid w:val="004E7FA2"/>
    <w:rsid w:val="004F0745"/>
    <w:rsid w:val="004F07A8"/>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9E5"/>
    <w:rsid w:val="004F7B85"/>
    <w:rsid w:val="004F7FB3"/>
    <w:rsid w:val="005000E1"/>
    <w:rsid w:val="005000EA"/>
    <w:rsid w:val="005002A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5D"/>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C58"/>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393"/>
    <w:rsid w:val="00541665"/>
    <w:rsid w:val="00541918"/>
    <w:rsid w:val="00541932"/>
    <w:rsid w:val="00542B19"/>
    <w:rsid w:val="00542C9C"/>
    <w:rsid w:val="00542EF8"/>
    <w:rsid w:val="00542F70"/>
    <w:rsid w:val="00543087"/>
    <w:rsid w:val="00543099"/>
    <w:rsid w:val="00543776"/>
    <w:rsid w:val="0054380A"/>
    <w:rsid w:val="0054393F"/>
    <w:rsid w:val="00543B0B"/>
    <w:rsid w:val="00543DFF"/>
    <w:rsid w:val="005440D6"/>
    <w:rsid w:val="0054417F"/>
    <w:rsid w:val="0054429B"/>
    <w:rsid w:val="005445FA"/>
    <w:rsid w:val="00544702"/>
    <w:rsid w:val="00544AA8"/>
    <w:rsid w:val="00544C36"/>
    <w:rsid w:val="00544DE1"/>
    <w:rsid w:val="00544E3A"/>
    <w:rsid w:val="00545D74"/>
    <w:rsid w:val="00545FFC"/>
    <w:rsid w:val="0054630E"/>
    <w:rsid w:val="00546461"/>
    <w:rsid w:val="00546C6F"/>
    <w:rsid w:val="005472A5"/>
    <w:rsid w:val="00547858"/>
    <w:rsid w:val="00547EC5"/>
    <w:rsid w:val="005502CE"/>
    <w:rsid w:val="0055153A"/>
    <w:rsid w:val="0055155F"/>
    <w:rsid w:val="00551B25"/>
    <w:rsid w:val="00551C1D"/>
    <w:rsid w:val="00551D4F"/>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446D"/>
    <w:rsid w:val="005544FC"/>
    <w:rsid w:val="005549B2"/>
    <w:rsid w:val="00554FC7"/>
    <w:rsid w:val="00555169"/>
    <w:rsid w:val="005551D5"/>
    <w:rsid w:val="005555AF"/>
    <w:rsid w:val="00555730"/>
    <w:rsid w:val="005560E7"/>
    <w:rsid w:val="00556102"/>
    <w:rsid w:val="0055639E"/>
    <w:rsid w:val="00556697"/>
    <w:rsid w:val="0055688D"/>
    <w:rsid w:val="00556B4B"/>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AF1"/>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6"/>
    <w:rsid w:val="0057778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0D4"/>
    <w:rsid w:val="00584329"/>
    <w:rsid w:val="00584A4E"/>
    <w:rsid w:val="005850E5"/>
    <w:rsid w:val="0058513F"/>
    <w:rsid w:val="00585260"/>
    <w:rsid w:val="0058531A"/>
    <w:rsid w:val="005857EA"/>
    <w:rsid w:val="00585936"/>
    <w:rsid w:val="00585A83"/>
    <w:rsid w:val="00585FB3"/>
    <w:rsid w:val="00586414"/>
    <w:rsid w:val="00586E36"/>
    <w:rsid w:val="00586EE8"/>
    <w:rsid w:val="0058779B"/>
    <w:rsid w:val="00587DFA"/>
    <w:rsid w:val="00590694"/>
    <w:rsid w:val="005907AF"/>
    <w:rsid w:val="00590817"/>
    <w:rsid w:val="00590A16"/>
    <w:rsid w:val="00590A59"/>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227B"/>
    <w:rsid w:val="005A22C9"/>
    <w:rsid w:val="005A230F"/>
    <w:rsid w:val="005A23D2"/>
    <w:rsid w:val="005A2BF6"/>
    <w:rsid w:val="005A365E"/>
    <w:rsid w:val="005A36AA"/>
    <w:rsid w:val="005A3FA4"/>
    <w:rsid w:val="005A414E"/>
    <w:rsid w:val="005A4786"/>
    <w:rsid w:val="005A4B68"/>
    <w:rsid w:val="005A4BAC"/>
    <w:rsid w:val="005A4EE1"/>
    <w:rsid w:val="005A507B"/>
    <w:rsid w:val="005A5248"/>
    <w:rsid w:val="005A526B"/>
    <w:rsid w:val="005A5454"/>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812"/>
    <w:rsid w:val="005B1A55"/>
    <w:rsid w:val="005B1B1F"/>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594"/>
    <w:rsid w:val="005B75D8"/>
    <w:rsid w:val="005B78A1"/>
    <w:rsid w:val="005C0F6E"/>
    <w:rsid w:val="005C0FEA"/>
    <w:rsid w:val="005C1036"/>
    <w:rsid w:val="005C10F0"/>
    <w:rsid w:val="005C144A"/>
    <w:rsid w:val="005C1691"/>
    <w:rsid w:val="005C1A99"/>
    <w:rsid w:val="005C21E0"/>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943"/>
    <w:rsid w:val="005D6B3A"/>
    <w:rsid w:val="005D6C51"/>
    <w:rsid w:val="005D6ED9"/>
    <w:rsid w:val="005D74C3"/>
    <w:rsid w:val="005D75A5"/>
    <w:rsid w:val="005D7979"/>
    <w:rsid w:val="005D7C09"/>
    <w:rsid w:val="005D7DA7"/>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9E7"/>
    <w:rsid w:val="00601CFA"/>
    <w:rsid w:val="006022F3"/>
    <w:rsid w:val="00602692"/>
    <w:rsid w:val="006029D7"/>
    <w:rsid w:val="00602C96"/>
    <w:rsid w:val="00602D90"/>
    <w:rsid w:val="00603289"/>
    <w:rsid w:val="00603562"/>
    <w:rsid w:val="0060357B"/>
    <w:rsid w:val="006036B2"/>
    <w:rsid w:val="006038E5"/>
    <w:rsid w:val="00603A9D"/>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7D1"/>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1B8"/>
    <w:rsid w:val="00626791"/>
    <w:rsid w:val="0062697B"/>
    <w:rsid w:val="00626AEB"/>
    <w:rsid w:val="00626C78"/>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C3"/>
    <w:rsid w:val="00632776"/>
    <w:rsid w:val="00632996"/>
    <w:rsid w:val="00632D72"/>
    <w:rsid w:val="00632E6D"/>
    <w:rsid w:val="0063319E"/>
    <w:rsid w:val="006333E9"/>
    <w:rsid w:val="00633416"/>
    <w:rsid w:val="00633794"/>
    <w:rsid w:val="0063393B"/>
    <w:rsid w:val="00633D0B"/>
    <w:rsid w:val="00633E9F"/>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E06"/>
    <w:rsid w:val="006370EF"/>
    <w:rsid w:val="00637394"/>
    <w:rsid w:val="00637634"/>
    <w:rsid w:val="00637C57"/>
    <w:rsid w:val="00637CA6"/>
    <w:rsid w:val="006402B4"/>
    <w:rsid w:val="0064077F"/>
    <w:rsid w:val="006411A6"/>
    <w:rsid w:val="00641B78"/>
    <w:rsid w:val="00641D49"/>
    <w:rsid w:val="00641D87"/>
    <w:rsid w:val="006422F5"/>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DC7"/>
    <w:rsid w:val="00651E2B"/>
    <w:rsid w:val="00651F90"/>
    <w:rsid w:val="00652127"/>
    <w:rsid w:val="006523A2"/>
    <w:rsid w:val="00652A54"/>
    <w:rsid w:val="00652AE1"/>
    <w:rsid w:val="006532ED"/>
    <w:rsid w:val="0065344A"/>
    <w:rsid w:val="00653E23"/>
    <w:rsid w:val="00653F2E"/>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60D"/>
    <w:rsid w:val="00660767"/>
    <w:rsid w:val="006607BB"/>
    <w:rsid w:val="00660833"/>
    <w:rsid w:val="00660C2E"/>
    <w:rsid w:val="0066194F"/>
    <w:rsid w:val="00661E40"/>
    <w:rsid w:val="00662443"/>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A2"/>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77D"/>
    <w:rsid w:val="00691C0A"/>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ECF"/>
    <w:rsid w:val="00696091"/>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349"/>
    <w:rsid w:val="006A33CD"/>
    <w:rsid w:val="006A37A9"/>
    <w:rsid w:val="006A3FC5"/>
    <w:rsid w:val="006A41D8"/>
    <w:rsid w:val="006A4668"/>
    <w:rsid w:val="006A474D"/>
    <w:rsid w:val="006A503B"/>
    <w:rsid w:val="006A52FB"/>
    <w:rsid w:val="006A56AA"/>
    <w:rsid w:val="006A5AD5"/>
    <w:rsid w:val="006A5C3B"/>
    <w:rsid w:val="006A5CAA"/>
    <w:rsid w:val="006A5E07"/>
    <w:rsid w:val="006A615B"/>
    <w:rsid w:val="006A61C0"/>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022"/>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B2C"/>
    <w:rsid w:val="006C0D25"/>
    <w:rsid w:val="006C0DAA"/>
    <w:rsid w:val="006C151A"/>
    <w:rsid w:val="006C20CB"/>
    <w:rsid w:val="006C3D2D"/>
    <w:rsid w:val="006C42C4"/>
    <w:rsid w:val="006C431D"/>
    <w:rsid w:val="006C444B"/>
    <w:rsid w:val="006C46FD"/>
    <w:rsid w:val="006C4861"/>
    <w:rsid w:val="006C49D9"/>
    <w:rsid w:val="006C4A37"/>
    <w:rsid w:val="006C4A9A"/>
    <w:rsid w:val="006C4B13"/>
    <w:rsid w:val="006C4E14"/>
    <w:rsid w:val="006C5278"/>
    <w:rsid w:val="006C53A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5B"/>
    <w:rsid w:val="006F2699"/>
    <w:rsid w:val="006F28F5"/>
    <w:rsid w:val="006F2BC9"/>
    <w:rsid w:val="006F343D"/>
    <w:rsid w:val="006F36AD"/>
    <w:rsid w:val="006F3902"/>
    <w:rsid w:val="006F396F"/>
    <w:rsid w:val="006F3C0C"/>
    <w:rsid w:val="006F3CC8"/>
    <w:rsid w:val="006F40CF"/>
    <w:rsid w:val="006F4614"/>
    <w:rsid w:val="006F465D"/>
    <w:rsid w:val="006F47F6"/>
    <w:rsid w:val="006F4815"/>
    <w:rsid w:val="006F5342"/>
    <w:rsid w:val="006F579E"/>
    <w:rsid w:val="006F62D2"/>
    <w:rsid w:val="006F638E"/>
    <w:rsid w:val="006F64DA"/>
    <w:rsid w:val="006F73ED"/>
    <w:rsid w:val="006F77B7"/>
    <w:rsid w:val="006F788F"/>
    <w:rsid w:val="006F7A11"/>
    <w:rsid w:val="006F7B70"/>
    <w:rsid w:val="006F7B95"/>
    <w:rsid w:val="006F7C96"/>
    <w:rsid w:val="007001A0"/>
    <w:rsid w:val="00700433"/>
    <w:rsid w:val="00700ECB"/>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613B"/>
    <w:rsid w:val="007065B9"/>
    <w:rsid w:val="007065D0"/>
    <w:rsid w:val="007068FA"/>
    <w:rsid w:val="00706AC7"/>
    <w:rsid w:val="00706B20"/>
    <w:rsid w:val="00706B61"/>
    <w:rsid w:val="00706DAC"/>
    <w:rsid w:val="007079E8"/>
    <w:rsid w:val="00707FAB"/>
    <w:rsid w:val="007100DB"/>
    <w:rsid w:val="00710286"/>
    <w:rsid w:val="00710484"/>
    <w:rsid w:val="00710674"/>
    <w:rsid w:val="0071090C"/>
    <w:rsid w:val="00710C11"/>
    <w:rsid w:val="00710D31"/>
    <w:rsid w:val="00711134"/>
    <w:rsid w:val="00711565"/>
    <w:rsid w:val="00711B93"/>
    <w:rsid w:val="0071232A"/>
    <w:rsid w:val="00712A98"/>
    <w:rsid w:val="00712F01"/>
    <w:rsid w:val="00713583"/>
    <w:rsid w:val="00713D33"/>
    <w:rsid w:val="0071407A"/>
    <w:rsid w:val="00714268"/>
    <w:rsid w:val="0071426A"/>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594"/>
    <w:rsid w:val="0071678A"/>
    <w:rsid w:val="00716A16"/>
    <w:rsid w:val="00716D73"/>
    <w:rsid w:val="00717159"/>
    <w:rsid w:val="007178FF"/>
    <w:rsid w:val="00717C73"/>
    <w:rsid w:val="00720094"/>
    <w:rsid w:val="00720375"/>
    <w:rsid w:val="00720A75"/>
    <w:rsid w:val="00720AC5"/>
    <w:rsid w:val="00720BFD"/>
    <w:rsid w:val="00721099"/>
    <w:rsid w:val="007211C9"/>
    <w:rsid w:val="0072152A"/>
    <w:rsid w:val="00721995"/>
    <w:rsid w:val="00721FFC"/>
    <w:rsid w:val="0072212A"/>
    <w:rsid w:val="00722180"/>
    <w:rsid w:val="00722237"/>
    <w:rsid w:val="007223D2"/>
    <w:rsid w:val="00722454"/>
    <w:rsid w:val="00722474"/>
    <w:rsid w:val="007225E8"/>
    <w:rsid w:val="007228FB"/>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3CE"/>
    <w:rsid w:val="007314FE"/>
    <w:rsid w:val="00731BFD"/>
    <w:rsid w:val="00731F46"/>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6552"/>
    <w:rsid w:val="00736A4B"/>
    <w:rsid w:val="00737392"/>
    <w:rsid w:val="007374CA"/>
    <w:rsid w:val="00737504"/>
    <w:rsid w:val="007376C4"/>
    <w:rsid w:val="007376E0"/>
    <w:rsid w:val="00737823"/>
    <w:rsid w:val="00737A00"/>
    <w:rsid w:val="00737AAB"/>
    <w:rsid w:val="007402E1"/>
    <w:rsid w:val="00740883"/>
    <w:rsid w:val="0074103E"/>
    <w:rsid w:val="00741B3B"/>
    <w:rsid w:val="00741CE0"/>
    <w:rsid w:val="007423DD"/>
    <w:rsid w:val="007423E8"/>
    <w:rsid w:val="007425FF"/>
    <w:rsid w:val="007428AC"/>
    <w:rsid w:val="007434A2"/>
    <w:rsid w:val="007435D9"/>
    <w:rsid w:val="00744307"/>
    <w:rsid w:val="00744A0C"/>
    <w:rsid w:val="00744CEB"/>
    <w:rsid w:val="00744EAD"/>
    <w:rsid w:val="00745091"/>
    <w:rsid w:val="0074520B"/>
    <w:rsid w:val="007456FB"/>
    <w:rsid w:val="00745A6C"/>
    <w:rsid w:val="00745F74"/>
    <w:rsid w:val="00746681"/>
    <w:rsid w:val="007469D2"/>
    <w:rsid w:val="00746CEE"/>
    <w:rsid w:val="0074718E"/>
    <w:rsid w:val="0074719C"/>
    <w:rsid w:val="00747326"/>
    <w:rsid w:val="007473DC"/>
    <w:rsid w:val="00747454"/>
    <w:rsid w:val="00747955"/>
    <w:rsid w:val="00747D7B"/>
    <w:rsid w:val="00747DFE"/>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91"/>
    <w:rsid w:val="00755499"/>
    <w:rsid w:val="007556EE"/>
    <w:rsid w:val="0075588E"/>
    <w:rsid w:val="00755DB5"/>
    <w:rsid w:val="00755E9E"/>
    <w:rsid w:val="00756229"/>
    <w:rsid w:val="00756D3D"/>
    <w:rsid w:val="00756FAD"/>
    <w:rsid w:val="007570A6"/>
    <w:rsid w:val="00757256"/>
    <w:rsid w:val="0075744C"/>
    <w:rsid w:val="0075744E"/>
    <w:rsid w:val="00757794"/>
    <w:rsid w:val="00757B3D"/>
    <w:rsid w:val="00760164"/>
    <w:rsid w:val="00760435"/>
    <w:rsid w:val="007605B9"/>
    <w:rsid w:val="00760960"/>
    <w:rsid w:val="007609CA"/>
    <w:rsid w:val="00760D8F"/>
    <w:rsid w:val="00760F1A"/>
    <w:rsid w:val="0076168D"/>
    <w:rsid w:val="00761795"/>
    <w:rsid w:val="007618A2"/>
    <w:rsid w:val="00761A9C"/>
    <w:rsid w:val="00761BF1"/>
    <w:rsid w:val="00761C66"/>
    <w:rsid w:val="00761E53"/>
    <w:rsid w:val="00761E9D"/>
    <w:rsid w:val="0076203E"/>
    <w:rsid w:val="0076265A"/>
    <w:rsid w:val="00762908"/>
    <w:rsid w:val="007629CF"/>
    <w:rsid w:val="00762B3F"/>
    <w:rsid w:val="00762D13"/>
    <w:rsid w:val="0076304D"/>
    <w:rsid w:val="00763340"/>
    <w:rsid w:val="00763646"/>
    <w:rsid w:val="00763B37"/>
    <w:rsid w:val="00764327"/>
    <w:rsid w:val="00764426"/>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7CF"/>
    <w:rsid w:val="00772066"/>
    <w:rsid w:val="007723B8"/>
    <w:rsid w:val="00772578"/>
    <w:rsid w:val="007725EA"/>
    <w:rsid w:val="007726AB"/>
    <w:rsid w:val="00772E8F"/>
    <w:rsid w:val="00773766"/>
    <w:rsid w:val="00773C7F"/>
    <w:rsid w:val="00773E96"/>
    <w:rsid w:val="007740B0"/>
    <w:rsid w:val="00774167"/>
    <w:rsid w:val="00774879"/>
    <w:rsid w:val="00774A9B"/>
    <w:rsid w:val="00774B1C"/>
    <w:rsid w:val="00774D06"/>
    <w:rsid w:val="00774F85"/>
    <w:rsid w:val="00774FD6"/>
    <w:rsid w:val="007752BE"/>
    <w:rsid w:val="00775341"/>
    <w:rsid w:val="007756B1"/>
    <w:rsid w:val="00775883"/>
    <w:rsid w:val="00775AC4"/>
    <w:rsid w:val="00775B42"/>
    <w:rsid w:val="0077641C"/>
    <w:rsid w:val="00776428"/>
    <w:rsid w:val="00776999"/>
    <w:rsid w:val="00776F85"/>
    <w:rsid w:val="0077714A"/>
    <w:rsid w:val="0077736A"/>
    <w:rsid w:val="00777776"/>
    <w:rsid w:val="007777F1"/>
    <w:rsid w:val="00777F6A"/>
    <w:rsid w:val="007806A9"/>
    <w:rsid w:val="007807D1"/>
    <w:rsid w:val="00780A8E"/>
    <w:rsid w:val="00780B3D"/>
    <w:rsid w:val="00780BE1"/>
    <w:rsid w:val="00780DF9"/>
    <w:rsid w:val="00780E43"/>
    <w:rsid w:val="00780E93"/>
    <w:rsid w:val="0078121B"/>
    <w:rsid w:val="0078140E"/>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53E"/>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92D"/>
    <w:rsid w:val="00796D3D"/>
    <w:rsid w:val="00796F2B"/>
    <w:rsid w:val="0079707F"/>
    <w:rsid w:val="00797327"/>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653"/>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7420"/>
    <w:rsid w:val="007B013C"/>
    <w:rsid w:val="007B05B4"/>
    <w:rsid w:val="007B0847"/>
    <w:rsid w:val="007B0D5A"/>
    <w:rsid w:val="007B10E4"/>
    <w:rsid w:val="007B12FB"/>
    <w:rsid w:val="007B15C4"/>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25B"/>
    <w:rsid w:val="007B429D"/>
    <w:rsid w:val="007B439F"/>
    <w:rsid w:val="007B4720"/>
    <w:rsid w:val="007B4958"/>
    <w:rsid w:val="007B4C8E"/>
    <w:rsid w:val="007B4CDF"/>
    <w:rsid w:val="007B50BC"/>
    <w:rsid w:val="007B5167"/>
    <w:rsid w:val="007B5174"/>
    <w:rsid w:val="007B51A2"/>
    <w:rsid w:val="007B543F"/>
    <w:rsid w:val="007B5520"/>
    <w:rsid w:val="007B5758"/>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C05E6"/>
    <w:rsid w:val="007C0AB4"/>
    <w:rsid w:val="007C0B96"/>
    <w:rsid w:val="007C0F58"/>
    <w:rsid w:val="007C143C"/>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77B"/>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0EDF"/>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BBF"/>
    <w:rsid w:val="007E5C87"/>
    <w:rsid w:val="007E5FBD"/>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1E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657"/>
    <w:rsid w:val="00820D11"/>
    <w:rsid w:val="00820E41"/>
    <w:rsid w:val="008210BE"/>
    <w:rsid w:val="0082114D"/>
    <w:rsid w:val="0082166C"/>
    <w:rsid w:val="008219AD"/>
    <w:rsid w:val="008219FA"/>
    <w:rsid w:val="00822EAB"/>
    <w:rsid w:val="008230A3"/>
    <w:rsid w:val="00823627"/>
    <w:rsid w:val="008237EA"/>
    <w:rsid w:val="00823B49"/>
    <w:rsid w:val="00823D50"/>
    <w:rsid w:val="00823D7F"/>
    <w:rsid w:val="00823E07"/>
    <w:rsid w:val="00823E0C"/>
    <w:rsid w:val="008240B8"/>
    <w:rsid w:val="0082411A"/>
    <w:rsid w:val="0082428C"/>
    <w:rsid w:val="008245DD"/>
    <w:rsid w:val="00824BD2"/>
    <w:rsid w:val="00824F03"/>
    <w:rsid w:val="00825078"/>
    <w:rsid w:val="0082516F"/>
    <w:rsid w:val="008251A1"/>
    <w:rsid w:val="008251AD"/>
    <w:rsid w:val="0082547A"/>
    <w:rsid w:val="0082552B"/>
    <w:rsid w:val="00825561"/>
    <w:rsid w:val="00825C83"/>
    <w:rsid w:val="00825D97"/>
    <w:rsid w:val="0082640B"/>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E7A"/>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1203"/>
    <w:rsid w:val="008413D7"/>
    <w:rsid w:val="008415A8"/>
    <w:rsid w:val="00841BBB"/>
    <w:rsid w:val="00841C32"/>
    <w:rsid w:val="00841D6E"/>
    <w:rsid w:val="00841EA1"/>
    <w:rsid w:val="008424C2"/>
    <w:rsid w:val="00842A44"/>
    <w:rsid w:val="00842B65"/>
    <w:rsid w:val="00842C4E"/>
    <w:rsid w:val="008432EB"/>
    <w:rsid w:val="0084396E"/>
    <w:rsid w:val="00843C34"/>
    <w:rsid w:val="00843FD8"/>
    <w:rsid w:val="00843FDB"/>
    <w:rsid w:val="0084467D"/>
    <w:rsid w:val="00844867"/>
    <w:rsid w:val="00844F25"/>
    <w:rsid w:val="00844FC2"/>
    <w:rsid w:val="00845204"/>
    <w:rsid w:val="008452A7"/>
    <w:rsid w:val="0084545D"/>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6CB"/>
    <w:rsid w:val="0085295B"/>
    <w:rsid w:val="0085342F"/>
    <w:rsid w:val="0085392F"/>
    <w:rsid w:val="00854039"/>
    <w:rsid w:val="008543C0"/>
    <w:rsid w:val="00854499"/>
    <w:rsid w:val="008544F0"/>
    <w:rsid w:val="00854616"/>
    <w:rsid w:val="00854790"/>
    <w:rsid w:val="008547AB"/>
    <w:rsid w:val="008548B0"/>
    <w:rsid w:val="00854A4A"/>
    <w:rsid w:val="00854C17"/>
    <w:rsid w:val="00854C97"/>
    <w:rsid w:val="00854DA5"/>
    <w:rsid w:val="00854E61"/>
    <w:rsid w:val="00854F79"/>
    <w:rsid w:val="00855026"/>
    <w:rsid w:val="0085503D"/>
    <w:rsid w:val="00855558"/>
    <w:rsid w:val="0085590C"/>
    <w:rsid w:val="00855BD4"/>
    <w:rsid w:val="00855D69"/>
    <w:rsid w:val="00856882"/>
    <w:rsid w:val="00856D39"/>
    <w:rsid w:val="00856E5F"/>
    <w:rsid w:val="0085753B"/>
    <w:rsid w:val="008575BD"/>
    <w:rsid w:val="0085782D"/>
    <w:rsid w:val="0085789C"/>
    <w:rsid w:val="00857A48"/>
    <w:rsid w:val="00857E04"/>
    <w:rsid w:val="00860C85"/>
    <w:rsid w:val="00861299"/>
    <w:rsid w:val="0086163C"/>
    <w:rsid w:val="008616BB"/>
    <w:rsid w:val="00861924"/>
    <w:rsid w:val="00861FC8"/>
    <w:rsid w:val="00862020"/>
    <w:rsid w:val="008621B1"/>
    <w:rsid w:val="008622DB"/>
    <w:rsid w:val="008626A3"/>
    <w:rsid w:val="00862861"/>
    <w:rsid w:val="00862F46"/>
    <w:rsid w:val="008633C5"/>
    <w:rsid w:val="0086353B"/>
    <w:rsid w:val="008636F9"/>
    <w:rsid w:val="008639FC"/>
    <w:rsid w:val="00863CFD"/>
    <w:rsid w:val="008645B6"/>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5CA"/>
    <w:rsid w:val="00881830"/>
    <w:rsid w:val="00881BE3"/>
    <w:rsid w:val="00881CD7"/>
    <w:rsid w:val="0088205A"/>
    <w:rsid w:val="00882251"/>
    <w:rsid w:val="008822C6"/>
    <w:rsid w:val="0088269A"/>
    <w:rsid w:val="00882713"/>
    <w:rsid w:val="00882B94"/>
    <w:rsid w:val="00883463"/>
    <w:rsid w:val="00883684"/>
    <w:rsid w:val="008838E5"/>
    <w:rsid w:val="00883B93"/>
    <w:rsid w:val="00884208"/>
    <w:rsid w:val="008842EF"/>
    <w:rsid w:val="008846AA"/>
    <w:rsid w:val="008847D6"/>
    <w:rsid w:val="0088494E"/>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A3C"/>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F4F"/>
    <w:rsid w:val="008A1192"/>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50"/>
    <w:rsid w:val="008B13EC"/>
    <w:rsid w:val="008B148F"/>
    <w:rsid w:val="008B14B8"/>
    <w:rsid w:val="008B1519"/>
    <w:rsid w:val="008B1665"/>
    <w:rsid w:val="008B1E45"/>
    <w:rsid w:val="008B2307"/>
    <w:rsid w:val="008B2355"/>
    <w:rsid w:val="008B2488"/>
    <w:rsid w:val="008B2954"/>
    <w:rsid w:val="008B304E"/>
    <w:rsid w:val="008B3291"/>
    <w:rsid w:val="008B3ABB"/>
    <w:rsid w:val="008B3B0E"/>
    <w:rsid w:val="008B3C1F"/>
    <w:rsid w:val="008B3D8B"/>
    <w:rsid w:val="008B407C"/>
    <w:rsid w:val="008B480B"/>
    <w:rsid w:val="008B4907"/>
    <w:rsid w:val="008B4A79"/>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FB"/>
    <w:rsid w:val="008D1C22"/>
    <w:rsid w:val="008D1C4E"/>
    <w:rsid w:val="008D261A"/>
    <w:rsid w:val="008D2966"/>
    <w:rsid w:val="008D2998"/>
    <w:rsid w:val="008D2BDB"/>
    <w:rsid w:val="008D37D4"/>
    <w:rsid w:val="008D3EB1"/>
    <w:rsid w:val="008D4524"/>
    <w:rsid w:val="008D4DBF"/>
    <w:rsid w:val="008D5080"/>
    <w:rsid w:val="008D51BA"/>
    <w:rsid w:val="008D52F8"/>
    <w:rsid w:val="008D5374"/>
    <w:rsid w:val="008D5CF1"/>
    <w:rsid w:val="008D5FCB"/>
    <w:rsid w:val="008D60A4"/>
    <w:rsid w:val="008D615F"/>
    <w:rsid w:val="008D63A0"/>
    <w:rsid w:val="008D689A"/>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401A"/>
    <w:rsid w:val="008E407B"/>
    <w:rsid w:val="008E4332"/>
    <w:rsid w:val="008E45BE"/>
    <w:rsid w:val="008E4675"/>
    <w:rsid w:val="008E490F"/>
    <w:rsid w:val="008E52E5"/>
    <w:rsid w:val="008E5AC4"/>
    <w:rsid w:val="008E5C53"/>
    <w:rsid w:val="008E5E0B"/>
    <w:rsid w:val="008E5F59"/>
    <w:rsid w:val="008E5FFF"/>
    <w:rsid w:val="008E6352"/>
    <w:rsid w:val="008E6887"/>
    <w:rsid w:val="008E69DD"/>
    <w:rsid w:val="008E6A75"/>
    <w:rsid w:val="008E6B69"/>
    <w:rsid w:val="008E6D20"/>
    <w:rsid w:val="008E76C8"/>
    <w:rsid w:val="008E7746"/>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637A"/>
    <w:rsid w:val="008F6885"/>
    <w:rsid w:val="008F6990"/>
    <w:rsid w:val="008F6A03"/>
    <w:rsid w:val="008F6B6B"/>
    <w:rsid w:val="008F6C67"/>
    <w:rsid w:val="008F6D22"/>
    <w:rsid w:val="008F6D62"/>
    <w:rsid w:val="008F6E00"/>
    <w:rsid w:val="008F6E1B"/>
    <w:rsid w:val="008F78DB"/>
    <w:rsid w:val="008F7ED8"/>
    <w:rsid w:val="00900134"/>
    <w:rsid w:val="0090053A"/>
    <w:rsid w:val="00900760"/>
    <w:rsid w:val="00900DEC"/>
    <w:rsid w:val="00900E10"/>
    <w:rsid w:val="00900FA7"/>
    <w:rsid w:val="0090182C"/>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382"/>
    <w:rsid w:val="00906554"/>
    <w:rsid w:val="00906A18"/>
    <w:rsid w:val="00906D0F"/>
    <w:rsid w:val="009073E2"/>
    <w:rsid w:val="00907411"/>
    <w:rsid w:val="009074D1"/>
    <w:rsid w:val="009074D4"/>
    <w:rsid w:val="009075F2"/>
    <w:rsid w:val="00907644"/>
    <w:rsid w:val="00907885"/>
    <w:rsid w:val="00907BAA"/>
    <w:rsid w:val="00907FA0"/>
    <w:rsid w:val="00910139"/>
    <w:rsid w:val="0091073D"/>
    <w:rsid w:val="00910AA1"/>
    <w:rsid w:val="00910E8D"/>
    <w:rsid w:val="0091114B"/>
    <w:rsid w:val="00911322"/>
    <w:rsid w:val="00911452"/>
    <w:rsid w:val="00911490"/>
    <w:rsid w:val="00911AFE"/>
    <w:rsid w:val="00911D68"/>
    <w:rsid w:val="00911F39"/>
    <w:rsid w:val="00912501"/>
    <w:rsid w:val="00912915"/>
    <w:rsid w:val="00912E8C"/>
    <w:rsid w:val="00913551"/>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C5C"/>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612"/>
    <w:rsid w:val="0093472B"/>
    <w:rsid w:val="00935220"/>
    <w:rsid w:val="00935917"/>
    <w:rsid w:val="00935B2C"/>
    <w:rsid w:val="00935B6D"/>
    <w:rsid w:val="00935CA0"/>
    <w:rsid w:val="00935E58"/>
    <w:rsid w:val="00935FA6"/>
    <w:rsid w:val="00936040"/>
    <w:rsid w:val="00936209"/>
    <w:rsid w:val="009362C4"/>
    <w:rsid w:val="00936769"/>
    <w:rsid w:val="00936DB4"/>
    <w:rsid w:val="009377C6"/>
    <w:rsid w:val="00937A2E"/>
    <w:rsid w:val="009400A6"/>
    <w:rsid w:val="009400C3"/>
    <w:rsid w:val="0094094C"/>
    <w:rsid w:val="009409C2"/>
    <w:rsid w:val="009409FD"/>
    <w:rsid w:val="009410B4"/>
    <w:rsid w:val="00941D02"/>
    <w:rsid w:val="00941E04"/>
    <w:rsid w:val="00941E34"/>
    <w:rsid w:val="00942023"/>
    <w:rsid w:val="0094229D"/>
    <w:rsid w:val="00942484"/>
    <w:rsid w:val="00942501"/>
    <w:rsid w:val="00942784"/>
    <w:rsid w:val="009427C8"/>
    <w:rsid w:val="00942868"/>
    <w:rsid w:val="00943039"/>
    <w:rsid w:val="009434CE"/>
    <w:rsid w:val="009434F1"/>
    <w:rsid w:val="00943530"/>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8BE"/>
    <w:rsid w:val="00950BB4"/>
    <w:rsid w:val="009511EF"/>
    <w:rsid w:val="00951B2E"/>
    <w:rsid w:val="00951CD7"/>
    <w:rsid w:val="00951E3D"/>
    <w:rsid w:val="00952093"/>
    <w:rsid w:val="0095224C"/>
    <w:rsid w:val="00952407"/>
    <w:rsid w:val="00952A97"/>
    <w:rsid w:val="00952DAA"/>
    <w:rsid w:val="00952F7D"/>
    <w:rsid w:val="009532E2"/>
    <w:rsid w:val="009538ED"/>
    <w:rsid w:val="00953C73"/>
    <w:rsid w:val="00953C89"/>
    <w:rsid w:val="00953E16"/>
    <w:rsid w:val="009543DD"/>
    <w:rsid w:val="009545F1"/>
    <w:rsid w:val="0095460D"/>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770"/>
    <w:rsid w:val="0096383A"/>
    <w:rsid w:val="00963ACC"/>
    <w:rsid w:val="00964014"/>
    <w:rsid w:val="00964CBE"/>
    <w:rsid w:val="009651E3"/>
    <w:rsid w:val="009658A2"/>
    <w:rsid w:val="00966159"/>
    <w:rsid w:val="00966752"/>
    <w:rsid w:val="00966927"/>
    <w:rsid w:val="00966A2C"/>
    <w:rsid w:val="00966BC7"/>
    <w:rsid w:val="00966CD3"/>
    <w:rsid w:val="009674E9"/>
    <w:rsid w:val="00967968"/>
    <w:rsid w:val="00967F43"/>
    <w:rsid w:val="009706B6"/>
    <w:rsid w:val="0097076E"/>
    <w:rsid w:val="00970C47"/>
    <w:rsid w:val="0097136B"/>
    <w:rsid w:val="00971E62"/>
    <w:rsid w:val="0097220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1112"/>
    <w:rsid w:val="009811F7"/>
    <w:rsid w:val="0098126F"/>
    <w:rsid w:val="00981567"/>
    <w:rsid w:val="00981C91"/>
    <w:rsid w:val="00981E3C"/>
    <w:rsid w:val="00981F97"/>
    <w:rsid w:val="00982285"/>
    <w:rsid w:val="009825D9"/>
    <w:rsid w:val="009827BE"/>
    <w:rsid w:val="00982C51"/>
    <w:rsid w:val="00982CF7"/>
    <w:rsid w:val="00982D99"/>
    <w:rsid w:val="00983321"/>
    <w:rsid w:val="00983326"/>
    <w:rsid w:val="00983C62"/>
    <w:rsid w:val="00983D5B"/>
    <w:rsid w:val="0098469B"/>
    <w:rsid w:val="009847A3"/>
    <w:rsid w:val="0098555C"/>
    <w:rsid w:val="00985968"/>
    <w:rsid w:val="00985D6B"/>
    <w:rsid w:val="0098643D"/>
    <w:rsid w:val="0098655C"/>
    <w:rsid w:val="009866B0"/>
    <w:rsid w:val="0098682F"/>
    <w:rsid w:val="009869B2"/>
    <w:rsid w:val="009869E9"/>
    <w:rsid w:val="009874A7"/>
    <w:rsid w:val="009874D0"/>
    <w:rsid w:val="00987615"/>
    <w:rsid w:val="00987639"/>
    <w:rsid w:val="00987C26"/>
    <w:rsid w:val="009906D3"/>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DD"/>
    <w:rsid w:val="00994E7D"/>
    <w:rsid w:val="009951B5"/>
    <w:rsid w:val="00995523"/>
    <w:rsid w:val="009957F4"/>
    <w:rsid w:val="00995CBE"/>
    <w:rsid w:val="00996266"/>
    <w:rsid w:val="00996680"/>
    <w:rsid w:val="00997556"/>
    <w:rsid w:val="00997AA7"/>
    <w:rsid w:val="009A01DC"/>
    <w:rsid w:val="009A01DD"/>
    <w:rsid w:val="009A0279"/>
    <w:rsid w:val="009A0385"/>
    <w:rsid w:val="009A03FB"/>
    <w:rsid w:val="009A1214"/>
    <w:rsid w:val="009A14F9"/>
    <w:rsid w:val="009A1745"/>
    <w:rsid w:val="009A202C"/>
    <w:rsid w:val="009A24E8"/>
    <w:rsid w:val="009A2649"/>
    <w:rsid w:val="009A2895"/>
    <w:rsid w:val="009A28F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3BA"/>
    <w:rsid w:val="009B1822"/>
    <w:rsid w:val="009B1863"/>
    <w:rsid w:val="009B1880"/>
    <w:rsid w:val="009B1990"/>
    <w:rsid w:val="009B1C25"/>
    <w:rsid w:val="009B1E6A"/>
    <w:rsid w:val="009B2554"/>
    <w:rsid w:val="009B2E8C"/>
    <w:rsid w:val="009B3481"/>
    <w:rsid w:val="009B34A5"/>
    <w:rsid w:val="009B374F"/>
    <w:rsid w:val="009B3814"/>
    <w:rsid w:val="009B3C36"/>
    <w:rsid w:val="009B4B04"/>
    <w:rsid w:val="009B527A"/>
    <w:rsid w:val="009B5600"/>
    <w:rsid w:val="009B560B"/>
    <w:rsid w:val="009B567D"/>
    <w:rsid w:val="009B575B"/>
    <w:rsid w:val="009B5D8D"/>
    <w:rsid w:val="009B63B9"/>
    <w:rsid w:val="009B6FF9"/>
    <w:rsid w:val="009B7575"/>
    <w:rsid w:val="009B75EC"/>
    <w:rsid w:val="009B7C0B"/>
    <w:rsid w:val="009B7D11"/>
    <w:rsid w:val="009B7E2E"/>
    <w:rsid w:val="009C0157"/>
    <w:rsid w:val="009C04CD"/>
    <w:rsid w:val="009C05C3"/>
    <w:rsid w:val="009C0677"/>
    <w:rsid w:val="009C0A94"/>
    <w:rsid w:val="009C0D8B"/>
    <w:rsid w:val="009C0FBB"/>
    <w:rsid w:val="009C144F"/>
    <w:rsid w:val="009C1708"/>
    <w:rsid w:val="009C1897"/>
    <w:rsid w:val="009C19C9"/>
    <w:rsid w:val="009C2134"/>
    <w:rsid w:val="009C2732"/>
    <w:rsid w:val="009C2800"/>
    <w:rsid w:val="009C2A08"/>
    <w:rsid w:val="009C2C68"/>
    <w:rsid w:val="009C2FBF"/>
    <w:rsid w:val="009C30E4"/>
    <w:rsid w:val="009C32FD"/>
    <w:rsid w:val="009C33A7"/>
    <w:rsid w:val="009C350E"/>
    <w:rsid w:val="009C38D7"/>
    <w:rsid w:val="009C3C39"/>
    <w:rsid w:val="009C3C5C"/>
    <w:rsid w:val="009C3CCF"/>
    <w:rsid w:val="009C3F57"/>
    <w:rsid w:val="009C401B"/>
    <w:rsid w:val="009C4022"/>
    <w:rsid w:val="009C44A7"/>
    <w:rsid w:val="009C454D"/>
    <w:rsid w:val="009C477B"/>
    <w:rsid w:val="009C4850"/>
    <w:rsid w:val="009C4D55"/>
    <w:rsid w:val="009C52D9"/>
    <w:rsid w:val="009C5384"/>
    <w:rsid w:val="009C54CE"/>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3422"/>
    <w:rsid w:val="009E3473"/>
    <w:rsid w:val="009E3558"/>
    <w:rsid w:val="009E36D0"/>
    <w:rsid w:val="009E385E"/>
    <w:rsid w:val="009E38FF"/>
    <w:rsid w:val="009E3A00"/>
    <w:rsid w:val="009E3B91"/>
    <w:rsid w:val="009E3BB8"/>
    <w:rsid w:val="009E3BD5"/>
    <w:rsid w:val="009E402F"/>
    <w:rsid w:val="009E40D4"/>
    <w:rsid w:val="009E4535"/>
    <w:rsid w:val="009E48CB"/>
    <w:rsid w:val="009E49BC"/>
    <w:rsid w:val="009E4B30"/>
    <w:rsid w:val="009E4C0E"/>
    <w:rsid w:val="009E4D6C"/>
    <w:rsid w:val="009E4F89"/>
    <w:rsid w:val="009E4FB1"/>
    <w:rsid w:val="009E5227"/>
    <w:rsid w:val="009E6425"/>
    <w:rsid w:val="009E644D"/>
    <w:rsid w:val="009E6754"/>
    <w:rsid w:val="009E67BE"/>
    <w:rsid w:val="009E6A3B"/>
    <w:rsid w:val="009E6C2A"/>
    <w:rsid w:val="009E6C6F"/>
    <w:rsid w:val="009E6E60"/>
    <w:rsid w:val="009E756B"/>
    <w:rsid w:val="009E7891"/>
    <w:rsid w:val="009E7BA0"/>
    <w:rsid w:val="009E7E33"/>
    <w:rsid w:val="009F0068"/>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77"/>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56"/>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5A9"/>
    <w:rsid w:val="00A16722"/>
    <w:rsid w:val="00A16986"/>
    <w:rsid w:val="00A16A98"/>
    <w:rsid w:val="00A16CFE"/>
    <w:rsid w:val="00A16D8A"/>
    <w:rsid w:val="00A16E79"/>
    <w:rsid w:val="00A170D7"/>
    <w:rsid w:val="00A171A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3241"/>
    <w:rsid w:val="00A23296"/>
    <w:rsid w:val="00A233BE"/>
    <w:rsid w:val="00A23880"/>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6F7"/>
    <w:rsid w:val="00A2777E"/>
    <w:rsid w:val="00A27B54"/>
    <w:rsid w:val="00A3015F"/>
    <w:rsid w:val="00A30546"/>
    <w:rsid w:val="00A30558"/>
    <w:rsid w:val="00A30A34"/>
    <w:rsid w:val="00A3153A"/>
    <w:rsid w:val="00A3195B"/>
    <w:rsid w:val="00A31992"/>
    <w:rsid w:val="00A31D97"/>
    <w:rsid w:val="00A31EA8"/>
    <w:rsid w:val="00A32452"/>
    <w:rsid w:val="00A32780"/>
    <w:rsid w:val="00A32CF6"/>
    <w:rsid w:val="00A333FE"/>
    <w:rsid w:val="00A33547"/>
    <w:rsid w:val="00A3403B"/>
    <w:rsid w:val="00A3430A"/>
    <w:rsid w:val="00A3437B"/>
    <w:rsid w:val="00A344A0"/>
    <w:rsid w:val="00A348C6"/>
    <w:rsid w:val="00A34AF3"/>
    <w:rsid w:val="00A34B04"/>
    <w:rsid w:val="00A34CBD"/>
    <w:rsid w:val="00A35360"/>
    <w:rsid w:val="00A35526"/>
    <w:rsid w:val="00A35A12"/>
    <w:rsid w:val="00A35AD4"/>
    <w:rsid w:val="00A35E4F"/>
    <w:rsid w:val="00A35EA1"/>
    <w:rsid w:val="00A35EC0"/>
    <w:rsid w:val="00A36003"/>
    <w:rsid w:val="00A36338"/>
    <w:rsid w:val="00A36612"/>
    <w:rsid w:val="00A36719"/>
    <w:rsid w:val="00A367BF"/>
    <w:rsid w:val="00A3693C"/>
    <w:rsid w:val="00A36A88"/>
    <w:rsid w:val="00A36B60"/>
    <w:rsid w:val="00A370B1"/>
    <w:rsid w:val="00A37322"/>
    <w:rsid w:val="00A37358"/>
    <w:rsid w:val="00A37612"/>
    <w:rsid w:val="00A3761C"/>
    <w:rsid w:val="00A377B2"/>
    <w:rsid w:val="00A37A55"/>
    <w:rsid w:val="00A400FE"/>
    <w:rsid w:val="00A40592"/>
    <w:rsid w:val="00A40CDE"/>
    <w:rsid w:val="00A40D5D"/>
    <w:rsid w:val="00A4146C"/>
    <w:rsid w:val="00A41A4E"/>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6C"/>
    <w:rsid w:val="00A57655"/>
    <w:rsid w:val="00A57821"/>
    <w:rsid w:val="00A57DB4"/>
    <w:rsid w:val="00A60381"/>
    <w:rsid w:val="00A611BF"/>
    <w:rsid w:val="00A61415"/>
    <w:rsid w:val="00A61AA2"/>
    <w:rsid w:val="00A61C39"/>
    <w:rsid w:val="00A61CEC"/>
    <w:rsid w:val="00A6201D"/>
    <w:rsid w:val="00A622C6"/>
    <w:rsid w:val="00A62676"/>
    <w:rsid w:val="00A62BF6"/>
    <w:rsid w:val="00A62C6F"/>
    <w:rsid w:val="00A62D71"/>
    <w:rsid w:val="00A62F9C"/>
    <w:rsid w:val="00A631B4"/>
    <w:rsid w:val="00A63206"/>
    <w:rsid w:val="00A63CC5"/>
    <w:rsid w:val="00A63CF1"/>
    <w:rsid w:val="00A643E7"/>
    <w:rsid w:val="00A64473"/>
    <w:rsid w:val="00A648D8"/>
    <w:rsid w:val="00A6493C"/>
    <w:rsid w:val="00A649C6"/>
    <w:rsid w:val="00A65035"/>
    <w:rsid w:val="00A65BBE"/>
    <w:rsid w:val="00A664AF"/>
    <w:rsid w:val="00A6699B"/>
    <w:rsid w:val="00A67373"/>
    <w:rsid w:val="00A677BF"/>
    <w:rsid w:val="00A6797C"/>
    <w:rsid w:val="00A679A7"/>
    <w:rsid w:val="00A679F5"/>
    <w:rsid w:val="00A67B8E"/>
    <w:rsid w:val="00A67BE5"/>
    <w:rsid w:val="00A701B1"/>
    <w:rsid w:val="00A7056F"/>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487"/>
    <w:rsid w:val="00A94546"/>
    <w:rsid w:val="00A94832"/>
    <w:rsid w:val="00A955E6"/>
    <w:rsid w:val="00A957D7"/>
    <w:rsid w:val="00A95B24"/>
    <w:rsid w:val="00A95D35"/>
    <w:rsid w:val="00A9612B"/>
    <w:rsid w:val="00A96AA1"/>
    <w:rsid w:val="00A97087"/>
    <w:rsid w:val="00A97256"/>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B50"/>
    <w:rsid w:val="00AA404E"/>
    <w:rsid w:val="00AA4655"/>
    <w:rsid w:val="00AA48C5"/>
    <w:rsid w:val="00AA52AC"/>
    <w:rsid w:val="00AA5764"/>
    <w:rsid w:val="00AA5938"/>
    <w:rsid w:val="00AA5DF7"/>
    <w:rsid w:val="00AA5FC4"/>
    <w:rsid w:val="00AA61C1"/>
    <w:rsid w:val="00AA62BF"/>
    <w:rsid w:val="00AA6799"/>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AB"/>
    <w:rsid w:val="00AB645D"/>
    <w:rsid w:val="00AB702C"/>
    <w:rsid w:val="00AB708A"/>
    <w:rsid w:val="00AB7278"/>
    <w:rsid w:val="00AB7313"/>
    <w:rsid w:val="00AB7646"/>
    <w:rsid w:val="00AB7702"/>
    <w:rsid w:val="00AB78FF"/>
    <w:rsid w:val="00AB7B75"/>
    <w:rsid w:val="00AC01C5"/>
    <w:rsid w:val="00AC045D"/>
    <w:rsid w:val="00AC07DB"/>
    <w:rsid w:val="00AC07E5"/>
    <w:rsid w:val="00AC0A61"/>
    <w:rsid w:val="00AC0F2C"/>
    <w:rsid w:val="00AC0FD9"/>
    <w:rsid w:val="00AC149F"/>
    <w:rsid w:val="00AC1593"/>
    <w:rsid w:val="00AC160C"/>
    <w:rsid w:val="00AC1DA4"/>
    <w:rsid w:val="00AC1E3C"/>
    <w:rsid w:val="00AC2278"/>
    <w:rsid w:val="00AC23F2"/>
    <w:rsid w:val="00AC2481"/>
    <w:rsid w:val="00AC27FB"/>
    <w:rsid w:val="00AC2AAC"/>
    <w:rsid w:val="00AC2BEB"/>
    <w:rsid w:val="00AC3459"/>
    <w:rsid w:val="00AC3653"/>
    <w:rsid w:val="00AC3678"/>
    <w:rsid w:val="00AC3BCD"/>
    <w:rsid w:val="00AC3BD2"/>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97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28"/>
    <w:rsid w:val="00AE7244"/>
    <w:rsid w:val="00AE7493"/>
    <w:rsid w:val="00AE799D"/>
    <w:rsid w:val="00AE79D1"/>
    <w:rsid w:val="00AE7EFE"/>
    <w:rsid w:val="00AF0E8E"/>
    <w:rsid w:val="00AF1279"/>
    <w:rsid w:val="00AF16EC"/>
    <w:rsid w:val="00AF179F"/>
    <w:rsid w:val="00AF1D72"/>
    <w:rsid w:val="00AF1D7D"/>
    <w:rsid w:val="00AF22D9"/>
    <w:rsid w:val="00AF2F93"/>
    <w:rsid w:val="00AF30DD"/>
    <w:rsid w:val="00AF3191"/>
    <w:rsid w:val="00AF37D1"/>
    <w:rsid w:val="00AF38BF"/>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C4"/>
    <w:rsid w:val="00B02D3A"/>
    <w:rsid w:val="00B02E1E"/>
    <w:rsid w:val="00B0317A"/>
    <w:rsid w:val="00B03270"/>
    <w:rsid w:val="00B036D9"/>
    <w:rsid w:val="00B036F4"/>
    <w:rsid w:val="00B0382A"/>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42D"/>
    <w:rsid w:val="00B24562"/>
    <w:rsid w:val="00B24589"/>
    <w:rsid w:val="00B2472B"/>
    <w:rsid w:val="00B24771"/>
    <w:rsid w:val="00B24A21"/>
    <w:rsid w:val="00B24F58"/>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5671"/>
    <w:rsid w:val="00B35758"/>
    <w:rsid w:val="00B359BA"/>
    <w:rsid w:val="00B359FA"/>
    <w:rsid w:val="00B35A3D"/>
    <w:rsid w:val="00B35AD1"/>
    <w:rsid w:val="00B35E4D"/>
    <w:rsid w:val="00B35EB4"/>
    <w:rsid w:val="00B36591"/>
    <w:rsid w:val="00B36B43"/>
    <w:rsid w:val="00B36CDB"/>
    <w:rsid w:val="00B37578"/>
    <w:rsid w:val="00B37C5A"/>
    <w:rsid w:val="00B37C95"/>
    <w:rsid w:val="00B37E27"/>
    <w:rsid w:val="00B37E2D"/>
    <w:rsid w:val="00B37E71"/>
    <w:rsid w:val="00B4083E"/>
    <w:rsid w:val="00B40876"/>
    <w:rsid w:val="00B408D0"/>
    <w:rsid w:val="00B40F5F"/>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B5"/>
    <w:rsid w:val="00B46A61"/>
    <w:rsid w:val="00B46AED"/>
    <w:rsid w:val="00B46CAA"/>
    <w:rsid w:val="00B47280"/>
    <w:rsid w:val="00B47340"/>
    <w:rsid w:val="00B477E7"/>
    <w:rsid w:val="00B4785D"/>
    <w:rsid w:val="00B47ABF"/>
    <w:rsid w:val="00B47BDB"/>
    <w:rsid w:val="00B5007B"/>
    <w:rsid w:val="00B50993"/>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D15"/>
    <w:rsid w:val="00B64068"/>
    <w:rsid w:val="00B649B7"/>
    <w:rsid w:val="00B64DC5"/>
    <w:rsid w:val="00B64DE1"/>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1C4"/>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24A"/>
    <w:rsid w:val="00B92357"/>
    <w:rsid w:val="00B927B8"/>
    <w:rsid w:val="00B92802"/>
    <w:rsid w:val="00B92847"/>
    <w:rsid w:val="00B92896"/>
    <w:rsid w:val="00B92911"/>
    <w:rsid w:val="00B92E5A"/>
    <w:rsid w:val="00B92ED7"/>
    <w:rsid w:val="00B9321B"/>
    <w:rsid w:val="00B93377"/>
    <w:rsid w:val="00B933A2"/>
    <w:rsid w:val="00B934F3"/>
    <w:rsid w:val="00B939F0"/>
    <w:rsid w:val="00B93E91"/>
    <w:rsid w:val="00B94E1B"/>
    <w:rsid w:val="00B957CD"/>
    <w:rsid w:val="00B958B4"/>
    <w:rsid w:val="00B95BE5"/>
    <w:rsid w:val="00B95E35"/>
    <w:rsid w:val="00B95F81"/>
    <w:rsid w:val="00B96655"/>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76B"/>
    <w:rsid w:val="00BA4CDC"/>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1D6E"/>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4C56"/>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077"/>
    <w:rsid w:val="00BD41F9"/>
    <w:rsid w:val="00BD4319"/>
    <w:rsid w:val="00BD4333"/>
    <w:rsid w:val="00BD46BD"/>
    <w:rsid w:val="00BD4A9F"/>
    <w:rsid w:val="00BD5FF2"/>
    <w:rsid w:val="00BD64B7"/>
    <w:rsid w:val="00BD6566"/>
    <w:rsid w:val="00BD6639"/>
    <w:rsid w:val="00BD6D0E"/>
    <w:rsid w:val="00BD6FA0"/>
    <w:rsid w:val="00BD704D"/>
    <w:rsid w:val="00BD72E1"/>
    <w:rsid w:val="00BD7586"/>
    <w:rsid w:val="00BD792E"/>
    <w:rsid w:val="00BD7D05"/>
    <w:rsid w:val="00BD7DFD"/>
    <w:rsid w:val="00BE00E7"/>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59A"/>
    <w:rsid w:val="00BF15EF"/>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180"/>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678"/>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6681"/>
    <w:rsid w:val="00C26ADD"/>
    <w:rsid w:val="00C26D90"/>
    <w:rsid w:val="00C2701A"/>
    <w:rsid w:val="00C27147"/>
    <w:rsid w:val="00C27250"/>
    <w:rsid w:val="00C2786D"/>
    <w:rsid w:val="00C300B9"/>
    <w:rsid w:val="00C30352"/>
    <w:rsid w:val="00C305EE"/>
    <w:rsid w:val="00C30709"/>
    <w:rsid w:val="00C30B9F"/>
    <w:rsid w:val="00C30DDC"/>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A2F"/>
    <w:rsid w:val="00C46B43"/>
    <w:rsid w:val="00C46DD4"/>
    <w:rsid w:val="00C473E8"/>
    <w:rsid w:val="00C47E67"/>
    <w:rsid w:val="00C5009B"/>
    <w:rsid w:val="00C502E4"/>
    <w:rsid w:val="00C504F6"/>
    <w:rsid w:val="00C50C07"/>
    <w:rsid w:val="00C50EB0"/>
    <w:rsid w:val="00C51284"/>
    <w:rsid w:val="00C514ED"/>
    <w:rsid w:val="00C51669"/>
    <w:rsid w:val="00C51715"/>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7FE"/>
    <w:rsid w:val="00C63872"/>
    <w:rsid w:val="00C63948"/>
    <w:rsid w:val="00C63A47"/>
    <w:rsid w:val="00C640FC"/>
    <w:rsid w:val="00C6482C"/>
    <w:rsid w:val="00C64AF7"/>
    <w:rsid w:val="00C64B5A"/>
    <w:rsid w:val="00C64C9B"/>
    <w:rsid w:val="00C64E36"/>
    <w:rsid w:val="00C64F2B"/>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4A9"/>
    <w:rsid w:val="00C675D3"/>
    <w:rsid w:val="00C67945"/>
    <w:rsid w:val="00C67C3C"/>
    <w:rsid w:val="00C67CD4"/>
    <w:rsid w:val="00C7038D"/>
    <w:rsid w:val="00C70CA9"/>
    <w:rsid w:val="00C71399"/>
    <w:rsid w:val="00C7145A"/>
    <w:rsid w:val="00C71516"/>
    <w:rsid w:val="00C7153B"/>
    <w:rsid w:val="00C7160B"/>
    <w:rsid w:val="00C71753"/>
    <w:rsid w:val="00C71BBC"/>
    <w:rsid w:val="00C71E0B"/>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4DFE"/>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0F2D"/>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171"/>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7451"/>
    <w:rsid w:val="00CB7936"/>
    <w:rsid w:val="00CB7A86"/>
    <w:rsid w:val="00CB7AF2"/>
    <w:rsid w:val="00CC038C"/>
    <w:rsid w:val="00CC09A3"/>
    <w:rsid w:val="00CC0BEA"/>
    <w:rsid w:val="00CC0D04"/>
    <w:rsid w:val="00CC1094"/>
    <w:rsid w:val="00CC1516"/>
    <w:rsid w:val="00CC1DDB"/>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6EE3"/>
    <w:rsid w:val="00CC703D"/>
    <w:rsid w:val="00CC70F2"/>
    <w:rsid w:val="00CC768E"/>
    <w:rsid w:val="00CC77AC"/>
    <w:rsid w:val="00CC789B"/>
    <w:rsid w:val="00CC7C21"/>
    <w:rsid w:val="00CD04A4"/>
    <w:rsid w:val="00CD05FA"/>
    <w:rsid w:val="00CD0802"/>
    <w:rsid w:val="00CD09F5"/>
    <w:rsid w:val="00CD0A49"/>
    <w:rsid w:val="00CD0B87"/>
    <w:rsid w:val="00CD0BAB"/>
    <w:rsid w:val="00CD12D6"/>
    <w:rsid w:val="00CD1432"/>
    <w:rsid w:val="00CD1446"/>
    <w:rsid w:val="00CD144E"/>
    <w:rsid w:val="00CD1777"/>
    <w:rsid w:val="00CD17EC"/>
    <w:rsid w:val="00CD1A6E"/>
    <w:rsid w:val="00CD1FFD"/>
    <w:rsid w:val="00CD2204"/>
    <w:rsid w:val="00CD228B"/>
    <w:rsid w:val="00CD22FA"/>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58D"/>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66"/>
    <w:rsid w:val="00CD6FC9"/>
    <w:rsid w:val="00CD7261"/>
    <w:rsid w:val="00CD7271"/>
    <w:rsid w:val="00CD741B"/>
    <w:rsid w:val="00CD743F"/>
    <w:rsid w:val="00CD755F"/>
    <w:rsid w:val="00CD76D3"/>
    <w:rsid w:val="00CD7B50"/>
    <w:rsid w:val="00CD7BE8"/>
    <w:rsid w:val="00CE07BD"/>
    <w:rsid w:val="00CE0952"/>
    <w:rsid w:val="00CE0D64"/>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E71"/>
    <w:rsid w:val="00CE6F3B"/>
    <w:rsid w:val="00CE7339"/>
    <w:rsid w:val="00CE78C2"/>
    <w:rsid w:val="00CE7B18"/>
    <w:rsid w:val="00CF0FE1"/>
    <w:rsid w:val="00CF133B"/>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231"/>
    <w:rsid w:val="00CF55C7"/>
    <w:rsid w:val="00CF5649"/>
    <w:rsid w:val="00CF58BF"/>
    <w:rsid w:val="00CF5A83"/>
    <w:rsid w:val="00CF5F85"/>
    <w:rsid w:val="00CF612E"/>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B53"/>
    <w:rsid w:val="00D00D7D"/>
    <w:rsid w:val="00D00E6D"/>
    <w:rsid w:val="00D00EA2"/>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8C"/>
    <w:rsid w:val="00D122EB"/>
    <w:rsid w:val="00D12369"/>
    <w:rsid w:val="00D124B4"/>
    <w:rsid w:val="00D12759"/>
    <w:rsid w:val="00D12A89"/>
    <w:rsid w:val="00D12B3B"/>
    <w:rsid w:val="00D12D80"/>
    <w:rsid w:val="00D12E17"/>
    <w:rsid w:val="00D12E78"/>
    <w:rsid w:val="00D12F39"/>
    <w:rsid w:val="00D130EF"/>
    <w:rsid w:val="00D13481"/>
    <w:rsid w:val="00D138BF"/>
    <w:rsid w:val="00D139E0"/>
    <w:rsid w:val="00D13AD6"/>
    <w:rsid w:val="00D146BD"/>
    <w:rsid w:val="00D148FE"/>
    <w:rsid w:val="00D14AFE"/>
    <w:rsid w:val="00D14D7A"/>
    <w:rsid w:val="00D158DE"/>
    <w:rsid w:val="00D15AE6"/>
    <w:rsid w:val="00D15C67"/>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4882"/>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6DD"/>
    <w:rsid w:val="00D30A8A"/>
    <w:rsid w:val="00D3142D"/>
    <w:rsid w:val="00D31B33"/>
    <w:rsid w:val="00D31C11"/>
    <w:rsid w:val="00D31E2B"/>
    <w:rsid w:val="00D320B9"/>
    <w:rsid w:val="00D323E9"/>
    <w:rsid w:val="00D3241F"/>
    <w:rsid w:val="00D32626"/>
    <w:rsid w:val="00D32B6D"/>
    <w:rsid w:val="00D32C12"/>
    <w:rsid w:val="00D32E62"/>
    <w:rsid w:val="00D334D7"/>
    <w:rsid w:val="00D33755"/>
    <w:rsid w:val="00D3397F"/>
    <w:rsid w:val="00D34250"/>
    <w:rsid w:val="00D34584"/>
    <w:rsid w:val="00D346E5"/>
    <w:rsid w:val="00D35194"/>
    <w:rsid w:val="00D35225"/>
    <w:rsid w:val="00D3540F"/>
    <w:rsid w:val="00D35568"/>
    <w:rsid w:val="00D361B4"/>
    <w:rsid w:val="00D3624A"/>
    <w:rsid w:val="00D36291"/>
    <w:rsid w:val="00D36900"/>
    <w:rsid w:val="00D3695A"/>
    <w:rsid w:val="00D36998"/>
    <w:rsid w:val="00D36AE5"/>
    <w:rsid w:val="00D36CE4"/>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FFD"/>
    <w:rsid w:val="00D52011"/>
    <w:rsid w:val="00D5284D"/>
    <w:rsid w:val="00D532B5"/>
    <w:rsid w:val="00D53B09"/>
    <w:rsid w:val="00D53F0C"/>
    <w:rsid w:val="00D5407D"/>
    <w:rsid w:val="00D540F0"/>
    <w:rsid w:val="00D54CD4"/>
    <w:rsid w:val="00D55280"/>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EAB"/>
    <w:rsid w:val="00D62111"/>
    <w:rsid w:val="00D622EE"/>
    <w:rsid w:val="00D624F2"/>
    <w:rsid w:val="00D62C24"/>
    <w:rsid w:val="00D62DE2"/>
    <w:rsid w:val="00D62EBA"/>
    <w:rsid w:val="00D62F04"/>
    <w:rsid w:val="00D62F40"/>
    <w:rsid w:val="00D63510"/>
    <w:rsid w:val="00D635BA"/>
    <w:rsid w:val="00D63EEE"/>
    <w:rsid w:val="00D64546"/>
    <w:rsid w:val="00D6456B"/>
    <w:rsid w:val="00D64580"/>
    <w:rsid w:val="00D64DB0"/>
    <w:rsid w:val="00D654BF"/>
    <w:rsid w:val="00D65712"/>
    <w:rsid w:val="00D65853"/>
    <w:rsid w:val="00D65B48"/>
    <w:rsid w:val="00D66D4F"/>
    <w:rsid w:val="00D66E9D"/>
    <w:rsid w:val="00D67015"/>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050"/>
    <w:rsid w:val="00D7215A"/>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B16"/>
    <w:rsid w:val="00D86BAB"/>
    <w:rsid w:val="00D86EA9"/>
    <w:rsid w:val="00D872C7"/>
    <w:rsid w:val="00D8731D"/>
    <w:rsid w:val="00D873E6"/>
    <w:rsid w:val="00D87520"/>
    <w:rsid w:val="00D87922"/>
    <w:rsid w:val="00D8794C"/>
    <w:rsid w:val="00D90480"/>
    <w:rsid w:val="00D907B2"/>
    <w:rsid w:val="00D90A34"/>
    <w:rsid w:val="00D90CAE"/>
    <w:rsid w:val="00D90F0B"/>
    <w:rsid w:val="00D916A1"/>
    <w:rsid w:val="00D91C31"/>
    <w:rsid w:val="00D9227F"/>
    <w:rsid w:val="00D92457"/>
    <w:rsid w:val="00D933AA"/>
    <w:rsid w:val="00D93464"/>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446"/>
    <w:rsid w:val="00D9668B"/>
    <w:rsid w:val="00D96DED"/>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0AE"/>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B10"/>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417"/>
    <w:rsid w:val="00DC648C"/>
    <w:rsid w:val="00DC6ABB"/>
    <w:rsid w:val="00DC6E63"/>
    <w:rsid w:val="00DC70A2"/>
    <w:rsid w:val="00DC7169"/>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E11"/>
    <w:rsid w:val="00DF57D3"/>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4526"/>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3FAE"/>
    <w:rsid w:val="00E14724"/>
    <w:rsid w:val="00E14C40"/>
    <w:rsid w:val="00E154B3"/>
    <w:rsid w:val="00E1552C"/>
    <w:rsid w:val="00E15646"/>
    <w:rsid w:val="00E15791"/>
    <w:rsid w:val="00E157BD"/>
    <w:rsid w:val="00E15B7B"/>
    <w:rsid w:val="00E16141"/>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67F"/>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14F"/>
    <w:rsid w:val="00E60460"/>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9F0"/>
    <w:rsid w:val="00E65CC4"/>
    <w:rsid w:val="00E65D4D"/>
    <w:rsid w:val="00E661F6"/>
    <w:rsid w:val="00E66285"/>
    <w:rsid w:val="00E66398"/>
    <w:rsid w:val="00E664A7"/>
    <w:rsid w:val="00E6675B"/>
    <w:rsid w:val="00E667E4"/>
    <w:rsid w:val="00E669B7"/>
    <w:rsid w:val="00E66A40"/>
    <w:rsid w:val="00E66ECD"/>
    <w:rsid w:val="00E67A8B"/>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990"/>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34BF"/>
    <w:rsid w:val="00E937A7"/>
    <w:rsid w:val="00E93A7D"/>
    <w:rsid w:val="00E93B20"/>
    <w:rsid w:val="00E93B9D"/>
    <w:rsid w:val="00E93F2D"/>
    <w:rsid w:val="00E94084"/>
    <w:rsid w:val="00E94130"/>
    <w:rsid w:val="00E94510"/>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44"/>
    <w:rsid w:val="00EB5D4D"/>
    <w:rsid w:val="00EB612C"/>
    <w:rsid w:val="00EB6181"/>
    <w:rsid w:val="00EB65DE"/>
    <w:rsid w:val="00EB6969"/>
    <w:rsid w:val="00EB69A4"/>
    <w:rsid w:val="00EB6B3B"/>
    <w:rsid w:val="00EB6D9B"/>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A7"/>
    <w:rsid w:val="00ED3AC5"/>
    <w:rsid w:val="00ED4051"/>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C30"/>
    <w:rsid w:val="00F13D3E"/>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E99"/>
    <w:rsid w:val="00F2526A"/>
    <w:rsid w:val="00F25433"/>
    <w:rsid w:val="00F2544C"/>
    <w:rsid w:val="00F25552"/>
    <w:rsid w:val="00F255AA"/>
    <w:rsid w:val="00F25BF9"/>
    <w:rsid w:val="00F25E29"/>
    <w:rsid w:val="00F25E2B"/>
    <w:rsid w:val="00F2644E"/>
    <w:rsid w:val="00F264CB"/>
    <w:rsid w:val="00F266AC"/>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354D"/>
    <w:rsid w:val="00F336E1"/>
    <w:rsid w:val="00F336FF"/>
    <w:rsid w:val="00F338D3"/>
    <w:rsid w:val="00F33BD5"/>
    <w:rsid w:val="00F342FE"/>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16E"/>
    <w:rsid w:val="00F621E5"/>
    <w:rsid w:val="00F62263"/>
    <w:rsid w:val="00F6233E"/>
    <w:rsid w:val="00F62501"/>
    <w:rsid w:val="00F6254C"/>
    <w:rsid w:val="00F62900"/>
    <w:rsid w:val="00F62B35"/>
    <w:rsid w:val="00F63320"/>
    <w:rsid w:val="00F636DD"/>
    <w:rsid w:val="00F6387E"/>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5EC6"/>
    <w:rsid w:val="00F766D7"/>
    <w:rsid w:val="00F76753"/>
    <w:rsid w:val="00F76A65"/>
    <w:rsid w:val="00F76A6B"/>
    <w:rsid w:val="00F76C66"/>
    <w:rsid w:val="00F771FF"/>
    <w:rsid w:val="00F77A00"/>
    <w:rsid w:val="00F77A9D"/>
    <w:rsid w:val="00F80066"/>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F46"/>
    <w:rsid w:val="00F87450"/>
    <w:rsid w:val="00F87851"/>
    <w:rsid w:val="00F87AD4"/>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69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89D"/>
    <w:rsid w:val="00FA1D1B"/>
    <w:rsid w:val="00FA1E5C"/>
    <w:rsid w:val="00FA1F3E"/>
    <w:rsid w:val="00FA2138"/>
    <w:rsid w:val="00FA22F9"/>
    <w:rsid w:val="00FA28A3"/>
    <w:rsid w:val="00FA2C50"/>
    <w:rsid w:val="00FA2E05"/>
    <w:rsid w:val="00FA2E7F"/>
    <w:rsid w:val="00FA2F3A"/>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164"/>
    <w:rsid w:val="00FC046A"/>
    <w:rsid w:val="00FC0A85"/>
    <w:rsid w:val="00FC0C86"/>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DDC"/>
    <w:rsid w:val="00FD6107"/>
    <w:rsid w:val="00FD6D5C"/>
    <w:rsid w:val="00FD6FAC"/>
    <w:rsid w:val="00FD7129"/>
    <w:rsid w:val="00FD75FE"/>
    <w:rsid w:val="00FD7710"/>
    <w:rsid w:val="00FD7F86"/>
    <w:rsid w:val="00FE021F"/>
    <w:rsid w:val="00FE03F0"/>
    <w:rsid w:val="00FE0EC3"/>
    <w:rsid w:val="00FE133C"/>
    <w:rsid w:val="00FE1900"/>
    <w:rsid w:val="00FE1C2E"/>
    <w:rsid w:val="00FE1C8E"/>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F0419"/>
    <w:rsid w:val="00FF0692"/>
    <w:rsid w:val="00FF0696"/>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4C850E8"/>
  <w15:docId w15:val="{7337F922-3347-4C04-A13E-9F027E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880554854">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F97E-DDDC-4F6C-A1DB-DA33B5A933E7}">
  <ds:schemaRefs>
    <ds:schemaRef ds:uri="http://schemas.openxmlformats.org/officeDocument/2006/bibliography"/>
  </ds:schemaRefs>
</ds:datastoreItem>
</file>

<file path=customXml/itemProps2.xml><?xml version="1.0" encoding="utf-8"?>
<ds:datastoreItem xmlns:ds="http://schemas.openxmlformats.org/officeDocument/2006/customXml" ds:itemID="{60D069C3-69FF-4C27-9EDF-FD5185E2E4BC}">
  <ds:schemaRefs>
    <ds:schemaRef ds:uri="http://schemas.openxmlformats.org/officeDocument/2006/bibliography"/>
  </ds:schemaRefs>
</ds:datastoreItem>
</file>

<file path=customXml/itemProps3.xml><?xml version="1.0" encoding="utf-8"?>
<ds:datastoreItem xmlns:ds="http://schemas.openxmlformats.org/officeDocument/2006/customXml" ds:itemID="{7DE53E49-B77A-47D4-A419-AFE8D523B2D0}">
  <ds:schemaRefs>
    <ds:schemaRef ds:uri="http://schemas.openxmlformats.org/officeDocument/2006/bibliography"/>
  </ds:schemaRefs>
</ds:datastoreItem>
</file>

<file path=customXml/itemProps4.xml><?xml version="1.0" encoding="utf-8"?>
<ds:datastoreItem xmlns:ds="http://schemas.openxmlformats.org/officeDocument/2006/customXml" ds:itemID="{BD7A86BF-2F6E-498C-B2F9-2F5805C5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14221</Words>
  <Characters>100452</Characters>
  <Application>Microsoft Office Word</Application>
  <DocSecurity>0</DocSecurity>
  <Lines>837</Lines>
  <Paragraphs>228</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114445</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Фролов Дмитрий Андреевич</cp:lastModifiedBy>
  <cp:revision>8</cp:revision>
  <cp:lastPrinted>2016-06-08T08:41:00Z</cp:lastPrinted>
  <dcterms:created xsi:type="dcterms:W3CDTF">2016-11-09T08:39:00Z</dcterms:created>
  <dcterms:modified xsi:type="dcterms:W3CDTF">2016-12-28T09:42:00Z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