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A" w:rsidRPr="00DB60A4" w:rsidRDefault="007D6B7A" w:rsidP="007D6B7A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DB60A4">
        <w:t>Утверждены</w:t>
      </w:r>
    </w:p>
    <w:p w:rsidR="007D6B7A" w:rsidRPr="00DB60A4" w:rsidRDefault="007D6B7A" w:rsidP="007D6B7A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7D6B7A" w:rsidRPr="00DB60A4" w:rsidRDefault="002A3D78" w:rsidP="007D6B7A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  <w:r w:rsidRPr="00DB60A4">
        <w:rPr>
          <w:b w:val="0"/>
          <w:i/>
        </w:rPr>
        <w:t>Наблюдательным Советом</w:t>
      </w:r>
      <w:r w:rsidR="007D6B7A" w:rsidRPr="00DB60A4">
        <w:rPr>
          <w:b w:val="0"/>
          <w:i/>
        </w:rPr>
        <w:t xml:space="preserve"> ОАО Московская Биржа</w:t>
      </w:r>
    </w:p>
    <w:p w:rsidR="007D6B7A" w:rsidRPr="00DB60A4" w:rsidRDefault="00F03801" w:rsidP="007D6B7A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  <w:r>
        <w:rPr>
          <w:b w:val="0"/>
          <w:i/>
        </w:rPr>
        <w:t>18</w:t>
      </w:r>
      <w:r w:rsidRPr="00DB60A4">
        <w:rPr>
          <w:b w:val="0"/>
          <w:i/>
        </w:rPr>
        <w:t> </w:t>
      </w:r>
      <w:r>
        <w:rPr>
          <w:b w:val="0"/>
          <w:i/>
        </w:rPr>
        <w:t>июля </w:t>
      </w:r>
      <w:r w:rsidR="002A3D78" w:rsidRPr="00DB60A4">
        <w:rPr>
          <w:b w:val="0"/>
          <w:i/>
        </w:rPr>
        <w:t>2013 г. (Протокол №</w:t>
      </w:r>
      <w:r>
        <w:rPr>
          <w:b w:val="0"/>
          <w:i/>
        </w:rPr>
        <w:t>4</w:t>
      </w:r>
      <w:r w:rsidR="002A3D78" w:rsidRPr="00DB60A4">
        <w:rPr>
          <w:b w:val="0"/>
          <w:i/>
        </w:rPr>
        <w:t>)</w:t>
      </w: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CF3653" w:rsidRPr="00DB60A4" w:rsidRDefault="00CF3653" w:rsidP="006E6E77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 w:val="0"/>
          <w:i/>
        </w:rPr>
      </w:pPr>
    </w:p>
    <w:p w:rsidR="00827F3C" w:rsidRPr="00DB60A4" w:rsidRDefault="00827F3C" w:rsidP="002F6F36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6D49B5" w:rsidRPr="00DB60A4" w:rsidRDefault="006D49B5" w:rsidP="002F6F36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827F3C" w:rsidRPr="00DB60A4" w:rsidRDefault="00827F3C" w:rsidP="002F6F36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DB60A4" w:rsidRDefault="002F6F36" w:rsidP="002F6F36">
      <w:pPr>
        <w:pStyle w:val="af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DB60A4" w:rsidRDefault="002F6F36" w:rsidP="002F6F36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DB60A4">
        <w:rPr>
          <w:color w:val="000000"/>
        </w:rPr>
        <w:t xml:space="preserve">ПРАВИЛА </w:t>
      </w:r>
      <w:r w:rsidR="000973A0" w:rsidRPr="00DB60A4">
        <w:rPr>
          <w:color w:val="000000"/>
        </w:rPr>
        <w:t>ОРГАНИЗОВАННЫХ ТОРГОВ</w:t>
      </w:r>
      <w:r w:rsidR="005D05A4" w:rsidRPr="00DB60A4">
        <w:rPr>
          <w:color w:val="000000"/>
        </w:rPr>
        <w:t xml:space="preserve"> ОАО</w:t>
      </w:r>
      <w:r w:rsidR="00A97C19" w:rsidRPr="00DB60A4">
        <w:rPr>
          <w:color w:val="000000"/>
        </w:rPr>
        <w:t> </w:t>
      </w:r>
      <w:r w:rsidR="005D05A4" w:rsidRPr="00DB60A4">
        <w:rPr>
          <w:color w:val="000000"/>
        </w:rPr>
        <w:t>Московская</w:t>
      </w:r>
      <w:r w:rsidR="00A97C19" w:rsidRPr="00DB60A4">
        <w:rPr>
          <w:color w:val="000000"/>
        </w:rPr>
        <w:t> </w:t>
      </w:r>
      <w:r w:rsidR="005D05A4" w:rsidRPr="00DB60A4">
        <w:rPr>
          <w:color w:val="000000"/>
        </w:rPr>
        <w:t xml:space="preserve">Биржа на </w:t>
      </w:r>
      <w:r w:rsidR="00D93464" w:rsidRPr="00DB60A4">
        <w:rPr>
          <w:color w:val="000000"/>
        </w:rPr>
        <w:t xml:space="preserve">валютном </w:t>
      </w:r>
      <w:r w:rsidR="005D05A4" w:rsidRPr="00DB60A4">
        <w:rPr>
          <w:color w:val="000000"/>
        </w:rPr>
        <w:t>рынке</w:t>
      </w:r>
      <w:r w:rsidRPr="00DB60A4">
        <w:rPr>
          <w:color w:val="000000"/>
        </w:rPr>
        <w:t xml:space="preserve"> </w:t>
      </w:r>
      <w:r w:rsidR="002A3D78" w:rsidRPr="00DB60A4">
        <w:rPr>
          <w:color w:val="000000"/>
        </w:rPr>
        <w:t xml:space="preserve">и </w:t>
      </w:r>
      <w:r w:rsidR="00D93464" w:rsidRPr="00DB60A4">
        <w:rPr>
          <w:color w:val="000000"/>
        </w:rPr>
        <w:t xml:space="preserve">рынке </w:t>
      </w:r>
      <w:r w:rsidR="002A3D78" w:rsidRPr="00DB60A4">
        <w:rPr>
          <w:color w:val="000000"/>
        </w:rPr>
        <w:t>ДРАГОЦЕННЫ</w:t>
      </w:r>
      <w:r w:rsidR="007876D5" w:rsidRPr="00DB60A4">
        <w:rPr>
          <w:color w:val="000000"/>
        </w:rPr>
        <w:t>х</w:t>
      </w:r>
      <w:r w:rsidR="002A3D78" w:rsidRPr="00DB60A4">
        <w:rPr>
          <w:color w:val="000000"/>
        </w:rPr>
        <w:t xml:space="preserve"> МЕТАЛЛ</w:t>
      </w:r>
      <w:r w:rsidR="007876D5" w:rsidRPr="00DB60A4">
        <w:rPr>
          <w:color w:val="000000"/>
        </w:rPr>
        <w:t>ов</w:t>
      </w:r>
    </w:p>
    <w:p w:rsidR="00827F3C" w:rsidRPr="00DB60A4" w:rsidRDefault="00827F3C" w:rsidP="002F6F36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827F3C" w:rsidRDefault="005B2505" w:rsidP="002F6F36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(в новой редакции)</w:t>
      </w:r>
    </w:p>
    <w:p w:rsidR="005B2505" w:rsidRDefault="005B2505" w:rsidP="002F6F36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5B2505" w:rsidRPr="00DB60A4" w:rsidRDefault="005B2505" w:rsidP="002F6F36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DB60A4" w:rsidRDefault="002F6F36" w:rsidP="002F6F36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2F6F36" w:rsidRPr="00DB60A4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  <w:r w:rsidRPr="00DB60A4">
        <w:rPr>
          <w:b/>
          <w:color w:val="000000"/>
          <w:sz w:val="32"/>
          <w:szCs w:val="32"/>
        </w:rPr>
        <w:t xml:space="preserve">МОСКВА </w:t>
      </w:r>
      <w:r w:rsidR="002A3D78" w:rsidRPr="00DB60A4">
        <w:rPr>
          <w:b/>
          <w:color w:val="000000"/>
          <w:sz w:val="32"/>
          <w:szCs w:val="32"/>
        </w:rPr>
        <w:t>2013 </w:t>
      </w:r>
      <w:r w:rsidRPr="00DB60A4">
        <w:rPr>
          <w:b/>
          <w:color w:val="000000"/>
          <w:sz w:val="32"/>
          <w:szCs w:val="32"/>
        </w:rPr>
        <w:t>г.</w:t>
      </w:r>
    </w:p>
    <w:p w:rsidR="002F6F36" w:rsidRPr="00DB60A4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  <w:szCs w:val="32"/>
        </w:rPr>
      </w:pPr>
    </w:p>
    <w:p w:rsidR="002F6F36" w:rsidRPr="00DB60A4" w:rsidRDefault="002F6F36" w:rsidP="002F6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</w:p>
    <w:p w:rsidR="002F6F36" w:rsidRPr="00DB60A4" w:rsidRDefault="002F6F36" w:rsidP="002F6F36">
      <w:pPr>
        <w:jc w:val="center"/>
        <w:rPr>
          <w:color w:val="000000"/>
          <w:sz w:val="28"/>
          <w:szCs w:val="28"/>
        </w:rPr>
        <w:sectPr w:rsidR="002F6F36" w:rsidRPr="00DB60A4" w:rsidSect="001D47B6">
          <w:pgSz w:w="11906" w:h="16838"/>
          <w:pgMar w:top="1134" w:right="926" w:bottom="1134" w:left="1134" w:header="709" w:footer="709" w:gutter="0"/>
          <w:cols w:space="708"/>
          <w:docGrid w:linePitch="360"/>
        </w:sectPr>
      </w:pPr>
    </w:p>
    <w:p w:rsidR="002F6F36" w:rsidRPr="00DB60A4" w:rsidRDefault="002F6F36" w:rsidP="002F6F36">
      <w:pPr>
        <w:spacing w:before="480"/>
        <w:jc w:val="center"/>
        <w:rPr>
          <w:b/>
          <w:caps/>
          <w:color w:val="000000"/>
        </w:rPr>
      </w:pPr>
      <w:r w:rsidRPr="00DB60A4">
        <w:rPr>
          <w:b/>
          <w:caps/>
          <w:color w:val="000000"/>
        </w:rPr>
        <w:lastRenderedPageBreak/>
        <w:t>СОДЕРЖАНИЕ</w:t>
      </w:r>
    </w:p>
    <w:p w:rsidR="00642FFC" w:rsidRPr="00DB60A4" w:rsidRDefault="00642FFC">
      <w:pPr>
        <w:pStyle w:val="14"/>
        <w:tabs>
          <w:tab w:val="left" w:pos="480"/>
        </w:tabs>
        <w:rPr>
          <w:caps w:val="0"/>
          <w:color w:val="000000"/>
        </w:rPr>
      </w:pPr>
    </w:p>
    <w:p w:rsidR="00B82CC3" w:rsidRPr="00DB60A4" w:rsidRDefault="00237FC6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237FC6">
        <w:rPr>
          <w:color w:val="000000"/>
        </w:rPr>
        <w:fldChar w:fldCharType="begin"/>
      </w:r>
      <w:r w:rsidR="00B82CC3" w:rsidRPr="00DB60A4">
        <w:rPr>
          <w:color w:val="000000"/>
        </w:rPr>
        <w:instrText xml:space="preserve"> TOC \o "1-1" \h \z \u </w:instrText>
      </w:r>
      <w:r w:rsidRPr="00237FC6">
        <w:rPr>
          <w:color w:val="000000"/>
        </w:rPr>
        <w:fldChar w:fldCharType="separate"/>
      </w:r>
      <w:hyperlink w:anchor="_Toc336589968" w:history="1">
        <w:r w:rsidR="00B82CC3" w:rsidRPr="00DB60A4">
          <w:rPr>
            <w:rStyle w:val="af9"/>
            <w:noProof/>
          </w:rPr>
          <w:t>1.</w:t>
        </w:r>
        <w:r w:rsidR="00B82CC3" w:rsidRPr="00DB60A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82CC3" w:rsidRPr="00DB60A4">
          <w:rPr>
            <w:rStyle w:val="af9"/>
            <w:noProof/>
          </w:rPr>
          <w:t>ГЛОССАРИЙ</w:t>
        </w:r>
        <w:r w:rsidR="00B82CC3" w:rsidRPr="00DB60A4">
          <w:rPr>
            <w:noProof/>
            <w:webHidden/>
          </w:rPr>
          <w:tab/>
        </w:r>
        <w:r w:rsidR="00223FE0" w:rsidRPr="00DB60A4">
          <w:rPr>
            <w:noProof/>
            <w:webHidden/>
            <w:lang w:val="en-US"/>
          </w:rPr>
          <w:t>3</w:t>
        </w:r>
      </w:hyperlink>
    </w:p>
    <w:p w:rsidR="00B82CC3" w:rsidRPr="00DB60A4" w:rsidRDefault="00237FC6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36589969" w:history="1">
        <w:r w:rsidR="00B82CC3" w:rsidRPr="00DB60A4">
          <w:rPr>
            <w:rStyle w:val="af9"/>
            <w:noProof/>
          </w:rPr>
          <w:t>2.</w:t>
        </w:r>
        <w:r w:rsidR="00B82CC3" w:rsidRPr="00DB60A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82CC3" w:rsidRPr="00DB60A4">
          <w:rPr>
            <w:rStyle w:val="af9"/>
            <w:noProof/>
          </w:rPr>
          <w:t>ОБЩИЕ ПОЛОЖЕНИЯ</w:t>
        </w:r>
        <w:r w:rsidR="00B82CC3" w:rsidRPr="00DB60A4">
          <w:rPr>
            <w:noProof/>
            <w:webHidden/>
          </w:rPr>
          <w:tab/>
        </w:r>
        <w:r w:rsidR="007178FF" w:rsidRPr="00DB60A4">
          <w:rPr>
            <w:noProof/>
            <w:webHidden/>
            <w:lang w:val="en-US"/>
          </w:rPr>
          <w:t>11</w:t>
        </w:r>
      </w:hyperlink>
    </w:p>
    <w:p w:rsidR="00B82CC3" w:rsidRPr="00DB60A4" w:rsidRDefault="00237FC6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36589970" w:history="1">
        <w:r w:rsidR="00B82CC3" w:rsidRPr="00DB60A4">
          <w:rPr>
            <w:rStyle w:val="af9"/>
            <w:noProof/>
          </w:rPr>
          <w:t>3.</w:t>
        </w:r>
        <w:r w:rsidR="00B82CC3" w:rsidRPr="00DB60A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82CC3" w:rsidRPr="00DB60A4">
          <w:rPr>
            <w:rStyle w:val="af9"/>
            <w:noProof/>
          </w:rPr>
          <w:t>ПРОВЕДЕНИЕ ТОРГОВ</w:t>
        </w:r>
        <w:r w:rsidR="00B82CC3" w:rsidRPr="00DB60A4">
          <w:rPr>
            <w:noProof/>
            <w:webHidden/>
          </w:rPr>
          <w:tab/>
        </w:r>
        <w:r w:rsidR="003D2801" w:rsidRPr="00DB60A4">
          <w:rPr>
            <w:noProof/>
            <w:webHidden/>
            <w:lang w:val="en-US"/>
          </w:rPr>
          <w:t>16</w:t>
        </w:r>
      </w:hyperlink>
    </w:p>
    <w:p w:rsidR="00B82CC3" w:rsidRPr="00DB60A4" w:rsidRDefault="00237FC6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36590072" w:history="1">
        <w:r w:rsidR="00B82CC3" w:rsidRPr="00DB60A4">
          <w:rPr>
            <w:rStyle w:val="af9"/>
            <w:noProof/>
          </w:rPr>
          <w:t>4.</w:t>
        </w:r>
        <w:r w:rsidR="00B82CC3" w:rsidRPr="00DB60A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82CC3" w:rsidRPr="00DB60A4">
          <w:rPr>
            <w:rStyle w:val="af9"/>
            <w:noProof/>
          </w:rPr>
          <w:t>ОФОРМЛЕНИЕ ЗАРЕГИСТРИРОВАННЫХ ЗАЯВОК И ЗАКЛЮЧЕННЫХ СДЕЛОК</w:t>
        </w:r>
        <w:r w:rsidR="00B82CC3" w:rsidRPr="00DB60A4">
          <w:rPr>
            <w:noProof/>
            <w:webHidden/>
          </w:rPr>
          <w:tab/>
        </w:r>
        <w:r w:rsidR="003D2801" w:rsidRPr="00DB60A4">
          <w:rPr>
            <w:noProof/>
            <w:webHidden/>
            <w:lang w:val="en-US"/>
          </w:rPr>
          <w:t>2</w:t>
        </w:r>
        <w:r w:rsidR="004772E4">
          <w:rPr>
            <w:noProof/>
            <w:webHidden/>
          </w:rPr>
          <w:t>8</w:t>
        </w:r>
      </w:hyperlink>
    </w:p>
    <w:p w:rsidR="00B82CC3" w:rsidRPr="00DB60A4" w:rsidRDefault="00237FC6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36590073" w:history="1">
        <w:r w:rsidR="00B82CC3" w:rsidRPr="00DB60A4">
          <w:rPr>
            <w:rStyle w:val="af9"/>
            <w:noProof/>
          </w:rPr>
          <w:t>5.</w:t>
        </w:r>
        <w:r w:rsidR="00B82CC3" w:rsidRPr="00DB60A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82CC3" w:rsidRPr="00DB60A4">
          <w:rPr>
            <w:rStyle w:val="af9"/>
            <w:noProof/>
          </w:rPr>
          <w:t>ПОРЯДОК ИСПОЛНЕНИЯ ОБЯЗАТЕЛЬСТВ ПО сделкам куп</w:t>
        </w:r>
        <w:r w:rsidR="00667A40" w:rsidRPr="00DB60A4">
          <w:rPr>
            <w:rStyle w:val="af9"/>
            <w:noProof/>
          </w:rPr>
          <w:t>ли–</w:t>
        </w:r>
        <w:r w:rsidR="00B82CC3" w:rsidRPr="00DB60A4">
          <w:rPr>
            <w:rStyle w:val="af9"/>
            <w:noProof/>
          </w:rPr>
          <w:t>продаж</w:t>
        </w:r>
        <w:r w:rsidR="00667A40" w:rsidRPr="00DB60A4">
          <w:rPr>
            <w:rStyle w:val="af9"/>
            <w:noProof/>
          </w:rPr>
          <w:t>и</w:t>
        </w:r>
        <w:r w:rsidR="00B82CC3" w:rsidRPr="00DB60A4">
          <w:rPr>
            <w:rStyle w:val="af9"/>
            <w:noProof/>
          </w:rPr>
          <w:t xml:space="preserve"> иностранной валюты</w:t>
        </w:r>
        <w:r w:rsidR="0066536C" w:rsidRPr="00DB60A4">
          <w:rPr>
            <w:rStyle w:val="af9"/>
            <w:noProof/>
          </w:rPr>
          <w:t>/ДРАГОЦЕННЫХ МЕТАЛЛОВ</w:t>
        </w:r>
        <w:r w:rsidR="00B82CC3" w:rsidRPr="00DB60A4">
          <w:rPr>
            <w:rStyle w:val="af9"/>
            <w:noProof/>
          </w:rPr>
          <w:t xml:space="preserve"> И ОСОБЕННОСТИ ЗАКЛЮЧЕНИЯ СДЕЛОК КУП</w:t>
        </w:r>
        <w:r w:rsidR="00667A40" w:rsidRPr="00DB60A4">
          <w:rPr>
            <w:rStyle w:val="af9"/>
            <w:noProof/>
          </w:rPr>
          <w:t>ли–</w:t>
        </w:r>
        <w:r w:rsidR="00B82CC3" w:rsidRPr="00DB60A4">
          <w:rPr>
            <w:rStyle w:val="af9"/>
            <w:noProof/>
          </w:rPr>
          <w:t>ПРОДАЖ</w:t>
        </w:r>
        <w:r w:rsidR="00667A40" w:rsidRPr="00DB60A4">
          <w:rPr>
            <w:rStyle w:val="af9"/>
            <w:noProof/>
          </w:rPr>
          <w:t>и</w:t>
        </w:r>
        <w:r w:rsidR="00B82CC3" w:rsidRPr="00DB60A4">
          <w:rPr>
            <w:rStyle w:val="af9"/>
            <w:noProof/>
          </w:rPr>
          <w:t xml:space="preserve"> ИНОСТРАННОЙ ВАЛЮТЫ</w:t>
        </w:r>
        <w:r w:rsidR="0066536C" w:rsidRPr="00DB60A4">
          <w:rPr>
            <w:rStyle w:val="af9"/>
            <w:noProof/>
          </w:rPr>
          <w:t>/ДРАГОЦЕННЫХ МЕТАЛЛОВ</w:t>
        </w:r>
        <w:r w:rsidR="00B82CC3" w:rsidRPr="00DB60A4">
          <w:rPr>
            <w:rStyle w:val="af9"/>
            <w:noProof/>
          </w:rPr>
          <w:t xml:space="preserve"> ПРИ ПРОВЕДЕНИи ДОПОЛНИТЕЛЬНОЙ СЕССИИ</w:t>
        </w:r>
        <w:r w:rsidR="00B82CC3" w:rsidRPr="00DB60A4">
          <w:rPr>
            <w:noProof/>
            <w:webHidden/>
          </w:rPr>
          <w:tab/>
        </w:r>
        <w:r w:rsidR="003D2801" w:rsidRPr="00DB60A4">
          <w:rPr>
            <w:noProof/>
            <w:webHidden/>
            <w:lang w:val="en-US"/>
          </w:rPr>
          <w:t>31</w:t>
        </w:r>
      </w:hyperlink>
    </w:p>
    <w:p w:rsidR="00B82CC3" w:rsidRPr="00DB60A4" w:rsidRDefault="00237FC6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36590112" w:history="1">
        <w:r w:rsidR="00B82CC3" w:rsidRPr="00DB60A4">
          <w:rPr>
            <w:rStyle w:val="af9"/>
            <w:noProof/>
          </w:rPr>
          <w:t>6.</w:t>
        </w:r>
        <w:r w:rsidR="00B82CC3" w:rsidRPr="00DB60A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82CC3" w:rsidRPr="00DB60A4">
          <w:rPr>
            <w:rStyle w:val="af9"/>
            <w:noProof/>
          </w:rPr>
          <w:t>Порядок рассмотрения конфликтных ситуаций</w:t>
        </w:r>
        <w:r w:rsidR="00B82CC3" w:rsidRPr="00DB60A4">
          <w:rPr>
            <w:noProof/>
            <w:webHidden/>
          </w:rPr>
          <w:tab/>
        </w:r>
        <w:r w:rsidR="003D2801" w:rsidRPr="00DB60A4">
          <w:rPr>
            <w:noProof/>
            <w:webHidden/>
            <w:lang w:val="en-US"/>
          </w:rPr>
          <w:t>33</w:t>
        </w:r>
      </w:hyperlink>
    </w:p>
    <w:p w:rsidR="00B82CC3" w:rsidRPr="00DB60A4" w:rsidRDefault="00237FC6">
      <w:pPr>
        <w:pStyle w:val="14"/>
        <w:tabs>
          <w:tab w:val="left" w:pos="480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36590113" w:history="1">
        <w:r w:rsidR="00B82CC3" w:rsidRPr="00DB60A4">
          <w:rPr>
            <w:rStyle w:val="af9"/>
            <w:noProof/>
          </w:rPr>
          <w:t>7.</w:t>
        </w:r>
        <w:r w:rsidR="00B82CC3" w:rsidRPr="00DB60A4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B82CC3" w:rsidRPr="00DB60A4">
          <w:rPr>
            <w:rStyle w:val="af9"/>
            <w:noProof/>
          </w:rPr>
          <w:t>Порядок разрешения споров</w:t>
        </w:r>
        <w:r w:rsidR="00B82CC3" w:rsidRPr="00DB60A4">
          <w:rPr>
            <w:noProof/>
            <w:webHidden/>
          </w:rPr>
          <w:tab/>
        </w:r>
        <w:r w:rsidR="003D2801" w:rsidRPr="00DB60A4">
          <w:rPr>
            <w:noProof/>
            <w:webHidden/>
            <w:lang w:val="en-US"/>
          </w:rPr>
          <w:t>36</w:t>
        </w:r>
      </w:hyperlink>
    </w:p>
    <w:p w:rsidR="002F6F36" w:rsidRPr="00DB60A4" w:rsidRDefault="00237FC6" w:rsidP="005F6007">
      <w:pPr>
        <w:pStyle w:val="10"/>
        <w:pageBreakBefore/>
        <w:ind w:left="431" w:hanging="431"/>
      </w:pPr>
      <w:r w:rsidRPr="00DB60A4">
        <w:rPr>
          <w:rFonts w:ascii="Times New Roman CYR" w:hAnsi="Times New Roman CYR"/>
          <w:color w:val="000000"/>
          <w:sz w:val="20"/>
          <w:szCs w:val="20"/>
        </w:rPr>
        <w:lastRenderedPageBreak/>
        <w:fldChar w:fldCharType="end"/>
      </w:r>
      <w:bookmarkStart w:id="0" w:name="_Ref150250927"/>
      <w:bookmarkStart w:id="1" w:name="_Toc275963082"/>
      <w:bookmarkStart w:id="2" w:name="_Toc333311328"/>
      <w:bookmarkStart w:id="3" w:name="_Toc333916181"/>
      <w:bookmarkStart w:id="4" w:name="_Toc334437018"/>
      <w:bookmarkStart w:id="5" w:name="_Toc336589968"/>
      <w:r w:rsidR="002F6F36" w:rsidRPr="00DB60A4">
        <w:t>ГЛОССАРИЙ</w:t>
      </w:r>
      <w:bookmarkEnd w:id="0"/>
      <w:bookmarkEnd w:id="1"/>
      <w:bookmarkEnd w:id="2"/>
      <w:bookmarkEnd w:id="3"/>
      <w:bookmarkEnd w:id="4"/>
      <w:bookmarkEnd w:id="5"/>
    </w:p>
    <w:p w:rsidR="002F6F36" w:rsidRPr="00DB60A4" w:rsidRDefault="002F6F36" w:rsidP="001E1709">
      <w:pPr>
        <w:rPr>
          <w:color w:val="000000"/>
        </w:rPr>
      </w:pPr>
      <w:r w:rsidRPr="00DB60A4">
        <w:rPr>
          <w:color w:val="000000"/>
        </w:rPr>
        <w:t xml:space="preserve">В целях настоящих Правил </w:t>
      </w:r>
      <w:r w:rsidR="00EF6F3E" w:rsidRPr="00DB60A4">
        <w:rPr>
          <w:color w:val="000000"/>
        </w:rPr>
        <w:t>организованных торгов</w:t>
      </w:r>
      <w:r w:rsidR="009C44A7" w:rsidRPr="00DB60A4">
        <w:rPr>
          <w:color w:val="000000"/>
        </w:rPr>
        <w:t xml:space="preserve"> </w:t>
      </w:r>
      <w:r w:rsidR="00EF6F3E" w:rsidRPr="00DB60A4">
        <w:rPr>
          <w:color w:val="000000"/>
        </w:rPr>
        <w:t>ОАО Московская Биржа</w:t>
      </w:r>
      <w:r w:rsidR="009C44A7" w:rsidRPr="00DB60A4">
        <w:rPr>
          <w:color w:val="000000"/>
        </w:rPr>
        <w:t xml:space="preserve"> </w:t>
      </w:r>
      <w:r w:rsidR="00D93464" w:rsidRPr="00DB60A4">
        <w:rPr>
          <w:color w:val="000000"/>
        </w:rPr>
        <w:t xml:space="preserve">на валютном рынке и рынке драгоценных металлов </w:t>
      </w:r>
      <w:r w:rsidR="00E627D4" w:rsidRPr="00DB60A4">
        <w:rPr>
          <w:color w:val="000000"/>
        </w:rPr>
        <w:t>(</w:t>
      </w:r>
      <w:r w:rsidR="00EF6F3E" w:rsidRPr="00DB60A4">
        <w:rPr>
          <w:color w:val="000000"/>
        </w:rPr>
        <w:t xml:space="preserve">далее – </w:t>
      </w:r>
      <w:r w:rsidR="00E627D4" w:rsidRPr="00DB60A4">
        <w:rPr>
          <w:color w:val="000000"/>
        </w:rPr>
        <w:t>Правил</w:t>
      </w:r>
      <w:r w:rsidR="00EF6F3E" w:rsidRPr="00DB60A4">
        <w:rPr>
          <w:color w:val="000000"/>
        </w:rPr>
        <w:t>а</w:t>
      </w:r>
      <w:r w:rsidR="00E627D4" w:rsidRPr="00DB60A4">
        <w:rPr>
          <w:color w:val="000000"/>
        </w:rPr>
        <w:t xml:space="preserve"> торгов)</w:t>
      </w:r>
      <w:r w:rsidR="00B1208D" w:rsidRPr="00DB60A4">
        <w:rPr>
          <w:color w:val="000000"/>
        </w:rPr>
        <w:t xml:space="preserve"> </w:t>
      </w:r>
      <w:r w:rsidRPr="00DB60A4">
        <w:rPr>
          <w:color w:val="000000"/>
        </w:rPr>
        <w:t>применяются следующие термины и определения:</w:t>
      </w:r>
    </w:p>
    <w:p w:rsidR="002F6F36" w:rsidRPr="00DB60A4" w:rsidRDefault="002F6F36" w:rsidP="001E1709">
      <w:pPr>
        <w:rPr>
          <w:color w:val="000000"/>
        </w:rPr>
      </w:pPr>
    </w:p>
    <w:p w:rsidR="008B53F7" w:rsidRPr="00DB60A4" w:rsidRDefault="00134E97" w:rsidP="001E1709">
      <w:pPr>
        <w:tabs>
          <w:tab w:val="left" w:pos="-720"/>
        </w:tabs>
        <w:rPr>
          <w:color w:val="000000"/>
        </w:rPr>
      </w:pPr>
      <w:r w:rsidRPr="00DB60A4">
        <w:rPr>
          <w:b/>
          <w:color w:val="000000"/>
        </w:rPr>
        <w:t>Аналог</w:t>
      </w:r>
      <w:r w:rsidRPr="00DB60A4">
        <w:rPr>
          <w:color w:val="000000"/>
        </w:rPr>
        <w:t xml:space="preserve"> </w:t>
      </w:r>
      <w:r w:rsidRPr="00DB60A4">
        <w:rPr>
          <w:b/>
          <w:color w:val="000000"/>
        </w:rPr>
        <w:t>собственноручной подписи трейдера Участника торгов (далее – АСП трейдера)</w:t>
      </w:r>
      <w:r w:rsidRPr="00DB60A4">
        <w:rPr>
          <w:color w:val="000000"/>
        </w:rPr>
        <w:t xml:space="preserve"> – реквизит </w:t>
      </w:r>
      <w:r w:rsidR="006A2E82" w:rsidRPr="00DB60A4">
        <w:rPr>
          <w:color w:val="000000"/>
        </w:rPr>
        <w:t>з</w:t>
      </w:r>
      <w:r w:rsidRPr="00DB60A4">
        <w:rPr>
          <w:color w:val="000000"/>
        </w:rPr>
        <w:t>аявки Участника торгов</w:t>
      </w:r>
      <w:r w:rsidR="007C0F58" w:rsidRPr="00DB60A4">
        <w:rPr>
          <w:color w:val="000000"/>
        </w:rPr>
        <w:t xml:space="preserve"> или </w:t>
      </w:r>
      <w:r w:rsidR="00114F82" w:rsidRPr="00DB60A4">
        <w:rPr>
          <w:color w:val="000000"/>
        </w:rPr>
        <w:t>п</w:t>
      </w:r>
      <w:r w:rsidR="007C0F58" w:rsidRPr="00DB60A4">
        <w:rPr>
          <w:color w:val="000000"/>
        </w:rPr>
        <w:t xml:space="preserve">одтверждения </w:t>
      </w:r>
      <w:r w:rsidR="000C0648" w:rsidRPr="00DB60A4">
        <w:rPr>
          <w:color w:val="000000"/>
        </w:rPr>
        <w:t>КЦ</w:t>
      </w:r>
      <w:r w:rsidRPr="00DB60A4">
        <w:rPr>
          <w:color w:val="000000"/>
        </w:rPr>
        <w:t xml:space="preserve">, являющийся </w:t>
      </w:r>
      <w:r w:rsidR="006A2E82" w:rsidRPr="00DB60A4">
        <w:rPr>
          <w:color w:val="000000"/>
        </w:rPr>
        <w:t>л</w:t>
      </w:r>
      <w:r w:rsidRPr="00DB60A4">
        <w:rPr>
          <w:color w:val="000000"/>
        </w:rPr>
        <w:t>ичным кодом трейдера, позволяющий однозначно идентифицировать трейдера Участника торгов, сфо</w:t>
      </w:r>
      <w:r w:rsidRPr="00DB60A4">
        <w:rPr>
          <w:color w:val="000000"/>
        </w:rPr>
        <w:t>р</w:t>
      </w:r>
      <w:r w:rsidRPr="00DB60A4">
        <w:rPr>
          <w:color w:val="000000"/>
        </w:rPr>
        <w:t xml:space="preserve">мировавшего данную </w:t>
      </w:r>
      <w:r w:rsidR="006A2E82" w:rsidRPr="00DB60A4">
        <w:rPr>
          <w:color w:val="000000"/>
        </w:rPr>
        <w:t>з</w:t>
      </w:r>
      <w:r w:rsidRPr="00DB60A4">
        <w:rPr>
          <w:color w:val="000000"/>
        </w:rPr>
        <w:t>аявку</w:t>
      </w:r>
      <w:r w:rsidR="007C0F58" w:rsidRPr="00DB60A4">
        <w:rPr>
          <w:color w:val="000000"/>
        </w:rPr>
        <w:t xml:space="preserve"> или </w:t>
      </w:r>
      <w:r w:rsidR="00932817" w:rsidRPr="00DB60A4">
        <w:rPr>
          <w:color w:val="000000"/>
        </w:rPr>
        <w:t>п</w:t>
      </w:r>
      <w:r w:rsidR="007C0F58" w:rsidRPr="00DB60A4">
        <w:rPr>
          <w:color w:val="000000"/>
        </w:rPr>
        <w:t xml:space="preserve">одтверждение </w:t>
      </w:r>
      <w:r w:rsidR="000C0648" w:rsidRPr="00DB60A4">
        <w:rPr>
          <w:color w:val="000000"/>
        </w:rPr>
        <w:t>КЦ</w:t>
      </w:r>
      <w:r w:rsidR="00197A0B" w:rsidRPr="00DB60A4">
        <w:rPr>
          <w:color w:val="000000"/>
        </w:rPr>
        <w:t>,</w:t>
      </w:r>
      <w:r w:rsidR="00343A5D" w:rsidRPr="00DB60A4">
        <w:rPr>
          <w:color w:val="000000"/>
        </w:rPr>
        <w:t xml:space="preserve"> соответственно</w:t>
      </w:r>
      <w:r w:rsidRPr="00DB60A4">
        <w:rPr>
          <w:color w:val="000000"/>
        </w:rPr>
        <w:t>.</w:t>
      </w:r>
    </w:p>
    <w:p w:rsidR="00A400FE" w:rsidRPr="00DB60A4" w:rsidRDefault="00A400FE" w:rsidP="001E1709">
      <w:pPr>
        <w:tabs>
          <w:tab w:val="left" w:pos="-720"/>
        </w:tabs>
        <w:rPr>
          <w:color w:val="000000"/>
        </w:rPr>
      </w:pPr>
      <w:r w:rsidRPr="00DB60A4">
        <w:rPr>
          <w:b/>
          <w:color w:val="000000"/>
        </w:rPr>
        <w:t>Аналог</w:t>
      </w:r>
      <w:r w:rsidRPr="00DB60A4">
        <w:rPr>
          <w:color w:val="000000"/>
        </w:rPr>
        <w:t xml:space="preserve"> </w:t>
      </w:r>
      <w:r w:rsidRPr="00DB60A4">
        <w:rPr>
          <w:b/>
          <w:color w:val="000000"/>
        </w:rPr>
        <w:t>собственноручной подписи Участника торгов (далее – АСП Участника торгов)</w:t>
      </w:r>
      <w:r w:rsidRPr="00DB60A4">
        <w:rPr>
          <w:color w:val="000000"/>
        </w:rPr>
        <w:t xml:space="preserve"> – реквизит заявки Участника торгов, являющийся технологическим идентификатором Уч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стника </w:t>
      </w:r>
      <w:r w:rsidR="009E2462" w:rsidRPr="00DB60A4">
        <w:rPr>
          <w:color w:val="000000"/>
        </w:rPr>
        <w:t>торгов</w:t>
      </w:r>
      <w:r w:rsidR="000F1E62" w:rsidRPr="00DB60A4">
        <w:rPr>
          <w:color w:val="000000"/>
        </w:rPr>
        <w:t>/технологическим идентификатором РМ СР</w:t>
      </w:r>
      <w:r w:rsidRPr="00DB60A4">
        <w:rPr>
          <w:color w:val="000000"/>
        </w:rPr>
        <w:t>, позволяющий однозначно иде</w:t>
      </w:r>
      <w:r w:rsidRPr="00DB60A4">
        <w:rPr>
          <w:color w:val="000000"/>
        </w:rPr>
        <w:t>н</w:t>
      </w:r>
      <w:r w:rsidRPr="00DB60A4">
        <w:rPr>
          <w:color w:val="000000"/>
        </w:rPr>
        <w:t xml:space="preserve">тифицировать </w:t>
      </w:r>
      <w:r w:rsidR="001E533A" w:rsidRPr="00DB60A4">
        <w:rPr>
          <w:color w:val="000000"/>
        </w:rPr>
        <w:t xml:space="preserve">Участника торгов и его </w:t>
      </w:r>
      <w:r w:rsidRPr="00DB60A4">
        <w:rPr>
          <w:color w:val="000000"/>
        </w:rPr>
        <w:t>РМ ВПТС</w:t>
      </w:r>
      <w:r w:rsidR="003F123D" w:rsidRPr="00DB60A4">
        <w:rPr>
          <w:color w:val="000000"/>
        </w:rPr>
        <w:t>/РМ СР</w:t>
      </w:r>
      <w:r w:rsidRPr="00DB60A4">
        <w:rPr>
          <w:color w:val="000000"/>
        </w:rPr>
        <w:t>, сформировавшего данную заявку.</w:t>
      </w:r>
    </w:p>
    <w:p w:rsidR="005C5B3C" w:rsidRPr="00DB60A4" w:rsidRDefault="00033F91" w:rsidP="00DB68BC">
      <w:pPr>
        <w:tabs>
          <w:tab w:val="num" w:pos="709"/>
        </w:tabs>
        <w:spacing w:after="0"/>
        <w:rPr>
          <w:color w:val="000000"/>
        </w:rPr>
      </w:pPr>
      <w:r w:rsidRPr="00DB60A4">
        <w:rPr>
          <w:b/>
          <w:color w:val="000000"/>
        </w:rPr>
        <w:t>Аутентификация</w:t>
      </w:r>
      <w:r w:rsidRPr="00DB60A4">
        <w:rPr>
          <w:color w:val="000000"/>
        </w:rPr>
        <w:t xml:space="preserve"> – процедура подтверждения </w:t>
      </w:r>
      <w:r w:rsidR="00974C3B" w:rsidRPr="00DB60A4">
        <w:rPr>
          <w:color w:val="000000"/>
        </w:rPr>
        <w:t xml:space="preserve">Биржей </w:t>
      </w:r>
      <w:r w:rsidRPr="00DB60A4">
        <w:rPr>
          <w:color w:val="000000"/>
        </w:rPr>
        <w:t>посредством ПТК ТЦ</w:t>
      </w:r>
      <w:r w:rsidR="007A0BD4" w:rsidRPr="00DB60A4">
        <w:rPr>
          <w:color w:val="000000"/>
        </w:rPr>
        <w:t>,</w:t>
      </w:r>
      <w:r w:rsidRPr="00DB60A4">
        <w:rPr>
          <w:color w:val="000000"/>
        </w:rPr>
        <w:t xml:space="preserve"> </w:t>
      </w:r>
      <w:r w:rsidR="007A0BD4" w:rsidRPr="00DB60A4">
        <w:rPr>
          <w:color w:val="000000"/>
        </w:rPr>
        <w:t xml:space="preserve">либо </w:t>
      </w:r>
      <w:r w:rsidR="007C6A5B" w:rsidRPr="00DB60A4">
        <w:rPr>
          <w:color w:val="000000"/>
        </w:rPr>
        <w:t xml:space="preserve">по </w:t>
      </w:r>
      <w:r w:rsidR="002F20F1" w:rsidRPr="00DB60A4">
        <w:rPr>
          <w:color w:val="000000"/>
        </w:rPr>
        <w:t>П</w:t>
      </w:r>
      <w:r w:rsidR="007C6A5B" w:rsidRPr="00DB60A4">
        <w:rPr>
          <w:color w:val="000000"/>
        </w:rPr>
        <w:t>р</w:t>
      </w:r>
      <w:r w:rsidR="007C6A5B" w:rsidRPr="00DB60A4">
        <w:rPr>
          <w:color w:val="000000"/>
        </w:rPr>
        <w:t>а</w:t>
      </w:r>
      <w:r w:rsidR="007C6A5B" w:rsidRPr="00DB60A4">
        <w:rPr>
          <w:color w:val="000000"/>
        </w:rPr>
        <w:t>вилам</w:t>
      </w:r>
      <w:r w:rsidR="002F20F1" w:rsidRPr="00DB60A4">
        <w:rPr>
          <w:color w:val="000000"/>
        </w:rPr>
        <w:t xml:space="preserve"> срочн</w:t>
      </w:r>
      <w:r w:rsidR="007C3ABC" w:rsidRPr="00DB60A4">
        <w:rPr>
          <w:color w:val="000000"/>
        </w:rPr>
        <w:t>ого</w:t>
      </w:r>
      <w:r w:rsidR="002F20F1" w:rsidRPr="00DB60A4">
        <w:rPr>
          <w:color w:val="000000"/>
        </w:rPr>
        <w:t xml:space="preserve"> </w:t>
      </w:r>
      <w:r w:rsidR="007C3ABC" w:rsidRPr="00DB60A4">
        <w:rPr>
          <w:color w:val="000000"/>
        </w:rPr>
        <w:t>рынка</w:t>
      </w:r>
      <w:r w:rsidR="00556C56" w:rsidRPr="00DB60A4">
        <w:rPr>
          <w:color w:val="000000"/>
        </w:rPr>
        <w:t xml:space="preserve"> </w:t>
      </w:r>
      <w:r w:rsidRPr="00DB60A4">
        <w:rPr>
          <w:color w:val="000000"/>
        </w:rPr>
        <w:t>права</w:t>
      </w:r>
      <w:r w:rsidR="007E2082" w:rsidRPr="00DB60A4">
        <w:rPr>
          <w:color w:val="000000"/>
        </w:rPr>
        <w:t xml:space="preserve"> Участника торгов</w:t>
      </w:r>
      <w:r w:rsidR="000559E3" w:rsidRPr="00DB60A4">
        <w:rPr>
          <w:color w:val="000000"/>
        </w:rPr>
        <w:t xml:space="preserve"> </w:t>
      </w:r>
      <w:r w:rsidR="009F1B6F" w:rsidRPr="00DB60A4">
        <w:rPr>
          <w:color w:val="000000"/>
        </w:rPr>
        <w:t xml:space="preserve">и/или трейдера Участника торгов </w:t>
      </w:r>
      <w:r w:rsidR="00267F24" w:rsidRPr="00DB60A4">
        <w:rPr>
          <w:color w:val="000000"/>
        </w:rPr>
        <w:t xml:space="preserve">на </w:t>
      </w:r>
      <w:r w:rsidR="00556C56" w:rsidRPr="00DB60A4">
        <w:rPr>
          <w:color w:val="000000"/>
        </w:rPr>
        <w:t>закл</w:t>
      </w:r>
      <w:r w:rsidR="00556C56" w:rsidRPr="00DB60A4">
        <w:rPr>
          <w:color w:val="000000"/>
        </w:rPr>
        <w:t>ю</w:t>
      </w:r>
      <w:r w:rsidR="00556C56" w:rsidRPr="00DB60A4">
        <w:rPr>
          <w:color w:val="000000"/>
        </w:rPr>
        <w:t xml:space="preserve">чение сделок купли-продажи </w:t>
      </w:r>
      <w:r w:rsidR="00267F24" w:rsidRPr="00DB60A4">
        <w:rPr>
          <w:color w:val="000000"/>
        </w:rPr>
        <w:t>иностранной валюты</w:t>
      </w:r>
      <w:r w:rsidR="003A1E86" w:rsidRPr="00DB60A4">
        <w:rPr>
          <w:color w:val="000000"/>
        </w:rPr>
        <w:t>/драгоценных металлов</w:t>
      </w:r>
      <w:r w:rsidR="00267F24" w:rsidRPr="00DB60A4">
        <w:rPr>
          <w:color w:val="000000"/>
        </w:rPr>
        <w:t xml:space="preserve"> </w:t>
      </w:r>
      <w:r w:rsidR="008842EF" w:rsidRPr="00DB60A4">
        <w:rPr>
          <w:color w:val="000000"/>
        </w:rPr>
        <w:t>и/или на получ</w:t>
      </w:r>
      <w:r w:rsidR="008842EF" w:rsidRPr="00DB60A4">
        <w:rPr>
          <w:color w:val="000000"/>
        </w:rPr>
        <w:t>е</w:t>
      </w:r>
      <w:r w:rsidR="008842EF" w:rsidRPr="00DB60A4">
        <w:rPr>
          <w:color w:val="000000"/>
        </w:rPr>
        <w:t xml:space="preserve">ние </w:t>
      </w:r>
      <w:r w:rsidR="007B429D" w:rsidRPr="00DB60A4">
        <w:rPr>
          <w:color w:val="000000"/>
        </w:rPr>
        <w:t xml:space="preserve">Биржевой </w:t>
      </w:r>
      <w:r w:rsidR="008842EF" w:rsidRPr="00DB60A4">
        <w:rPr>
          <w:color w:val="000000"/>
        </w:rPr>
        <w:t>информации</w:t>
      </w:r>
      <w:r w:rsidRPr="00DB60A4">
        <w:rPr>
          <w:color w:val="000000"/>
        </w:rPr>
        <w:t>.</w:t>
      </w:r>
    </w:p>
    <w:p w:rsidR="00DB68BC" w:rsidRPr="00DB60A4" w:rsidRDefault="00DB68BC" w:rsidP="00E04EDB">
      <w:r w:rsidRPr="00DB60A4">
        <w:rPr>
          <w:b/>
        </w:rPr>
        <w:t>Биржевая информация</w:t>
      </w:r>
      <w:r w:rsidRPr="00DB60A4">
        <w:t xml:space="preserve"> – </w:t>
      </w:r>
      <w:r w:rsidR="001B62BF" w:rsidRPr="00DB60A4">
        <w:t xml:space="preserve">содержащиеся в ПТК ТЦ </w:t>
      </w:r>
      <w:r w:rsidRPr="00DB60A4">
        <w:t>сведения</w:t>
      </w:r>
      <w:r w:rsidRPr="00DB60A4">
        <w:rPr>
          <w:b/>
          <w:bCs/>
        </w:rPr>
        <w:t xml:space="preserve"> </w:t>
      </w:r>
      <w:r w:rsidRPr="00DB60A4">
        <w:t>(в том числе цифровые да</w:t>
      </w:r>
      <w:r w:rsidRPr="00DB60A4">
        <w:t>н</w:t>
      </w:r>
      <w:r w:rsidRPr="00DB60A4">
        <w:t xml:space="preserve">ные) </w:t>
      </w:r>
      <w:proofErr w:type="spellStart"/>
      <w:r w:rsidRPr="00DB60A4">
        <w:t>неконфиденциального</w:t>
      </w:r>
      <w:proofErr w:type="spellEnd"/>
      <w:r w:rsidRPr="00DB60A4">
        <w:t xml:space="preserve"> характера о ходе и итогах </w:t>
      </w:r>
      <w:r w:rsidR="00CD741B" w:rsidRPr="00DB60A4">
        <w:t>о</w:t>
      </w:r>
      <w:r w:rsidR="00337546" w:rsidRPr="00DB60A4">
        <w:t>рганизованных т</w:t>
      </w:r>
      <w:r w:rsidRPr="00DB60A4">
        <w:t xml:space="preserve">оргов, </w:t>
      </w:r>
      <w:r w:rsidRPr="00DB60A4">
        <w:rPr>
          <w:szCs w:val="23"/>
        </w:rPr>
        <w:t>обработа</w:t>
      </w:r>
      <w:r w:rsidRPr="00DB60A4">
        <w:rPr>
          <w:szCs w:val="23"/>
        </w:rPr>
        <w:t>н</w:t>
      </w:r>
      <w:r w:rsidRPr="00DB60A4">
        <w:rPr>
          <w:szCs w:val="23"/>
        </w:rPr>
        <w:t xml:space="preserve">ные и систематизированные с помощью средств и оборудования, входящих в состав </w:t>
      </w:r>
      <w:r w:rsidRPr="00DB60A4">
        <w:t xml:space="preserve">ПТК ТЦ, правом на использование которых обладает </w:t>
      </w:r>
      <w:r w:rsidR="00974C3B" w:rsidRPr="00DB60A4">
        <w:t xml:space="preserve">Биржа </w:t>
      </w:r>
      <w:r w:rsidRPr="00DB60A4">
        <w:t>в соответствии с законодательством Российской Федерации и заключенными договорами</w:t>
      </w:r>
      <w:r w:rsidRPr="00DB60A4">
        <w:rPr>
          <w:rFonts w:ascii="Arial" w:hAnsi="Arial" w:cs="Arial"/>
          <w:sz w:val="22"/>
          <w:szCs w:val="22"/>
        </w:rPr>
        <w:t>.</w:t>
      </w:r>
    </w:p>
    <w:p w:rsidR="002860AC" w:rsidRPr="00DB60A4" w:rsidRDefault="002860AC" w:rsidP="002860AC">
      <w:pPr>
        <w:rPr>
          <w:color w:val="000000"/>
        </w:rPr>
      </w:pPr>
      <w:r w:rsidRPr="00DB60A4">
        <w:rPr>
          <w:b/>
          <w:color w:val="000000"/>
        </w:rPr>
        <w:t>Валюта лота</w:t>
      </w:r>
      <w:r w:rsidRPr="00DB60A4">
        <w:rPr>
          <w:color w:val="000000"/>
        </w:rPr>
        <w:t xml:space="preserve"> – валюта</w:t>
      </w:r>
      <w:r w:rsidR="00877A5E" w:rsidRPr="00DB60A4">
        <w:rPr>
          <w:color w:val="000000"/>
        </w:rPr>
        <w:t>/драгоценный металл</w:t>
      </w:r>
      <w:r w:rsidRPr="00DB60A4">
        <w:rPr>
          <w:color w:val="000000"/>
        </w:rPr>
        <w:t>, в которо</w:t>
      </w:r>
      <w:proofErr w:type="gramStart"/>
      <w:r w:rsidRPr="00DB60A4">
        <w:rPr>
          <w:color w:val="000000"/>
        </w:rPr>
        <w:t>й</w:t>
      </w:r>
      <w:r w:rsidR="00877A5E" w:rsidRPr="00DB60A4">
        <w:rPr>
          <w:color w:val="000000"/>
        </w:rPr>
        <w:t>(</w:t>
      </w:r>
      <w:proofErr w:type="gramEnd"/>
      <w:r w:rsidR="00877A5E" w:rsidRPr="00DB60A4">
        <w:rPr>
          <w:color w:val="000000"/>
        </w:rPr>
        <w:t>ом)</w:t>
      </w:r>
      <w:r w:rsidRPr="00DB60A4">
        <w:rPr>
          <w:color w:val="000000"/>
        </w:rPr>
        <w:t xml:space="preserve"> номинирован лот инструмента.</w:t>
      </w:r>
    </w:p>
    <w:p w:rsidR="002F6F36" w:rsidRPr="00DB60A4" w:rsidRDefault="002F6F36" w:rsidP="001E1709">
      <w:pPr>
        <w:tabs>
          <w:tab w:val="left" w:pos="-720"/>
        </w:tabs>
        <w:rPr>
          <w:color w:val="000000"/>
        </w:rPr>
      </w:pPr>
      <w:r w:rsidRPr="00DB60A4">
        <w:rPr>
          <w:b/>
          <w:color w:val="000000"/>
        </w:rPr>
        <w:t>Внесистемные сделки (сделки SWITCH)</w:t>
      </w:r>
      <w:r w:rsidRPr="00DB60A4">
        <w:rPr>
          <w:color w:val="000000"/>
        </w:rPr>
        <w:t xml:space="preserve"> – сделки, заключаемые </w:t>
      </w:r>
      <w:r w:rsidR="00B1208D" w:rsidRPr="00DB60A4">
        <w:rPr>
          <w:color w:val="000000"/>
        </w:rPr>
        <w:t xml:space="preserve">путем подтверждения </w:t>
      </w:r>
      <w:r w:rsidR="000C0648" w:rsidRPr="00DB60A4">
        <w:rPr>
          <w:color w:val="000000"/>
        </w:rPr>
        <w:t xml:space="preserve">КЦ </w:t>
      </w:r>
      <w:r w:rsidR="00B1208D" w:rsidRPr="00DB60A4">
        <w:rPr>
          <w:color w:val="000000"/>
        </w:rPr>
        <w:t>каждой из</w:t>
      </w:r>
      <w:r w:rsidR="000B424A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двух встречных заявок на заключение внесистемной сделки, в которых </w:t>
      </w:r>
      <w:r w:rsidR="00ED074B" w:rsidRPr="00DB60A4">
        <w:rPr>
          <w:color w:val="000000"/>
        </w:rPr>
        <w:t>Участн</w:t>
      </w:r>
      <w:r w:rsidR="00ED074B" w:rsidRPr="00DB60A4">
        <w:rPr>
          <w:color w:val="000000"/>
        </w:rPr>
        <w:t>и</w:t>
      </w:r>
      <w:r w:rsidR="00ED074B" w:rsidRPr="00DB60A4">
        <w:rPr>
          <w:color w:val="000000"/>
        </w:rPr>
        <w:t xml:space="preserve">ки торгов </w:t>
      </w:r>
      <w:r w:rsidRPr="00DB60A4">
        <w:rPr>
          <w:color w:val="000000"/>
        </w:rPr>
        <w:t>указывают конечных контрагентов по внесистемной сделке. Внесистемные сде</w:t>
      </w:r>
      <w:r w:rsidRPr="00DB60A4">
        <w:rPr>
          <w:color w:val="000000"/>
        </w:rPr>
        <w:t>л</w:t>
      </w:r>
      <w:r w:rsidRPr="00DB60A4">
        <w:rPr>
          <w:color w:val="000000"/>
        </w:rPr>
        <w:t>ки при расчете средневзвешенного курса не учитываются.</w:t>
      </w:r>
    </w:p>
    <w:p w:rsidR="00314311" w:rsidRPr="00DB60A4" w:rsidRDefault="00314311" w:rsidP="00314311">
      <w:r w:rsidRPr="00DB60A4">
        <w:rPr>
          <w:b/>
          <w:bCs/>
        </w:rPr>
        <w:t>Временной регламент проведения торгов на валютном рынке и рынке драгоценных металлов (Временной регламент)</w:t>
      </w:r>
      <w:r w:rsidRPr="00DB60A4">
        <w:rPr>
          <w:bCs/>
        </w:rPr>
        <w:t xml:space="preserve"> – </w:t>
      </w:r>
      <w:r w:rsidR="00B22E38" w:rsidRPr="00DB60A4">
        <w:rPr>
          <w:bCs/>
        </w:rPr>
        <w:t>Временной регламент проведения торгов на валютном рынке и рынке драгоценных металлов</w:t>
      </w:r>
      <w:r w:rsidR="00F4443D" w:rsidRPr="00DB60A4">
        <w:rPr>
          <w:bCs/>
        </w:rPr>
        <w:t>,</w:t>
      </w:r>
      <w:r w:rsidR="00B22E38" w:rsidRPr="00DB60A4">
        <w:rPr>
          <w:bCs/>
        </w:rPr>
        <w:t xml:space="preserve"> утверждаемый</w:t>
      </w:r>
      <w:r w:rsidR="00B22E38" w:rsidRPr="00DB60A4">
        <w:t xml:space="preserve"> </w:t>
      </w:r>
      <w:r w:rsidRPr="00DB60A4">
        <w:t>Бирж</w:t>
      </w:r>
      <w:r w:rsidR="00B22E38" w:rsidRPr="00DB60A4">
        <w:t>ей</w:t>
      </w:r>
      <w:r w:rsidRPr="00DB60A4">
        <w:t xml:space="preserve"> по согласованию с Клиринг</w:t>
      </w:r>
      <w:r w:rsidRPr="00DB60A4">
        <w:t>о</w:t>
      </w:r>
      <w:r w:rsidRPr="00DB60A4">
        <w:t>вым центром</w:t>
      </w:r>
      <w:r w:rsidR="00B22E38" w:rsidRPr="00DB60A4">
        <w:t>.</w:t>
      </w:r>
      <w:r w:rsidRPr="00DB60A4">
        <w:t xml:space="preserve"> </w:t>
      </w:r>
      <w:r w:rsidR="00B22E38" w:rsidRPr="00DB60A4">
        <w:t xml:space="preserve">Временной регламент </w:t>
      </w:r>
      <w:r w:rsidRPr="00DB60A4">
        <w:t>устанавливает время проведения торгов по каждому из инструментов.</w:t>
      </w:r>
    </w:p>
    <w:p w:rsidR="002F6F36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 xml:space="preserve">Добросовестный </w:t>
      </w:r>
      <w:r w:rsidR="005A365E" w:rsidRPr="00DB60A4">
        <w:rPr>
          <w:b/>
          <w:color w:val="000000"/>
        </w:rPr>
        <w:t>Участник торгов</w:t>
      </w:r>
      <w:r w:rsidRPr="00DB60A4">
        <w:rPr>
          <w:color w:val="000000"/>
        </w:rPr>
        <w:t xml:space="preserve"> – </w:t>
      </w:r>
      <w:r w:rsidR="005A365E" w:rsidRPr="00DB60A4">
        <w:rPr>
          <w:color w:val="000000"/>
        </w:rPr>
        <w:t>Участник торгов</w:t>
      </w:r>
      <w:r w:rsidRPr="00DB60A4">
        <w:rPr>
          <w:color w:val="000000"/>
        </w:rPr>
        <w:t xml:space="preserve">, надлежащим образом исполнивший свои </w:t>
      </w:r>
      <w:r w:rsidR="007B12FB" w:rsidRPr="00DB60A4">
        <w:rPr>
          <w:color w:val="000000"/>
        </w:rPr>
        <w:t>Итоговые н</w:t>
      </w:r>
      <w:r w:rsidR="00D16D9E" w:rsidRPr="00DB60A4">
        <w:rPr>
          <w:color w:val="000000"/>
        </w:rPr>
        <w:t>етто-</w:t>
      </w:r>
      <w:r w:rsidRPr="00DB60A4">
        <w:rPr>
          <w:color w:val="000000"/>
        </w:rPr>
        <w:t>обязательства</w:t>
      </w:r>
      <w:r w:rsidR="00DF65F5" w:rsidRPr="00DB60A4">
        <w:rPr>
          <w:color w:val="000000"/>
        </w:rPr>
        <w:t xml:space="preserve"> </w:t>
      </w:r>
      <w:r w:rsidR="00357B3F" w:rsidRPr="00DB60A4">
        <w:rPr>
          <w:color w:val="000000"/>
        </w:rPr>
        <w:t>в валюте</w:t>
      </w:r>
      <w:r w:rsidR="000E7DA2" w:rsidRPr="00DB60A4">
        <w:rPr>
          <w:color w:val="000000"/>
        </w:rPr>
        <w:t>/</w:t>
      </w:r>
      <w:r w:rsidR="0009008D" w:rsidRPr="00DB60A4">
        <w:rPr>
          <w:color w:val="000000"/>
        </w:rPr>
        <w:t>драгоценных металлах</w:t>
      </w:r>
      <w:r w:rsidR="00357B3F" w:rsidRPr="00DB60A4">
        <w:rPr>
          <w:color w:val="000000"/>
        </w:rPr>
        <w:t xml:space="preserve"> </w:t>
      </w:r>
      <w:r w:rsidR="00D16D9E" w:rsidRPr="00DB60A4">
        <w:rPr>
          <w:color w:val="000000"/>
        </w:rPr>
        <w:t xml:space="preserve">перед </w:t>
      </w:r>
      <w:r w:rsidR="000C0648" w:rsidRPr="00DB60A4">
        <w:rPr>
          <w:color w:val="000000"/>
        </w:rPr>
        <w:t>Клиринговым центром</w:t>
      </w:r>
      <w:r w:rsidR="00D16D9E" w:rsidRPr="00DB60A4">
        <w:rPr>
          <w:color w:val="000000"/>
        </w:rPr>
        <w:t xml:space="preserve">, признанный </w:t>
      </w:r>
      <w:r w:rsidR="009F1B6F" w:rsidRPr="00DB60A4">
        <w:rPr>
          <w:color w:val="000000"/>
        </w:rPr>
        <w:t>д</w:t>
      </w:r>
      <w:r w:rsidR="00D16D9E" w:rsidRPr="00DB60A4">
        <w:rPr>
          <w:color w:val="000000"/>
        </w:rPr>
        <w:t xml:space="preserve">обросовестным участником клиринга в соответствии с Правилами </w:t>
      </w:r>
      <w:r w:rsidR="008F6C67" w:rsidRPr="00DB60A4">
        <w:rPr>
          <w:color w:val="000000"/>
        </w:rPr>
        <w:t>клиринга</w:t>
      </w:r>
      <w:r w:rsidRPr="00DB60A4">
        <w:rPr>
          <w:color w:val="000000"/>
        </w:rPr>
        <w:t>.</w:t>
      </w:r>
    </w:p>
    <w:p w:rsidR="0009008D" w:rsidRPr="00DB60A4" w:rsidRDefault="0009008D" w:rsidP="001E1709">
      <w:pPr>
        <w:rPr>
          <w:color w:val="000000"/>
        </w:rPr>
      </w:pPr>
      <w:r w:rsidRPr="00DB60A4">
        <w:rPr>
          <w:b/>
          <w:color w:val="000000"/>
        </w:rPr>
        <w:t>Драгоценные металлы –</w:t>
      </w:r>
      <w:r w:rsidRPr="00DB60A4">
        <w:rPr>
          <w:color w:val="000000"/>
        </w:rPr>
        <w:t xml:space="preserve"> золото, серебро, платина или палладий в обезличенном виде.</w:t>
      </w:r>
    </w:p>
    <w:p w:rsidR="00660091" w:rsidRPr="00DB60A4" w:rsidRDefault="002F6F36" w:rsidP="00D16D9E">
      <w:pPr>
        <w:widowControl w:val="0"/>
        <w:tabs>
          <w:tab w:val="left" w:pos="900"/>
          <w:tab w:val="num" w:pos="1080"/>
        </w:tabs>
        <w:autoSpaceDE w:val="0"/>
        <w:autoSpaceDN w:val="0"/>
        <w:adjustRightInd w:val="0"/>
        <w:textAlignment w:val="baseline"/>
        <w:rPr>
          <w:color w:val="000000"/>
        </w:rPr>
      </w:pPr>
      <w:proofErr w:type="gramStart"/>
      <w:r w:rsidRPr="00DB60A4">
        <w:rPr>
          <w:b/>
          <w:color w:val="000000"/>
        </w:rPr>
        <w:t>Заявка</w:t>
      </w:r>
      <w:r w:rsidRPr="00DB60A4">
        <w:rPr>
          <w:color w:val="000000"/>
        </w:rPr>
        <w:t xml:space="preserve"> –</w:t>
      </w:r>
      <w:r w:rsidR="00F53D8D" w:rsidRPr="00DB60A4">
        <w:rPr>
          <w:color w:val="000000"/>
        </w:rPr>
        <w:t xml:space="preserve"> </w:t>
      </w:r>
      <w:r w:rsidR="00660091" w:rsidRPr="00DB60A4">
        <w:rPr>
          <w:color w:val="000000"/>
        </w:rPr>
        <w:t>электронное сообщение,</w:t>
      </w:r>
      <w:r w:rsidR="00B71FAA" w:rsidRPr="00DB60A4">
        <w:rPr>
          <w:color w:val="000000"/>
        </w:rPr>
        <w:t xml:space="preserve"> подписанное АСП трейдера</w:t>
      </w:r>
      <w:r w:rsidR="008C4CED" w:rsidRPr="00DB60A4">
        <w:rPr>
          <w:color w:val="000000"/>
        </w:rPr>
        <w:t>/АСП</w:t>
      </w:r>
      <w:r w:rsidR="00D7761E" w:rsidRPr="00DB60A4">
        <w:rPr>
          <w:color w:val="000000"/>
        </w:rPr>
        <w:t xml:space="preserve"> Участника торгов</w:t>
      </w:r>
      <w:r w:rsidR="00B71FAA" w:rsidRPr="00DB60A4">
        <w:rPr>
          <w:color w:val="000000"/>
        </w:rPr>
        <w:t>,</w:t>
      </w:r>
      <w:r w:rsidR="00660091" w:rsidRPr="00DB60A4">
        <w:rPr>
          <w:color w:val="000000"/>
        </w:rPr>
        <w:t xml:space="preserve"> п</w:t>
      </w:r>
      <w:r w:rsidR="00660091" w:rsidRPr="00DB60A4">
        <w:rPr>
          <w:color w:val="000000"/>
        </w:rPr>
        <w:t>е</w:t>
      </w:r>
      <w:r w:rsidR="00660091" w:rsidRPr="00DB60A4">
        <w:rPr>
          <w:color w:val="000000"/>
        </w:rPr>
        <w:t xml:space="preserve">редаваемое в ТС, содержащее информацию, предусмотренную Правилами </w:t>
      </w:r>
      <w:r w:rsidR="00EF6F3E" w:rsidRPr="00DB60A4">
        <w:rPr>
          <w:color w:val="000000"/>
        </w:rPr>
        <w:t>торгов</w:t>
      </w:r>
      <w:r w:rsidR="00B438B3" w:rsidRPr="00DB60A4">
        <w:rPr>
          <w:color w:val="000000"/>
        </w:rPr>
        <w:t xml:space="preserve"> </w:t>
      </w:r>
      <w:r w:rsidR="009F1B6F" w:rsidRPr="00DB60A4">
        <w:rPr>
          <w:color w:val="000000"/>
        </w:rPr>
        <w:t xml:space="preserve">и </w:t>
      </w:r>
      <w:r w:rsidR="00660091" w:rsidRPr="00DB60A4">
        <w:rPr>
          <w:color w:val="000000"/>
        </w:rPr>
        <w:t>явля</w:t>
      </w:r>
      <w:r w:rsidR="00660091" w:rsidRPr="00DB60A4">
        <w:rPr>
          <w:color w:val="000000"/>
        </w:rPr>
        <w:t>ю</w:t>
      </w:r>
      <w:r w:rsidR="00660091" w:rsidRPr="00DB60A4">
        <w:rPr>
          <w:color w:val="000000"/>
        </w:rPr>
        <w:t>щ</w:t>
      </w:r>
      <w:r w:rsidR="009F1B6F" w:rsidRPr="00DB60A4">
        <w:rPr>
          <w:color w:val="000000"/>
        </w:rPr>
        <w:t>ееся</w:t>
      </w:r>
      <w:r w:rsidR="00660091" w:rsidRPr="00DB60A4">
        <w:rPr>
          <w:color w:val="000000"/>
        </w:rPr>
        <w:t xml:space="preserve"> предложением Участника торгов заключить </w:t>
      </w:r>
      <w:r w:rsidR="00556C56" w:rsidRPr="00DB60A4">
        <w:rPr>
          <w:color w:val="000000"/>
        </w:rPr>
        <w:t>сделку</w:t>
      </w:r>
      <w:r w:rsidR="009F1B6F" w:rsidRPr="00DB60A4">
        <w:rPr>
          <w:color w:val="000000"/>
        </w:rPr>
        <w:t xml:space="preserve"> купли-продажи иностранной в</w:t>
      </w:r>
      <w:r w:rsidR="009F1B6F" w:rsidRPr="00DB60A4">
        <w:rPr>
          <w:color w:val="000000"/>
        </w:rPr>
        <w:t>а</w:t>
      </w:r>
      <w:r w:rsidR="009F1B6F" w:rsidRPr="00DB60A4">
        <w:rPr>
          <w:color w:val="000000"/>
        </w:rPr>
        <w:t>люты/драгоценн</w:t>
      </w:r>
      <w:r w:rsidR="009E0735" w:rsidRPr="00DB60A4">
        <w:rPr>
          <w:color w:val="000000"/>
        </w:rPr>
        <w:t>ого</w:t>
      </w:r>
      <w:r w:rsidR="009F1B6F" w:rsidRPr="00DB60A4">
        <w:rPr>
          <w:color w:val="000000"/>
        </w:rPr>
        <w:t xml:space="preserve"> металл</w:t>
      </w:r>
      <w:r w:rsidR="009E0735" w:rsidRPr="00DB60A4">
        <w:rPr>
          <w:color w:val="000000"/>
        </w:rPr>
        <w:t>а</w:t>
      </w:r>
      <w:r w:rsidR="000C0648" w:rsidRPr="00DB60A4">
        <w:rPr>
          <w:color w:val="000000"/>
        </w:rPr>
        <w:t xml:space="preserve"> </w:t>
      </w:r>
      <w:r w:rsidR="00660091" w:rsidRPr="00DB60A4">
        <w:rPr>
          <w:color w:val="000000"/>
        </w:rPr>
        <w:t xml:space="preserve">на условиях, содержащихся в </w:t>
      </w:r>
      <w:r w:rsidR="00DF32F2" w:rsidRPr="00DB60A4">
        <w:rPr>
          <w:color w:val="000000"/>
        </w:rPr>
        <w:t>з</w:t>
      </w:r>
      <w:r w:rsidR="00660091" w:rsidRPr="00DB60A4">
        <w:rPr>
          <w:color w:val="000000"/>
        </w:rPr>
        <w:t>аявке.</w:t>
      </w:r>
      <w:proofErr w:type="gramEnd"/>
    </w:p>
    <w:p w:rsidR="002F6F36" w:rsidRPr="00DB60A4" w:rsidRDefault="002F6F36" w:rsidP="009269C2">
      <w:pPr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З</w:t>
      </w:r>
      <w:r w:rsidRPr="00DB60A4">
        <w:rPr>
          <w:color w:val="000000"/>
        </w:rPr>
        <w:t xml:space="preserve">аявки, зарегистрированные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ТС, отображаются </w:t>
      </w:r>
      <w:proofErr w:type="gramStart"/>
      <w:r w:rsidRPr="00DB60A4">
        <w:rPr>
          <w:color w:val="000000"/>
        </w:rPr>
        <w:t>на</w:t>
      </w:r>
      <w:proofErr w:type="gramEnd"/>
      <w:r w:rsidRPr="00DB60A4">
        <w:rPr>
          <w:color w:val="000000"/>
        </w:rPr>
        <w:t xml:space="preserve"> всех рабочих местах </w:t>
      </w:r>
      <w:r w:rsidR="00660091" w:rsidRPr="00DB60A4">
        <w:rPr>
          <w:color w:val="000000"/>
        </w:rPr>
        <w:t>У</w:t>
      </w:r>
      <w:r w:rsidRPr="00DB60A4">
        <w:rPr>
          <w:color w:val="000000"/>
        </w:rPr>
        <w:t>частников то</w:t>
      </w:r>
      <w:r w:rsidRPr="00DB60A4">
        <w:rPr>
          <w:color w:val="000000"/>
        </w:rPr>
        <w:t>р</w:t>
      </w:r>
      <w:r w:rsidRPr="00DB60A4">
        <w:rPr>
          <w:color w:val="000000"/>
        </w:rPr>
        <w:t>гов, за исключением заявок на заключение внесистемных сделок и заявок на заключение внесистемных сделок своп.</w:t>
      </w:r>
    </w:p>
    <w:p w:rsidR="002F6F36" w:rsidRPr="00DB60A4" w:rsidRDefault="002F6F36" w:rsidP="00325BF5">
      <w:pPr>
        <w:rPr>
          <w:color w:val="000000"/>
        </w:rPr>
      </w:pPr>
      <w:r w:rsidRPr="00DB60A4">
        <w:rPr>
          <w:color w:val="000000"/>
        </w:rPr>
        <w:t xml:space="preserve">Заявка считается поданной в надлежащей форме вне зависимости от </w:t>
      </w:r>
      <w:r w:rsidR="00CF5649" w:rsidRPr="00DB60A4">
        <w:rPr>
          <w:color w:val="000000"/>
        </w:rPr>
        <w:t>вида рабоче</w:t>
      </w:r>
      <w:r w:rsidRPr="00DB60A4">
        <w:rPr>
          <w:color w:val="000000"/>
        </w:rPr>
        <w:t xml:space="preserve">го места </w:t>
      </w:r>
      <w:r w:rsidR="005A365E" w:rsidRPr="00DB60A4">
        <w:rPr>
          <w:color w:val="000000"/>
        </w:rPr>
        <w:t>Участника торгов</w:t>
      </w:r>
      <w:r w:rsidR="00FC4080" w:rsidRPr="00DB60A4">
        <w:rPr>
          <w:color w:val="000000"/>
        </w:rPr>
        <w:t>, использованного при подаче заявок</w:t>
      </w:r>
      <w:r w:rsidRPr="00DB60A4">
        <w:rPr>
          <w:color w:val="000000"/>
        </w:rPr>
        <w:t>.</w:t>
      </w:r>
    </w:p>
    <w:p w:rsidR="00783985" w:rsidRPr="00DB60A4" w:rsidRDefault="00783985" w:rsidP="00033F91">
      <w:pPr>
        <w:ind w:firstLine="709"/>
        <w:rPr>
          <w:color w:val="000000"/>
        </w:rPr>
      </w:pPr>
      <w:r w:rsidRPr="00DB60A4">
        <w:rPr>
          <w:b/>
          <w:color w:val="000000"/>
        </w:rPr>
        <w:lastRenderedPageBreak/>
        <w:t xml:space="preserve">Исполнение заявки </w:t>
      </w:r>
      <w:r w:rsidRPr="00DB60A4">
        <w:rPr>
          <w:color w:val="000000"/>
        </w:rPr>
        <w:t>– заключение сделки в соответствии с условиями, указанными в заявке.</w:t>
      </w:r>
      <w:r w:rsidR="00D16D9E" w:rsidRPr="00DB60A4">
        <w:rPr>
          <w:color w:val="000000"/>
        </w:rPr>
        <w:t xml:space="preserve"> Заявка может быть исполнена частично.</w:t>
      </w:r>
    </w:p>
    <w:p w:rsidR="00783985" w:rsidRPr="00DB60A4" w:rsidRDefault="00783985" w:rsidP="00033F91">
      <w:pPr>
        <w:ind w:firstLine="709"/>
        <w:rPr>
          <w:b/>
          <w:color w:val="000000"/>
        </w:rPr>
      </w:pPr>
      <w:r w:rsidRPr="00DB60A4">
        <w:rPr>
          <w:b/>
          <w:color w:val="000000"/>
        </w:rPr>
        <w:t xml:space="preserve">Исполненная заявка </w:t>
      </w:r>
      <w:r w:rsidRPr="00DB60A4">
        <w:rPr>
          <w:color w:val="000000"/>
        </w:rPr>
        <w:t>– заявка, по которой заключены сделки в соответствии с усл</w:t>
      </w:r>
      <w:r w:rsidRPr="00DB60A4">
        <w:rPr>
          <w:color w:val="000000"/>
        </w:rPr>
        <w:t>о</w:t>
      </w:r>
      <w:r w:rsidRPr="00DB60A4">
        <w:rPr>
          <w:color w:val="000000"/>
        </w:rPr>
        <w:t>виями, указанными в заявке. Заявка, по которой заключены сделки в полном объеме, явл</w:t>
      </w:r>
      <w:r w:rsidRPr="00DB60A4">
        <w:rPr>
          <w:color w:val="000000"/>
        </w:rPr>
        <w:t>я</w:t>
      </w:r>
      <w:r w:rsidRPr="00DB60A4">
        <w:rPr>
          <w:color w:val="000000"/>
        </w:rPr>
        <w:t>ется исполненной полностью. Заявка, по которой заключены сделки не в полном объеме, является исполненной частично.</w:t>
      </w:r>
    </w:p>
    <w:p w:rsidR="00783985" w:rsidRPr="00DB60A4" w:rsidRDefault="00783985" w:rsidP="00033F91">
      <w:pPr>
        <w:ind w:firstLine="709"/>
        <w:rPr>
          <w:b/>
          <w:color w:val="000000"/>
        </w:rPr>
      </w:pPr>
      <w:r w:rsidRPr="00DB60A4">
        <w:rPr>
          <w:b/>
          <w:color w:val="000000"/>
        </w:rPr>
        <w:t xml:space="preserve">Неисполненная заявка </w:t>
      </w:r>
      <w:r w:rsidRPr="00DB60A4">
        <w:rPr>
          <w:color w:val="000000"/>
        </w:rPr>
        <w:t>– заявка, по которой не заключено ни одной сделки.</w:t>
      </w:r>
    </w:p>
    <w:p w:rsidR="002F6F36" w:rsidRPr="00DB60A4" w:rsidRDefault="002F6F36" w:rsidP="00033F91">
      <w:pPr>
        <w:ind w:firstLine="709"/>
        <w:rPr>
          <w:b/>
          <w:color w:val="000000"/>
        </w:rPr>
      </w:pPr>
      <w:r w:rsidRPr="00DB60A4">
        <w:rPr>
          <w:b/>
          <w:color w:val="000000"/>
        </w:rPr>
        <w:t xml:space="preserve">Стандартные виды заявок </w:t>
      </w:r>
      <w:r w:rsidRPr="00DB60A4">
        <w:rPr>
          <w:color w:val="000000"/>
        </w:rPr>
        <w:t>– виды заявок, содержащие определенные, исключа</w:t>
      </w:r>
      <w:r w:rsidRPr="00DB60A4">
        <w:rPr>
          <w:color w:val="000000"/>
        </w:rPr>
        <w:t>ю</w:t>
      </w:r>
      <w:r w:rsidRPr="00DB60A4">
        <w:rPr>
          <w:color w:val="000000"/>
        </w:rPr>
        <w:t>щие возможность их неоднозначного толкования, условия</w:t>
      </w:r>
      <w:r w:rsidR="00F4472A" w:rsidRPr="00DB60A4">
        <w:rPr>
          <w:color w:val="000000"/>
        </w:rPr>
        <w:t xml:space="preserve">, предусмотренные настоящими Правилами </w:t>
      </w:r>
      <w:r w:rsidR="00EF6F3E" w:rsidRPr="00DB60A4">
        <w:rPr>
          <w:color w:val="000000"/>
        </w:rPr>
        <w:t>торгов</w:t>
      </w:r>
      <w:r w:rsidR="00054006" w:rsidRPr="00DB60A4">
        <w:rPr>
          <w:color w:val="000000"/>
        </w:rPr>
        <w:t>.</w:t>
      </w:r>
      <w:r w:rsidRPr="00DB60A4">
        <w:rPr>
          <w:color w:val="000000"/>
        </w:rPr>
        <w:t xml:space="preserve"> Разделяются два вида заявок: лимитированные и рыночные.</w:t>
      </w:r>
    </w:p>
    <w:p w:rsidR="002F6F36" w:rsidRPr="00DB60A4" w:rsidRDefault="002F6F36" w:rsidP="00033F91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Лимитированная заявка </w:t>
      </w:r>
      <w:r w:rsidRPr="00DB60A4">
        <w:rPr>
          <w:color w:val="000000"/>
        </w:rPr>
        <w:t xml:space="preserve">– стандартный вид заявки, выражающий не требующее дополнительного подтверждения согласие купить определенное количество лотов по цене, не выше указанной в такой заявке максимальной цены покупки, или продать определенное количество лотов по цене, не </w:t>
      </w:r>
      <w:proofErr w:type="gramStart"/>
      <w:r w:rsidRPr="00DB60A4">
        <w:rPr>
          <w:color w:val="000000"/>
        </w:rPr>
        <w:t>ниже указанной</w:t>
      </w:r>
      <w:proofErr w:type="gramEnd"/>
      <w:r w:rsidRPr="00DB60A4">
        <w:rPr>
          <w:color w:val="000000"/>
        </w:rPr>
        <w:t xml:space="preserve"> в такой заявке минимальной цены продажи. Если стандартный тип лимитированной заявки не указан, заявка считается заявкой типа «поставить в очередь».</w:t>
      </w:r>
    </w:p>
    <w:p w:rsidR="002F6F36" w:rsidRPr="00DB60A4" w:rsidRDefault="002F6F36" w:rsidP="00033F91">
      <w:pPr>
        <w:ind w:firstLine="709"/>
        <w:rPr>
          <w:b/>
          <w:color w:val="000000"/>
        </w:rPr>
      </w:pPr>
      <w:r w:rsidRPr="00DB60A4">
        <w:rPr>
          <w:b/>
          <w:color w:val="000000"/>
        </w:rPr>
        <w:t xml:space="preserve">Рыночная заявка </w:t>
      </w:r>
      <w:r w:rsidRPr="00DB60A4">
        <w:rPr>
          <w:color w:val="000000"/>
        </w:rPr>
        <w:t>– стандартный вид заявки, выражающий не требующее дополн</w:t>
      </w:r>
      <w:r w:rsidRPr="00DB60A4">
        <w:rPr>
          <w:color w:val="000000"/>
        </w:rPr>
        <w:t>и</w:t>
      </w:r>
      <w:r w:rsidRPr="00DB60A4">
        <w:rPr>
          <w:color w:val="000000"/>
        </w:rPr>
        <w:t xml:space="preserve">тельного подтверждения согласие купить или продать определенное количество лотов по лучшим ценам </w:t>
      </w:r>
      <w:r w:rsidR="00F4472A" w:rsidRPr="00DB60A4">
        <w:rPr>
          <w:color w:val="000000"/>
        </w:rPr>
        <w:t xml:space="preserve">заявок, зарегистрированных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ТС. При </w:t>
      </w:r>
      <w:r w:rsidR="001D5B20" w:rsidRPr="00DB60A4">
        <w:rPr>
          <w:color w:val="000000"/>
        </w:rPr>
        <w:t>подаче</w:t>
      </w:r>
      <w:r w:rsidRPr="00DB60A4">
        <w:rPr>
          <w:color w:val="000000"/>
        </w:rPr>
        <w:t xml:space="preserve">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 </w:t>
      </w:r>
      <w:proofErr w:type="gramStart"/>
      <w:r w:rsidRPr="00DB60A4">
        <w:rPr>
          <w:color w:val="000000"/>
        </w:rPr>
        <w:t>рыночной</w:t>
      </w:r>
      <w:proofErr w:type="gramEnd"/>
      <w:r w:rsidRPr="00DB60A4">
        <w:rPr>
          <w:color w:val="000000"/>
        </w:rPr>
        <w:t xml:space="preserve"> заявки указ</w:t>
      </w:r>
      <w:r w:rsidRPr="00DB60A4">
        <w:rPr>
          <w:color w:val="000000"/>
        </w:rPr>
        <w:t>а</w:t>
      </w:r>
      <w:r w:rsidRPr="00DB60A4">
        <w:rPr>
          <w:color w:val="000000"/>
        </w:rPr>
        <w:t>ние стандартного типа заявки обязательно.</w:t>
      </w:r>
    </w:p>
    <w:p w:rsidR="002F6F36" w:rsidRPr="00DB60A4" w:rsidRDefault="002F6F36" w:rsidP="00033F91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Стандартные типы заявок </w:t>
      </w:r>
      <w:r w:rsidRPr="00DB60A4">
        <w:rPr>
          <w:color w:val="000000"/>
        </w:rPr>
        <w:t>– типы заявок, содержащие особые дополнительные у</w:t>
      </w:r>
      <w:r w:rsidRPr="00DB60A4">
        <w:rPr>
          <w:color w:val="000000"/>
        </w:rPr>
        <w:t>с</w:t>
      </w:r>
      <w:r w:rsidRPr="00DB60A4">
        <w:rPr>
          <w:color w:val="000000"/>
        </w:rPr>
        <w:t>ловия их исполнения. Разделяются четыре стандартных типа заявок: «снять остаток», «п</w:t>
      </w:r>
      <w:r w:rsidRPr="00DB60A4">
        <w:rPr>
          <w:color w:val="000000"/>
        </w:rPr>
        <w:t>о</w:t>
      </w:r>
      <w:r w:rsidRPr="00DB60A4">
        <w:rPr>
          <w:color w:val="000000"/>
        </w:rPr>
        <w:t>ставить в очередь», «немедленно или отклонить» и «скрыть количество».</w:t>
      </w:r>
    </w:p>
    <w:p w:rsidR="002F6F36" w:rsidRPr="00DB60A4" w:rsidRDefault="002F6F36" w:rsidP="00033F91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Заявка типа «снять остаток» </w:t>
      </w:r>
      <w:r w:rsidRPr="00DB60A4">
        <w:rPr>
          <w:color w:val="000000"/>
        </w:rPr>
        <w:t>– заявка, которая исполняется в максимально возмо</w:t>
      </w:r>
      <w:r w:rsidRPr="00DB60A4">
        <w:rPr>
          <w:color w:val="000000"/>
        </w:rPr>
        <w:t>ж</w:t>
      </w:r>
      <w:r w:rsidRPr="00DB60A4">
        <w:rPr>
          <w:color w:val="000000"/>
        </w:rPr>
        <w:t xml:space="preserve">ном объеме сразу же после ее </w:t>
      </w:r>
      <w:r w:rsidR="00F4472A" w:rsidRPr="00DB60A4">
        <w:rPr>
          <w:color w:val="000000"/>
        </w:rPr>
        <w:t xml:space="preserve">регистрации </w:t>
      </w:r>
      <w:r w:rsidRPr="00DB60A4">
        <w:rPr>
          <w:color w:val="000000"/>
        </w:rPr>
        <w:t xml:space="preserve">в ТС, а ее остаток удаляется </w:t>
      </w:r>
      <w:proofErr w:type="gramStart"/>
      <w:r w:rsidRPr="00DB60A4">
        <w:rPr>
          <w:color w:val="000000"/>
        </w:rPr>
        <w:t>из</w:t>
      </w:r>
      <w:proofErr w:type="gramEnd"/>
      <w:r w:rsidRPr="00DB60A4">
        <w:rPr>
          <w:color w:val="000000"/>
        </w:rPr>
        <w:t xml:space="preserve"> ТС.</w:t>
      </w:r>
    </w:p>
    <w:p w:rsidR="002F6F36" w:rsidRPr="00DB60A4" w:rsidRDefault="002F6F36" w:rsidP="00033F91">
      <w:pPr>
        <w:ind w:firstLine="709"/>
        <w:rPr>
          <w:b/>
          <w:color w:val="000000"/>
        </w:rPr>
      </w:pPr>
      <w:proofErr w:type="gramStart"/>
      <w:r w:rsidRPr="00DB60A4">
        <w:rPr>
          <w:b/>
          <w:color w:val="000000"/>
        </w:rPr>
        <w:t xml:space="preserve">Заявка типа «поставить в очередь» </w:t>
      </w:r>
      <w:r w:rsidRPr="00DB60A4">
        <w:rPr>
          <w:color w:val="000000"/>
        </w:rPr>
        <w:t xml:space="preserve">– заявка, которая исполняется в максимально возможном объеме сразу же после ее </w:t>
      </w:r>
      <w:r w:rsidR="00F4472A" w:rsidRPr="00DB60A4">
        <w:rPr>
          <w:color w:val="000000"/>
        </w:rPr>
        <w:t xml:space="preserve">регистрации </w:t>
      </w:r>
      <w:r w:rsidRPr="00DB60A4">
        <w:rPr>
          <w:color w:val="000000"/>
        </w:rPr>
        <w:t>в ТС, после чего она ставится в очередь, как лимитированная заявка с объемом в размере неисполненного остатка.</w:t>
      </w:r>
      <w:proofErr w:type="gramEnd"/>
      <w:r w:rsidRPr="00DB60A4">
        <w:rPr>
          <w:color w:val="000000"/>
        </w:rPr>
        <w:t xml:space="preserve"> Если </w:t>
      </w:r>
      <w:r w:rsidR="00F4472A" w:rsidRPr="00DB60A4">
        <w:rPr>
          <w:color w:val="000000"/>
        </w:rPr>
        <w:t>зарегистр</w:t>
      </w:r>
      <w:r w:rsidR="00F4472A" w:rsidRPr="00DB60A4">
        <w:rPr>
          <w:color w:val="000000"/>
        </w:rPr>
        <w:t>и</w:t>
      </w:r>
      <w:r w:rsidR="00F4472A" w:rsidRPr="00DB60A4">
        <w:rPr>
          <w:color w:val="000000"/>
        </w:rPr>
        <w:t xml:space="preserve">рованная </w:t>
      </w:r>
      <w:r w:rsidRPr="00DB60A4">
        <w:rPr>
          <w:color w:val="000000"/>
        </w:rPr>
        <w:t xml:space="preserve">заявка является рыночной, то она ставится в очередь с указанной на этот случай в этой заявке предельной ценой и далее </w:t>
      </w:r>
      <w:r w:rsidR="00F4472A" w:rsidRPr="00DB60A4">
        <w:rPr>
          <w:color w:val="000000"/>
        </w:rPr>
        <w:t>исполняется</w:t>
      </w:r>
      <w:r w:rsidRPr="00DB60A4">
        <w:rPr>
          <w:color w:val="000000"/>
        </w:rPr>
        <w:t>, как лимитированная заявка.</w:t>
      </w:r>
    </w:p>
    <w:p w:rsidR="002F6F36" w:rsidRPr="00DB60A4" w:rsidRDefault="002F6F36" w:rsidP="00033F91">
      <w:pPr>
        <w:ind w:firstLine="709"/>
        <w:rPr>
          <w:color w:val="000000"/>
        </w:rPr>
      </w:pPr>
      <w:proofErr w:type="gramStart"/>
      <w:r w:rsidRPr="00DB60A4">
        <w:rPr>
          <w:b/>
          <w:color w:val="000000"/>
        </w:rPr>
        <w:t xml:space="preserve">Заявка типа «немедленно или отклонить» </w:t>
      </w:r>
      <w:r w:rsidRPr="00DB60A4">
        <w:rPr>
          <w:color w:val="000000"/>
        </w:rPr>
        <w:t>– заявка, которая исполняется полн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стью сразу же после ее </w:t>
      </w:r>
      <w:r w:rsidR="00F4472A" w:rsidRPr="00DB60A4">
        <w:rPr>
          <w:color w:val="000000"/>
        </w:rPr>
        <w:t xml:space="preserve">регистрации </w:t>
      </w:r>
      <w:r w:rsidRPr="00DB60A4">
        <w:rPr>
          <w:color w:val="000000"/>
        </w:rPr>
        <w:t xml:space="preserve">в ТС, а при невозможности ее немедленного </w:t>
      </w:r>
      <w:r w:rsidR="00F4472A" w:rsidRPr="00DB60A4">
        <w:rPr>
          <w:color w:val="000000"/>
        </w:rPr>
        <w:t>исполн</w:t>
      </w:r>
      <w:r w:rsidR="00F4472A" w:rsidRPr="00DB60A4">
        <w:rPr>
          <w:color w:val="000000"/>
        </w:rPr>
        <w:t>е</w:t>
      </w:r>
      <w:r w:rsidR="00F4472A" w:rsidRPr="00DB60A4">
        <w:rPr>
          <w:color w:val="000000"/>
        </w:rPr>
        <w:t xml:space="preserve">ния </w:t>
      </w:r>
      <w:r w:rsidRPr="00DB60A4">
        <w:rPr>
          <w:color w:val="000000"/>
        </w:rPr>
        <w:t>отклоняется.</w:t>
      </w:r>
      <w:proofErr w:type="gramEnd"/>
    </w:p>
    <w:p w:rsidR="002F6F36" w:rsidRPr="00DB60A4" w:rsidRDefault="002F6F36" w:rsidP="00033F91">
      <w:pPr>
        <w:ind w:firstLine="709"/>
        <w:rPr>
          <w:b/>
          <w:color w:val="000000"/>
        </w:rPr>
      </w:pPr>
      <w:r w:rsidRPr="00DB60A4">
        <w:rPr>
          <w:b/>
          <w:color w:val="000000"/>
        </w:rPr>
        <w:t xml:space="preserve">Заявка типа «скрыть количество» </w:t>
      </w:r>
      <w:r w:rsidRPr="00DB60A4">
        <w:rPr>
          <w:color w:val="000000"/>
        </w:rPr>
        <w:t>– лимитированная заявка, где указывается кол</w:t>
      </w:r>
      <w:r w:rsidRPr="00DB60A4">
        <w:rPr>
          <w:color w:val="000000"/>
        </w:rPr>
        <w:t>и</w:t>
      </w:r>
      <w:r w:rsidRPr="00DB60A4">
        <w:rPr>
          <w:color w:val="000000"/>
        </w:rPr>
        <w:t>чество лотов, которое не от</w:t>
      </w:r>
      <w:r w:rsidR="00BB71D1" w:rsidRPr="00DB60A4">
        <w:rPr>
          <w:color w:val="000000"/>
        </w:rPr>
        <w:t>об</w:t>
      </w:r>
      <w:r w:rsidRPr="00DB60A4">
        <w:rPr>
          <w:color w:val="000000"/>
        </w:rPr>
        <w:t>ражается в окне текущих котировок.</w:t>
      </w:r>
      <w:r w:rsidR="00293831" w:rsidRPr="00DB60A4">
        <w:rPr>
          <w:color w:val="000000"/>
        </w:rPr>
        <w:t xml:space="preserve"> </w:t>
      </w:r>
      <w:r w:rsidR="00BB71D1" w:rsidRPr="00DB60A4">
        <w:rPr>
          <w:color w:val="000000"/>
        </w:rPr>
        <w:t>Минимальное количество лотов, указываемых в заявке типа «скрыть количество» и отображаемых в окне текущих к</w:t>
      </w:r>
      <w:r w:rsidR="00BB71D1" w:rsidRPr="00DB60A4">
        <w:rPr>
          <w:color w:val="000000"/>
        </w:rPr>
        <w:t>о</w:t>
      </w:r>
      <w:r w:rsidR="00BB71D1" w:rsidRPr="00DB60A4">
        <w:rPr>
          <w:color w:val="000000"/>
        </w:rPr>
        <w:t xml:space="preserve">тировок, устанавливается решением </w:t>
      </w:r>
      <w:r w:rsidR="00974C3B" w:rsidRPr="00DB60A4">
        <w:t>Биржи</w:t>
      </w:r>
      <w:r w:rsidR="00974C3B" w:rsidRPr="00DB60A4" w:rsidDel="00974C3B">
        <w:rPr>
          <w:color w:val="000000"/>
        </w:rPr>
        <w:t xml:space="preserve"> </w:t>
      </w:r>
      <w:r w:rsidR="00BB71D1" w:rsidRPr="00DB60A4">
        <w:rPr>
          <w:color w:val="000000"/>
        </w:rPr>
        <w:t xml:space="preserve">по согласованию с </w:t>
      </w:r>
      <w:r w:rsidR="000C0648" w:rsidRPr="00DB60A4">
        <w:rPr>
          <w:color w:val="000000"/>
        </w:rPr>
        <w:t>Клиринговым центром</w:t>
      </w:r>
      <w:r w:rsidR="00293831" w:rsidRPr="00DB60A4">
        <w:rPr>
          <w:color w:val="000000"/>
        </w:rPr>
        <w:t>.</w:t>
      </w:r>
      <w:r w:rsidR="002C5F08" w:rsidRPr="00DB60A4">
        <w:rPr>
          <w:color w:val="000000"/>
        </w:rPr>
        <w:t xml:space="preserve"> </w:t>
      </w:r>
      <w:r w:rsidR="00A4339E" w:rsidRPr="00DB60A4">
        <w:rPr>
          <w:bCs/>
        </w:rPr>
        <w:t>Ма</w:t>
      </w:r>
      <w:r w:rsidR="00A4339E" w:rsidRPr="00DB60A4">
        <w:rPr>
          <w:bCs/>
        </w:rPr>
        <w:t>к</w:t>
      </w:r>
      <w:r w:rsidR="00A4339E" w:rsidRPr="00DB60A4">
        <w:rPr>
          <w:bCs/>
        </w:rPr>
        <w:t>симальное соотношение общего количества лотов, указываемых в заявке типа «скрыть к</w:t>
      </w:r>
      <w:r w:rsidR="00A4339E" w:rsidRPr="00DB60A4">
        <w:rPr>
          <w:bCs/>
        </w:rPr>
        <w:t>о</w:t>
      </w:r>
      <w:r w:rsidR="00A4339E" w:rsidRPr="00DB60A4">
        <w:rPr>
          <w:bCs/>
        </w:rPr>
        <w:t xml:space="preserve">личество», </w:t>
      </w:r>
      <w:r w:rsidR="00E63970" w:rsidRPr="00DB60A4">
        <w:rPr>
          <w:bCs/>
        </w:rPr>
        <w:t>к</w:t>
      </w:r>
      <w:r w:rsidR="00A4339E" w:rsidRPr="00DB60A4">
        <w:rPr>
          <w:bCs/>
        </w:rPr>
        <w:t xml:space="preserve"> количеств</w:t>
      </w:r>
      <w:r w:rsidR="00E63970" w:rsidRPr="00DB60A4">
        <w:rPr>
          <w:bCs/>
        </w:rPr>
        <w:t>у</w:t>
      </w:r>
      <w:r w:rsidR="00A4339E" w:rsidRPr="00DB60A4">
        <w:rPr>
          <w:bCs/>
        </w:rPr>
        <w:t xml:space="preserve"> лотов, отображаемых в окне текущих котировок</w:t>
      </w:r>
      <w:r w:rsidR="00114DD8" w:rsidRPr="00DB60A4">
        <w:rPr>
          <w:color w:val="000000"/>
        </w:rPr>
        <w:t xml:space="preserve">, устанавливается решением </w:t>
      </w:r>
      <w:r w:rsidR="00974C3B" w:rsidRPr="00DB60A4">
        <w:t>Биржи</w:t>
      </w:r>
      <w:r w:rsidR="00974C3B" w:rsidRPr="00DB60A4" w:rsidDel="00974C3B">
        <w:rPr>
          <w:color w:val="000000"/>
        </w:rPr>
        <w:t xml:space="preserve"> </w:t>
      </w:r>
      <w:r w:rsidR="00114DD8" w:rsidRPr="00DB60A4">
        <w:rPr>
          <w:color w:val="000000"/>
        </w:rPr>
        <w:t xml:space="preserve">по согласованию с </w:t>
      </w:r>
      <w:r w:rsidR="000C0648" w:rsidRPr="00DB60A4">
        <w:rPr>
          <w:color w:val="000000"/>
        </w:rPr>
        <w:t>Клиринговым центром</w:t>
      </w:r>
      <w:r w:rsidR="00114DD8" w:rsidRPr="00DB60A4">
        <w:rPr>
          <w:color w:val="000000"/>
        </w:rPr>
        <w:t>.</w:t>
      </w:r>
      <w:r w:rsidR="00BC0BC5" w:rsidRPr="00DB60A4">
        <w:rPr>
          <w:color w:val="000000"/>
        </w:rPr>
        <w:t xml:space="preserve"> Заявки типа «скрыть количес</w:t>
      </w:r>
      <w:r w:rsidR="00BC0BC5" w:rsidRPr="00DB60A4">
        <w:rPr>
          <w:color w:val="000000"/>
        </w:rPr>
        <w:t>т</w:t>
      </w:r>
      <w:r w:rsidR="00BC0BC5" w:rsidRPr="00DB60A4">
        <w:rPr>
          <w:color w:val="000000"/>
        </w:rPr>
        <w:t xml:space="preserve">во» не могут подаваться </w:t>
      </w:r>
      <w:proofErr w:type="gramStart"/>
      <w:r w:rsidR="00BC0BC5" w:rsidRPr="00DB60A4">
        <w:rPr>
          <w:color w:val="000000"/>
        </w:rPr>
        <w:t>в</w:t>
      </w:r>
      <w:proofErr w:type="gramEnd"/>
      <w:r w:rsidR="00BC0BC5" w:rsidRPr="00DB60A4">
        <w:rPr>
          <w:color w:val="000000"/>
        </w:rPr>
        <w:t xml:space="preserve"> ТС </w:t>
      </w:r>
      <w:proofErr w:type="gramStart"/>
      <w:r w:rsidR="00BC0BC5" w:rsidRPr="00DB60A4">
        <w:rPr>
          <w:color w:val="000000"/>
        </w:rPr>
        <w:t>с</w:t>
      </w:r>
      <w:proofErr w:type="gramEnd"/>
      <w:r w:rsidR="00BC0BC5" w:rsidRPr="00DB60A4">
        <w:rPr>
          <w:color w:val="000000"/>
        </w:rPr>
        <w:t xml:space="preserve"> целью заключения сделок своп.</w:t>
      </w:r>
    </w:p>
    <w:p w:rsidR="002F6F36" w:rsidRPr="00DB60A4" w:rsidRDefault="002F6F36" w:rsidP="00033F91">
      <w:pPr>
        <w:ind w:firstLine="709"/>
        <w:rPr>
          <w:b/>
          <w:color w:val="000000"/>
        </w:rPr>
      </w:pPr>
      <w:r w:rsidRPr="00DB60A4">
        <w:rPr>
          <w:b/>
          <w:color w:val="000000"/>
        </w:rPr>
        <w:t xml:space="preserve">Встречные заявки </w:t>
      </w:r>
      <w:r w:rsidRPr="00DB60A4">
        <w:rPr>
          <w:color w:val="000000"/>
        </w:rPr>
        <w:t>– заявки, имеющие противоположную направленность, т.е. для заявок на продажу встречными являются заявки на покупку и наоборот.</w:t>
      </w:r>
    </w:p>
    <w:p w:rsidR="005F5E90" w:rsidRPr="00DB60A4" w:rsidRDefault="00EF562C" w:rsidP="005F5E90">
      <w:pPr>
        <w:ind w:firstLine="709"/>
        <w:rPr>
          <w:color w:val="000000"/>
        </w:rPr>
      </w:pPr>
      <w:r w:rsidRPr="00DB60A4">
        <w:rPr>
          <w:b/>
          <w:color w:val="000000"/>
        </w:rPr>
        <w:t>Допустимые встречные заявки</w:t>
      </w:r>
      <w:r w:rsidRPr="00DB60A4">
        <w:rPr>
          <w:color w:val="000000"/>
        </w:rPr>
        <w:t xml:space="preserve"> – </w:t>
      </w:r>
      <w:r w:rsidR="005F5E90" w:rsidRPr="00DB60A4">
        <w:rPr>
          <w:color w:val="000000"/>
        </w:rPr>
        <w:t>допустимыми встречными заявками по отнош</w:t>
      </w:r>
      <w:r w:rsidR="005F5E90" w:rsidRPr="00DB60A4">
        <w:rPr>
          <w:color w:val="000000"/>
        </w:rPr>
        <w:t>е</w:t>
      </w:r>
      <w:r w:rsidR="005F5E90" w:rsidRPr="00DB60A4">
        <w:rPr>
          <w:color w:val="000000"/>
        </w:rPr>
        <w:t>нию к какой-либо заявке являются встречные заявки, удовлетворяющие ее условиям.</w:t>
      </w:r>
    </w:p>
    <w:p w:rsidR="005F5E90" w:rsidRPr="00DB60A4" w:rsidRDefault="005F5E90" w:rsidP="005F5E90">
      <w:pPr>
        <w:ind w:firstLine="709"/>
        <w:rPr>
          <w:color w:val="000000"/>
        </w:rPr>
      </w:pPr>
      <w:r w:rsidRPr="00DB60A4">
        <w:rPr>
          <w:color w:val="000000"/>
        </w:rPr>
        <w:t xml:space="preserve">Допустимыми встречными заявками по отношению к какой-либо лимитированной заявке типа «поставить в очередь» или «снять остаток» являются встречные заявки с ценами </w:t>
      </w:r>
      <w:r w:rsidRPr="00DB60A4">
        <w:rPr>
          <w:color w:val="000000"/>
        </w:rPr>
        <w:lastRenderedPageBreak/>
        <w:t>не большими, чем цена покупки (не меньшими, чем цена продажи), указанная в данной з</w:t>
      </w:r>
      <w:r w:rsidRPr="00DB60A4">
        <w:rPr>
          <w:color w:val="000000"/>
        </w:rPr>
        <w:t>а</w:t>
      </w:r>
      <w:r w:rsidRPr="00DB60A4">
        <w:rPr>
          <w:color w:val="000000"/>
        </w:rPr>
        <w:t>явке.</w:t>
      </w:r>
    </w:p>
    <w:p w:rsidR="005F5E90" w:rsidRPr="00DB60A4" w:rsidRDefault="005F5E90" w:rsidP="005F5E90">
      <w:pPr>
        <w:ind w:firstLine="709"/>
        <w:rPr>
          <w:color w:val="000000"/>
        </w:rPr>
      </w:pPr>
      <w:proofErr w:type="gramStart"/>
      <w:r w:rsidRPr="00DB60A4">
        <w:rPr>
          <w:color w:val="000000"/>
        </w:rPr>
        <w:t>В случае регистрации в ТС лимитированной заявки типа «немедленно или откл</w:t>
      </w:r>
      <w:r w:rsidRPr="00DB60A4">
        <w:rPr>
          <w:color w:val="000000"/>
        </w:rPr>
        <w:t>о</w:t>
      </w:r>
      <w:r w:rsidRPr="00DB60A4">
        <w:rPr>
          <w:color w:val="000000"/>
        </w:rPr>
        <w:t>нить» допустимыми встречными заявками являются встречные заявки с ценами не больш</w:t>
      </w:r>
      <w:r w:rsidRPr="00DB60A4">
        <w:rPr>
          <w:color w:val="000000"/>
        </w:rPr>
        <w:t>и</w:t>
      </w:r>
      <w:r w:rsidRPr="00DB60A4">
        <w:rPr>
          <w:color w:val="000000"/>
        </w:rPr>
        <w:t>ми, чем цена покупки (не меньшими, чем цена продажи), указанная в данной заявке, и сов</w:t>
      </w:r>
      <w:r w:rsidRPr="00DB60A4">
        <w:rPr>
          <w:color w:val="000000"/>
        </w:rPr>
        <w:t>о</w:t>
      </w:r>
      <w:r w:rsidRPr="00DB60A4">
        <w:rPr>
          <w:color w:val="000000"/>
        </w:rPr>
        <w:t>купный объем которых, не меньше указанного в подаваемой заявке.</w:t>
      </w:r>
      <w:proofErr w:type="gramEnd"/>
    </w:p>
    <w:p w:rsidR="000E4DFD" w:rsidRPr="00DB60A4" w:rsidRDefault="005F5E90" w:rsidP="005F5E90">
      <w:pPr>
        <w:ind w:firstLine="709"/>
        <w:rPr>
          <w:color w:val="000000"/>
        </w:rPr>
      </w:pPr>
      <w:r w:rsidRPr="00DB60A4">
        <w:rPr>
          <w:color w:val="000000"/>
        </w:rPr>
        <w:t>Не признаются допустимыми встречными заявки противоположной направленности, поданные</w:t>
      </w:r>
      <w:r w:rsidR="000E4DFD" w:rsidRPr="00DB60A4">
        <w:rPr>
          <w:color w:val="000000"/>
        </w:rPr>
        <w:t>:</w:t>
      </w:r>
    </w:p>
    <w:p w:rsidR="00136649" w:rsidRPr="00DB60A4" w:rsidRDefault="005F5E9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одним и тем же Участником торгов</w:t>
      </w:r>
      <w:r w:rsidR="00B438B3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с использованием одного и того же или разных регистрационных кодов данного Участника торгов </w:t>
      </w:r>
      <w:r w:rsidR="00651325" w:rsidRPr="00DB60A4">
        <w:rPr>
          <w:color w:val="000000"/>
        </w:rPr>
        <w:t>при</w:t>
      </w:r>
      <w:r w:rsidR="00427C0C" w:rsidRPr="00DB60A4">
        <w:rPr>
          <w:color w:val="000000"/>
        </w:rPr>
        <w:t xml:space="preserve"> заключени</w:t>
      </w:r>
      <w:r w:rsidR="00651325" w:rsidRPr="00DB60A4">
        <w:rPr>
          <w:color w:val="000000"/>
        </w:rPr>
        <w:t>и</w:t>
      </w:r>
      <w:r w:rsidR="00427C0C" w:rsidRPr="00DB60A4">
        <w:rPr>
          <w:color w:val="000000"/>
        </w:rPr>
        <w:t xml:space="preserve"> сделок </w:t>
      </w:r>
      <w:r w:rsidRPr="00DB60A4">
        <w:rPr>
          <w:color w:val="000000"/>
        </w:rPr>
        <w:t>от своего имени и за свой счет</w:t>
      </w:r>
      <w:r w:rsidR="00136649" w:rsidRPr="00DB60A4">
        <w:rPr>
          <w:color w:val="000000"/>
        </w:rPr>
        <w:t>;</w:t>
      </w:r>
    </w:p>
    <w:p w:rsidR="00136649" w:rsidRPr="00DB60A4" w:rsidRDefault="0013664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одним и тем же Участником торгов или разными Участниками торгов </w:t>
      </w:r>
      <w:r w:rsidR="00651325" w:rsidRPr="00DB60A4">
        <w:rPr>
          <w:color w:val="000000"/>
        </w:rPr>
        <w:t>при</w:t>
      </w:r>
      <w:r w:rsidR="00427C0C" w:rsidRPr="00DB60A4">
        <w:rPr>
          <w:color w:val="000000"/>
        </w:rPr>
        <w:t xml:space="preserve"> заключ</w:t>
      </w:r>
      <w:r w:rsidR="00427C0C" w:rsidRPr="00DB60A4">
        <w:rPr>
          <w:color w:val="000000"/>
        </w:rPr>
        <w:t>е</w:t>
      </w:r>
      <w:r w:rsidR="00427C0C" w:rsidRPr="00DB60A4">
        <w:rPr>
          <w:color w:val="000000"/>
        </w:rPr>
        <w:t xml:space="preserve">нии сделок </w:t>
      </w:r>
      <w:r w:rsidRPr="00DB60A4">
        <w:rPr>
          <w:color w:val="000000"/>
        </w:rPr>
        <w:t>от своего имени и по поручению</w:t>
      </w:r>
      <w:r w:rsidR="00D72C6F" w:rsidRPr="00DB60A4">
        <w:rPr>
          <w:color w:val="000000"/>
        </w:rPr>
        <w:t xml:space="preserve"> одного и того же</w:t>
      </w:r>
      <w:r w:rsidRPr="00DB60A4">
        <w:rPr>
          <w:color w:val="000000"/>
        </w:rPr>
        <w:t xml:space="preserve"> </w:t>
      </w:r>
      <w:r w:rsidR="00C34C55" w:rsidRPr="00DB60A4">
        <w:rPr>
          <w:color w:val="000000"/>
        </w:rPr>
        <w:t>К</w:t>
      </w:r>
      <w:r w:rsidRPr="00DB60A4">
        <w:rPr>
          <w:color w:val="000000"/>
        </w:rPr>
        <w:t>лиент</w:t>
      </w:r>
      <w:r w:rsidR="00D72C6F" w:rsidRPr="00DB60A4">
        <w:rPr>
          <w:color w:val="000000"/>
        </w:rPr>
        <w:t>а</w:t>
      </w:r>
      <w:r w:rsidRPr="00DB60A4">
        <w:rPr>
          <w:color w:val="000000"/>
        </w:rPr>
        <w:t>.</w:t>
      </w:r>
    </w:p>
    <w:p w:rsidR="005F5E90" w:rsidRPr="00DB60A4" w:rsidRDefault="00D4458A" w:rsidP="005F5E90">
      <w:pPr>
        <w:ind w:firstLine="709"/>
        <w:rPr>
          <w:color w:val="000000"/>
        </w:rPr>
      </w:pPr>
      <w:r w:rsidRPr="00DB60A4">
        <w:rPr>
          <w:color w:val="000000"/>
        </w:rPr>
        <w:t>Заключение сделок по указанным заявкам не допускается.</w:t>
      </w:r>
    </w:p>
    <w:p w:rsidR="0071407A" w:rsidRPr="00DB60A4" w:rsidRDefault="005F5E90" w:rsidP="005F5E90">
      <w:pPr>
        <w:ind w:firstLine="709"/>
        <w:rPr>
          <w:color w:val="000000"/>
        </w:rPr>
      </w:pPr>
      <w:r w:rsidRPr="00DB60A4">
        <w:rPr>
          <w:color w:val="000000"/>
        </w:rPr>
        <w:t>Признаются допустимыми встречными заявки противоположной направленности, поданные</w:t>
      </w:r>
      <w:r w:rsidR="0071407A" w:rsidRPr="00DB60A4">
        <w:rPr>
          <w:color w:val="000000"/>
        </w:rPr>
        <w:t>:</w:t>
      </w:r>
    </w:p>
    <w:p w:rsidR="00E5023E" w:rsidRPr="00DB60A4" w:rsidRDefault="00E5023E" w:rsidP="00E5023E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одним и тем же Участником торгов при </w:t>
      </w:r>
      <w:r w:rsidR="00427C0C" w:rsidRPr="00DB60A4">
        <w:rPr>
          <w:color w:val="000000"/>
        </w:rPr>
        <w:t>заключени</w:t>
      </w:r>
      <w:r w:rsidR="00651325" w:rsidRPr="00DB60A4">
        <w:rPr>
          <w:color w:val="000000"/>
        </w:rPr>
        <w:t>и</w:t>
      </w:r>
      <w:r w:rsidR="00427C0C" w:rsidRPr="00DB60A4">
        <w:rPr>
          <w:color w:val="000000"/>
        </w:rPr>
        <w:t xml:space="preserve"> сделок</w:t>
      </w:r>
      <w:r w:rsidRPr="00DB60A4">
        <w:rPr>
          <w:color w:val="000000"/>
        </w:rPr>
        <w:t xml:space="preserve"> по поручению Клиентов с использованием разных регистрационных кодов данного Участника торгов;</w:t>
      </w:r>
    </w:p>
    <w:p w:rsidR="00F13625" w:rsidRPr="00DB60A4" w:rsidRDefault="005F5E9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одним и тем же Участником торгов </w:t>
      </w:r>
      <w:r w:rsidR="00C920BA" w:rsidRPr="00DB60A4">
        <w:rPr>
          <w:color w:val="000000"/>
        </w:rPr>
        <w:t xml:space="preserve">или разными Участниками торгов </w:t>
      </w:r>
      <w:r w:rsidR="00651325" w:rsidRPr="00DB60A4">
        <w:rPr>
          <w:color w:val="000000"/>
        </w:rPr>
        <w:t>при</w:t>
      </w:r>
      <w:r w:rsidR="00427C0C" w:rsidRPr="00DB60A4">
        <w:rPr>
          <w:color w:val="000000"/>
        </w:rPr>
        <w:t xml:space="preserve"> заключ</w:t>
      </w:r>
      <w:r w:rsidR="00427C0C" w:rsidRPr="00DB60A4">
        <w:rPr>
          <w:color w:val="000000"/>
        </w:rPr>
        <w:t>е</w:t>
      </w:r>
      <w:r w:rsidR="00427C0C" w:rsidRPr="00DB60A4">
        <w:rPr>
          <w:color w:val="000000"/>
        </w:rPr>
        <w:t>ни</w:t>
      </w:r>
      <w:r w:rsidR="00651325" w:rsidRPr="00DB60A4">
        <w:rPr>
          <w:color w:val="000000"/>
        </w:rPr>
        <w:t>и</w:t>
      </w:r>
      <w:r w:rsidR="00427C0C" w:rsidRPr="00DB60A4">
        <w:rPr>
          <w:color w:val="000000"/>
        </w:rPr>
        <w:t xml:space="preserve"> сделок</w:t>
      </w:r>
      <w:r w:rsidR="0029704B" w:rsidRPr="00DB60A4">
        <w:rPr>
          <w:color w:val="000000"/>
        </w:rPr>
        <w:t xml:space="preserve"> по поручению </w:t>
      </w:r>
      <w:r w:rsidRPr="00DB60A4">
        <w:rPr>
          <w:color w:val="000000"/>
        </w:rPr>
        <w:t xml:space="preserve">разных </w:t>
      </w:r>
      <w:r w:rsidR="00C34C55" w:rsidRPr="00DB60A4">
        <w:rPr>
          <w:color w:val="000000"/>
        </w:rPr>
        <w:t>К</w:t>
      </w:r>
      <w:r w:rsidR="00C920BA" w:rsidRPr="00DB60A4">
        <w:rPr>
          <w:color w:val="000000"/>
        </w:rPr>
        <w:t>лиентов;</w:t>
      </w:r>
    </w:p>
    <w:p w:rsidR="00F13625" w:rsidRPr="00DB60A4" w:rsidRDefault="005F5E9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при</w:t>
      </w:r>
      <w:r w:rsidR="00AB5BBB" w:rsidRPr="00DB60A4">
        <w:rPr>
          <w:color w:val="000000"/>
        </w:rPr>
        <w:t xml:space="preserve"> заключении сделок </w:t>
      </w:r>
      <w:r w:rsidR="004D6B9C" w:rsidRPr="00DB60A4">
        <w:rPr>
          <w:color w:val="000000"/>
        </w:rPr>
        <w:t xml:space="preserve">разными </w:t>
      </w:r>
      <w:r w:rsidR="00C34C55" w:rsidRPr="00DB60A4">
        <w:rPr>
          <w:color w:val="000000"/>
        </w:rPr>
        <w:t>Участник</w:t>
      </w:r>
      <w:r w:rsidR="004D6B9C" w:rsidRPr="00DB60A4">
        <w:rPr>
          <w:color w:val="000000"/>
        </w:rPr>
        <w:t>а</w:t>
      </w:r>
      <w:r w:rsidR="00C34C55" w:rsidRPr="00DB60A4">
        <w:rPr>
          <w:color w:val="000000"/>
        </w:rPr>
        <w:t>м</w:t>
      </w:r>
      <w:r w:rsidR="004D6B9C" w:rsidRPr="00DB60A4">
        <w:rPr>
          <w:color w:val="000000"/>
        </w:rPr>
        <w:t>и</w:t>
      </w:r>
      <w:r w:rsidR="00C34C55" w:rsidRPr="00DB60A4">
        <w:rPr>
          <w:color w:val="000000"/>
        </w:rPr>
        <w:t xml:space="preserve"> торгов</w:t>
      </w:r>
      <w:r w:rsidR="00F84DBE" w:rsidRPr="00DB60A4">
        <w:rPr>
          <w:color w:val="000000"/>
        </w:rPr>
        <w:t xml:space="preserve"> </w:t>
      </w:r>
      <w:r w:rsidRPr="00DB60A4">
        <w:rPr>
          <w:color w:val="000000"/>
        </w:rPr>
        <w:t>от своего имени и</w:t>
      </w:r>
      <w:r w:rsidR="00F84DBE" w:rsidRPr="00DB60A4">
        <w:rPr>
          <w:color w:val="000000"/>
        </w:rPr>
        <w:t xml:space="preserve"> </w:t>
      </w:r>
      <w:r w:rsidR="00E5023E" w:rsidRPr="00DB60A4">
        <w:rPr>
          <w:color w:val="000000"/>
        </w:rPr>
        <w:t>за свой счет</w:t>
      </w:r>
      <w:r w:rsidR="00F13625" w:rsidRPr="00DB60A4">
        <w:rPr>
          <w:color w:val="000000"/>
        </w:rPr>
        <w:t>;</w:t>
      </w:r>
    </w:p>
    <w:p w:rsidR="00F13625" w:rsidRPr="00DB60A4" w:rsidRDefault="00427C0C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 </w:t>
      </w:r>
      <w:r w:rsidR="00C34C55" w:rsidRPr="00DB60A4">
        <w:rPr>
          <w:color w:val="000000"/>
        </w:rPr>
        <w:t xml:space="preserve">одним и тем же Участником торгов </w:t>
      </w:r>
      <w:r w:rsidR="00651325" w:rsidRPr="00DB60A4">
        <w:rPr>
          <w:color w:val="000000"/>
        </w:rPr>
        <w:t>при</w:t>
      </w:r>
      <w:r w:rsidRPr="00DB60A4">
        <w:rPr>
          <w:color w:val="000000"/>
        </w:rPr>
        <w:t xml:space="preserve"> заключени</w:t>
      </w:r>
      <w:r w:rsidR="00651325" w:rsidRPr="00DB60A4">
        <w:rPr>
          <w:color w:val="000000"/>
        </w:rPr>
        <w:t>и</w:t>
      </w:r>
      <w:r w:rsidRPr="00DB60A4">
        <w:rPr>
          <w:color w:val="000000"/>
        </w:rPr>
        <w:t xml:space="preserve"> сделок</w:t>
      </w:r>
      <w:r w:rsidR="00F84DBE" w:rsidRPr="00DB60A4">
        <w:rPr>
          <w:color w:val="000000"/>
        </w:rPr>
        <w:t xml:space="preserve"> </w:t>
      </w:r>
      <w:r w:rsidR="005F5E90" w:rsidRPr="00DB60A4">
        <w:rPr>
          <w:color w:val="000000"/>
        </w:rPr>
        <w:t xml:space="preserve">от своего имени и за свой счет и от своего имени и </w:t>
      </w:r>
      <w:r w:rsidR="00D16D9E" w:rsidRPr="00DB60A4">
        <w:rPr>
          <w:color w:val="000000"/>
        </w:rPr>
        <w:t>по поручению</w:t>
      </w:r>
      <w:r w:rsidR="005F5E90" w:rsidRPr="00DB60A4">
        <w:rPr>
          <w:color w:val="000000"/>
        </w:rPr>
        <w:t xml:space="preserve"> Клиента.</w:t>
      </w:r>
    </w:p>
    <w:p w:rsidR="005F5E90" w:rsidRPr="00DB60A4" w:rsidRDefault="005F5E90" w:rsidP="005F5E90">
      <w:pPr>
        <w:ind w:firstLine="709"/>
        <w:rPr>
          <w:color w:val="000000"/>
        </w:rPr>
      </w:pPr>
      <w:r w:rsidRPr="00DB60A4">
        <w:rPr>
          <w:color w:val="000000"/>
        </w:rPr>
        <w:t xml:space="preserve">Указанные заявки регистрируются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ТС.</w:t>
      </w:r>
    </w:p>
    <w:p w:rsidR="002F6F36" w:rsidRPr="00DB60A4" w:rsidRDefault="005F5E90" w:rsidP="00033F91">
      <w:pPr>
        <w:ind w:firstLine="709"/>
        <w:rPr>
          <w:color w:val="000000"/>
        </w:rPr>
      </w:pPr>
      <w:r w:rsidRPr="00DB60A4">
        <w:rPr>
          <w:color w:val="000000"/>
        </w:rPr>
        <w:t xml:space="preserve">В случае регистрации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 </w:t>
      </w:r>
      <w:proofErr w:type="gramStart"/>
      <w:r w:rsidRPr="00DB60A4">
        <w:rPr>
          <w:color w:val="000000"/>
        </w:rPr>
        <w:t>рыночных</w:t>
      </w:r>
      <w:proofErr w:type="gramEnd"/>
      <w:r w:rsidRPr="00DB60A4">
        <w:rPr>
          <w:color w:val="000000"/>
        </w:rPr>
        <w:t xml:space="preserve"> заявок типа «снять остаток» и типа «поставить в очередь» допустимыми встречными заявками по отношению к ним являются встречные заявки, стоящие в начале очереди. Для рыночной заявки типа «немедленно или отклонить» – встречные заявки, стоящие в начале очереди и совокупный объем которых не меньше ук</w:t>
      </w:r>
      <w:r w:rsidRPr="00DB60A4">
        <w:rPr>
          <w:color w:val="000000"/>
        </w:rPr>
        <w:t>а</w:t>
      </w:r>
      <w:r w:rsidRPr="00DB60A4">
        <w:rPr>
          <w:color w:val="000000"/>
        </w:rPr>
        <w:t>занного в подаваемой заявке.</w:t>
      </w:r>
    </w:p>
    <w:p w:rsidR="007B2645" w:rsidRPr="00DB60A4" w:rsidRDefault="00D56979" w:rsidP="007B2645">
      <w:pPr>
        <w:ind w:firstLine="709"/>
        <w:rPr>
          <w:color w:val="000000"/>
        </w:rPr>
      </w:pPr>
      <w:proofErr w:type="gramStart"/>
      <w:r w:rsidRPr="00DB60A4">
        <w:rPr>
          <w:color w:val="000000"/>
        </w:rPr>
        <w:t xml:space="preserve">Если в начале очереди находятся </w:t>
      </w:r>
      <w:r w:rsidR="00C41EE7" w:rsidRPr="00DB60A4">
        <w:rPr>
          <w:color w:val="000000"/>
        </w:rPr>
        <w:t xml:space="preserve">встречные </w:t>
      </w:r>
      <w:r w:rsidRPr="00DB60A4">
        <w:rPr>
          <w:color w:val="000000"/>
        </w:rPr>
        <w:t>заявки, поданные одним и тем же Учас</w:t>
      </w:r>
      <w:r w:rsidRPr="00DB60A4">
        <w:rPr>
          <w:color w:val="000000"/>
        </w:rPr>
        <w:t>т</w:t>
      </w:r>
      <w:r w:rsidRPr="00DB60A4">
        <w:rPr>
          <w:color w:val="000000"/>
        </w:rPr>
        <w:t>ником торгов с использованием одного и того же или разных регистрационных кодов да</w:t>
      </w:r>
      <w:r w:rsidRPr="00DB60A4">
        <w:rPr>
          <w:color w:val="000000"/>
        </w:rPr>
        <w:t>н</w:t>
      </w:r>
      <w:r w:rsidRPr="00DB60A4">
        <w:rPr>
          <w:color w:val="000000"/>
        </w:rPr>
        <w:t xml:space="preserve">ного Участника торгов </w:t>
      </w:r>
      <w:r w:rsidR="00651325" w:rsidRPr="00DB60A4">
        <w:rPr>
          <w:color w:val="000000"/>
        </w:rPr>
        <w:t>при</w:t>
      </w:r>
      <w:r w:rsidR="00427C0C" w:rsidRPr="00DB60A4">
        <w:rPr>
          <w:color w:val="000000"/>
        </w:rPr>
        <w:t xml:space="preserve"> заключени</w:t>
      </w:r>
      <w:r w:rsidR="00651325" w:rsidRPr="00DB60A4">
        <w:rPr>
          <w:color w:val="000000"/>
        </w:rPr>
        <w:t>и</w:t>
      </w:r>
      <w:r w:rsidR="00427C0C" w:rsidRPr="00DB60A4">
        <w:rPr>
          <w:color w:val="000000"/>
        </w:rPr>
        <w:t xml:space="preserve"> сделок</w:t>
      </w:r>
      <w:r w:rsidRPr="00DB60A4">
        <w:rPr>
          <w:color w:val="000000"/>
        </w:rPr>
        <w:t xml:space="preserve"> от своего имени и за свой счет, то сделки </w:t>
      </w:r>
      <w:r w:rsidR="00CD3161" w:rsidRPr="00DB60A4">
        <w:rPr>
          <w:color w:val="000000"/>
        </w:rPr>
        <w:t xml:space="preserve">по заявкам данного Участника торгов </w:t>
      </w:r>
      <w:r w:rsidRPr="00DB60A4">
        <w:rPr>
          <w:color w:val="000000"/>
        </w:rPr>
        <w:t xml:space="preserve">заключаются по следующим </w:t>
      </w:r>
      <w:r w:rsidR="00C41EE7" w:rsidRPr="00DB60A4">
        <w:rPr>
          <w:color w:val="000000"/>
        </w:rPr>
        <w:t xml:space="preserve">встречным </w:t>
      </w:r>
      <w:r w:rsidRPr="00DB60A4">
        <w:rPr>
          <w:color w:val="000000"/>
        </w:rPr>
        <w:t>заявкам, сто</w:t>
      </w:r>
      <w:r w:rsidRPr="00DB60A4">
        <w:rPr>
          <w:color w:val="000000"/>
        </w:rPr>
        <w:t>я</w:t>
      </w:r>
      <w:r w:rsidRPr="00DB60A4">
        <w:rPr>
          <w:color w:val="000000"/>
        </w:rPr>
        <w:t>щим в начале очереди.</w:t>
      </w:r>
      <w:proofErr w:type="gramEnd"/>
      <w:r w:rsidR="00ED7195" w:rsidRPr="00DB60A4">
        <w:rPr>
          <w:color w:val="000000"/>
        </w:rPr>
        <w:t xml:space="preserve"> </w:t>
      </w:r>
      <w:r w:rsidR="00903D9D" w:rsidRPr="00DB60A4">
        <w:rPr>
          <w:color w:val="000000"/>
        </w:rPr>
        <w:t>При частичном исполнении</w:t>
      </w:r>
      <w:r w:rsidR="00C57620" w:rsidRPr="00DB60A4">
        <w:rPr>
          <w:color w:val="000000"/>
        </w:rPr>
        <w:t xml:space="preserve"> такой заявки остаток</w:t>
      </w:r>
      <w:r w:rsidR="00903D9D" w:rsidRPr="00DB60A4">
        <w:rPr>
          <w:color w:val="000000"/>
        </w:rPr>
        <w:t xml:space="preserve"> </w:t>
      </w:r>
      <w:r w:rsidR="00C57620" w:rsidRPr="00DB60A4">
        <w:rPr>
          <w:color w:val="000000"/>
        </w:rPr>
        <w:t>вновь зарегистр</w:t>
      </w:r>
      <w:r w:rsidR="00C57620" w:rsidRPr="00DB60A4">
        <w:rPr>
          <w:color w:val="000000"/>
        </w:rPr>
        <w:t>и</w:t>
      </w:r>
      <w:r w:rsidR="00C57620" w:rsidRPr="00DB60A4">
        <w:rPr>
          <w:color w:val="000000"/>
        </w:rPr>
        <w:t xml:space="preserve">рованной заявки </w:t>
      </w:r>
      <w:r w:rsidR="00903D9D" w:rsidRPr="00DB60A4">
        <w:rPr>
          <w:color w:val="000000"/>
        </w:rPr>
        <w:t>удаляется из очереди заявок.</w:t>
      </w:r>
    </w:p>
    <w:p w:rsidR="00475459" w:rsidRPr="00DB60A4" w:rsidRDefault="00475459" w:rsidP="00475459">
      <w:pPr>
        <w:ind w:firstLine="709"/>
        <w:rPr>
          <w:color w:val="000000"/>
        </w:rPr>
      </w:pPr>
      <w:proofErr w:type="gramStart"/>
      <w:r w:rsidRPr="00DB60A4">
        <w:rPr>
          <w:color w:val="000000"/>
        </w:rPr>
        <w:t>Если в начале очереди находятся встречные заявки, поданные одним и тем же Учас</w:t>
      </w:r>
      <w:r w:rsidRPr="00DB60A4">
        <w:rPr>
          <w:color w:val="000000"/>
        </w:rPr>
        <w:t>т</w:t>
      </w:r>
      <w:r w:rsidRPr="00DB60A4">
        <w:rPr>
          <w:color w:val="000000"/>
        </w:rPr>
        <w:t>ником торгов</w:t>
      </w:r>
      <w:r w:rsidR="00B438B3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с использованием одного и того же </w:t>
      </w:r>
      <w:r w:rsidR="00034015" w:rsidRPr="00DB60A4">
        <w:rPr>
          <w:color w:val="000000"/>
        </w:rPr>
        <w:t xml:space="preserve">или разных регистрационных кодов </w:t>
      </w:r>
      <w:r w:rsidRPr="00DB60A4">
        <w:rPr>
          <w:color w:val="000000"/>
        </w:rPr>
        <w:t>да</w:t>
      </w:r>
      <w:r w:rsidRPr="00DB60A4">
        <w:rPr>
          <w:color w:val="000000"/>
        </w:rPr>
        <w:t>н</w:t>
      </w:r>
      <w:r w:rsidRPr="00DB60A4">
        <w:rPr>
          <w:color w:val="000000"/>
        </w:rPr>
        <w:t xml:space="preserve">ного Участника торгов </w:t>
      </w:r>
      <w:r w:rsidR="00427C0C" w:rsidRPr="00DB60A4">
        <w:rPr>
          <w:color w:val="000000"/>
        </w:rPr>
        <w:t>для заключения сделок</w:t>
      </w:r>
      <w:r w:rsidRPr="00DB60A4">
        <w:rPr>
          <w:color w:val="000000"/>
        </w:rPr>
        <w:t xml:space="preserve"> от своего имени и по поручению </w:t>
      </w:r>
      <w:r w:rsidR="00F84DBE" w:rsidRPr="00DB60A4">
        <w:rPr>
          <w:color w:val="000000"/>
        </w:rPr>
        <w:t>одного и того же Клиента</w:t>
      </w:r>
      <w:r w:rsidR="007B2645" w:rsidRPr="00DB60A4">
        <w:rPr>
          <w:color w:val="000000"/>
        </w:rPr>
        <w:t>,</w:t>
      </w:r>
      <w:r w:rsidRPr="00DB60A4">
        <w:rPr>
          <w:color w:val="000000"/>
        </w:rPr>
        <w:t xml:space="preserve"> то сделки </w:t>
      </w:r>
      <w:r w:rsidR="00CD3161" w:rsidRPr="00DB60A4">
        <w:rPr>
          <w:color w:val="000000"/>
        </w:rPr>
        <w:t xml:space="preserve">по заявкам данного Участника торгов </w:t>
      </w:r>
      <w:r w:rsidRPr="00DB60A4">
        <w:rPr>
          <w:color w:val="000000"/>
        </w:rPr>
        <w:t>заключаются по следу</w:t>
      </w:r>
      <w:r w:rsidRPr="00DB60A4">
        <w:rPr>
          <w:color w:val="000000"/>
        </w:rPr>
        <w:t>ю</w:t>
      </w:r>
      <w:r w:rsidRPr="00DB60A4">
        <w:rPr>
          <w:color w:val="000000"/>
        </w:rPr>
        <w:t>щим встречным заявкам, стоящим в начале очереди.</w:t>
      </w:r>
      <w:proofErr w:type="gramEnd"/>
      <w:r w:rsidR="00903D9D" w:rsidRPr="00DB60A4">
        <w:rPr>
          <w:color w:val="000000"/>
        </w:rPr>
        <w:t xml:space="preserve"> </w:t>
      </w:r>
      <w:r w:rsidR="00C57620" w:rsidRPr="00DB60A4">
        <w:rPr>
          <w:color w:val="000000"/>
        </w:rPr>
        <w:t>При частичном исполнении такой з</w:t>
      </w:r>
      <w:r w:rsidR="00C57620" w:rsidRPr="00DB60A4">
        <w:rPr>
          <w:color w:val="000000"/>
        </w:rPr>
        <w:t>а</w:t>
      </w:r>
      <w:r w:rsidR="00C57620" w:rsidRPr="00DB60A4">
        <w:rPr>
          <w:color w:val="000000"/>
        </w:rPr>
        <w:t>явки остаток вновь зарегистрированной заявки удаляется из очереди заявок.</w:t>
      </w:r>
    </w:p>
    <w:p w:rsidR="007B2645" w:rsidRPr="00DB60A4" w:rsidRDefault="007B2645" w:rsidP="007B2645">
      <w:pPr>
        <w:ind w:firstLine="709"/>
        <w:rPr>
          <w:color w:val="000000"/>
        </w:rPr>
      </w:pPr>
      <w:r w:rsidRPr="00DB60A4">
        <w:rPr>
          <w:color w:val="000000"/>
        </w:rPr>
        <w:t xml:space="preserve">Если в начале очереди находятся встречные заявки, поданные Участниками торгов </w:t>
      </w:r>
      <w:r w:rsidR="00651325" w:rsidRPr="00DB60A4">
        <w:rPr>
          <w:color w:val="000000"/>
        </w:rPr>
        <w:t>при</w:t>
      </w:r>
      <w:r w:rsidR="00427C0C" w:rsidRPr="00DB60A4">
        <w:rPr>
          <w:color w:val="000000"/>
        </w:rPr>
        <w:t xml:space="preserve"> заключени</w:t>
      </w:r>
      <w:r w:rsidR="00651325" w:rsidRPr="00DB60A4">
        <w:rPr>
          <w:color w:val="000000"/>
        </w:rPr>
        <w:t>и</w:t>
      </w:r>
      <w:r w:rsidR="00427C0C" w:rsidRPr="00DB60A4">
        <w:rPr>
          <w:color w:val="000000"/>
        </w:rPr>
        <w:t xml:space="preserve"> сделок</w:t>
      </w:r>
      <w:r w:rsidRPr="00DB60A4">
        <w:rPr>
          <w:color w:val="000000"/>
        </w:rPr>
        <w:t xml:space="preserve"> от своего имени и по поручению одного и того же Клиента, то сде</w:t>
      </w:r>
      <w:r w:rsidRPr="00DB60A4">
        <w:rPr>
          <w:color w:val="000000"/>
        </w:rPr>
        <w:t>л</w:t>
      </w:r>
      <w:r w:rsidRPr="00DB60A4">
        <w:rPr>
          <w:color w:val="000000"/>
        </w:rPr>
        <w:t>ки по заявкам этих Участников торгов заключаются по следующим встречным заявкам, стоящим в начале очереди. При частичном исполнении такой заявки остаток вновь зарег</w:t>
      </w:r>
      <w:r w:rsidRPr="00DB60A4">
        <w:rPr>
          <w:color w:val="000000"/>
        </w:rPr>
        <w:t>и</w:t>
      </w:r>
      <w:r w:rsidRPr="00DB60A4">
        <w:rPr>
          <w:color w:val="000000"/>
        </w:rPr>
        <w:t>стрированной заявки удаляется из очереди заявок.</w:t>
      </w:r>
    </w:p>
    <w:p w:rsidR="002F6F36" w:rsidRPr="00DB60A4" w:rsidRDefault="002F6F36" w:rsidP="00033F91">
      <w:pPr>
        <w:ind w:firstLine="709"/>
        <w:rPr>
          <w:color w:val="000000"/>
        </w:rPr>
      </w:pPr>
      <w:r w:rsidRPr="00DB60A4">
        <w:rPr>
          <w:b/>
          <w:color w:val="000000"/>
        </w:rPr>
        <w:lastRenderedPageBreak/>
        <w:t xml:space="preserve">Заявка на заключение внесистемной сделки </w:t>
      </w:r>
      <w:r w:rsidRPr="00DB60A4">
        <w:rPr>
          <w:color w:val="000000"/>
        </w:rPr>
        <w:t xml:space="preserve">– заявка, при подаче которой </w:t>
      </w:r>
      <w:r w:rsidR="00731BFD" w:rsidRPr="00DB60A4">
        <w:rPr>
          <w:color w:val="000000"/>
        </w:rPr>
        <w:t>У</w:t>
      </w:r>
      <w:r w:rsidRPr="00DB60A4">
        <w:rPr>
          <w:color w:val="000000"/>
        </w:rPr>
        <w:t>час</w:t>
      </w:r>
      <w:r w:rsidRPr="00DB60A4">
        <w:rPr>
          <w:color w:val="000000"/>
        </w:rPr>
        <w:t>т</w:t>
      </w:r>
      <w:r w:rsidRPr="00DB60A4">
        <w:rPr>
          <w:color w:val="000000"/>
        </w:rPr>
        <w:t>ники торгов</w:t>
      </w:r>
      <w:r w:rsidR="00731BFD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в качестве дополнительной информации указывают конечного контрагента из числа </w:t>
      </w:r>
      <w:r w:rsidR="00EF3F32" w:rsidRPr="00DB60A4">
        <w:rPr>
          <w:color w:val="000000"/>
        </w:rPr>
        <w:t>У</w:t>
      </w:r>
      <w:r w:rsidRPr="00DB60A4">
        <w:rPr>
          <w:color w:val="000000"/>
        </w:rPr>
        <w:t>частников торгов. Заявка на заключение внесистемной сдел</w:t>
      </w:r>
      <w:r w:rsidR="009C1897" w:rsidRPr="00DB60A4">
        <w:rPr>
          <w:color w:val="000000"/>
        </w:rPr>
        <w:t xml:space="preserve">ки отображается только на </w:t>
      </w:r>
      <w:r w:rsidR="00B67EFF" w:rsidRPr="00DB60A4">
        <w:rPr>
          <w:color w:val="000000"/>
        </w:rPr>
        <w:t>рабоч</w:t>
      </w:r>
      <w:r w:rsidR="002860AC" w:rsidRPr="00DB60A4">
        <w:rPr>
          <w:color w:val="000000"/>
        </w:rPr>
        <w:t>ем</w:t>
      </w:r>
      <w:r w:rsidRPr="00DB60A4">
        <w:rPr>
          <w:color w:val="000000"/>
        </w:rPr>
        <w:t xml:space="preserve"> мест</w:t>
      </w:r>
      <w:r w:rsidR="002860AC" w:rsidRPr="00DB60A4">
        <w:rPr>
          <w:color w:val="000000"/>
        </w:rPr>
        <w:t>е</w:t>
      </w:r>
      <w:r w:rsidRPr="00DB60A4">
        <w:rPr>
          <w:color w:val="000000"/>
        </w:rPr>
        <w:t xml:space="preserve"> </w:t>
      </w:r>
      <w:r w:rsidR="00EF3F32" w:rsidRPr="00DB60A4">
        <w:rPr>
          <w:color w:val="000000"/>
        </w:rPr>
        <w:t>У</w:t>
      </w:r>
      <w:r w:rsidRPr="00DB60A4">
        <w:rPr>
          <w:color w:val="000000"/>
        </w:rPr>
        <w:t>частник</w:t>
      </w:r>
      <w:r w:rsidR="002860AC" w:rsidRPr="00DB60A4">
        <w:rPr>
          <w:color w:val="000000"/>
        </w:rPr>
        <w:t>а</w:t>
      </w:r>
      <w:r w:rsidRPr="00DB60A4">
        <w:rPr>
          <w:color w:val="000000"/>
        </w:rPr>
        <w:t xml:space="preserve"> торгов, указанн</w:t>
      </w:r>
      <w:r w:rsidR="002860AC" w:rsidRPr="00DB60A4">
        <w:rPr>
          <w:color w:val="000000"/>
        </w:rPr>
        <w:t>ого</w:t>
      </w:r>
      <w:r w:rsidRPr="00DB60A4">
        <w:rPr>
          <w:color w:val="000000"/>
        </w:rPr>
        <w:t xml:space="preserve"> в качестве конечн</w:t>
      </w:r>
      <w:r w:rsidR="002860AC" w:rsidRPr="00DB60A4">
        <w:rPr>
          <w:color w:val="000000"/>
        </w:rPr>
        <w:t>ого</w:t>
      </w:r>
      <w:r w:rsidRPr="00DB60A4">
        <w:rPr>
          <w:color w:val="000000"/>
        </w:rPr>
        <w:t xml:space="preserve"> конт</w:t>
      </w:r>
      <w:r w:rsidR="00795128" w:rsidRPr="00DB60A4">
        <w:rPr>
          <w:color w:val="000000"/>
        </w:rPr>
        <w:t>р</w:t>
      </w:r>
      <w:r w:rsidRPr="00DB60A4">
        <w:rPr>
          <w:color w:val="000000"/>
        </w:rPr>
        <w:t>агент</w:t>
      </w:r>
      <w:r w:rsidR="002860AC" w:rsidRPr="00DB60A4">
        <w:rPr>
          <w:color w:val="000000"/>
        </w:rPr>
        <w:t>а</w:t>
      </w:r>
      <w:r w:rsidRPr="00DB60A4">
        <w:rPr>
          <w:color w:val="000000"/>
        </w:rPr>
        <w:t xml:space="preserve"> по вн</w:t>
      </w:r>
      <w:r w:rsidRPr="00DB60A4">
        <w:rPr>
          <w:color w:val="000000"/>
        </w:rPr>
        <w:t>е</w:t>
      </w:r>
      <w:r w:rsidRPr="00DB60A4">
        <w:rPr>
          <w:color w:val="000000"/>
        </w:rPr>
        <w:t>системной</w:t>
      </w:r>
      <w:r w:rsidRPr="00DB60A4" w:rsidDel="004F35BF">
        <w:rPr>
          <w:color w:val="000000"/>
        </w:rPr>
        <w:t xml:space="preserve"> </w:t>
      </w:r>
      <w:r w:rsidRPr="00DB60A4">
        <w:rPr>
          <w:color w:val="000000"/>
        </w:rPr>
        <w:t>сделке.</w:t>
      </w:r>
    </w:p>
    <w:p w:rsidR="00B21EFF" w:rsidRPr="00DB60A4" w:rsidRDefault="00B21EFF" w:rsidP="00B21EFF">
      <w:pPr>
        <w:ind w:firstLine="709"/>
        <w:rPr>
          <w:b/>
          <w:color w:val="000000"/>
        </w:rPr>
      </w:pPr>
      <w:r w:rsidRPr="00DB60A4">
        <w:rPr>
          <w:b/>
          <w:color w:val="000000"/>
        </w:rPr>
        <w:t xml:space="preserve">Заявка на заключение внесистемной сделки типа «Всем» </w:t>
      </w:r>
      <w:r w:rsidRPr="00DB60A4">
        <w:rPr>
          <w:color w:val="000000"/>
        </w:rPr>
        <w:t>– заявка, при подаче к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торой Участники торгов в качестве дополнительной информации указывают возможного конечного контрагента из числа всех Участников торгов, путем выбора специального </w:t>
      </w:r>
      <w:r w:rsidR="004609B0" w:rsidRPr="00DB60A4">
        <w:rPr>
          <w:color w:val="000000"/>
        </w:rPr>
        <w:t>кода</w:t>
      </w:r>
      <w:r w:rsidR="00B44E86" w:rsidRPr="00DB60A4">
        <w:rPr>
          <w:color w:val="000000"/>
        </w:rPr>
        <w:t xml:space="preserve"> </w:t>
      </w:r>
      <w:r w:rsidRPr="00DB60A4">
        <w:rPr>
          <w:color w:val="000000"/>
        </w:rPr>
        <w:t>«Всем», доступного на рабочих местах Участников торгов. Заявка на заключение внеси</w:t>
      </w:r>
      <w:r w:rsidRPr="00DB60A4">
        <w:rPr>
          <w:color w:val="000000"/>
        </w:rPr>
        <w:t>с</w:t>
      </w:r>
      <w:r w:rsidRPr="00DB60A4">
        <w:rPr>
          <w:color w:val="000000"/>
        </w:rPr>
        <w:t>темной сделки типа «Всем» отображается на рабочих местах всех Участников торгов.</w:t>
      </w:r>
    </w:p>
    <w:p w:rsidR="008842EF" w:rsidRPr="00DB60A4" w:rsidRDefault="008842EF" w:rsidP="008842EF">
      <w:pPr>
        <w:rPr>
          <w:color w:val="000000"/>
        </w:rPr>
      </w:pPr>
      <w:r w:rsidRPr="00DB60A4">
        <w:rPr>
          <w:b/>
          <w:color w:val="000000"/>
        </w:rPr>
        <w:t>Инструмент</w:t>
      </w:r>
      <w:r w:rsidRPr="00DB60A4">
        <w:rPr>
          <w:color w:val="000000"/>
        </w:rPr>
        <w:t xml:space="preserve"> – </w:t>
      </w:r>
      <w:r w:rsidR="00B61B18" w:rsidRPr="00DB60A4">
        <w:rPr>
          <w:color w:val="000000"/>
        </w:rPr>
        <w:t xml:space="preserve">устанавливаемая </w:t>
      </w:r>
      <w:r w:rsidR="00DD67FD" w:rsidRPr="00DB60A4">
        <w:rPr>
          <w:color w:val="000000"/>
        </w:rPr>
        <w:t xml:space="preserve">в соответствии со Спецификациями совокупность условий заключаемых в ходе организованных </w:t>
      </w:r>
      <w:proofErr w:type="gramStart"/>
      <w:r w:rsidR="00DD67FD" w:rsidRPr="00DB60A4">
        <w:rPr>
          <w:color w:val="000000"/>
        </w:rPr>
        <w:t>торгов сделок купли-продажи иностранной вал</w:t>
      </w:r>
      <w:r w:rsidR="00DD67FD" w:rsidRPr="00DB60A4">
        <w:rPr>
          <w:color w:val="000000"/>
        </w:rPr>
        <w:t>ю</w:t>
      </w:r>
      <w:r w:rsidR="00DD67FD" w:rsidRPr="00DB60A4">
        <w:rPr>
          <w:color w:val="000000"/>
        </w:rPr>
        <w:t>ты/драгоценных металлов</w:t>
      </w:r>
      <w:proofErr w:type="gramEnd"/>
      <w:r w:rsidR="00DD67FD" w:rsidRPr="00DB60A4">
        <w:rPr>
          <w:color w:val="000000"/>
        </w:rPr>
        <w:t>.</w:t>
      </w:r>
    </w:p>
    <w:p w:rsidR="006003F9" w:rsidRPr="00DB60A4" w:rsidRDefault="006003F9" w:rsidP="006003F9">
      <w:pPr>
        <w:rPr>
          <w:color w:val="000000"/>
        </w:rPr>
      </w:pPr>
      <w:r w:rsidRPr="00DB60A4">
        <w:rPr>
          <w:b/>
          <w:color w:val="000000"/>
        </w:rPr>
        <w:t>Клиент Участника торгов (Клиент)</w:t>
      </w:r>
      <w:r w:rsidRPr="00DB60A4">
        <w:rPr>
          <w:color w:val="000000"/>
        </w:rPr>
        <w:t xml:space="preserve"> –</w:t>
      </w:r>
      <w:r w:rsidR="00004313" w:rsidRPr="00DB60A4">
        <w:rPr>
          <w:color w:val="000000"/>
        </w:rPr>
        <w:t xml:space="preserve"> </w:t>
      </w:r>
      <w:r w:rsidR="00E35344" w:rsidRPr="00DB60A4">
        <w:rPr>
          <w:color w:val="000000"/>
        </w:rPr>
        <w:t>юридическое или физическое лицо</w:t>
      </w:r>
      <w:r w:rsidR="00A07B85" w:rsidRPr="00DB60A4">
        <w:rPr>
          <w:color w:val="000000"/>
        </w:rPr>
        <w:t xml:space="preserve">, </w:t>
      </w:r>
      <w:r w:rsidRPr="00DB60A4">
        <w:rPr>
          <w:color w:val="000000"/>
        </w:rPr>
        <w:t>по поручению которо</w:t>
      </w:r>
      <w:r w:rsidR="00E35344" w:rsidRPr="00DB60A4">
        <w:rPr>
          <w:color w:val="000000"/>
        </w:rPr>
        <w:t>го</w:t>
      </w:r>
      <w:r w:rsidRPr="00DB60A4">
        <w:rPr>
          <w:color w:val="000000"/>
        </w:rPr>
        <w:t xml:space="preserve"> Участник торгов подает заявки в ТС с целью </w:t>
      </w:r>
      <w:proofErr w:type="gramStart"/>
      <w:r w:rsidRPr="00DB60A4">
        <w:rPr>
          <w:color w:val="000000"/>
        </w:rPr>
        <w:t xml:space="preserve">заключения сделок </w:t>
      </w:r>
      <w:r w:rsidR="00F523F3" w:rsidRPr="00DB60A4">
        <w:rPr>
          <w:color w:val="000000"/>
        </w:rPr>
        <w:t xml:space="preserve">купли-продажи </w:t>
      </w:r>
      <w:r w:rsidRPr="00DB60A4">
        <w:rPr>
          <w:color w:val="000000"/>
        </w:rPr>
        <w:t>иностранной валюты</w:t>
      </w:r>
      <w:r w:rsidR="00F465AE" w:rsidRPr="00DB60A4">
        <w:rPr>
          <w:color w:val="000000"/>
        </w:rPr>
        <w:t>/драгоценных металлов</w:t>
      </w:r>
      <w:proofErr w:type="gramEnd"/>
      <w:r w:rsidRPr="00DB60A4">
        <w:rPr>
          <w:color w:val="000000"/>
        </w:rPr>
        <w:t xml:space="preserve"> </w:t>
      </w:r>
      <w:r w:rsidR="0010406D" w:rsidRPr="00DB60A4">
        <w:rPr>
          <w:color w:val="000000"/>
        </w:rPr>
        <w:t xml:space="preserve">на </w:t>
      </w:r>
      <w:r w:rsidR="00F523F3" w:rsidRPr="00DB60A4">
        <w:rPr>
          <w:color w:val="000000"/>
        </w:rPr>
        <w:t>организованных торгах</w:t>
      </w:r>
      <w:r w:rsidRPr="00DB60A4">
        <w:rPr>
          <w:color w:val="000000"/>
        </w:rPr>
        <w:t>.</w:t>
      </w:r>
    </w:p>
    <w:p w:rsidR="007D30D2" w:rsidRPr="00DB60A4" w:rsidRDefault="007D30D2" w:rsidP="007D30D2">
      <w:pPr>
        <w:rPr>
          <w:color w:val="000000"/>
        </w:rPr>
      </w:pPr>
      <w:r w:rsidRPr="00DB60A4">
        <w:rPr>
          <w:b/>
          <w:color w:val="000000"/>
        </w:rPr>
        <w:t>Клиринговый центр</w:t>
      </w:r>
      <w:r w:rsidRPr="00DB60A4">
        <w:rPr>
          <w:color w:val="000000"/>
        </w:rPr>
        <w:t xml:space="preserve"> – Акционерный Коммерческий Банк «Национальный Клиринговый Центр» (Закрытое акционерное общество), осуществляющий</w:t>
      </w:r>
      <w:r w:rsidR="00F47833">
        <w:rPr>
          <w:color w:val="000000"/>
        </w:rPr>
        <w:t xml:space="preserve"> клиринг</w:t>
      </w:r>
      <w:r w:rsidRPr="00DB60A4">
        <w:rPr>
          <w:color w:val="000000"/>
        </w:rPr>
        <w:t xml:space="preserve"> в соответствии с </w:t>
      </w:r>
      <w:r w:rsidR="00F64504" w:rsidRPr="00F64504">
        <w:rPr>
          <w:color w:val="000000"/>
        </w:rPr>
        <w:t>Пр</w:t>
      </w:r>
      <w:r w:rsidR="00F64504" w:rsidRPr="00F64504">
        <w:rPr>
          <w:color w:val="000000"/>
        </w:rPr>
        <w:t>а</w:t>
      </w:r>
      <w:r w:rsidR="00F64504" w:rsidRPr="00F64504">
        <w:rPr>
          <w:color w:val="000000"/>
        </w:rPr>
        <w:t>вила клиринга ЗАО АКБ «Национальный Клиринговый Центр» на валютном рынке и рынке драгоценных металлов</w:t>
      </w:r>
      <w:r w:rsidRPr="00DB60A4">
        <w:rPr>
          <w:color w:val="000000"/>
        </w:rPr>
        <w:t xml:space="preserve"> ОАО Московская Биржа и выполняющий функции центрального контрагента.</w:t>
      </w:r>
    </w:p>
    <w:p w:rsidR="00296578" w:rsidRPr="00DB60A4" w:rsidRDefault="00296578" w:rsidP="005D6943">
      <w:pPr>
        <w:rPr>
          <w:color w:val="000000"/>
        </w:rPr>
      </w:pPr>
      <w:r w:rsidRPr="00DB60A4">
        <w:rPr>
          <w:b/>
          <w:color w:val="000000"/>
        </w:rPr>
        <w:t xml:space="preserve">Краткий код Клиента Участника торгов (краткий код Клиента) </w:t>
      </w:r>
      <w:r w:rsidRPr="00DB60A4">
        <w:rPr>
          <w:color w:val="000000"/>
        </w:rPr>
        <w:t>–</w:t>
      </w:r>
      <w:r w:rsidR="005172ED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буквенно-цифровой код, присваиваемый </w:t>
      </w:r>
      <w:r w:rsidR="00434217" w:rsidRPr="00DB60A4">
        <w:rPr>
          <w:color w:val="000000"/>
        </w:rPr>
        <w:t xml:space="preserve">Биржей </w:t>
      </w:r>
      <w:r w:rsidR="00841203" w:rsidRPr="00DB60A4">
        <w:rPr>
          <w:color w:val="000000"/>
        </w:rPr>
        <w:t>Клиенту Участника торгов</w:t>
      </w:r>
      <w:r w:rsidRPr="00DB60A4">
        <w:rPr>
          <w:color w:val="000000"/>
        </w:rPr>
        <w:t>.</w:t>
      </w:r>
    </w:p>
    <w:p w:rsidR="009D451D" w:rsidRPr="00DB60A4" w:rsidRDefault="009D451D" w:rsidP="009D451D">
      <w:pPr>
        <w:rPr>
          <w:color w:val="000000"/>
        </w:rPr>
      </w:pPr>
      <w:r w:rsidRPr="00DB60A4">
        <w:rPr>
          <w:b/>
          <w:color w:val="000000"/>
        </w:rPr>
        <w:t>Конечный контрагент</w:t>
      </w:r>
      <w:r w:rsidRPr="00DB60A4">
        <w:rPr>
          <w:color w:val="000000"/>
        </w:rPr>
        <w:t xml:space="preserve"> – Участник торгов</w:t>
      </w:r>
      <w:r w:rsidR="009F0B48" w:rsidRPr="00DB60A4">
        <w:rPr>
          <w:color w:val="000000"/>
        </w:rPr>
        <w:t xml:space="preserve">, </w:t>
      </w:r>
      <w:r w:rsidRPr="00DB60A4">
        <w:rPr>
          <w:color w:val="000000"/>
        </w:rPr>
        <w:t>указываемый другим Участником торгов в зая</w:t>
      </w:r>
      <w:r w:rsidRPr="00DB60A4">
        <w:rPr>
          <w:color w:val="000000"/>
        </w:rPr>
        <w:t>в</w:t>
      </w:r>
      <w:r w:rsidRPr="00DB60A4">
        <w:rPr>
          <w:color w:val="000000"/>
        </w:rPr>
        <w:t>ке на заключение внесистемной сделки</w:t>
      </w:r>
      <w:r w:rsidR="00817E7B" w:rsidRPr="00DB60A4">
        <w:rPr>
          <w:color w:val="000000"/>
        </w:rPr>
        <w:t xml:space="preserve"> или в заявке на заключение внесистемной сделки своп</w:t>
      </w:r>
      <w:r w:rsidR="00AA78B5" w:rsidRPr="00DB60A4">
        <w:rPr>
          <w:color w:val="000000"/>
        </w:rPr>
        <w:t xml:space="preserve"> </w:t>
      </w:r>
      <w:r w:rsidR="00795128" w:rsidRPr="00DB60A4">
        <w:rPr>
          <w:color w:val="000000"/>
        </w:rPr>
        <w:t>в качестве возможного контрагента</w:t>
      </w:r>
      <w:r w:rsidRPr="00DB60A4">
        <w:rPr>
          <w:color w:val="000000"/>
        </w:rPr>
        <w:t>.</w:t>
      </w:r>
    </w:p>
    <w:p w:rsidR="008E1481" w:rsidRPr="00DB60A4" w:rsidRDefault="008E1481" w:rsidP="008E1481">
      <w:pPr>
        <w:rPr>
          <w:color w:val="000000"/>
        </w:rPr>
      </w:pPr>
      <w:r w:rsidRPr="00DB60A4">
        <w:rPr>
          <w:b/>
          <w:color w:val="000000"/>
        </w:rPr>
        <w:t xml:space="preserve">Личный код трейдера </w:t>
      </w:r>
      <w:r w:rsidR="00E35C25" w:rsidRPr="00DB60A4">
        <w:rPr>
          <w:b/>
          <w:color w:val="000000"/>
        </w:rPr>
        <w:t xml:space="preserve">(идентификатор трейдера) </w:t>
      </w:r>
      <w:r w:rsidRPr="00DB60A4">
        <w:rPr>
          <w:color w:val="000000"/>
        </w:rPr>
        <w:t xml:space="preserve">– уникальный буквенно-цифровой код, присваиваемый </w:t>
      </w:r>
      <w:r w:rsidR="00974C3B" w:rsidRPr="00DB60A4">
        <w:t>Биржей</w:t>
      </w:r>
      <w:r w:rsidR="00974C3B" w:rsidRPr="00DB60A4" w:rsidDel="00974C3B">
        <w:rPr>
          <w:color w:val="000000"/>
        </w:rPr>
        <w:t xml:space="preserve"> </w:t>
      </w:r>
      <w:r w:rsidRPr="00DB60A4">
        <w:rPr>
          <w:color w:val="000000"/>
        </w:rPr>
        <w:t xml:space="preserve">трейдеру, уполномоченному Участником торгов на </w:t>
      </w:r>
      <w:r w:rsidR="00F523F3" w:rsidRPr="00DB60A4">
        <w:rPr>
          <w:color w:val="000000"/>
        </w:rPr>
        <w:t xml:space="preserve">заключение сделок купли-продажи </w:t>
      </w:r>
      <w:r w:rsidRPr="00DB60A4">
        <w:rPr>
          <w:color w:val="000000"/>
        </w:rPr>
        <w:t xml:space="preserve">иностранной валюты </w:t>
      </w:r>
      <w:r w:rsidR="00EF2830" w:rsidRPr="00DB60A4">
        <w:rPr>
          <w:color w:val="000000"/>
        </w:rPr>
        <w:t>и</w:t>
      </w:r>
      <w:r w:rsidR="00D57A04" w:rsidRPr="00DB60A4">
        <w:rPr>
          <w:color w:val="000000"/>
        </w:rPr>
        <w:t>/</w:t>
      </w:r>
      <w:r w:rsidR="00EF2830" w:rsidRPr="00DB60A4">
        <w:rPr>
          <w:color w:val="000000"/>
        </w:rPr>
        <w:t xml:space="preserve">или драгоценных металлов </w:t>
      </w:r>
      <w:r w:rsidR="00F523F3" w:rsidRPr="00DB60A4">
        <w:rPr>
          <w:color w:val="000000"/>
        </w:rPr>
        <w:t>на организова</w:t>
      </w:r>
      <w:r w:rsidR="00F523F3" w:rsidRPr="00DB60A4">
        <w:rPr>
          <w:color w:val="000000"/>
        </w:rPr>
        <w:t>н</w:t>
      </w:r>
      <w:r w:rsidR="00F523F3" w:rsidRPr="00DB60A4">
        <w:rPr>
          <w:color w:val="000000"/>
        </w:rPr>
        <w:t>ных торгах</w:t>
      </w:r>
      <w:r w:rsidRPr="00DB60A4">
        <w:rPr>
          <w:color w:val="000000"/>
        </w:rPr>
        <w:t xml:space="preserve"> от имени Участника торгов посредством подачи заявок. Личный код трейдера формируется на основе регистрационного кода Участника торгов, что подтверждает соо</w:t>
      </w:r>
      <w:r w:rsidRPr="00DB60A4">
        <w:rPr>
          <w:color w:val="000000"/>
        </w:rPr>
        <w:t>т</w:t>
      </w:r>
      <w:r w:rsidRPr="00DB60A4">
        <w:rPr>
          <w:color w:val="000000"/>
        </w:rPr>
        <w:t>ветствие личного кода трейдера регистрационному коду Участника торгов и позволяет о</w:t>
      </w:r>
      <w:r w:rsidRPr="00DB60A4">
        <w:rPr>
          <w:color w:val="000000"/>
        </w:rPr>
        <w:t>д</w:t>
      </w:r>
      <w:r w:rsidRPr="00DB60A4">
        <w:rPr>
          <w:color w:val="000000"/>
        </w:rPr>
        <w:t>нозначно идентифицировать как самого трейдера, так и Участника торгов, уполномочивш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го трейдера на </w:t>
      </w:r>
      <w:r w:rsidR="00F523F3" w:rsidRPr="00DB60A4">
        <w:rPr>
          <w:color w:val="000000"/>
        </w:rPr>
        <w:t>заключение сделок купли-продажи</w:t>
      </w:r>
      <w:r w:rsidRPr="00DB60A4">
        <w:rPr>
          <w:color w:val="000000"/>
        </w:rPr>
        <w:t xml:space="preserve"> иностранной валюты </w:t>
      </w:r>
      <w:r w:rsidR="00EF2830" w:rsidRPr="00DB60A4">
        <w:rPr>
          <w:color w:val="000000"/>
        </w:rPr>
        <w:t>и</w:t>
      </w:r>
      <w:r w:rsidR="00D57A04" w:rsidRPr="00DB60A4">
        <w:rPr>
          <w:color w:val="000000"/>
        </w:rPr>
        <w:t>/</w:t>
      </w:r>
      <w:r w:rsidR="00EF2830" w:rsidRPr="00DB60A4">
        <w:rPr>
          <w:color w:val="000000"/>
        </w:rPr>
        <w:t xml:space="preserve">или драгоценных металлов </w:t>
      </w:r>
      <w:r w:rsidRPr="00DB60A4">
        <w:rPr>
          <w:color w:val="000000"/>
        </w:rPr>
        <w:t xml:space="preserve">на </w:t>
      </w:r>
      <w:r w:rsidR="00F523F3" w:rsidRPr="00DB60A4">
        <w:rPr>
          <w:color w:val="000000"/>
        </w:rPr>
        <w:t>организованных торгах</w:t>
      </w:r>
      <w:r w:rsidRPr="00DB60A4">
        <w:rPr>
          <w:color w:val="000000"/>
        </w:rPr>
        <w:t>.</w:t>
      </w:r>
    </w:p>
    <w:p w:rsidR="002F6F36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>Лот</w:t>
      </w:r>
      <w:r w:rsidRPr="00DB60A4">
        <w:rPr>
          <w:color w:val="000000"/>
        </w:rPr>
        <w:t xml:space="preserve"> – стандартное количество валюты</w:t>
      </w:r>
      <w:r w:rsidR="00CB28FA" w:rsidRPr="00DB60A4">
        <w:rPr>
          <w:color w:val="000000"/>
        </w:rPr>
        <w:t>/драгоценных металлов</w:t>
      </w:r>
      <w:r w:rsidRPr="00DB60A4">
        <w:rPr>
          <w:color w:val="000000"/>
        </w:rPr>
        <w:t>, определяемое применител</w:t>
      </w:r>
      <w:r w:rsidRPr="00DB60A4">
        <w:rPr>
          <w:color w:val="000000"/>
        </w:rPr>
        <w:t>ь</w:t>
      </w:r>
      <w:r w:rsidRPr="00DB60A4">
        <w:rPr>
          <w:color w:val="000000"/>
        </w:rPr>
        <w:t xml:space="preserve">но к каждому инструменту в </w:t>
      </w:r>
      <w:r w:rsidR="00C4305F" w:rsidRPr="00DB60A4">
        <w:rPr>
          <w:color w:val="000000"/>
        </w:rPr>
        <w:t xml:space="preserve">соответствии с </w:t>
      </w:r>
      <w:r w:rsidRPr="00DB60A4">
        <w:rPr>
          <w:color w:val="000000"/>
        </w:rPr>
        <w:t>настоящи</w:t>
      </w:r>
      <w:r w:rsidR="00C4305F" w:rsidRPr="00DB60A4">
        <w:rPr>
          <w:color w:val="000000"/>
        </w:rPr>
        <w:t>ми</w:t>
      </w:r>
      <w:r w:rsidRPr="00DB60A4">
        <w:rPr>
          <w:color w:val="000000"/>
        </w:rPr>
        <w:t xml:space="preserve"> Правила</w:t>
      </w:r>
      <w:r w:rsidR="00C4305F" w:rsidRPr="00DB60A4">
        <w:rPr>
          <w:color w:val="000000"/>
        </w:rPr>
        <w:t xml:space="preserve">ми </w:t>
      </w:r>
      <w:r w:rsidR="00EF6F3E" w:rsidRPr="00DB60A4">
        <w:rPr>
          <w:color w:val="000000"/>
        </w:rPr>
        <w:t>торгов</w:t>
      </w:r>
      <w:r w:rsidRPr="00DB60A4">
        <w:rPr>
          <w:color w:val="000000"/>
        </w:rPr>
        <w:t>.</w:t>
      </w:r>
    </w:p>
    <w:p w:rsidR="002F6F36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>Лучш</w:t>
      </w:r>
      <w:r w:rsidR="005D6B3A" w:rsidRPr="00DB60A4">
        <w:rPr>
          <w:b/>
          <w:color w:val="000000"/>
        </w:rPr>
        <w:t>ая</w:t>
      </w:r>
      <w:r w:rsidRPr="00DB60A4">
        <w:rPr>
          <w:b/>
          <w:color w:val="000000"/>
        </w:rPr>
        <w:t xml:space="preserve"> цен</w:t>
      </w:r>
      <w:r w:rsidR="005D6B3A" w:rsidRPr="00DB60A4">
        <w:rPr>
          <w:b/>
          <w:color w:val="000000"/>
        </w:rPr>
        <w:t>а</w:t>
      </w:r>
      <w:r w:rsidRPr="00DB60A4">
        <w:rPr>
          <w:color w:val="000000"/>
        </w:rPr>
        <w:t xml:space="preserve"> – цен</w:t>
      </w:r>
      <w:r w:rsidR="005D6B3A" w:rsidRPr="00DB60A4">
        <w:rPr>
          <w:color w:val="000000"/>
        </w:rPr>
        <w:t>а</w:t>
      </w:r>
      <w:r w:rsidRPr="00DB60A4">
        <w:rPr>
          <w:color w:val="000000"/>
        </w:rPr>
        <w:t xml:space="preserve"> заявк</w:t>
      </w:r>
      <w:r w:rsidR="005D6B3A" w:rsidRPr="00DB60A4">
        <w:rPr>
          <w:color w:val="000000"/>
        </w:rPr>
        <w:t>и</w:t>
      </w:r>
      <w:r w:rsidRPr="00DB60A4">
        <w:rPr>
          <w:color w:val="000000"/>
        </w:rPr>
        <w:t>, находящ</w:t>
      </w:r>
      <w:r w:rsidR="00D70F63" w:rsidRPr="00DB60A4">
        <w:rPr>
          <w:color w:val="000000"/>
        </w:rPr>
        <w:t>ая</w:t>
      </w:r>
      <w:r w:rsidRPr="00DB60A4">
        <w:rPr>
          <w:color w:val="000000"/>
        </w:rPr>
        <w:t>ся перв</w:t>
      </w:r>
      <w:r w:rsidR="005D6B3A" w:rsidRPr="00DB60A4">
        <w:rPr>
          <w:color w:val="000000"/>
        </w:rPr>
        <w:t>ой</w:t>
      </w:r>
      <w:r w:rsidRPr="00DB60A4">
        <w:rPr>
          <w:color w:val="000000"/>
        </w:rPr>
        <w:t xml:space="preserve"> в очеред</w:t>
      </w:r>
      <w:r w:rsidR="005D6B3A" w:rsidRPr="00DB60A4">
        <w:rPr>
          <w:color w:val="000000"/>
        </w:rPr>
        <w:t>и</w:t>
      </w:r>
      <w:r w:rsidRPr="00DB60A4">
        <w:rPr>
          <w:color w:val="000000"/>
        </w:rPr>
        <w:t xml:space="preserve"> </w:t>
      </w:r>
      <w:r w:rsidR="00C4305F" w:rsidRPr="00DB60A4">
        <w:rPr>
          <w:color w:val="000000"/>
        </w:rPr>
        <w:t>заявок</w:t>
      </w:r>
      <w:r w:rsidR="00054006" w:rsidRPr="00DB60A4">
        <w:rPr>
          <w:color w:val="000000"/>
        </w:rPr>
        <w:t>,</w:t>
      </w:r>
      <w:r w:rsidR="00C4305F" w:rsidRPr="00DB60A4">
        <w:rPr>
          <w:color w:val="000000"/>
        </w:rPr>
        <w:t xml:space="preserve"> зарегистрированных </w:t>
      </w:r>
      <w:proofErr w:type="gramStart"/>
      <w:r w:rsidR="006C6A9F" w:rsidRPr="00DB60A4">
        <w:rPr>
          <w:color w:val="000000"/>
        </w:rPr>
        <w:t>в</w:t>
      </w:r>
      <w:proofErr w:type="gramEnd"/>
      <w:r w:rsidR="006C6A9F" w:rsidRPr="00DB60A4">
        <w:rPr>
          <w:color w:val="000000"/>
        </w:rPr>
        <w:t xml:space="preserve"> ТС.</w:t>
      </w:r>
    </w:p>
    <w:p w:rsidR="002F6F36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 xml:space="preserve">Недобросовестный </w:t>
      </w:r>
      <w:r w:rsidR="005A365E" w:rsidRPr="00DB60A4">
        <w:rPr>
          <w:b/>
          <w:color w:val="000000"/>
        </w:rPr>
        <w:t>Участник торгов</w:t>
      </w:r>
      <w:r w:rsidRPr="00DB60A4">
        <w:rPr>
          <w:color w:val="000000"/>
        </w:rPr>
        <w:t xml:space="preserve"> – </w:t>
      </w:r>
      <w:r w:rsidR="00C86D9A" w:rsidRPr="00DB60A4">
        <w:rPr>
          <w:color w:val="000000"/>
        </w:rPr>
        <w:t>У</w:t>
      </w:r>
      <w:r w:rsidRPr="00DB60A4">
        <w:rPr>
          <w:color w:val="000000"/>
        </w:rPr>
        <w:t>частник торгов, не исполнивший или ненадл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жащим образом исполнивший свои </w:t>
      </w:r>
      <w:r w:rsidR="007B12FB" w:rsidRPr="00DB60A4">
        <w:rPr>
          <w:color w:val="000000"/>
        </w:rPr>
        <w:t xml:space="preserve">Итоговые нетто-обязательства </w:t>
      </w:r>
      <w:r w:rsidR="00357B3F" w:rsidRPr="00DB60A4">
        <w:rPr>
          <w:color w:val="000000"/>
        </w:rPr>
        <w:t>в валюте</w:t>
      </w:r>
      <w:r w:rsidR="003C757D" w:rsidRPr="00DB60A4">
        <w:rPr>
          <w:color w:val="000000"/>
        </w:rPr>
        <w:t>/драгоценных металлах</w:t>
      </w:r>
      <w:r w:rsidR="00357B3F" w:rsidRPr="00DB60A4">
        <w:rPr>
          <w:color w:val="000000"/>
        </w:rPr>
        <w:t xml:space="preserve"> </w:t>
      </w:r>
      <w:r w:rsidR="00A32452" w:rsidRPr="00DB60A4">
        <w:rPr>
          <w:color w:val="000000"/>
        </w:rPr>
        <w:t xml:space="preserve">и/или Маржинальное требование и/или имеющий </w:t>
      </w:r>
      <w:r w:rsidR="003C757D" w:rsidRPr="00DB60A4">
        <w:rPr>
          <w:color w:val="000000"/>
        </w:rPr>
        <w:t xml:space="preserve">задолженность </w:t>
      </w:r>
      <w:r w:rsidR="00A32452" w:rsidRPr="00DB60A4">
        <w:rPr>
          <w:color w:val="000000"/>
        </w:rPr>
        <w:t xml:space="preserve">перед </w:t>
      </w:r>
      <w:r w:rsidR="000C0648" w:rsidRPr="00DB60A4">
        <w:rPr>
          <w:color w:val="000000"/>
        </w:rPr>
        <w:t>Клиринг</w:t>
      </w:r>
      <w:r w:rsidR="000C0648" w:rsidRPr="00DB60A4">
        <w:rPr>
          <w:color w:val="000000"/>
        </w:rPr>
        <w:t>о</w:t>
      </w:r>
      <w:r w:rsidR="000C0648" w:rsidRPr="00DB60A4">
        <w:rPr>
          <w:color w:val="000000"/>
        </w:rPr>
        <w:t>вым центром</w:t>
      </w:r>
      <w:r w:rsidR="00A32452" w:rsidRPr="00DB60A4">
        <w:rPr>
          <w:color w:val="000000"/>
        </w:rPr>
        <w:t xml:space="preserve">, признанный </w:t>
      </w:r>
      <w:r w:rsidR="00932817" w:rsidRPr="00DB60A4">
        <w:rPr>
          <w:color w:val="000000"/>
        </w:rPr>
        <w:t>н</w:t>
      </w:r>
      <w:r w:rsidR="00A32452" w:rsidRPr="00DB60A4">
        <w:rPr>
          <w:color w:val="000000"/>
        </w:rPr>
        <w:t>едобросовестным участником клиринга в соответствии</w:t>
      </w:r>
      <w:r w:rsidR="004D6467" w:rsidRPr="00DB60A4">
        <w:rPr>
          <w:color w:val="000000"/>
        </w:rPr>
        <w:t xml:space="preserve"> с Пр</w:t>
      </w:r>
      <w:r w:rsidR="004D6467" w:rsidRPr="00DB60A4">
        <w:rPr>
          <w:color w:val="000000"/>
        </w:rPr>
        <w:t>а</w:t>
      </w:r>
      <w:r w:rsidR="004D6467" w:rsidRPr="00DB60A4">
        <w:rPr>
          <w:color w:val="000000"/>
        </w:rPr>
        <w:t>вилами клиринга</w:t>
      </w:r>
      <w:r w:rsidRPr="00DB60A4">
        <w:rPr>
          <w:color w:val="000000"/>
        </w:rPr>
        <w:t>.</w:t>
      </w:r>
    </w:p>
    <w:p w:rsidR="0017166D" w:rsidRPr="00DB60A4" w:rsidRDefault="00974C3B" w:rsidP="001E1709">
      <w:pPr>
        <w:rPr>
          <w:color w:val="000000"/>
        </w:rPr>
      </w:pPr>
      <w:r w:rsidRPr="00DB60A4">
        <w:t>Биржа</w:t>
      </w:r>
      <w:r w:rsidRPr="00DB60A4" w:rsidDel="00974C3B">
        <w:rPr>
          <w:color w:val="000000"/>
        </w:rPr>
        <w:t xml:space="preserve"> </w:t>
      </w:r>
      <w:r w:rsidR="0017166D" w:rsidRPr="00DB60A4">
        <w:rPr>
          <w:color w:val="000000"/>
        </w:rPr>
        <w:t xml:space="preserve">вправе раскрывать информацию о недобросовестных Участниках торгов </w:t>
      </w:r>
      <w:r w:rsidR="00932817" w:rsidRPr="00DB60A4">
        <w:rPr>
          <w:color w:val="000000"/>
        </w:rPr>
        <w:t xml:space="preserve">на сайте </w:t>
      </w:r>
      <w:r w:rsidRPr="00DB60A4">
        <w:t>Биржи</w:t>
      </w:r>
      <w:r w:rsidRPr="00DB60A4" w:rsidDel="00974C3B">
        <w:rPr>
          <w:color w:val="000000"/>
        </w:rPr>
        <w:t xml:space="preserve"> </w:t>
      </w:r>
      <w:r w:rsidR="001B03A1" w:rsidRPr="00DB60A4">
        <w:rPr>
          <w:color w:val="000000"/>
        </w:rPr>
        <w:t>в сети Интернет</w:t>
      </w:r>
      <w:r w:rsidR="0017166D" w:rsidRPr="00DB60A4">
        <w:rPr>
          <w:color w:val="000000"/>
        </w:rPr>
        <w:t>.</w:t>
      </w:r>
    </w:p>
    <w:p w:rsidR="00667A40" w:rsidRPr="00DB60A4" w:rsidRDefault="00667A40" w:rsidP="00667A40">
      <w:pPr>
        <w:rPr>
          <w:color w:val="000000"/>
        </w:rPr>
      </w:pPr>
      <w:r w:rsidRPr="00DB60A4">
        <w:rPr>
          <w:b/>
          <w:color w:val="000000"/>
        </w:rPr>
        <w:lastRenderedPageBreak/>
        <w:t>ОАО Московская Биржа (Биржа)</w:t>
      </w:r>
      <w:r w:rsidRPr="00DB60A4">
        <w:rPr>
          <w:color w:val="000000"/>
        </w:rPr>
        <w:t xml:space="preserve"> – организатор торговли, оказывающий в соответствии с настоящими Правилами организованных торгов услуги по организации торгов иностранной валютой и драгоценными металлами.</w:t>
      </w:r>
    </w:p>
    <w:p w:rsidR="00B03CFB" w:rsidRPr="00DB60A4" w:rsidRDefault="00B03CFB" w:rsidP="00B03CFB">
      <w:pPr>
        <w:rPr>
          <w:b/>
          <w:color w:val="000000"/>
        </w:rPr>
      </w:pPr>
      <w:r w:rsidRPr="00DB60A4">
        <w:rPr>
          <w:b/>
          <w:color w:val="000000"/>
        </w:rPr>
        <w:t xml:space="preserve">Организованные торги (торги) </w:t>
      </w:r>
      <w:proofErr w:type="gramStart"/>
      <w:r w:rsidRPr="00DB60A4">
        <w:rPr>
          <w:color w:val="000000"/>
        </w:rPr>
        <w:t>–т</w:t>
      </w:r>
      <w:proofErr w:type="gramEnd"/>
      <w:r w:rsidRPr="00DB60A4">
        <w:rPr>
          <w:color w:val="000000"/>
        </w:rPr>
        <w:t>орги иностранной валютой и/или драгоценными мета</w:t>
      </w:r>
      <w:r w:rsidRPr="00DB60A4">
        <w:rPr>
          <w:color w:val="000000"/>
        </w:rPr>
        <w:t>л</w:t>
      </w:r>
      <w:r w:rsidRPr="00DB60A4">
        <w:rPr>
          <w:color w:val="000000"/>
        </w:rPr>
        <w:t>лами, проводимые в порядке, установленном настоящими Правилами торгов, состоящие из основной сессии или из основной и дополнительной (или дополнительных) сессии.</w:t>
      </w:r>
    </w:p>
    <w:p w:rsidR="00B03CFB" w:rsidRPr="00DB60A4" w:rsidRDefault="00B03CFB" w:rsidP="00B03CFB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Основная сессия (основная сессия) </w:t>
      </w:r>
      <w:r w:rsidRPr="00DB60A4">
        <w:rPr>
          <w:color w:val="000000"/>
        </w:rPr>
        <w:t>– сессия, в течение которой в ходе одного раб</w:t>
      </w:r>
      <w:r w:rsidRPr="00DB60A4">
        <w:rPr>
          <w:color w:val="000000"/>
        </w:rPr>
        <w:t>о</w:t>
      </w:r>
      <w:r w:rsidRPr="00DB60A4">
        <w:rPr>
          <w:color w:val="000000"/>
        </w:rPr>
        <w:t>чего дня Участниками торгов заключаются сделки купли-продажи иностранной валюты и/или драгоценных металлов по каждому из инструментов.</w:t>
      </w:r>
    </w:p>
    <w:p w:rsidR="00B03CFB" w:rsidRPr="00DB60A4" w:rsidRDefault="00B03CFB" w:rsidP="00B03CFB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Дополнительная сессия </w:t>
      </w:r>
      <w:r w:rsidRPr="00DB60A4">
        <w:rPr>
          <w:color w:val="000000"/>
        </w:rPr>
        <w:t>– сессия, в течение которой Клиринговым центром закл</w:t>
      </w:r>
      <w:r w:rsidRPr="00DB60A4">
        <w:rPr>
          <w:color w:val="000000"/>
        </w:rPr>
        <w:t>ю</w:t>
      </w:r>
      <w:r w:rsidRPr="00DB60A4">
        <w:rPr>
          <w:color w:val="000000"/>
        </w:rPr>
        <w:t>чаются сделки купли-продажи иностранной валюты и/или драгоценных металлов с Учас</w:t>
      </w:r>
      <w:r w:rsidRPr="00DB60A4">
        <w:rPr>
          <w:color w:val="000000"/>
        </w:rPr>
        <w:t>т</w:t>
      </w:r>
      <w:r w:rsidRPr="00DB60A4">
        <w:rPr>
          <w:color w:val="000000"/>
        </w:rPr>
        <w:t>никами торгов и/или с Уполномоченными участниками торгов в случаях, предусмотренных Правилами клиринга.</w:t>
      </w:r>
    </w:p>
    <w:p w:rsidR="00B03CFB" w:rsidRPr="00DB60A4" w:rsidRDefault="00B03CFB" w:rsidP="00B03CFB">
      <w:pPr>
        <w:ind w:firstLine="709"/>
        <w:rPr>
          <w:color w:val="000000"/>
        </w:rPr>
      </w:pPr>
      <w:r w:rsidRPr="00DB60A4">
        <w:rPr>
          <w:color w:val="000000"/>
        </w:rPr>
        <w:t>В целях настоящих Правил торгов определяются следующие типы дополнительных сессий:</w:t>
      </w:r>
    </w:p>
    <w:p w:rsidR="00B03CFB" w:rsidRPr="00DB60A4" w:rsidRDefault="00B03CFB" w:rsidP="00B03CF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b/>
          <w:color w:val="000000"/>
        </w:rPr>
        <w:t>дополнительная сессия первого типа</w:t>
      </w:r>
      <w:r w:rsidRPr="00DB60A4">
        <w:rPr>
          <w:color w:val="000000"/>
        </w:rPr>
        <w:t xml:space="preserve"> – сессия, в течение которой Клиринговым центром заключаются сделки купли-продажи иностранной валюты и/или драгоце</w:t>
      </w:r>
      <w:r w:rsidRPr="00DB60A4">
        <w:rPr>
          <w:color w:val="000000"/>
        </w:rPr>
        <w:t>н</w:t>
      </w:r>
      <w:r w:rsidRPr="00DB60A4">
        <w:rPr>
          <w:color w:val="000000"/>
        </w:rPr>
        <w:t>ных металлов с недобросовестными Участниками торгов в случаях, предусмотре</w:t>
      </w:r>
      <w:r w:rsidRPr="00DB60A4">
        <w:rPr>
          <w:color w:val="000000"/>
        </w:rPr>
        <w:t>н</w:t>
      </w:r>
      <w:r w:rsidRPr="00DB60A4">
        <w:rPr>
          <w:color w:val="000000"/>
        </w:rPr>
        <w:t>ных Правилами клиринга;</w:t>
      </w:r>
    </w:p>
    <w:p w:rsidR="00B03CFB" w:rsidRPr="00DB60A4" w:rsidRDefault="00B03CFB" w:rsidP="00B03CFB">
      <w:pPr>
        <w:numPr>
          <w:ilvl w:val="0"/>
          <w:numId w:val="7"/>
        </w:numPr>
        <w:tabs>
          <w:tab w:val="clear" w:pos="1070"/>
          <w:tab w:val="num" w:pos="709"/>
        </w:tabs>
        <w:spacing w:before="80" w:after="80"/>
        <w:ind w:left="709"/>
        <w:rPr>
          <w:color w:val="000000"/>
        </w:rPr>
      </w:pPr>
      <w:r w:rsidRPr="00DB60A4">
        <w:rPr>
          <w:b/>
          <w:color w:val="000000"/>
        </w:rPr>
        <w:t>дополнительная сессия второго типа</w:t>
      </w:r>
      <w:r w:rsidRPr="00DB60A4">
        <w:rPr>
          <w:color w:val="000000"/>
        </w:rPr>
        <w:t xml:space="preserve"> – сессия, в течение которой Клиринговым центром заключаются сделки своп в целях урегулирования случаев неисполнения или ненадлежащего исполнения обязательств Участников торгов, а также в целях и</w:t>
      </w:r>
      <w:r w:rsidRPr="00DB60A4">
        <w:rPr>
          <w:color w:val="000000"/>
        </w:rPr>
        <w:t>с</w:t>
      </w:r>
      <w:r w:rsidRPr="00DB60A4">
        <w:rPr>
          <w:color w:val="000000"/>
        </w:rPr>
        <w:t>полнения Клиринговым центром своих обязательств на других рынках, на которых Клиринговый центр осуществляет функции клиринговой организации и/или це</w:t>
      </w:r>
      <w:r w:rsidRPr="00DB60A4">
        <w:rPr>
          <w:color w:val="000000"/>
        </w:rPr>
        <w:t>н</w:t>
      </w:r>
      <w:r w:rsidRPr="00DB60A4">
        <w:rPr>
          <w:color w:val="000000"/>
        </w:rPr>
        <w:t>трального контрагента.</w:t>
      </w:r>
    </w:p>
    <w:p w:rsidR="00330AB2" w:rsidRPr="00DB60A4" w:rsidRDefault="00330AB2" w:rsidP="00862020">
      <w:pPr>
        <w:rPr>
          <w:color w:val="000000"/>
        </w:rPr>
      </w:pPr>
      <w:r w:rsidRPr="00DB60A4">
        <w:rPr>
          <w:b/>
          <w:color w:val="000000"/>
        </w:rPr>
        <w:t xml:space="preserve">Очередь заявок (очередь) </w:t>
      </w:r>
      <w:r w:rsidRPr="00DB60A4">
        <w:rPr>
          <w:color w:val="000000"/>
        </w:rPr>
        <w:t xml:space="preserve">– упорядоченная последовательность зарегистрированных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 заявок, неисполненных полностью </w:t>
      </w:r>
      <w:r w:rsidR="00862020" w:rsidRPr="00DB60A4">
        <w:rPr>
          <w:color w:val="000000"/>
        </w:rPr>
        <w:t>или</w:t>
      </w:r>
      <w:r w:rsidRPr="00DB60A4">
        <w:rPr>
          <w:color w:val="000000"/>
        </w:rPr>
        <w:t xml:space="preserve"> частично. Первой заявкой на покупку в очереди я</w:t>
      </w:r>
      <w:r w:rsidRPr="00DB60A4">
        <w:rPr>
          <w:color w:val="000000"/>
        </w:rPr>
        <w:t>в</w:t>
      </w:r>
      <w:r w:rsidRPr="00DB60A4">
        <w:rPr>
          <w:color w:val="000000"/>
        </w:rPr>
        <w:t>ляется заявка с максимальной ценой, далее – в порядке убывания цены. Первой заявкой на продажу в очереди является заявка с минимальной ценой, далее – в порядке возрастания ц</w:t>
      </w:r>
      <w:r w:rsidRPr="00DB60A4">
        <w:rPr>
          <w:color w:val="000000"/>
        </w:rPr>
        <w:t>е</w:t>
      </w:r>
      <w:r w:rsidRPr="00DB60A4">
        <w:rPr>
          <w:color w:val="000000"/>
        </w:rPr>
        <w:t>ны. При равенстве цен в заявках одинаковой направленности приоритет имеет заявка, п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данная ранее. Перед началом торгов очередь отсутствует. В очередь заявок не включаются заявки на заключение внесистемных сделок, </w:t>
      </w:r>
      <w:r w:rsidR="00256AE4" w:rsidRPr="00DB60A4">
        <w:rPr>
          <w:color w:val="000000"/>
        </w:rPr>
        <w:t xml:space="preserve">заявки на заключение </w:t>
      </w:r>
      <w:r w:rsidR="009C3C5C" w:rsidRPr="00DB60A4">
        <w:rPr>
          <w:color w:val="000000"/>
        </w:rPr>
        <w:t>внесистемных сделок типа «Всем»</w:t>
      </w:r>
      <w:r w:rsidR="003E1152" w:rsidRPr="00DB60A4">
        <w:rPr>
          <w:color w:val="000000"/>
        </w:rPr>
        <w:t xml:space="preserve"> и</w:t>
      </w:r>
      <w:r w:rsidR="009C3C5C" w:rsidRPr="00DB60A4">
        <w:rPr>
          <w:color w:val="000000"/>
        </w:rPr>
        <w:t xml:space="preserve"> </w:t>
      </w:r>
      <w:r w:rsidR="00256AE4" w:rsidRPr="00DB60A4">
        <w:rPr>
          <w:color w:val="000000"/>
        </w:rPr>
        <w:t xml:space="preserve">заявки на заключение </w:t>
      </w:r>
      <w:r w:rsidRPr="00DB60A4">
        <w:rPr>
          <w:color w:val="000000"/>
        </w:rPr>
        <w:t>внесистемных сделок своп.</w:t>
      </w:r>
      <w:r w:rsidR="00C56AAC" w:rsidRPr="00DB60A4">
        <w:rPr>
          <w:color w:val="000000"/>
        </w:rPr>
        <w:t xml:space="preserve"> Все заявки, стоящие в оч</w:t>
      </w:r>
      <w:r w:rsidR="00C56AAC" w:rsidRPr="00DB60A4">
        <w:rPr>
          <w:color w:val="000000"/>
        </w:rPr>
        <w:t>е</w:t>
      </w:r>
      <w:r w:rsidR="00C56AAC" w:rsidRPr="00DB60A4">
        <w:rPr>
          <w:color w:val="000000"/>
        </w:rPr>
        <w:t xml:space="preserve">реди, имеют </w:t>
      </w:r>
      <w:r w:rsidR="00265A81" w:rsidRPr="00DB60A4">
        <w:rPr>
          <w:color w:val="000000"/>
        </w:rPr>
        <w:t xml:space="preserve">состояние </w:t>
      </w:r>
      <w:r w:rsidR="00C56AAC" w:rsidRPr="00DB60A4">
        <w:rPr>
          <w:color w:val="000000"/>
        </w:rPr>
        <w:t>«активная».</w:t>
      </w:r>
    </w:p>
    <w:p w:rsidR="001B2C34" w:rsidRPr="00DB60A4" w:rsidRDefault="001B2C34" w:rsidP="001E1709">
      <w:pPr>
        <w:tabs>
          <w:tab w:val="left" w:pos="-720"/>
        </w:tabs>
        <w:rPr>
          <w:color w:val="000000"/>
        </w:rPr>
      </w:pPr>
      <w:proofErr w:type="gramStart"/>
      <w:r w:rsidRPr="00DB60A4">
        <w:rPr>
          <w:b/>
          <w:color w:val="000000"/>
        </w:rPr>
        <w:t xml:space="preserve">Подтверждение </w:t>
      </w:r>
      <w:r w:rsidR="000C0648" w:rsidRPr="00DB60A4">
        <w:rPr>
          <w:b/>
          <w:color w:val="000000"/>
        </w:rPr>
        <w:t>КЦ</w:t>
      </w:r>
      <w:r w:rsidR="000C0648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– </w:t>
      </w:r>
      <w:r w:rsidR="00B35AD1" w:rsidRPr="00DB60A4">
        <w:rPr>
          <w:color w:val="000000"/>
        </w:rPr>
        <w:t xml:space="preserve">подписанное АСП трейдера </w:t>
      </w:r>
      <w:r w:rsidR="000C0648" w:rsidRPr="00DB60A4">
        <w:rPr>
          <w:color w:val="000000"/>
        </w:rPr>
        <w:t xml:space="preserve">Клирингового центра </w:t>
      </w:r>
      <w:r w:rsidR="00B35AD1" w:rsidRPr="00DB60A4">
        <w:rPr>
          <w:color w:val="000000"/>
        </w:rPr>
        <w:t>электронное с</w:t>
      </w:r>
      <w:r w:rsidR="00B35AD1" w:rsidRPr="00DB60A4">
        <w:rPr>
          <w:color w:val="000000"/>
        </w:rPr>
        <w:t>о</w:t>
      </w:r>
      <w:r w:rsidR="00B35AD1" w:rsidRPr="00DB60A4">
        <w:rPr>
          <w:color w:val="000000"/>
        </w:rPr>
        <w:t xml:space="preserve">общение, формируемое </w:t>
      </w:r>
      <w:r w:rsidR="000C0648" w:rsidRPr="00DB60A4">
        <w:rPr>
          <w:color w:val="000000"/>
        </w:rPr>
        <w:t xml:space="preserve">Клиринговым центром </w:t>
      </w:r>
      <w:r w:rsidR="00B35AD1" w:rsidRPr="00DB60A4">
        <w:rPr>
          <w:color w:val="000000"/>
        </w:rPr>
        <w:t>в ТС и содержащее информацию, пред</w:t>
      </w:r>
      <w:r w:rsidR="00B35AD1" w:rsidRPr="00DB60A4">
        <w:rPr>
          <w:color w:val="000000"/>
        </w:rPr>
        <w:t>у</w:t>
      </w:r>
      <w:r w:rsidR="00B35AD1" w:rsidRPr="00DB60A4">
        <w:rPr>
          <w:color w:val="000000"/>
        </w:rPr>
        <w:t xml:space="preserve">смотренную Правилами </w:t>
      </w:r>
      <w:r w:rsidR="00EF6F3E" w:rsidRPr="00DB60A4">
        <w:rPr>
          <w:color w:val="000000"/>
        </w:rPr>
        <w:t>торгов</w:t>
      </w:r>
      <w:r w:rsidR="00B35AD1" w:rsidRPr="00DB60A4">
        <w:rPr>
          <w:color w:val="000000"/>
        </w:rPr>
        <w:t xml:space="preserve">, являющееся согласием (акцептом) </w:t>
      </w:r>
      <w:r w:rsidR="000C0648" w:rsidRPr="00DB60A4">
        <w:rPr>
          <w:color w:val="000000"/>
        </w:rPr>
        <w:t xml:space="preserve">Клирингового центра </w:t>
      </w:r>
      <w:r w:rsidR="00B35AD1" w:rsidRPr="00DB60A4">
        <w:rPr>
          <w:color w:val="000000"/>
        </w:rPr>
        <w:t xml:space="preserve">заключить сделки (сделку) на условиях, </w:t>
      </w:r>
      <w:r w:rsidR="00932817" w:rsidRPr="00DB60A4">
        <w:rPr>
          <w:color w:val="000000"/>
        </w:rPr>
        <w:t xml:space="preserve">определенных </w:t>
      </w:r>
      <w:r w:rsidR="00B35AD1" w:rsidRPr="00DB60A4">
        <w:rPr>
          <w:color w:val="000000"/>
        </w:rPr>
        <w:t>в ТС в соответствии с настоящими Правилами</w:t>
      </w:r>
      <w:r w:rsidR="00EF6F3E" w:rsidRPr="00DB60A4">
        <w:rPr>
          <w:color w:val="000000"/>
        </w:rPr>
        <w:t xml:space="preserve"> торгов </w:t>
      </w:r>
      <w:r w:rsidR="00B35AD1" w:rsidRPr="00DB60A4">
        <w:rPr>
          <w:color w:val="000000"/>
        </w:rPr>
        <w:t>на основании допустимых встречных заявок</w:t>
      </w:r>
      <w:r w:rsidR="007B12FB" w:rsidRPr="00DB60A4">
        <w:rPr>
          <w:color w:val="000000"/>
        </w:rPr>
        <w:t>,</w:t>
      </w:r>
      <w:r w:rsidR="00B35AD1" w:rsidRPr="00DB60A4">
        <w:rPr>
          <w:color w:val="000000"/>
        </w:rPr>
        <w:t xml:space="preserve"> если иное не установлено Правилами </w:t>
      </w:r>
      <w:r w:rsidR="00EF6F3E" w:rsidRPr="00DB60A4">
        <w:rPr>
          <w:color w:val="000000"/>
        </w:rPr>
        <w:t>торгов</w:t>
      </w:r>
      <w:r w:rsidRPr="00DB60A4">
        <w:rPr>
          <w:color w:val="000000"/>
        </w:rPr>
        <w:t>.</w:t>
      </w:r>
      <w:proofErr w:type="gramEnd"/>
    </w:p>
    <w:p w:rsidR="002F6F36" w:rsidRPr="00DB60A4" w:rsidRDefault="002F6F36" w:rsidP="001E1709">
      <w:pPr>
        <w:tabs>
          <w:tab w:val="left" w:pos="-720"/>
        </w:tabs>
        <w:rPr>
          <w:color w:val="000000"/>
        </w:rPr>
      </w:pPr>
      <w:r w:rsidRPr="00DB60A4">
        <w:rPr>
          <w:b/>
          <w:color w:val="000000"/>
        </w:rPr>
        <w:t xml:space="preserve">Правила </w:t>
      </w:r>
      <w:r w:rsidR="00EF6F3E" w:rsidRPr="00DB60A4">
        <w:rPr>
          <w:b/>
          <w:color w:val="000000"/>
        </w:rPr>
        <w:t>организованных торгов</w:t>
      </w:r>
      <w:r w:rsidR="00EF6F3E" w:rsidRPr="00DB60A4">
        <w:rPr>
          <w:color w:val="000000"/>
        </w:rPr>
        <w:t xml:space="preserve"> </w:t>
      </w:r>
      <w:r w:rsidR="00932817" w:rsidRPr="00DB60A4">
        <w:rPr>
          <w:color w:val="000000"/>
        </w:rPr>
        <w:t xml:space="preserve">(Правила торгов) </w:t>
      </w:r>
      <w:r w:rsidRPr="00DB60A4">
        <w:rPr>
          <w:color w:val="000000"/>
        </w:rPr>
        <w:t xml:space="preserve">– </w:t>
      </w:r>
      <w:r w:rsidR="00932817" w:rsidRPr="00DB60A4">
        <w:rPr>
          <w:color w:val="000000"/>
        </w:rPr>
        <w:t xml:space="preserve">настоящие </w:t>
      </w:r>
      <w:r w:rsidRPr="00DB60A4">
        <w:rPr>
          <w:color w:val="000000"/>
        </w:rPr>
        <w:t xml:space="preserve">Правила </w:t>
      </w:r>
      <w:r w:rsidR="00EF6F3E" w:rsidRPr="00DB60A4">
        <w:rPr>
          <w:color w:val="000000"/>
        </w:rPr>
        <w:t>организованных торгов</w:t>
      </w:r>
      <w:r w:rsidR="006E10AA" w:rsidRPr="00DB60A4">
        <w:rPr>
          <w:color w:val="000000"/>
        </w:rPr>
        <w:t xml:space="preserve"> </w:t>
      </w:r>
      <w:r w:rsidR="006E10AA" w:rsidRPr="00DB60A4">
        <w:rPr>
          <w:szCs w:val="16"/>
        </w:rPr>
        <w:t xml:space="preserve">ОАО Московская Биржа на </w:t>
      </w:r>
      <w:r w:rsidR="00D93464" w:rsidRPr="00DB60A4">
        <w:rPr>
          <w:szCs w:val="16"/>
        </w:rPr>
        <w:t xml:space="preserve">валютном </w:t>
      </w:r>
      <w:r w:rsidR="006E10AA" w:rsidRPr="00DB60A4">
        <w:rPr>
          <w:szCs w:val="16"/>
        </w:rPr>
        <w:t xml:space="preserve">рынке и </w:t>
      </w:r>
      <w:r w:rsidR="00D93464" w:rsidRPr="00DB60A4">
        <w:rPr>
          <w:szCs w:val="16"/>
        </w:rPr>
        <w:t xml:space="preserve">рынке </w:t>
      </w:r>
      <w:r w:rsidR="006E10AA" w:rsidRPr="00DB60A4">
        <w:rPr>
          <w:szCs w:val="16"/>
        </w:rPr>
        <w:t>драгоценных металлов, согл</w:t>
      </w:r>
      <w:r w:rsidR="006E10AA" w:rsidRPr="00DB60A4">
        <w:rPr>
          <w:szCs w:val="16"/>
        </w:rPr>
        <w:t>а</w:t>
      </w:r>
      <w:r w:rsidR="006E10AA" w:rsidRPr="00DB60A4">
        <w:rPr>
          <w:szCs w:val="16"/>
        </w:rPr>
        <w:t>сованные с Клиринговым центром и у</w:t>
      </w:r>
      <w:r w:rsidRPr="00DB60A4">
        <w:rPr>
          <w:color w:val="000000"/>
        </w:rPr>
        <w:t xml:space="preserve">твержденные уполномоченным органом </w:t>
      </w:r>
      <w:r w:rsidR="00FA7B5C" w:rsidRPr="00DB60A4">
        <w:rPr>
          <w:color w:val="000000"/>
        </w:rPr>
        <w:t>ОАО Мо</w:t>
      </w:r>
      <w:r w:rsidR="00FA7B5C" w:rsidRPr="00DB60A4">
        <w:rPr>
          <w:color w:val="000000"/>
        </w:rPr>
        <w:t>с</w:t>
      </w:r>
      <w:r w:rsidR="00FA7B5C" w:rsidRPr="00DB60A4">
        <w:rPr>
          <w:color w:val="000000"/>
        </w:rPr>
        <w:t>ковская Биржа</w:t>
      </w:r>
      <w:r w:rsidRPr="00DB60A4">
        <w:rPr>
          <w:color w:val="000000"/>
        </w:rPr>
        <w:t>.</w:t>
      </w:r>
    </w:p>
    <w:p w:rsidR="000F6582" w:rsidRDefault="000F6582" w:rsidP="001E1709">
      <w:pPr>
        <w:rPr>
          <w:color w:val="000000"/>
        </w:rPr>
      </w:pPr>
      <w:r w:rsidRPr="00DB60A4">
        <w:rPr>
          <w:b/>
          <w:color w:val="000000"/>
        </w:rPr>
        <w:t>Правила клиринга</w:t>
      </w:r>
      <w:r w:rsidRPr="00DB60A4">
        <w:rPr>
          <w:color w:val="000000"/>
        </w:rPr>
        <w:t xml:space="preserve"> – </w:t>
      </w:r>
      <w:r w:rsidR="00F64504" w:rsidRPr="00F64504">
        <w:rPr>
          <w:color w:val="000000"/>
        </w:rPr>
        <w:t>Правила клиринга ЗАО АКБ «Национальный Клиринговый Центр» на валютном рынке и рынке драгоценных металлов</w:t>
      </w:r>
      <w:r w:rsidR="00C97A37" w:rsidRPr="00DB60A4">
        <w:rPr>
          <w:color w:val="000000"/>
        </w:rPr>
        <w:t xml:space="preserve">, утвержденные </w:t>
      </w:r>
      <w:r w:rsidR="00932817" w:rsidRPr="00DB60A4">
        <w:rPr>
          <w:color w:val="000000"/>
        </w:rPr>
        <w:t>уполномоченным органом Клирингового центра</w:t>
      </w:r>
      <w:r w:rsidR="003D306B" w:rsidRPr="00DB60A4">
        <w:rPr>
          <w:color w:val="000000"/>
        </w:rPr>
        <w:t>.</w:t>
      </w:r>
    </w:p>
    <w:p w:rsidR="00F42813" w:rsidRPr="00DB60A4" w:rsidRDefault="00F42813" w:rsidP="001E1709">
      <w:pPr>
        <w:rPr>
          <w:color w:val="000000"/>
        </w:rPr>
      </w:pPr>
      <w:r w:rsidRPr="00F42813">
        <w:rPr>
          <w:b/>
          <w:color w:val="000000"/>
        </w:rPr>
        <w:lastRenderedPageBreak/>
        <w:t>Правила клиринга на срочном рынке</w:t>
      </w:r>
      <w:r>
        <w:rPr>
          <w:color w:val="000000"/>
        </w:rPr>
        <w:t xml:space="preserve"> – Правила клиринга </w:t>
      </w:r>
      <w:r w:rsidRPr="00F42813">
        <w:rPr>
          <w:color w:val="000000"/>
        </w:rPr>
        <w:t>ЗАО АКБ «Национальный Клиринго</w:t>
      </w:r>
      <w:r>
        <w:rPr>
          <w:color w:val="000000"/>
        </w:rPr>
        <w:t>вый Центр» на с</w:t>
      </w:r>
      <w:r w:rsidRPr="00F42813">
        <w:rPr>
          <w:color w:val="000000"/>
        </w:rPr>
        <w:t>рочном рынке</w:t>
      </w:r>
      <w:r>
        <w:rPr>
          <w:color w:val="000000"/>
        </w:rPr>
        <w:t>, утвержденные уполномоченным органом Клири</w:t>
      </w:r>
      <w:r>
        <w:rPr>
          <w:color w:val="000000"/>
        </w:rPr>
        <w:t>н</w:t>
      </w:r>
      <w:r>
        <w:rPr>
          <w:color w:val="000000"/>
        </w:rPr>
        <w:t>гового центра.</w:t>
      </w:r>
    </w:p>
    <w:p w:rsidR="00CA5D8C" w:rsidRPr="00DB60A4" w:rsidRDefault="00CA5D8C" w:rsidP="00CA5D8C">
      <w:pPr>
        <w:rPr>
          <w:color w:val="000000"/>
        </w:rPr>
      </w:pPr>
      <w:r w:rsidRPr="00DB60A4">
        <w:rPr>
          <w:b/>
          <w:color w:val="000000"/>
        </w:rPr>
        <w:t>Правила срочн</w:t>
      </w:r>
      <w:r w:rsidR="00C91339" w:rsidRPr="00DB60A4">
        <w:rPr>
          <w:b/>
          <w:color w:val="000000"/>
        </w:rPr>
        <w:t>ого рынка</w:t>
      </w:r>
      <w:r w:rsidRPr="00DB60A4">
        <w:rPr>
          <w:color w:val="000000"/>
        </w:rPr>
        <w:t xml:space="preserve"> – Правила </w:t>
      </w:r>
      <w:r w:rsidR="00C91339" w:rsidRPr="00DB60A4">
        <w:rPr>
          <w:color w:val="000000"/>
        </w:rPr>
        <w:t>организованных торгов</w:t>
      </w:r>
      <w:r w:rsidRPr="00DB60A4">
        <w:rPr>
          <w:color w:val="000000"/>
        </w:rPr>
        <w:t xml:space="preserve"> на </w:t>
      </w:r>
      <w:r w:rsidR="00F42813">
        <w:rPr>
          <w:color w:val="000000"/>
        </w:rPr>
        <w:t>с</w:t>
      </w:r>
      <w:r w:rsidRPr="00DB60A4">
        <w:rPr>
          <w:color w:val="000000"/>
        </w:rPr>
        <w:t>рочном рынке ОАО Мо</w:t>
      </w:r>
      <w:r w:rsidRPr="00DB60A4">
        <w:rPr>
          <w:color w:val="000000"/>
        </w:rPr>
        <w:t>с</w:t>
      </w:r>
      <w:r w:rsidRPr="00DB60A4">
        <w:rPr>
          <w:color w:val="000000"/>
        </w:rPr>
        <w:t>ковская Биржа</w:t>
      </w:r>
      <w:r w:rsidR="0069382E" w:rsidRPr="00DB60A4">
        <w:rPr>
          <w:color w:val="000000"/>
        </w:rPr>
        <w:t>,</w:t>
      </w:r>
      <w:r w:rsidRPr="00DB60A4">
        <w:rPr>
          <w:color w:val="000000"/>
        </w:rPr>
        <w:t xml:space="preserve"> утвержденные уполномоченным органом ОАО Московская Биржа.</w:t>
      </w:r>
    </w:p>
    <w:p w:rsidR="00AE3614" w:rsidRPr="00DB60A4" w:rsidRDefault="00AE3614" w:rsidP="00AE3614">
      <w:pPr>
        <w:rPr>
          <w:color w:val="000000"/>
        </w:rPr>
      </w:pPr>
      <w:r w:rsidRPr="00DB60A4">
        <w:rPr>
          <w:b/>
          <w:color w:val="000000"/>
        </w:rPr>
        <w:t>Правила ЭДО</w:t>
      </w:r>
      <w:r w:rsidRPr="00DB60A4">
        <w:rPr>
          <w:color w:val="000000"/>
        </w:rPr>
        <w:t xml:space="preserve"> – Правила электронного документооборота, утвержденные уполномоченным органом </w:t>
      </w:r>
      <w:r w:rsidR="00086598" w:rsidRPr="00DB60A4">
        <w:rPr>
          <w:color w:val="000000"/>
        </w:rPr>
        <w:t>ОАО Московская Биржа</w:t>
      </w:r>
      <w:r w:rsidRPr="00DB60A4">
        <w:rPr>
          <w:color w:val="000000"/>
        </w:rPr>
        <w:t>.</w:t>
      </w:r>
    </w:p>
    <w:p w:rsidR="003556AA" w:rsidRPr="00DB60A4" w:rsidRDefault="003556AA" w:rsidP="001E1709">
      <w:pPr>
        <w:rPr>
          <w:color w:val="000000"/>
        </w:rPr>
      </w:pPr>
      <w:r w:rsidRPr="00DB60A4">
        <w:rPr>
          <w:b/>
          <w:color w:val="000000"/>
        </w:rPr>
        <w:t>Программно-технический комплекс Технического центра (ПТК ТЦ)</w:t>
      </w:r>
      <w:r w:rsidRPr="00DB60A4">
        <w:rPr>
          <w:color w:val="000000"/>
        </w:rPr>
        <w:t xml:space="preserve"> – совокупность программно-технических средств</w:t>
      </w:r>
      <w:r w:rsidR="00035DAA" w:rsidRPr="00DB60A4">
        <w:rPr>
          <w:color w:val="000000"/>
        </w:rPr>
        <w:t xml:space="preserve"> Технического центра, используемых для оказания Учас</w:t>
      </w:r>
      <w:r w:rsidR="00035DAA" w:rsidRPr="00DB60A4">
        <w:rPr>
          <w:color w:val="000000"/>
        </w:rPr>
        <w:t>т</w:t>
      </w:r>
      <w:r w:rsidR="00035DAA" w:rsidRPr="00DB60A4">
        <w:rPr>
          <w:color w:val="000000"/>
        </w:rPr>
        <w:t>нику торгов услуг</w:t>
      </w:r>
      <w:r w:rsidR="00795128" w:rsidRPr="00DB60A4">
        <w:rPr>
          <w:color w:val="000000"/>
        </w:rPr>
        <w:t xml:space="preserve"> в соответствии</w:t>
      </w:r>
      <w:r w:rsidR="00AA78B5" w:rsidRPr="00DB60A4">
        <w:rPr>
          <w:color w:val="000000"/>
        </w:rPr>
        <w:t xml:space="preserve"> </w:t>
      </w:r>
      <w:r w:rsidR="00795128" w:rsidRPr="00DB60A4">
        <w:rPr>
          <w:color w:val="000000"/>
        </w:rPr>
        <w:t>с договорами, заключаемыми</w:t>
      </w:r>
      <w:r w:rsidR="00035DAA" w:rsidRPr="00DB60A4">
        <w:rPr>
          <w:color w:val="000000"/>
        </w:rPr>
        <w:t xml:space="preserve"> между Участником </w:t>
      </w:r>
      <w:r w:rsidR="00566CAC" w:rsidRPr="00DB60A4">
        <w:rPr>
          <w:color w:val="000000"/>
        </w:rPr>
        <w:t>торгов и Техническим центром</w:t>
      </w:r>
      <w:r w:rsidR="006C6A9F" w:rsidRPr="00DB60A4">
        <w:rPr>
          <w:color w:val="000000"/>
        </w:rPr>
        <w:t>.</w:t>
      </w:r>
      <w:r w:rsidR="00CB1F42" w:rsidRPr="00DB60A4">
        <w:rPr>
          <w:color w:val="000000"/>
        </w:rPr>
        <w:t xml:space="preserve"> </w:t>
      </w:r>
      <w:r w:rsidR="00CB1F42" w:rsidRPr="00DB60A4">
        <w:t>ПТК ТЦ обеспечивает защищенность и целостность за</w:t>
      </w:r>
      <w:r w:rsidR="00CB1F42" w:rsidRPr="00DB60A4">
        <w:t>я</w:t>
      </w:r>
      <w:r w:rsidR="00CB1F42" w:rsidRPr="00DB60A4">
        <w:t>вок Участников торгов и подтверждений </w:t>
      </w:r>
      <w:r w:rsidR="000C0648" w:rsidRPr="00DB60A4">
        <w:t xml:space="preserve">КЦ </w:t>
      </w:r>
      <w:proofErr w:type="gramStart"/>
      <w:r w:rsidR="00CB1F42" w:rsidRPr="00DB60A4">
        <w:t>в</w:t>
      </w:r>
      <w:proofErr w:type="gramEnd"/>
      <w:r w:rsidR="00CB1F42" w:rsidRPr="00DB60A4">
        <w:t xml:space="preserve"> ТС </w:t>
      </w:r>
      <w:proofErr w:type="gramStart"/>
      <w:r w:rsidR="00CB1F42" w:rsidRPr="00DB60A4">
        <w:t>в</w:t>
      </w:r>
      <w:proofErr w:type="gramEnd"/>
      <w:r w:rsidR="00CB1F42" w:rsidRPr="00DB60A4">
        <w:t xml:space="preserve"> результате применения </w:t>
      </w:r>
      <w:r w:rsidR="00CB1F42" w:rsidRPr="00DB60A4">
        <w:rPr>
          <w:rFonts w:eastAsia="Arial Unicode MS"/>
        </w:rPr>
        <w:t>комплекса орг</w:t>
      </w:r>
      <w:r w:rsidR="00CB1F42" w:rsidRPr="00DB60A4">
        <w:rPr>
          <w:rFonts w:eastAsia="Arial Unicode MS"/>
        </w:rPr>
        <w:t>а</w:t>
      </w:r>
      <w:r w:rsidR="00CB1F42" w:rsidRPr="00DB60A4">
        <w:rPr>
          <w:rFonts w:eastAsia="Arial Unicode MS"/>
        </w:rPr>
        <w:t>низационных и технических мер.</w:t>
      </w:r>
    </w:p>
    <w:p w:rsidR="003556AA" w:rsidRPr="00DB60A4" w:rsidRDefault="003556AA" w:rsidP="00817E7B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Подсистема ПТК ТЦ </w:t>
      </w:r>
      <w:r w:rsidRPr="00DB60A4">
        <w:rPr>
          <w:color w:val="000000"/>
        </w:rPr>
        <w:t>– составная часть ПТК ТЦ, предназначенная для оказания Участнику торгов определенного набора услуг. Торговая система и Клиринговая система</w:t>
      </w:r>
      <w:r w:rsidR="00707FAB" w:rsidRPr="00DB60A4">
        <w:rPr>
          <w:color w:val="000000"/>
        </w:rPr>
        <w:t xml:space="preserve"> являются подсистемами ПТК ТЦ</w:t>
      </w:r>
      <w:r w:rsidRPr="00DB60A4">
        <w:rPr>
          <w:color w:val="000000"/>
        </w:rPr>
        <w:t>.</w:t>
      </w:r>
    </w:p>
    <w:p w:rsidR="00C0166D" w:rsidRPr="00DB60A4" w:rsidRDefault="002B4E6E" w:rsidP="00180A8F">
      <w:pPr>
        <w:rPr>
          <w:b/>
          <w:color w:val="000000"/>
        </w:rPr>
      </w:pPr>
      <w:r w:rsidRPr="00DB60A4">
        <w:rPr>
          <w:b/>
          <w:color w:val="000000"/>
        </w:rPr>
        <w:t>Рабочий день</w:t>
      </w:r>
      <w:r w:rsidRPr="00DB60A4">
        <w:rPr>
          <w:color w:val="000000"/>
        </w:rPr>
        <w:t xml:space="preserve"> – день,</w:t>
      </w:r>
      <w:r w:rsidR="00AE3614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в том числе выходной или праздничный нерабочий день, в который </w:t>
      </w:r>
      <w:r w:rsidR="00974C3B" w:rsidRPr="00DB60A4">
        <w:t>Биржа</w:t>
      </w:r>
      <w:r w:rsidR="00974C3B" w:rsidRPr="00DB60A4" w:rsidDel="00974C3B">
        <w:rPr>
          <w:color w:val="000000"/>
        </w:rPr>
        <w:t xml:space="preserve"> </w:t>
      </w:r>
      <w:r w:rsidRPr="00DB60A4">
        <w:rPr>
          <w:color w:val="000000"/>
        </w:rPr>
        <w:t xml:space="preserve">проводит </w:t>
      </w:r>
      <w:r w:rsidR="004214DF" w:rsidRPr="00DB60A4">
        <w:rPr>
          <w:color w:val="000000"/>
        </w:rPr>
        <w:t xml:space="preserve">организованные </w:t>
      </w:r>
      <w:r w:rsidRPr="00DB60A4">
        <w:rPr>
          <w:color w:val="000000"/>
        </w:rPr>
        <w:t xml:space="preserve">торги иностранными валютами </w:t>
      </w:r>
      <w:r w:rsidR="004827BE" w:rsidRPr="00DB60A4">
        <w:rPr>
          <w:color w:val="000000"/>
        </w:rPr>
        <w:t>и</w:t>
      </w:r>
      <w:r w:rsidR="00D57A04" w:rsidRPr="00DB60A4">
        <w:rPr>
          <w:color w:val="000000"/>
        </w:rPr>
        <w:t>/</w:t>
      </w:r>
      <w:r w:rsidR="004827BE" w:rsidRPr="00DB60A4">
        <w:rPr>
          <w:color w:val="000000"/>
        </w:rPr>
        <w:t>или драгоценными м</w:t>
      </w:r>
      <w:r w:rsidR="004827BE" w:rsidRPr="00DB60A4">
        <w:rPr>
          <w:color w:val="000000"/>
        </w:rPr>
        <w:t>е</w:t>
      </w:r>
      <w:r w:rsidR="004827BE" w:rsidRPr="00DB60A4">
        <w:rPr>
          <w:color w:val="000000"/>
        </w:rPr>
        <w:t>таллами</w:t>
      </w:r>
      <w:r w:rsidR="00552A82" w:rsidRPr="00DB60A4">
        <w:rPr>
          <w:color w:val="000000"/>
        </w:rPr>
        <w:t xml:space="preserve">. </w:t>
      </w:r>
      <w:r w:rsidR="007C510D" w:rsidRPr="00DB60A4">
        <w:rPr>
          <w:color w:val="000000"/>
        </w:rPr>
        <w:t>П</w:t>
      </w:r>
      <w:r w:rsidRPr="00DB60A4">
        <w:rPr>
          <w:color w:val="000000"/>
        </w:rPr>
        <w:t>роведение</w:t>
      </w:r>
      <w:r w:rsidR="00C11DC3" w:rsidRPr="00DB60A4">
        <w:rPr>
          <w:color w:val="000000"/>
        </w:rPr>
        <w:t xml:space="preserve"> организованных</w:t>
      </w:r>
      <w:r w:rsidRPr="00DB60A4">
        <w:rPr>
          <w:color w:val="000000"/>
        </w:rPr>
        <w:t xml:space="preserve"> торгов иностранными валютами </w:t>
      </w:r>
      <w:r w:rsidR="004827BE" w:rsidRPr="00DB60A4">
        <w:rPr>
          <w:color w:val="000000"/>
        </w:rPr>
        <w:t>и</w:t>
      </w:r>
      <w:r w:rsidR="00AD521F" w:rsidRPr="00DB60A4">
        <w:rPr>
          <w:color w:val="000000"/>
        </w:rPr>
        <w:t>/</w:t>
      </w:r>
      <w:r w:rsidR="004827BE" w:rsidRPr="00DB60A4">
        <w:rPr>
          <w:color w:val="000000"/>
        </w:rPr>
        <w:t>или драгоценными металлами</w:t>
      </w:r>
      <w:r w:rsidR="00B438B3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в выходной или праздничный нерабочий день устанавливается решением </w:t>
      </w:r>
      <w:r w:rsidR="00974C3B" w:rsidRPr="00DB60A4">
        <w:t>Биржи</w:t>
      </w:r>
      <w:r w:rsidR="00974C3B" w:rsidRPr="00DB60A4" w:rsidDel="00974C3B">
        <w:rPr>
          <w:color w:val="000000"/>
        </w:rPr>
        <w:t xml:space="preserve"> </w:t>
      </w:r>
      <w:r w:rsidRPr="00DB60A4">
        <w:rPr>
          <w:color w:val="000000"/>
        </w:rPr>
        <w:t xml:space="preserve">по согласованию с </w:t>
      </w:r>
      <w:r w:rsidR="000C0648" w:rsidRPr="00DB60A4">
        <w:rPr>
          <w:color w:val="000000"/>
        </w:rPr>
        <w:t>Клиринговым центром</w:t>
      </w:r>
      <w:r w:rsidRPr="00DB60A4">
        <w:rPr>
          <w:color w:val="000000"/>
        </w:rPr>
        <w:t>.</w:t>
      </w:r>
    </w:p>
    <w:p w:rsidR="00B565B2" w:rsidRPr="00DB60A4" w:rsidRDefault="00B565B2" w:rsidP="001E1709">
      <w:pPr>
        <w:rPr>
          <w:color w:val="000000"/>
        </w:rPr>
      </w:pPr>
      <w:r w:rsidRPr="00DB60A4">
        <w:rPr>
          <w:b/>
          <w:color w:val="000000"/>
        </w:rPr>
        <w:t>Р</w:t>
      </w:r>
      <w:r w:rsidR="00B67EFF" w:rsidRPr="00DB60A4">
        <w:rPr>
          <w:b/>
          <w:color w:val="000000"/>
        </w:rPr>
        <w:t>абоч</w:t>
      </w:r>
      <w:r w:rsidR="002F6F36" w:rsidRPr="00DB60A4">
        <w:rPr>
          <w:b/>
          <w:color w:val="000000"/>
        </w:rPr>
        <w:t xml:space="preserve">ее место </w:t>
      </w:r>
      <w:r w:rsidR="005A365E" w:rsidRPr="00DB60A4">
        <w:rPr>
          <w:b/>
          <w:color w:val="000000"/>
        </w:rPr>
        <w:t>Участника торгов</w:t>
      </w:r>
      <w:r w:rsidR="002F6F36" w:rsidRPr="00DB60A4">
        <w:rPr>
          <w:color w:val="000000"/>
        </w:rPr>
        <w:t xml:space="preserve"> – совокупность программно-технических средств, пре</w:t>
      </w:r>
      <w:r w:rsidR="002F6F36" w:rsidRPr="00DB60A4">
        <w:rPr>
          <w:color w:val="000000"/>
        </w:rPr>
        <w:t>д</w:t>
      </w:r>
      <w:r w:rsidR="002F6F36" w:rsidRPr="00DB60A4">
        <w:rPr>
          <w:color w:val="000000"/>
        </w:rPr>
        <w:t xml:space="preserve">назначенных для использования </w:t>
      </w:r>
      <w:r w:rsidR="00022623" w:rsidRPr="00DB60A4">
        <w:rPr>
          <w:color w:val="000000"/>
        </w:rPr>
        <w:t>У</w:t>
      </w:r>
      <w:r w:rsidR="002F6F36" w:rsidRPr="00DB60A4">
        <w:rPr>
          <w:color w:val="000000"/>
        </w:rPr>
        <w:t>частником торгов</w:t>
      </w:r>
      <w:r w:rsidR="00022623" w:rsidRPr="00DB60A4">
        <w:rPr>
          <w:color w:val="000000"/>
        </w:rPr>
        <w:t xml:space="preserve"> </w:t>
      </w:r>
      <w:r w:rsidR="002F6F36" w:rsidRPr="00DB60A4">
        <w:rPr>
          <w:color w:val="000000"/>
        </w:rPr>
        <w:t>в целях получения технического дост</w:t>
      </w:r>
      <w:r w:rsidR="002F6F36" w:rsidRPr="00DB60A4">
        <w:rPr>
          <w:color w:val="000000"/>
        </w:rPr>
        <w:t>у</w:t>
      </w:r>
      <w:r w:rsidR="002F6F36" w:rsidRPr="00DB60A4">
        <w:rPr>
          <w:color w:val="000000"/>
        </w:rPr>
        <w:t xml:space="preserve">па к </w:t>
      </w:r>
      <w:r w:rsidR="000E7C03" w:rsidRPr="00DB60A4">
        <w:rPr>
          <w:color w:val="000000"/>
        </w:rPr>
        <w:t xml:space="preserve">ПТК </w:t>
      </w:r>
      <w:r w:rsidR="002F6F36" w:rsidRPr="00DB60A4">
        <w:rPr>
          <w:color w:val="000000"/>
        </w:rPr>
        <w:t>Т</w:t>
      </w:r>
      <w:r w:rsidR="000E7C03" w:rsidRPr="00DB60A4">
        <w:rPr>
          <w:color w:val="000000"/>
        </w:rPr>
        <w:t>Ц</w:t>
      </w:r>
      <w:r w:rsidR="002F6F36" w:rsidRPr="00DB60A4">
        <w:rPr>
          <w:color w:val="000000"/>
        </w:rPr>
        <w:t>.</w:t>
      </w:r>
      <w:r w:rsidRPr="00DB60A4">
        <w:rPr>
          <w:color w:val="000000"/>
        </w:rPr>
        <w:t xml:space="preserve"> </w:t>
      </w:r>
    </w:p>
    <w:p w:rsidR="00B565B2" w:rsidRPr="00DB60A4" w:rsidRDefault="00B565B2" w:rsidP="001E1709">
      <w:pPr>
        <w:rPr>
          <w:color w:val="000000"/>
        </w:rPr>
      </w:pPr>
      <w:r w:rsidRPr="00DB60A4">
        <w:rPr>
          <w:color w:val="000000"/>
        </w:rPr>
        <w:t xml:space="preserve">В целях настоящих Правил </w:t>
      </w:r>
      <w:r w:rsidR="00EF6F3E" w:rsidRPr="00DB60A4">
        <w:rPr>
          <w:color w:val="000000"/>
        </w:rPr>
        <w:t xml:space="preserve">торгов </w:t>
      </w:r>
      <w:r w:rsidRPr="00DB60A4">
        <w:rPr>
          <w:color w:val="000000"/>
        </w:rPr>
        <w:t>определяются следующие виды рабочих мест:</w:t>
      </w:r>
    </w:p>
    <w:p w:rsidR="00B565B2" w:rsidRPr="00DB60A4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рабочее место Участника торгов</w:t>
      </w:r>
      <w:proofErr w:type="gramStart"/>
      <w:r w:rsidRPr="00DB60A4">
        <w:rPr>
          <w:color w:val="000000"/>
        </w:rPr>
        <w:t xml:space="preserve"> ,</w:t>
      </w:r>
      <w:proofErr w:type="gramEnd"/>
      <w:r w:rsidRPr="00DB60A4">
        <w:rPr>
          <w:color w:val="000000"/>
        </w:rPr>
        <w:t xml:space="preserve"> </w:t>
      </w:r>
      <w:r w:rsidR="00264D26" w:rsidRPr="00DB60A4">
        <w:rPr>
          <w:color w:val="000000"/>
        </w:rPr>
        <w:t xml:space="preserve">получающего </w:t>
      </w:r>
      <w:r w:rsidRPr="00DB60A4">
        <w:rPr>
          <w:color w:val="000000"/>
        </w:rPr>
        <w:t xml:space="preserve">технический доступ к ПТК ТЦ </w:t>
      </w:r>
      <w:r w:rsidR="00840DA6" w:rsidRPr="00DB60A4">
        <w:rPr>
          <w:color w:val="000000"/>
        </w:rPr>
        <w:t>с и</w:t>
      </w:r>
      <w:r w:rsidR="00840DA6" w:rsidRPr="00DB60A4">
        <w:rPr>
          <w:color w:val="000000"/>
        </w:rPr>
        <w:t>с</w:t>
      </w:r>
      <w:r w:rsidR="00840DA6" w:rsidRPr="00DB60A4">
        <w:rPr>
          <w:color w:val="000000"/>
        </w:rPr>
        <w:t xml:space="preserve">пользованием удаленного рабочего </w:t>
      </w:r>
      <w:r w:rsidR="003422F1" w:rsidRPr="00DB60A4">
        <w:rPr>
          <w:color w:val="000000"/>
        </w:rPr>
        <w:t xml:space="preserve">места (далее </w:t>
      </w:r>
      <w:r w:rsidR="008245DD" w:rsidRPr="00DB60A4">
        <w:rPr>
          <w:color w:val="000000"/>
        </w:rPr>
        <w:t>–</w:t>
      </w:r>
      <w:r w:rsidR="002903C6" w:rsidRPr="00DB60A4">
        <w:rPr>
          <w:color w:val="000000"/>
        </w:rPr>
        <w:t xml:space="preserve"> </w:t>
      </w:r>
      <w:r w:rsidR="003422F1" w:rsidRPr="00DB60A4">
        <w:rPr>
          <w:color w:val="000000"/>
        </w:rPr>
        <w:t>РМ УРМ</w:t>
      </w:r>
      <w:r w:rsidR="001E0B81" w:rsidRPr="00DB60A4">
        <w:rPr>
          <w:color w:val="000000"/>
        </w:rPr>
        <w:t>)</w:t>
      </w:r>
      <w:r w:rsidRPr="00DB60A4">
        <w:rPr>
          <w:color w:val="000000"/>
        </w:rPr>
        <w:t>;</w:t>
      </w:r>
    </w:p>
    <w:p w:rsidR="00AC76DB" w:rsidRPr="00DB60A4" w:rsidRDefault="00AC76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рабочее место Участника торгов, получающего технический доступ к ПТК ТЦ с и</w:t>
      </w:r>
      <w:r w:rsidRPr="00DB60A4">
        <w:rPr>
          <w:color w:val="000000"/>
        </w:rPr>
        <w:t>с</w:t>
      </w:r>
      <w:r w:rsidRPr="00DB60A4">
        <w:rPr>
          <w:color w:val="000000"/>
        </w:rPr>
        <w:t xml:space="preserve">пользованием </w:t>
      </w:r>
      <w:r w:rsidR="00086598" w:rsidRPr="00DB60A4">
        <w:rPr>
          <w:color w:val="000000"/>
        </w:rPr>
        <w:t>т</w:t>
      </w:r>
      <w:r w:rsidR="001F0E0F" w:rsidRPr="00DB60A4">
        <w:rPr>
          <w:color w:val="000000"/>
        </w:rPr>
        <w:t xml:space="preserve">ерминала срочного рынка </w:t>
      </w:r>
      <w:r w:rsidR="00E858C2" w:rsidRPr="00DB60A4">
        <w:rPr>
          <w:color w:val="000000"/>
        </w:rPr>
        <w:t xml:space="preserve">ОАО Московская Биржа </w:t>
      </w:r>
      <w:r w:rsidRPr="00DB60A4">
        <w:rPr>
          <w:color w:val="000000"/>
        </w:rPr>
        <w:t xml:space="preserve">(далее – РМ </w:t>
      </w:r>
      <w:r w:rsidR="00C11DC3" w:rsidRPr="00DB60A4">
        <w:rPr>
          <w:color w:val="000000"/>
        </w:rPr>
        <w:t>СР</w:t>
      </w:r>
      <w:r w:rsidRPr="00DB60A4">
        <w:rPr>
          <w:color w:val="000000"/>
        </w:rPr>
        <w:t>);</w:t>
      </w:r>
    </w:p>
    <w:p w:rsidR="00B565B2" w:rsidRPr="00DB60A4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рабочее место Участника торгов</w:t>
      </w:r>
      <w:proofErr w:type="gramStart"/>
      <w:r w:rsidRPr="00DB60A4">
        <w:rPr>
          <w:color w:val="000000"/>
        </w:rPr>
        <w:t xml:space="preserve"> ,</w:t>
      </w:r>
      <w:proofErr w:type="gramEnd"/>
      <w:r w:rsidRPr="00DB60A4">
        <w:rPr>
          <w:color w:val="000000"/>
        </w:rPr>
        <w:t xml:space="preserve"> </w:t>
      </w:r>
      <w:r w:rsidR="00264D26" w:rsidRPr="00DB60A4">
        <w:rPr>
          <w:color w:val="000000"/>
        </w:rPr>
        <w:t>получающего</w:t>
      </w:r>
      <w:r w:rsidRPr="00DB60A4">
        <w:rPr>
          <w:color w:val="000000"/>
        </w:rPr>
        <w:t xml:space="preserve"> технический доступ к ПТК ТЦ </w:t>
      </w:r>
      <w:r w:rsidR="002722C0" w:rsidRPr="00DB60A4">
        <w:rPr>
          <w:color w:val="000000"/>
        </w:rPr>
        <w:t>с и</w:t>
      </w:r>
      <w:r w:rsidR="002722C0" w:rsidRPr="00DB60A4">
        <w:rPr>
          <w:color w:val="000000"/>
        </w:rPr>
        <w:t>с</w:t>
      </w:r>
      <w:r w:rsidR="002722C0" w:rsidRPr="00DB60A4">
        <w:rPr>
          <w:color w:val="000000"/>
        </w:rPr>
        <w:t>пользованием</w:t>
      </w:r>
      <w:r w:rsidRPr="00DB60A4">
        <w:rPr>
          <w:color w:val="000000"/>
        </w:rPr>
        <w:t xml:space="preserve"> системы передачи информации Р</w:t>
      </w:r>
      <w:r w:rsidR="00D95DA0" w:rsidRPr="00DB60A4">
        <w:rPr>
          <w:color w:val="000000"/>
        </w:rPr>
        <w:t>ейтер</w:t>
      </w:r>
      <w:r w:rsidR="009D49BB" w:rsidRPr="00DB60A4">
        <w:rPr>
          <w:color w:val="000000"/>
        </w:rPr>
        <w:t>/</w:t>
      </w:r>
      <w:proofErr w:type="spellStart"/>
      <w:r w:rsidR="009D49BB" w:rsidRPr="00DB60A4">
        <w:rPr>
          <w:color w:val="000000"/>
        </w:rPr>
        <w:t>Блумберг</w:t>
      </w:r>
      <w:proofErr w:type="spellEnd"/>
      <w:r w:rsidR="00CF6C6E" w:rsidRPr="00DB60A4">
        <w:rPr>
          <w:color w:val="000000"/>
        </w:rPr>
        <w:t xml:space="preserve"> (далее </w:t>
      </w:r>
      <w:r w:rsidR="008245DD" w:rsidRPr="00DB60A4">
        <w:rPr>
          <w:color w:val="000000"/>
        </w:rPr>
        <w:t>–</w:t>
      </w:r>
      <w:r w:rsidR="00CF6C6E" w:rsidRPr="00DB60A4">
        <w:rPr>
          <w:color w:val="000000"/>
        </w:rPr>
        <w:t xml:space="preserve"> РМ Р</w:t>
      </w:r>
      <w:r w:rsidR="00D95DA0" w:rsidRPr="00DB60A4">
        <w:rPr>
          <w:color w:val="000000"/>
        </w:rPr>
        <w:t>е</w:t>
      </w:r>
      <w:r w:rsidR="00D95DA0" w:rsidRPr="00DB60A4">
        <w:rPr>
          <w:color w:val="000000"/>
        </w:rPr>
        <w:t>й</w:t>
      </w:r>
      <w:r w:rsidR="00D95DA0" w:rsidRPr="00DB60A4">
        <w:rPr>
          <w:color w:val="000000"/>
        </w:rPr>
        <w:t>тер</w:t>
      </w:r>
      <w:r w:rsidR="009D49BB" w:rsidRPr="00DB60A4">
        <w:rPr>
          <w:color w:val="000000"/>
        </w:rPr>
        <w:t xml:space="preserve">/РМ </w:t>
      </w:r>
      <w:proofErr w:type="spellStart"/>
      <w:r w:rsidR="009D49BB" w:rsidRPr="00DB60A4">
        <w:rPr>
          <w:color w:val="000000"/>
        </w:rPr>
        <w:t>Блумберг</w:t>
      </w:r>
      <w:proofErr w:type="spellEnd"/>
      <w:r w:rsidR="00CF6C6E" w:rsidRPr="00DB60A4">
        <w:rPr>
          <w:color w:val="000000"/>
        </w:rPr>
        <w:t>)</w:t>
      </w:r>
      <w:r w:rsidRPr="00DB60A4">
        <w:rPr>
          <w:color w:val="000000"/>
        </w:rPr>
        <w:t>;</w:t>
      </w:r>
    </w:p>
    <w:p w:rsidR="00B565B2" w:rsidRPr="00DB60A4" w:rsidRDefault="00B565B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рабочее место Участника торгов, </w:t>
      </w:r>
      <w:r w:rsidR="00264D26" w:rsidRPr="00DB60A4">
        <w:rPr>
          <w:color w:val="000000"/>
        </w:rPr>
        <w:t>получающего</w:t>
      </w:r>
      <w:r w:rsidR="00FC4080" w:rsidRPr="00DB60A4">
        <w:rPr>
          <w:color w:val="000000"/>
        </w:rPr>
        <w:t xml:space="preserve"> технический доступ к ПТК ТЦ с и</w:t>
      </w:r>
      <w:r w:rsidR="00FC4080" w:rsidRPr="00DB60A4">
        <w:rPr>
          <w:color w:val="000000"/>
        </w:rPr>
        <w:t>с</w:t>
      </w:r>
      <w:r w:rsidR="00FC4080" w:rsidRPr="00DB60A4">
        <w:rPr>
          <w:color w:val="000000"/>
        </w:rPr>
        <w:t xml:space="preserve">пользованием </w:t>
      </w:r>
      <w:r w:rsidR="00CF6C6E" w:rsidRPr="00DB60A4">
        <w:rPr>
          <w:color w:val="000000"/>
        </w:rPr>
        <w:t>внешни</w:t>
      </w:r>
      <w:r w:rsidR="00FC4080" w:rsidRPr="00DB60A4">
        <w:rPr>
          <w:color w:val="000000"/>
        </w:rPr>
        <w:t>х</w:t>
      </w:r>
      <w:r w:rsidR="00CF6C6E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программно-технических средств, </w:t>
      </w:r>
      <w:r w:rsidR="00FC4080" w:rsidRPr="00DB60A4">
        <w:rPr>
          <w:color w:val="000000"/>
        </w:rPr>
        <w:t>интегрированных с</w:t>
      </w:r>
      <w:r w:rsidRPr="00DB60A4">
        <w:rPr>
          <w:color w:val="000000"/>
        </w:rPr>
        <w:t xml:space="preserve"> ПТК ТЦ </w:t>
      </w:r>
      <w:r w:rsidR="00FC4080" w:rsidRPr="00DB60A4">
        <w:rPr>
          <w:color w:val="000000"/>
        </w:rPr>
        <w:t xml:space="preserve">посредством универсального </w:t>
      </w:r>
      <w:r w:rsidRPr="00DB60A4">
        <w:rPr>
          <w:color w:val="000000"/>
        </w:rPr>
        <w:t>программно-аппаратного шлюза</w:t>
      </w:r>
      <w:r w:rsidR="00CF6C6E" w:rsidRPr="00DB60A4">
        <w:rPr>
          <w:color w:val="000000"/>
        </w:rPr>
        <w:t xml:space="preserve"> (далее </w:t>
      </w:r>
      <w:r w:rsidR="008245DD" w:rsidRPr="00DB60A4">
        <w:rPr>
          <w:color w:val="000000"/>
        </w:rPr>
        <w:t>–</w:t>
      </w:r>
      <w:r w:rsidR="00CF6C6E" w:rsidRPr="00DB60A4">
        <w:rPr>
          <w:color w:val="000000"/>
        </w:rPr>
        <w:t xml:space="preserve"> </w:t>
      </w:r>
      <w:bookmarkStart w:id="6" w:name="OLE_LINK1"/>
      <w:bookmarkStart w:id="7" w:name="OLE_LINK2"/>
      <w:r w:rsidR="00CF6C6E" w:rsidRPr="00DB60A4">
        <w:rPr>
          <w:color w:val="000000"/>
        </w:rPr>
        <w:t>РМ ВПТС</w:t>
      </w:r>
      <w:bookmarkEnd w:id="6"/>
      <w:bookmarkEnd w:id="7"/>
      <w:r w:rsidR="00CF6C6E" w:rsidRPr="00DB60A4">
        <w:rPr>
          <w:color w:val="000000"/>
        </w:rPr>
        <w:t>)</w:t>
      </w:r>
      <w:r w:rsidR="00795128" w:rsidRPr="00DB60A4">
        <w:rPr>
          <w:color w:val="000000"/>
        </w:rPr>
        <w:t>.</w:t>
      </w:r>
    </w:p>
    <w:p w:rsidR="00CC4F2C" w:rsidRPr="00DB60A4" w:rsidRDefault="00CC4F2C" w:rsidP="00CC4F2C">
      <w:pPr>
        <w:rPr>
          <w:color w:val="000000"/>
        </w:rPr>
      </w:pPr>
      <w:r w:rsidRPr="00DB60A4">
        <w:rPr>
          <w:b/>
          <w:color w:val="000000"/>
        </w:rPr>
        <w:t>Регистрационный код Участника торгов</w:t>
      </w:r>
      <w:r w:rsidR="00FB1CEB" w:rsidRPr="00DB60A4">
        <w:rPr>
          <w:b/>
          <w:color w:val="000000"/>
        </w:rPr>
        <w:t xml:space="preserve"> (идентификатор</w:t>
      </w:r>
      <w:r w:rsidR="00E35C25" w:rsidRPr="00DB60A4">
        <w:rPr>
          <w:b/>
          <w:color w:val="000000"/>
        </w:rPr>
        <w:t xml:space="preserve"> Участника торгов</w:t>
      </w:r>
      <w:r w:rsidR="00FB1CEB" w:rsidRPr="00DB60A4">
        <w:rPr>
          <w:b/>
          <w:color w:val="000000"/>
        </w:rPr>
        <w:t>)</w:t>
      </w:r>
      <w:r w:rsidRPr="00DB60A4">
        <w:rPr>
          <w:b/>
          <w:color w:val="000000"/>
        </w:rPr>
        <w:t xml:space="preserve"> </w:t>
      </w:r>
      <w:r w:rsidRPr="00DB60A4">
        <w:rPr>
          <w:color w:val="000000"/>
        </w:rPr>
        <w:t>– ун</w:t>
      </w:r>
      <w:r w:rsidRPr="00DB60A4">
        <w:rPr>
          <w:color w:val="000000"/>
        </w:rPr>
        <w:t>и</w:t>
      </w:r>
      <w:r w:rsidRPr="00DB60A4">
        <w:rPr>
          <w:color w:val="000000"/>
        </w:rPr>
        <w:t xml:space="preserve">кальный буквенно-цифровой код, присваиваемый </w:t>
      </w:r>
      <w:r w:rsidR="00974C3B" w:rsidRPr="00DB60A4">
        <w:t>Биржей</w:t>
      </w:r>
      <w:r w:rsidR="00974C3B" w:rsidRPr="00DB60A4" w:rsidDel="00974C3B">
        <w:rPr>
          <w:color w:val="000000"/>
        </w:rPr>
        <w:t xml:space="preserve"> </w:t>
      </w:r>
      <w:r w:rsidRPr="00DB60A4">
        <w:rPr>
          <w:color w:val="000000"/>
        </w:rPr>
        <w:t xml:space="preserve">Участнику торгов для получения технического доступа к ПТК ТЦ в порядке, предусмотренном </w:t>
      </w:r>
      <w:r w:rsidR="00564C7B" w:rsidRPr="00DB60A4">
        <w:t xml:space="preserve">внутренними документами </w:t>
      </w:r>
      <w:r w:rsidR="00974C3B" w:rsidRPr="00DB60A4">
        <w:t>Биржи</w:t>
      </w:r>
      <w:r w:rsidRPr="00DB60A4">
        <w:rPr>
          <w:color w:val="000000"/>
        </w:rPr>
        <w:t xml:space="preserve">, с целью заключения сделок </w:t>
      </w:r>
      <w:r w:rsidR="00E858C2" w:rsidRPr="00DB60A4">
        <w:rPr>
          <w:color w:val="000000"/>
        </w:rPr>
        <w:t>купли-продажи</w:t>
      </w:r>
      <w:r w:rsidRPr="00DB60A4">
        <w:rPr>
          <w:color w:val="000000"/>
        </w:rPr>
        <w:t xml:space="preserve"> иностранной валюты</w:t>
      </w:r>
      <w:r w:rsidR="007B7358" w:rsidRPr="00DB60A4">
        <w:rPr>
          <w:color w:val="000000"/>
        </w:rPr>
        <w:t xml:space="preserve"> и</w:t>
      </w:r>
      <w:r w:rsidR="00D57A04" w:rsidRPr="00DB60A4">
        <w:rPr>
          <w:color w:val="000000"/>
        </w:rPr>
        <w:t>/</w:t>
      </w:r>
      <w:r w:rsidR="007B7358" w:rsidRPr="00DB60A4">
        <w:rPr>
          <w:color w:val="000000"/>
        </w:rPr>
        <w:t>или драгоценных металлов</w:t>
      </w:r>
      <w:r w:rsidRPr="00DB60A4">
        <w:rPr>
          <w:color w:val="000000"/>
        </w:rPr>
        <w:t>.</w:t>
      </w:r>
    </w:p>
    <w:p w:rsidR="002F6F36" w:rsidRPr="00DB60A4" w:rsidRDefault="002F6F36" w:rsidP="001E1709">
      <w:pPr>
        <w:rPr>
          <w:color w:val="000000"/>
        </w:rPr>
      </w:pPr>
      <w:proofErr w:type="gramStart"/>
      <w:r w:rsidRPr="00DB60A4">
        <w:rPr>
          <w:b/>
          <w:color w:val="000000"/>
        </w:rPr>
        <w:t>Сделка своп</w:t>
      </w:r>
      <w:r w:rsidRPr="00DB60A4">
        <w:rPr>
          <w:color w:val="000000"/>
        </w:rPr>
        <w:t xml:space="preserve"> </w:t>
      </w:r>
      <w:r w:rsidR="007B7358" w:rsidRPr="00DB60A4">
        <w:rPr>
          <w:color w:val="000000"/>
        </w:rPr>
        <w:t>–</w:t>
      </w:r>
      <w:r w:rsidR="005F3E31" w:rsidRPr="00DB60A4">
        <w:rPr>
          <w:color w:val="000000"/>
        </w:rPr>
        <w:t xml:space="preserve"> </w:t>
      </w:r>
      <w:r w:rsidR="00E858C2" w:rsidRPr="00DB60A4">
        <w:rPr>
          <w:color w:val="000000"/>
        </w:rPr>
        <w:t xml:space="preserve">сделка купли-продажи </w:t>
      </w:r>
      <w:r w:rsidR="005F3E31" w:rsidRPr="00DB60A4">
        <w:rPr>
          <w:color w:val="000000"/>
        </w:rPr>
        <w:t>иностранной валюты</w:t>
      </w:r>
      <w:r w:rsidR="00617F76" w:rsidRPr="00DB60A4">
        <w:rPr>
          <w:color w:val="000000"/>
        </w:rPr>
        <w:t>/драгоценных металлов</w:t>
      </w:r>
      <w:r w:rsidR="005F3E31" w:rsidRPr="00DB60A4">
        <w:rPr>
          <w:color w:val="000000"/>
        </w:rPr>
        <w:t xml:space="preserve"> на </w:t>
      </w:r>
      <w:r w:rsidR="00E858C2" w:rsidRPr="00DB60A4">
        <w:rPr>
          <w:color w:val="000000"/>
        </w:rPr>
        <w:t>орг</w:t>
      </w:r>
      <w:r w:rsidR="00E858C2" w:rsidRPr="00DB60A4">
        <w:rPr>
          <w:color w:val="000000"/>
        </w:rPr>
        <w:t>а</w:t>
      </w:r>
      <w:r w:rsidR="00E858C2" w:rsidRPr="00DB60A4">
        <w:rPr>
          <w:color w:val="000000"/>
        </w:rPr>
        <w:t>низованных торгах</w:t>
      </w:r>
      <w:r w:rsidRPr="00DB60A4">
        <w:rPr>
          <w:color w:val="000000"/>
        </w:rPr>
        <w:t xml:space="preserve">, </w:t>
      </w:r>
      <w:r w:rsidR="00EE16F1" w:rsidRPr="00DB60A4">
        <w:rPr>
          <w:color w:val="000000"/>
        </w:rPr>
        <w:t xml:space="preserve">по условиям </w:t>
      </w:r>
      <w:r w:rsidR="005F3E31" w:rsidRPr="00DB60A4">
        <w:rPr>
          <w:color w:val="000000"/>
        </w:rPr>
        <w:t xml:space="preserve">которой Участник торгов, заключая сделку по покупке </w:t>
      </w:r>
      <w:r w:rsidR="00BF73FA" w:rsidRPr="00DB60A4">
        <w:rPr>
          <w:color w:val="000000"/>
        </w:rPr>
        <w:t xml:space="preserve">иностранной </w:t>
      </w:r>
      <w:r w:rsidR="009612A7" w:rsidRPr="00DB60A4">
        <w:rPr>
          <w:color w:val="000000"/>
        </w:rPr>
        <w:t xml:space="preserve">валюты/драгоценного металла по </w:t>
      </w:r>
      <w:r w:rsidR="005F3E31" w:rsidRPr="00DB60A4">
        <w:rPr>
          <w:color w:val="000000"/>
        </w:rPr>
        <w:t>как</w:t>
      </w:r>
      <w:r w:rsidR="009612A7" w:rsidRPr="00DB60A4">
        <w:rPr>
          <w:color w:val="000000"/>
        </w:rPr>
        <w:t>ому</w:t>
      </w:r>
      <w:r w:rsidR="005F3E31" w:rsidRPr="00DB60A4">
        <w:rPr>
          <w:color w:val="000000"/>
        </w:rPr>
        <w:t>-либо инструмент</w:t>
      </w:r>
      <w:r w:rsidR="009612A7" w:rsidRPr="00DB60A4">
        <w:rPr>
          <w:color w:val="000000"/>
        </w:rPr>
        <w:t>у</w:t>
      </w:r>
      <w:r w:rsidR="005F3E31" w:rsidRPr="00DB60A4">
        <w:rPr>
          <w:color w:val="000000"/>
        </w:rPr>
        <w:t xml:space="preserve"> одновременно з</w:t>
      </w:r>
      <w:r w:rsidR="005F3E31" w:rsidRPr="00DB60A4">
        <w:rPr>
          <w:color w:val="000000"/>
        </w:rPr>
        <w:t>а</w:t>
      </w:r>
      <w:r w:rsidR="005F3E31" w:rsidRPr="00DB60A4">
        <w:rPr>
          <w:color w:val="000000"/>
        </w:rPr>
        <w:t>ключ</w:t>
      </w:r>
      <w:r w:rsidR="00F74882" w:rsidRPr="00DB60A4">
        <w:rPr>
          <w:color w:val="000000"/>
        </w:rPr>
        <w:t>ает</w:t>
      </w:r>
      <w:r w:rsidR="005F3E31" w:rsidRPr="00DB60A4">
        <w:rPr>
          <w:color w:val="000000"/>
        </w:rPr>
        <w:t xml:space="preserve"> сделку по продаже </w:t>
      </w:r>
      <w:r w:rsidR="00BF73FA" w:rsidRPr="00DB60A4">
        <w:rPr>
          <w:color w:val="000000"/>
        </w:rPr>
        <w:t xml:space="preserve">иностранной </w:t>
      </w:r>
      <w:r w:rsidR="009612A7" w:rsidRPr="00DB60A4">
        <w:rPr>
          <w:color w:val="000000"/>
        </w:rPr>
        <w:t xml:space="preserve">валюты/драгоценного металла по </w:t>
      </w:r>
      <w:r w:rsidR="00AF5515" w:rsidRPr="00DB60A4">
        <w:rPr>
          <w:color w:val="000000"/>
        </w:rPr>
        <w:t>друго</w:t>
      </w:r>
      <w:r w:rsidR="009612A7" w:rsidRPr="00DB60A4">
        <w:rPr>
          <w:color w:val="000000"/>
        </w:rPr>
        <w:t>му</w:t>
      </w:r>
      <w:r w:rsidR="005F3E31" w:rsidRPr="00DB60A4">
        <w:rPr>
          <w:color w:val="000000"/>
        </w:rPr>
        <w:t xml:space="preserve"> инс</w:t>
      </w:r>
      <w:r w:rsidR="005F3E31" w:rsidRPr="00DB60A4">
        <w:rPr>
          <w:color w:val="000000"/>
        </w:rPr>
        <w:t>т</w:t>
      </w:r>
      <w:r w:rsidR="005F3E31" w:rsidRPr="00DB60A4">
        <w:rPr>
          <w:color w:val="000000"/>
        </w:rPr>
        <w:t>румент</w:t>
      </w:r>
      <w:r w:rsidR="009612A7" w:rsidRPr="00DB60A4">
        <w:rPr>
          <w:color w:val="000000"/>
        </w:rPr>
        <w:t>у</w:t>
      </w:r>
      <w:r w:rsidR="005F3E31" w:rsidRPr="00DB60A4">
        <w:rPr>
          <w:color w:val="000000"/>
        </w:rPr>
        <w:t xml:space="preserve"> </w:t>
      </w:r>
      <w:r w:rsidR="00382666" w:rsidRPr="00DB60A4">
        <w:rPr>
          <w:color w:val="000000"/>
        </w:rPr>
        <w:t xml:space="preserve">с совпадающей валютой </w:t>
      </w:r>
      <w:r w:rsidR="0007157D" w:rsidRPr="00DB60A4">
        <w:rPr>
          <w:color w:val="000000"/>
        </w:rPr>
        <w:t>лота и совпадающей сопряженной валютой</w:t>
      </w:r>
      <w:r w:rsidR="00382666" w:rsidRPr="00DB60A4">
        <w:rPr>
          <w:color w:val="000000"/>
        </w:rPr>
        <w:t xml:space="preserve">, </w:t>
      </w:r>
      <w:r w:rsidR="005F3E31" w:rsidRPr="00DB60A4">
        <w:rPr>
          <w:color w:val="000000"/>
        </w:rPr>
        <w:t>и наоборот</w:t>
      </w:r>
      <w:r w:rsidR="00AF5515" w:rsidRPr="00DB60A4">
        <w:rPr>
          <w:color w:val="000000"/>
        </w:rPr>
        <w:t>,</w:t>
      </w:r>
      <w:r w:rsidR="000B424A" w:rsidRPr="00DB60A4">
        <w:rPr>
          <w:color w:val="000000"/>
        </w:rPr>
        <w:t xml:space="preserve"> </w:t>
      </w:r>
      <w:r w:rsidR="005F3E31" w:rsidRPr="00DB60A4">
        <w:rPr>
          <w:color w:val="000000"/>
        </w:rPr>
        <w:t>заключая сделку по п</w:t>
      </w:r>
      <w:r w:rsidR="00AF5515" w:rsidRPr="00DB60A4">
        <w:rPr>
          <w:color w:val="000000"/>
        </w:rPr>
        <w:t>родаж</w:t>
      </w:r>
      <w:r w:rsidR="005F3E31" w:rsidRPr="00DB60A4">
        <w:rPr>
          <w:color w:val="000000"/>
        </w:rPr>
        <w:t xml:space="preserve">е </w:t>
      </w:r>
      <w:r w:rsidR="00BF73FA" w:rsidRPr="00DB60A4">
        <w:rPr>
          <w:color w:val="000000"/>
        </w:rPr>
        <w:t xml:space="preserve">иностранной </w:t>
      </w:r>
      <w:r w:rsidR="009612A7" w:rsidRPr="00DB60A4">
        <w:rPr>
          <w:color w:val="000000"/>
        </w:rPr>
        <w:t xml:space="preserve">валюты /драгоценного металла по </w:t>
      </w:r>
      <w:r w:rsidR="005F3E31" w:rsidRPr="00DB60A4">
        <w:rPr>
          <w:color w:val="000000"/>
        </w:rPr>
        <w:t>как</w:t>
      </w:r>
      <w:r w:rsidR="009612A7" w:rsidRPr="00DB60A4">
        <w:rPr>
          <w:color w:val="000000"/>
        </w:rPr>
        <w:t>ому</w:t>
      </w:r>
      <w:r w:rsidR="005F3E31" w:rsidRPr="00DB60A4">
        <w:rPr>
          <w:color w:val="000000"/>
        </w:rPr>
        <w:t xml:space="preserve">-либо </w:t>
      </w:r>
      <w:r w:rsidR="005F3E31" w:rsidRPr="00DB60A4">
        <w:rPr>
          <w:color w:val="000000"/>
        </w:rPr>
        <w:lastRenderedPageBreak/>
        <w:t>инструмент</w:t>
      </w:r>
      <w:r w:rsidR="009612A7" w:rsidRPr="00DB60A4">
        <w:rPr>
          <w:color w:val="000000"/>
        </w:rPr>
        <w:t>у</w:t>
      </w:r>
      <w:proofErr w:type="gramEnd"/>
      <w:r w:rsidR="005F3E31" w:rsidRPr="00DB60A4">
        <w:rPr>
          <w:color w:val="000000"/>
        </w:rPr>
        <w:t xml:space="preserve"> одновременно заключ</w:t>
      </w:r>
      <w:r w:rsidR="00F74882" w:rsidRPr="00DB60A4">
        <w:rPr>
          <w:color w:val="000000"/>
        </w:rPr>
        <w:t>ает</w:t>
      </w:r>
      <w:r w:rsidR="005F3E31" w:rsidRPr="00DB60A4">
        <w:rPr>
          <w:color w:val="000000"/>
        </w:rPr>
        <w:t xml:space="preserve"> сделку по п</w:t>
      </w:r>
      <w:r w:rsidR="00AF5515" w:rsidRPr="00DB60A4">
        <w:rPr>
          <w:color w:val="000000"/>
        </w:rPr>
        <w:t>окупк</w:t>
      </w:r>
      <w:r w:rsidR="005F3E31" w:rsidRPr="00DB60A4">
        <w:rPr>
          <w:color w:val="000000"/>
        </w:rPr>
        <w:t xml:space="preserve">е </w:t>
      </w:r>
      <w:r w:rsidR="00BF73FA" w:rsidRPr="00DB60A4">
        <w:rPr>
          <w:color w:val="000000"/>
        </w:rPr>
        <w:t xml:space="preserve">иностранной </w:t>
      </w:r>
      <w:r w:rsidR="009612A7" w:rsidRPr="00DB60A4">
        <w:rPr>
          <w:color w:val="000000"/>
        </w:rPr>
        <w:t>вал</w:t>
      </w:r>
      <w:r w:rsidR="009612A7" w:rsidRPr="00DB60A4">
        <w:rPr>
          <w:color w:val="000000"/>
        </w:rPr>
        <w:t>ю</w:t>
      </w:r>
      <w:r w:rsidR="009612A7" w:rsidRPr="00DB60A4">
        <w:rPr>
          <w:color w:val="000000"/>
        </w:rPr>
        <w:t xml:space="preserve">ты/драгоценного металла по другому </w:t>
      </w:r>
      <w:r w:rsidR="005F3E31" w:rsidRPr="00DB60A4">
        <w:rPr>
          <w:color w:val="000000"/>
        </w:rPr>
        <w:t>инструмент</w:t>
      </w:r>
      <w:r w:rsidR="009612A7" w:rsidRPr="00DB60A4">
        <w:rPr>
          <w:color w:val="000000"/>
        </w:rPr>
        <w:t>у</w:t>
      </w:r>
      <w:r w:rsidR="005F3E31" w:rsidRPr="00DB60A4">
        <w:rPr>
          <w:color w:val="000000"/>
        </w:rPr>
        <w:t xml:space="preserve"> </w:t>
      </w:r>
      <w:r w:rsidRPr="00DB60A4">
        <w:rPr>
          <w:color w:val="000000"/>
        </w:rPr>
        <w:t>с совпадающ</w:t>
      </w:r>
      <w:r w:rsidR="006402B4" w:rsidRPr="00DB60A4">
        <w:rPr>
          <w:color w:val="000000"/>
        </w:rPr>
        <w:t>ей</w:t>
      </w:r>
      <w:r w:rsidRPr="00DB60A4">
        <w:rPr>
          <w:color w:val="000000"/>
        </w:rPr>
        <w:t xml:space="preserve"> валютой</w:t>
      </w:r>
      <w:r w:rsidR="006402B4" w:rsidRPr="00DB60A4">
        <w:rPr>
          <w:color w:val="000000"/>
        </w:rPr>
        <w:t xml:space="preserve"> </w:t>
      </w:r>
      <w:r w:rsidR="0007157D" w:rsidRPr="00DB60A4">
        <w:rPr>
          <w:color w:val="000000"/>
        </w:rPr>
        <w:t>лота и совп</w:t>
      </w:r>
      <w:r w:rsidR="0007157D" w:rsidRPr="00DB60A4">
        <w:rPr>
          <w:color w:val="000000"/>
        </w:rPr>
        <w:t>а</w:t>
      </w:r>
      <w:r w:rsidR="0007157D" w:rsidRPr="00DB60A4">
        <w:rPr>
          <w:color w:val="000000"/>
        </w:rPr>
        <w:t>дающей сопряженной валютой</w:t>
      </w:r>
      <w:r w:rsidR="006402B4" w:rsidRPr="00DB60A4">
        <w:rPr>
          <w:color w:val="000000"/>
        </w:rPr>
        <w:t>.</w:t>
      </w:r>
      <w:r w:rsidRPr="00DB60A4">
        <w:rPr>
          <w:color w:val="000000"/>
        </w:rPr>
        <w:t xml:space="preserve"> При этом сумма в валюте </w:t>
      </w:r>
      <w:r w:rsidR="0007157D" w:rsidRPr="00DB60A4">
        <w:rPr>
          <w:color w:val="000000"/>
        </w:rPr>
        <w:t xml:space="preserve">лота </w:t>
      </w:r>
      <w:r w:rsidRPr="00DB60A4">
        <w:rPr>
          <w:color w:val="000000"/>
        </w:rPr>
        <w:t>обеих сделок совпадает.</w:t>
      </w:r>
    </w:p>
    <w:p w:rsidR="002F6F36" w:rsidRPr="00DB60A4" w:rsidRDefault="00C67C3C" w:rsidP="001E1709">
      <w:pPr>
        <w:rPr>
          <w:color w:val="000000"/>
        </w:rPr>
      </w:pPr>
      <w:r w:rsidRPr="00DB60A4">
        <w:rPr>
          <w:color w:val="000000"/>
        </w:rPr>
        <w:t>В случае</w:t>
      </w:r>
      <w:r w:rsidR="002F6F36" w:rsidRPr="00DB60A4">
        <w:rPr>
          <w:color w:val="000000"/>
        </w:rPr>
        <w:t xml:space="preserve"> если сделка по инструменту с более ранней датой </w:t>
      </w:r>
      <w:r w:rsidR="009C2A08" w:rsidRPr="00DB60A4">
        <w:rPr>
          <w:color w:val="000000"/>
        </w:rPr>
        <w:t xml:space="preserve">исполнения обязательств </w:t>
      </w:r>
      <w:r w:rsidR="002F6F36" w:rsidRPr="00DB60A4">
        <w:rPr>
          <w:color w:val="000000"/>
        </w:rPr>
        <w:t>имеет направлен</w:t>
      </w:r>
      <w:r w:rsidR="00646092" w:rsidRPr="00DB60A4">
        <w:rPr>
          <w:color w:val="000000"/>
        </w:rPr>
        <w:t>ность</w:t>
      </w:r>
      <w:r w:rsidR="002F6F36" w:rsidRPr="00DB60A4">
        <w:rPr>
          <w:color w:val="000000"/>
        </w:rPr>
        <w:t xml:space="preserve"> «покупка» сделка своп имеет направле</w:t>
      </w:r>
      <w:r w:rsidRPr="00DB60A4">
        <w:rPr>
          <w:color w:val="000000"/>
        </w:rPr>
        <w:t>н</w:t>
      </w:r>
      <w:r w:rsidR="00646092" w:rsidRPr="00DB60A4">
        <w:rPr>
          <w:color w:val="000000"/>
        </w:rPr>
        <w:t>ность</w:t>
      </w:r>
      <w:r w:rsidRPr="00DB60A4">
        <w:rPr>
          <w:color w:val="000000"/>
        </w:rPr>
        <w:t xml:space="preserve"> «покупка/продажа». В случае</w:t>
      </w:r>
      <w:r w:rsidR="002F6F36" w:rsidRPr="00DB60A4">
        <w:rPr>
          <w:color w:val="000000"/>
        </w:rPr>
        <w:t xml:space="preserve"> если сделка по инструменту с более ранней датой </w:t>
      </w:r>
      <w:r w:rsidR="009C2A08" w:rsidRPr="00DB60A4">
        <w:rPr>
          <w:color w:val="000000"/>
        </w:rPr>
        <w:t>исполнения обязательств</w:t>
      </w:r>
      <w:r w:rsidR="009C2A08" w:rsidRPr="00DB60A4" w:rsidDel="009C2A08">
        <w:rPr>
          <w:color w:val="000000"/>
        </w:rPr>
        <w:t xml:space="preserve"> </w:t>
      </w:r>
      <w:r w:rsidR="002F6F36" w:rsidRPr="00DB60A4">
        <w:rPr>
          <w:color w:val="000000"/>
        </w:rPr>
        <w:t>имеет напра</w:t>
      </w:r>
      <w:r w:rsidR="002F6F36" w:rsidRPr="00DB60A4">
        <w:rPr>
          <w:color w:val="000000"/>
        </w:rPr>
        <w:t>в</w:t>
      </w:r>
      <w:r w:rsidR="002F6F36" w:rsidRPr="00DB60A4">
        <w:rPr>
          <w:color w:val="000000"/>
        </w:rPr>
        <w:t>лен</w:t>
      </w:r>
      <w:r w:rsidR="00646092" w:rsidRPr="00DB60A4">
        <w:rPr>
          <w:color w:val="000000"/>
        </w:rPr>
        <w:t>ность</w:t>
      </w:r>
      <w:r w:rsidR="002F6F36" w:rsidRPr="00DB60A4">
        <w:rPr>
          <w:color w:val="000000"/>
        </w:rPr>
        <w:t xml:space="preserve"> «продажа» сделка своп имеет направлен</w:t>
      </w:r>
      <w:r w:rsidR="00646092" w:rsidRPr="00DB60A4">
        <w:rPr>
          <w:color w:val="000000"/>
        </w:rPr>
        <w:t>ность</w:t>
      </w:r>
      <w:r w:rsidR="002F6F36" w:rsidRPr="00DB60A4">
        <w:rPr>
          <w:color w:val="000000"/>
        </w:rPr>
        <w:t xml:space="preserve"> «продажа/покупка».</w:t>
      </w:r>
    </w:p>
    <w:p w:rsidR="002F6F36" w:rsidRPr="00DB60A4" w:rsidRDefault="002F6F36" w:rsidP="00817E7B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Базовый курс сделки своп </w:t>
      </w:r>
      <w:r w:rsidRPr="00DB60A4">
        <w:rPr>
          <w:color w:val="000000"/>
        </w:rPr>
        <w:t xml:space="preserve">– курс сделки по инструменту с более ранней датой </w:t>
      </w:r>
      <w:r w:rsidR="009C2A08" w:rsidRPr="00DB60A4">
        <w:rPr>
          <w:color w:val="000000"/>
        </w:rPr>
        <w:t>и</w:t>
      </w:r>
      <w:r w:rsidR="009C2A08" w:rsidRPr="00DB60A4">
        <w:rPr>
          <w:color w:val="000000"/>
        </w:rPr>
        <w:t>с</w:t>
      </w:r>
      <w:r w:rsidR="009C2A08" w:rsidRPr="00DB60A4">
        <w:rPr>
          <w:color w:val="000000"/>
        </w:rPr>
        <w:t>полнения обязательств</w:t>
      </w:r>
      <w:r w:rsidRPr="00DB60A4">
        <w:rPr>
          <w:color w:val="000000"/>
        </w:rPr>
        <w:t xml:space="preserve">. </w:t>
      </w:r>
      <w:r w:rsidR="00E81EBE" w:rsidRPr="00DB60A4">
        <w:rPr>
          <w:color w:val="000000"/>
        </w:rPr>
        <w:t xml:space="preserve">Решением </w:t>
      </w:r>
      <w:r w:rsidR="00974C3B" w:rsidRPr="00DB60A4">
        <w:t>Биржи</w:t>
      </w:r>
      <w:r w:rsidR="00974C3B" w:rsidRPr="00DB60A4" w:rsidDel="00974C3B">
        <w:rPr>
          <w:color w:val="000000"/>
        </w:rPr>
        <w:t xml:space="preserve"> </w:t>
      </w:r>
      <w:r w:rsidRPr="00DB60A4">
        <w:rPr>
          <w:color w:val="000000"/>
        </w:rPr>
        <w:t>определяет</w:t>
      </w:r>
      <w:r w:rsidR="00E81EBE" w:rsidRPr="00DB60A4">
        <w:rPr>
          <w:color w:val="000000"/>
        </w:rPr>
        <w:t>ся</w:t>
      </w:r>
      <w:r w:rsidRPr="00DB60A4">
        <w:rPr>
          <w:color w:val="000000"/>
        </w:rPr>
        <w:t xml:space="preserve"> порядок установления базового ку</w:t>
      </w:r>
      <w:r w:rsidRPr="00DB60A4">
        <w:rPr>
          <w:color w:val="000000"/>
        </w:rPr>
        <w:t>р</w:t>
      </w:r>
      <w:r w:rsidRPr="00DB60A4">
        <w:rPr>
          <w:color w:val="000000"/>
        </w:rPr>
        <w:t>са сделок своп.</w:t>
      </w:r>
    </w:p>
    <w:p w:rsidR="002F6F36" w:rsidRPr="00DB60A4" w:rsidRDefault="002F6F36" w:rsidP="00817E7B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Итоговый курс сделки своп </w:t>
      </w:r>
      <w:r w:rsidRPr="00DB60A4">
        <w:rPr>
          <w:color w:val="000000"/>
        </w:rPr>
        <w:t xml:space="preserve">– курс сделки по инструменту с более поздней датой </w:t>
      </w:r>
      <w:r w:rsidR="009C2A08" w:rsidRPr="00DB60A4">
        <w:rPr>
          <w:color w:val="000000"/>
        </w:rPr>
        <w:t>исполнения обязательств</w:t>
      </w:r>
      <w:r w:rsidRPr="00DB60A4">
        <w:rPr>
          <w:color w:val="000000"/>
        </w:rPr>
        <w:t>, численно равный сумме базового курса сделки своп и цены сде</w:t>
      </w:r>
      <w:r w:rsidRPr="00DB60A4">
        <w:rPr>
          <w:color w:val="000000"/>
        </w:rPr>
        <w:t>л</w:t>
      </w:r>
      <w:r w:rsidRPr="00DB60A4">
        <w:rPr>
          <w:color w:val="000000"/>
        </w:rPr>
        <w:t>ки своп.</w:t>
      </w:r>
    </w:p>
    <w:p w:rsidR="0022634C" w:rsidRPr="00DB60A4" w:rsidRDefault="002F6F36" w:rsidP="00817E7B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Внесистемная сделка своп </w:t>
      </w:r>
      <w:r w:rsidRPr="00DB60A4">
        <w:rPr>
          <w:color w:val="000000"/>
        </w:rPr>
        <w:t>– сделка своп,</w:t>
      </w:r>
      <w:r w:rsidR="0008103E" w:rsidRPr="00DB60A4">
        <w:rPr>
          <w:color w:val="000000"/>
        </w:rPr>
        <w:t xml:space="preserve"> при заключении которой </w:t>
      </w:r>
      <w:r w:rsidR="00382666" w:rsidRPr="00DB60A4">
        <w:rPr>
          <w:color w:val="000000"/>
        </w:rPr>
        <w:t>У</w:t>
      </w:r>
      <w:r w:rsidRPr="00DB60A4">
        <w:rPr>
          <w:color w:val="000000"/>
        </w:rPr>
        <w:t>частники</w:t>
      </w:r>
      <w:r w:rsidR="00382666" w:rsidRPr="00DB60A4">
        <w:rPr>
          <w:color w:val="000000"/>
        </w:rPr>
        <w:t xml:space="preserve"> то</w:t>
      </w:r>
      <w:r w:rsidR="00382666" w:rsidRPr="00DB60A4">
        <w:rPr>
          <w:color w:val="000000"/>
        </w:rPr>
        <w:t>р</w:t>
      </w:r>
      <w:r w:rsidR="00382666" w:rsidRPr="00DB60A4">
        <w:rPr>
          <w:color w:val="000000"/>
        </w:rPr>
        <w:t>гов</w:t>
      </w:r>
      <w:r w:rsidRPr="00DB60A4">
        <w:rPr>
          <w:color w:val="000000"/>
        </w:rPr>
        <w:t xml:space="preserve"> указывают </w:t>
      </w:r>
      <w:r w:rsidR="00382666" w:rsidRPr="00DB60A4">
        <w:rPr>
          <w:color w:val="000000"/>
        </w:rPr>
        <w:t>в качестве дополнительной информации</w:t>
      </w:r>
      <w:r w:rsidR="00B709D0" w:rsidRPr="00DB60A4">
        <w:rPr>
          <w:color w:val="000000"/>
        </w:rPr>
        <w:t xml:space="preserve"> конечного</w:t>
      </w:r>
      <w:r w:rsidRPr="00DB60A4">
        <w:rPr>
          <w:color w:val="000000"/>
        </w:rPr>
        <w:t xml:space="preserve"> контрагент</w:t>
      </w:r>
      <w:r w:rsidR="00382666" w:rsidRPr="00DB60A4">
        <w:rPr>
          <w:color w:val="000000"/>
        </w:rPr>
        <w:t>а</w:t>
      </w:r>
      <w:r w:rsidRPr="00DB60A4">
        <w:rPr>
          <w:color w:val="000000"/>
        </w:rPr>
        <w:t xml:space="preserve"> по внеси</w:t>
      </w:r>
      <w:r w:rsidRPr="00DB60A4">
        <w:rPr>
          <w:color w:val="000000"/>
        </w:rPr>
        <w:t>с</w:t>
      </w:r>
      <w:r w:rsidRPr="00DB60A4">
        <w:rPr>
          <w:color w:val="000000"/>
        </w:rPr>
        <w:t>темной сделке своп</w:t>
      </w:r>
      <w:r w:rsidR="00382666" w:rsidRPr="00DB60A4">
        <w:rPr>
          <w:color w:val="000000"/>
        </w:rPr>
        <w:t xml:space="preserve"> из числа Участников</w:t>
      </w:r>
      <w:r w:rsidR="00612D58" w:rsidRPr="00DB60A4">
        <w:rPr>
          <w:color w:val="000000"/>
        </w:rPr>
        <w:t xml:space="preserve"> </w:t>
      </w:r>
      <w:r w:rsidR="00382666" w:rsidRPr="00DB60A4">
        <w:rPr>
          <w:color w:val="000000"/>
        </w:rPr>
        <w:t>торгов.</w:t>
      </w:r>
    </w:p>
    <w:p w:rsidR="002F6F36" w:rsidRPr="00DB60A4" w:rsidRDefault="002F6F36" w:rsidP="00817E7B">
      <w:pPr>
        <w:ind w:firstLine="709"/>
        <w:rPr>
          <w:color w:val="000000"/>
        </w:rPr>
      </w:pPr>
      <w:r w:rsidRPr="00DB60A4">
        <w:rPr>
          <w:b/>
          <w:color w:val="000000"/>
        </w:rPr>
        <w:t>Заявка на заключение сделки своп</w:t>
      </w:r>
      <w:r w:rsidRPr="00DB60A4">
        <w:rPr>
          <w:color w:val="000000"/>
        </w:rPr>
        <w:t xml:space="preserve"> – </w:t>
      </w:r>
      <w:r w:rsidR="00B07327" w:rsidRPr="00DB60A4">
        <w:rPr>
          <w:color w:val="000000"/>
        </w:rPr>
        <w:t>каждая из</w:t>
      </w:r>
      <w:r w:rsidR="00A53555" w:rsidRPr="00DB60A4">
        <w:rPr>
          <w:color w:val="000000"/>
        </w:rPr>
        <w:t xml:space="preserve"> </w:t>
      </w:r>
      <w:r w:rsidR="00B07327" w:rsidRPr="00DB60A4">
        <w:rPr>
          <w:color w:val="000000"/>
        </w:rPr>
        <w:t>заявок</w:t>
      </w:r>
      <w:r w:rsidRPr="00DB60A4">
        <w:rPr>
          <w:color w:val="000000"/>
        </w:rPr>
        <w:t>, одновременно пода</w:t>
      </w:r>
      <w:r w:rsidR="00DF32F2" w:rsidRPr="00DB60A4">
        <w:rPr>
          <w:color w:val="000000"/>
        </w:rPr>
        <w:t>ваем</w:t>
      </w:r>
      <w:r w:rsidR="00B07327" w:rsidRPr="00DB60A4">
        <w:rPr>
          <w:color w:val="000000"/>
        </w:rPr>
        <w:t>ая</w:t>
      </w:r>
      <w:r w:rsidR="00DF32F2" w:rsidRPr="00DB60A4">
        <w:rPr>
          <w:color w:val="000000"/>
        </w:rPr>
        <w:t xml:space="preserve"> Участником торгов</w:t>
      </w:r>
      <w:r w:rsidR="00A53555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по двум различным инструментам </w:t>
      </w:r>
      <w:r w:rsidR="00DF32F2" w:rsidRPr="00DB60A4">
        <w:rPr>
          <w:color w:val="000000"/>
        </w:rPr>
        <w:t>с целью</w:t>
      </w:r>
      <w:r w:rsidRPr="00DB60A4">
        <w:rPr>
          <w:color w:val="000000"/>
        </w:rPr>
        <w:t xml:space="preserve"> заключени</w:t>
      </w:r>
      <w:r w:rsidR="00DF32F2" w:rsidRPr="00DB60A4">
        <w:rPr>
          <w:color w:val="000000"/>
        </w:rPr>
        <w:t>я</w:t>
      </w:r>
      <w:r w:rsidRPr="00DB60A4">
        <w:rPr>
          <w:color w:val="000000"/>
        </w:rPr>
        <w:t xml:space="preserve"> сделк</w:t>
      </w:r>
      <w:r w:rsidR="00DF32F2" w:rsidRPr="00DB60A4">
        <w:rPr>
          <w:color w:val="000000"/>
        </w:rPr>
        <w:t>и</w:t>
      </w:r>
      <w:r w:rsidRPr="00DB60A4">
        <w:rPr>
          <w:color w:val="000000"/>
        </w:rPr>
        <w:t xml:space="preserve"> своп.</w:t>
      </w:r>
    </w:p>
    <w:p w:rsidR="002F6F36" w:rsidRPr="00DB60A4" w:rsidRDefault="00C67C3C" w:rsidP="00817E7B">
      <w:pPr>
        <w:ind w:firstLine="709"/>
        <w:rPr>
          <w:color w:val="000000"/>
        </w:rPr>
      </w:pPr>
      <w:r w:rsidRPr="00DB60A4">
        <w:rPr>
          <w:color w:val="000000"/>
        </w:rPr>
        <w:t>В случае</w:t>
      </w:r>
      <w:r w:rsidR="002F6F36" w:rsidRPr="00DB60A4">
        <w:rPr>
          <w:color w:val="000000"/>
        </w:rPr>
        <w:t xml:space="preserve"> если заявка по инструменту с более ранней датой </w:t>
      </w:r>
      <w:r w:rsidR="009C2A08" w:rsidRPr="00DB60A4">
        <w:rPr>
          <w:color w:val="000000"/>
        </w:rPr>
        <w:t>исполнения обязательств</w:t>
      </w:r>
      <w:r w:rsidR="002F6F36" w:rsidRPr="00DB60A4">
        <w:rPr>
          <w:color w:val="000000"/>
        </w:rPr>
        <w:t xml:space="preserve"> имеет направлен</w:t>
      </w:r>
      <w:r w:rsidR="00687934" w:rsidRPr="00DB60A4">
        <w:rPr>
          <w:color w:val="000000"/>
        </w:rPr>
        <w:t>ность</w:t>
      </w:r>
      <w:r w:rsidR="002F6F36" w:rsidRPr="00DB60A4">
        <w:rPr>
          <w:color w:val="000000"/>
        </w:rPr>
        <w:t xml:space="preserve"> «покупка»</w:t>
      </w:r>
      <w:r w:rsidR="00795128" w:rsidRPr="00DB60A4">
        <w:rPr>
          <w:color w:val="000000"/>
        </w:rPr>
        <w:t xml:space="preserve">, то </w:t>
      </w:r>
      <w:r w:rsidR="002F6F36" w:rsidRPr="00DB60A4">
        <w:rPr>
          <w:color w:val="000000"/>
        </w:rPr>
        <w:t>заявка на заключение сделки своп имеет направле</w:t>
      </w:r>
      <w:r w:rsidR="002F6F36" w:rsidRPr="00DB60A4">
        <w:rPr>
          <w:color w:val="000000"/>
        </w:rPr>
        <w:t>н</w:t>
      </w:r>
      <w:r w:rsidR="00687934" w:rsidRPr="00DB60A4">
        <w:rPr>
          <w:color w:val="000000"/>
        </w:rPr>
        <w:t>ность</w:t>
      </w:r>
      <w:r w:rsidR="002F6F36" w:rsidRPr="00DB60A4">
        <w:rPr>
          <w:color w:val="000000"/>
        </w:rPr>
        <w:t xml:space="preserve"> «по</w:t>
      </w:r>
      <w:r w:rsidRPr="00DB60A4">
        <w:rPr>
          <w:color w:val="000000"/>
        </w:rPr>
        <w:t>купка/продажа». В случае</w:t>
      </w:r>
      <w:r w:rsidR="002F6F36" w:rsidRPr="00DB60A4">
        <w:rPr>
          <w:color w:val="000000"/>
        </w:rPr>
        <w:t xml:space="preserve"> если</w:t>
      </w:r>
      <w:r w:rsidR="00AA78B5" w:rsidRPr="00DB60A4">
        <w:rPr>
          <w:color w:val="000000"/>
        </w:rPr>
        <w:t xml:space="preserve"> </w:t>
      </w:r>
      <w:r w:rsidR="002F6F36" w:rsidRPr="00DB60A4">
        <w:rPr>
          <w:color w:val="000000"/>
        </w:rPr>
        <w:t xml:space="preserve">заявка по инструменту с более ранней датой </w:t>
      </w:r>
      <w:r w:rsidR="009C2A08" w:rsidRPr="00DB60A4">
        <w:rPr>
          <w:color w:val="000000"/>
        </w:rPr>
        <w:t>и</w:t>
      </w:r>
      <w:r w:rsidR="009C2A08" w:rsidRPr="00DB60A4">
        <w:rPr>
          <w:color w:val="000000"/>
        </w:rPr>
        <w:t>с</w:t>
      </w:r>
      <w:r w:rsidR="009C2A08" w:rsidRPr="00DB60A4">
        <w:rPr>
          <w:color w:val="000000"/>
        </w:rPr>
        <w:t>полнения обязательств</w:t>
      </w:r>
      <w:r w:rsidR="002F6F36" w:rsidRPr="00DB60A4">
        <w:rPr>
          <w:color w:val="000000"/>
        </w:rPr>
        <w:t xml:space="preserve"> имеет направлен</w:t>
      </w:r>
      <w:r w:rsidR="00687934" w:rsidRPr="00DB60A4">
        <w:rPr>
          <w:color w:val="000000"/>
        </w:rPr>
        <w:t>ность</w:t>
      </w:r>
      <w:r w:rsidR="002F6F36" w:rsidRPr="00DB60A4">
        <w:rPr>
          <w:color w:val="000000"/>
        </w:rPr>
        <w:t xml:space="preserve"> «продажа»</w:t>
      </w:r>
      <w:r w:rsidR="00795128" w:rsidRPr="00DB60A4">
        <w:rPr>
          <w:color w:val="000000"/>
        </w:rPr>
        <w:t xml:space="preserve">, то </w:t>
      </w:r>
      <w:r w:rsidR="002F6F36" w:rsidRPr="00DB60A4">
        <w:rPr>
          <w:color w:val="000000"/>
        </w:rPr>
        <w:t>заявка на заключение сделки своп имеет направлен</w:t>
      </w:r>
      <w:r w:rsidR="00687934" w:rsidRPr="00DB60A4">
        <w:rPr>
          <w:color w:val="000000"/>
        </w:rPr>
        <w:t>ность</w:t>
      </w:r>
      <w:r w:rsidR="002F6F36" w:rsidRPr="00DB60A4">
        <w:rPr>
          <w:color w:val="000000"/>
        </w:rPr>
        <w:t xml:space="preserve"> «продажа/покупка».</w:t>
      </w:r>
    </w:p>
    <w:p w:rsidR="002F6F36" w:rsidRPr="00DB60A4" w:rsidRDefault="002F6F36" w:rsidP="00817E7B">
      <w:pPr>
        <w:ind w:firstLine="709"/>
        <w:rPr>
          <w:color w:val="000000"/>
        </w:rPr>
      </w:pPr>
      <w:r w:rsidRPr="00DB60A4">
        <w:rPr>
          <w:b/>
          <w:color w:val="000000"/>
        </w:rPr>
        <w:t>Заявка на заключение внесистемной</w:t>
      </w:r>
      <w:r w:rsidRPr="00DB60A4" w:rsidDel="004F35BF">
        <w:rPr>
          <w:b/>
          <w:color w:val="000000"/>
        </w:rPr>
        <w:t xml:space="preserve"> </w:t>
      </w:r>
      <w:r w:rsidRPr="00DB60A4">
        <w:rPr>
          <w:b/>
          <w:color w:val="000000"/>
        </w:rPr>
        <w:t xml:space="preserve">сделки своп </w:t>
      </w:r>
      <w:r w:rsidRPr="00DB60A4">
        <w:rPr>
          <w:color w:val="000000"/>
        </w:rPr>
        <w:t xml:space="preserve">– заявка на заключение сделки своп, при подаче которой </w:t>
      </w:r>
      <w:r w:rsidR="00DF32F2" w:rsidRPr="00DB60A4">
        <w:rPr>
          <w:color w:val="000000"/>
        </w:rPr>
        <w:t>У</w:t>
      </w:r>
      <w:r w:rsidRPr="00DB60A4">
        <w:rPr>
          <w:color w:val="000000"/>
        </w:rPr>
        <w:t>частники торгов</w:t>
      </w:r>
      <w:r w:rsidR="00DF32F2" w:rsidRPr="00DB60A4">
        <w:rPr>
          <w:color w:val="000000"/>
        </w:rPr>
        <w:t xml:space="preserve"> </w:t>
      </w:r>
      <w:r w:rsidR="009874A7" w:rsidRPr="00DB60A4">
        <w:rPr>
          <w:color w:val="000000"/>
        </w:rPr>
        <w:t>в качестве дополнительной информации</w:t>
      </w:r>
      <w:r w:rsidRPr="00DB60A4">
        <w:rPr>
          <w:color w:val="000000"/>
        </w:rPr>
        <w:t xml:space="preserve"> указ</w:t>
      </w:r>
      <w:r w:rsidRPr="00DB60A4">
        <w:rPr>
          <w:color w:val="000000"/>
        </w:rPr>
        <w:t>ы</w:t>
      </w:r>
      <w:r w:rsidRPr="00DB60A4">
        <w:rPr>
          <w:color w:val="000000"/>
        </w:rPr>
        <w:t xml:space="preserve">вают конечного контрагента из числа </w:t>
      </w:r>
      <w:r w:rsidR="0052738C" w:rsidRPr="00DB60A4">
        <w:rPr>
          <w:color w:val="000000"/>
        </w:rPr>
        <w:t>У</w:t>
      </w:r>
      <w:r w:rsidRPr="00DB60A4">
        <w:rPr>
          <w:color w:val="000000"/>
        </w:rPr>
        <w:t>частников торгов. Заявка на заключение внесисте</w:t>
      </w:r>
      <w:r w:rsidRPr="00DB60A4">
        <w:rPr>
          <w:color w:val="000000"/>
        </w:rPr>
        <w:t>м</w:t>
      </w:r>
      <w:r w:rsidRPr="00DB60A4">
        <w:rPr>
          <w:color w:val="000000"/>
        </w:rPr>
        <w:t>ной сдел</w:t>
      </w:r>
      <w:r w:rsidR="009C1897" w:rsidRPr="00DB60A4">
        <w:rPr>
          <w:color w:val="000000"/>
        </w:rPr>
        <w:t xml:space="preserve">ки своп отображается только на </w:t>
      </w:r>
      <w:r w:rsidR="00B67EFF" w:rsidRPr="00DB60A4">
        <w:rPr>
          <w:color w:val="000000"/>
        </w:rPr>
        <w:t>рабоч</w:t>
      </w:r>
      <w:r w:rsidRPr="00DB60A4">
        <w:rPr>
          <w:color w:val="000000"/>
        </w:rPr>
        <w:t>их местах</w:t>
      </w:r>
      <w:r w:rsidR="00CB1170" w:rsidRPr="00DB60A4">
        <w:rPr>
          <w:color w:val="000000"/>
        </w:rPr>
        <w:t xml:space="preserve"> Участника торгов, подавшего зая</w:t>
      </w:r>
      <w:r w:rsidR="00CB1170" w:rsidRPr="00DB60A4">
        <w:rPr>
          <w:color w:val="000000"/>
        </w:rPr>
        <w:t>в</w:t>
      </w:r>
      <w:r w:rsidR="00CB1170" w:rsidRPr="00DB60A4">
        <w:rPr>
          <w:color w:val="000000"/>
        </w:rPr>
        <w:t>ку на заключение внесистемной сделки своп, и</w:t>
      </w:r>
      <w:r w:rsidRPr="00DB60A4">
        <w:rPr>
          <w:color w:val="000000"/>
        </w:rPr>
        <w:t xml:space="preserve"> </w:t>
      </w:r>
      <w:r w:rsidR="00AB7278" w:rsidRPr="00DB60A4">
        <w:rPr>
          <w:color w:val="000000"/>
        </w:rPr>
        <w:t>У</w:t>
      </w:r>
      <w:r w:rsidRPr="00DB60A4">
        <w:rPr>
          <w:color w:val="000000"/>
        </w:rPr>
        <w:t>частник</w:t>
      </w:r>
      <w:r w:rsidR="00CB1170" w:rsidRPr="00DB60A4">
        <w:rPr>
          <w:color w:val="000000"/>
        </w:rPr>
        <w:t>а</w:t>
      </w:r>
      <w:r w:rsidRPr="00DB60A4">
        <w:rPr>
          <w:color w:val="000000"/>
        </w:rPr>
        <w:t xml:space="preserve"> торгов, указанн</w:t>
      </w:r>
      <w:r w:rsidR="00CB1170" w:rsidRPr="00DB60A4">
        <w:rPr>
          <w:color w:val="000000"/>
        </w:rPr>
        <w:t>ого</w:t>
      </w:r>
      <w:r w:rsidRPr="00DB60A4">
        <w:rPr>
          <w:color w:val="000000"/>
        </w:rPr>
        <w:t xml:space="preserve"> в качестве к</w:t>
      </w:r>
      <w:r w:rsidRPr="00DB60A4">
        <w:rPr>
          <w:color w:val="000000"/>
        </w:rPr>
        <w:t>о</w:t>
      </w:r>
      <w:r w:rsidRPr="00DB60A4">
        <w:rPr>
          <w:color w:val="000000"/>
        </w:rPr>
        <w:t>нечн</w:t>
      </w:r>
      <w:r w:rsidR="001A17BC" w:rsidRPr="00DB60A4">
        <w:rPr>
          <w:color w:val="000000"/>
        </w:rPr>
        <w:t>ого</w:t>
      </w:r>
      <w:r w:rsidRPr="00DB60A4">
        <w:rPr>
          <w:color w:val="000000"/>
        </w:rPr>
        <w:t xml:space="preserve"> контрагент</w:t>
      </w:r>
      <w:r w:rsidR="001A17BC" w:rsidRPr="00DB60A4">
        <w:rPr>
          <w:color w:val="000000"/>
        </w:rPr>
        <w:t>а</w:t>
      </w:r>
      <w:r w:rsidRPr="00DB60A4">
        <w:rPr>
          <w:color w:val="000000"/>
        </w:rPr>
        <w:t xml:space="preserve"> по внесистемной</w:t>
      </w:r>
      <w:r w:rsidRPr="00DB60A4" w:rsidDel="004F35BF">
        <w:rPr>
          <w:color w:val="000000"/>
        </w:rPr>
        <w:t xml:space="preserve"> </w:t>
      </w:r>
      <w:r w:rsidRPr="00DB60A4">
        <w:rPr>
          <w:color w:val="000000"/>
        </w:rPr>
        <w:t>сделке своп.</w:t>
      </w:r>
    </w:p>
    <w:p w:rsidR="00331BBD" w:rsidRPr="00DB60A4" w:rsidRDefault="002F6F36" w:rsidP="00817E7B">
      <w:pPr>
        <w:ind w:firstLine="709"/>
        <w:rPr>
          <w:color w:val="000000"/>
        </w:rPr>
      </w:pPr>
      <w:r w:rsidRPr="00DB60A4">
        <w:rPr>
          <w:b/>
          <w:color w:val="000000"/>
        </w:rPr>
        <w:t xml:space="preserve">Цена сделки своп </w:t>
      </w:r>
      <w:r w:rsidRPr="00DB60A4">
        <w:rPr>
          <w:color w:val="000000"/>
        </w:rPr>
        <w:t xml:space="preserve">– величина, указываемая </w:t>
      </w:r>
      <w:r w:rsidR="005A365E" w:rsidRPr="00DB60A4">
        <w:rPr>
          <w:color w:val="000000"/>
        </w:rPr>
        <w:t>Участниками торгов</w:t>
      </w:r>
      <w:r w:rsidRPr="00DB60A4">
        <w:rPr>
          <w:color w:val="000000"/>
        </w:rPr>
        <w:t xml:space="preserve"> при </w:t>
      </w:r>
      <w:r w:rsidR="001D5B20" w:rsidRPr="00DB60A4">
        <w:rPr>
          <w:color w:val="000000"/>
        </w:rPr>
        <w:t>подач</w:t>
      </w:r>
      <w:r w:rsidRPr="00DB60A4">
        <w:rPr>
          <w:color w:val="000000"/>
        </w:rPr>
        <w:t xml:space="preserve">е заявки </w:t>
      </w:r>
      <w:r w:rsidR="0052738C" w:rsidRPr="00DB60A4">
        <w:rPr>
          <w:color w:val="000000"/>
        </w:rPr>
        <w:t xml:space="preserve">в качестве ее условия </w:t>
      </w:r>
      <w:r w:rsidRPr="00DB60A4">
        <w:rPr>
          <w:color w:val="000000"/>
        </w:rPr>
        <w:t>и используемая при расчете итогового курса сделки своп. Цена сделки своп численно равна разнице между итоговым и базовым курсами сделки своп.</w:t>
      </w:r>
    </w:p>
    <w:p w:rsidR="008F6C67" w:rsidRPr="00DB60A4" w:rsidRDefault="008F6C67" w:rsidP="001E1709">
      <w:pPr>
        <w:rPr>
          <w:b/>
          <w:color w:val="000000"/>
        </w:rPr>
      </w:pPr>
      <w:r w:rsidRPr="00DB60A4">
        <w:rPr>
          <w:b/>
          <w:color w:val="000000"/>
        </w:rPr>
        <w:t xml:space="preserve">Система </w:t>
      </w:r>
      <w:r w:rsidR="00DF0A52" w:rsidRPr="00DB60A4">
        <w:rPr>
          <w:b/>
          <w:color w:val="000000"/>
        </w:rPr>
        <w:t xml:space="preserve">Рейтер </w:t>
      </w:r>
      <w:r w:rsidR="00BC4F1C" w:rsidRPr="00DB60A4">
        <w:rPr>
          <w:b/>
          <w:color w:val="000000"/>
        </w:rPr>
        <w:t>(</w:t>
      </w:r>
      <w:r w:rsidR="00A62D71" w:rsidRPr="00DB60A4">
        <w:rPr>
          <w:b/>
          <w:color w:val="000000"/>
        </w:rPr>
        <w:t>Рейтер</w:t>
      </w:r>
      <w:r w:rsidR="00DF0A52" w:rsidRPr="00DB60A4">
        <w:rPr>
          <w:b/>
          <w:color w:val="000000"/>
        </w:rPr>
        <w:t>)</w:t>
      </w:r>
      <w:r w:rsidRPr="00DB60A4">
        <w:rPr>
          <w:color w:val="000000"/>
        </w:rPr>
        <w:t xml:space="preserve"> – программно-аппаратный комплекс, предоставляемый компан</w:t>
      </w:r>
      <w:r w:rsidRPr="00DB60A4">
        <w:rPr>
          <w:color w:val="000000"/>
        </w:rPr>
        <w:t>и</w:t>
      </w:r>
      <w:r w:rsidRPr="00DB60A4">
        <w:rPr>
          <w:color w:val="000000"/>
        </w:rPr>
        <w:t>ей «</w:t>
      </w:r>
      <w:r w:rsidR="00DF0A52" w:rsidRPr="00DB60A4">
        <w:rPr>
          <w:color w:val="000000"/>
        </w:rPr>
        <w:t xml:space="preserve">Томсон </w:t>
      </w:r>
      <w:r w:rsidRPr="00DB60A4">
        <w:rPr>
          <w:color w:val="000000"/>
        </w:rPr>
        <w:t>Р</w:t>
      </w:r>
      <w:r w:rsidR="00DF0A52" w:rsidRPr="00DB60A4">
        <w:rPr>
          <w:color w:val="000000"/>
        </w:rPr>
        <w:t>ейтер</w:t>
      </w:r>
      <w:r w:rsidRPr="00DB60A4">
        <w:rPr>
          <w:color w:val="000000"/>
        </w:rPr>
        <w:t xml:space="preserve">», предназначенный </w:t>
      </w:r>
      <w:r w:rsidR="009C3C39" w:rsidRPr="00DB60A4">
        <w:rPr>
          <w:color w:val="000000"/>
        </w:rPr>
        <w:t>для передачи информационных сообщений в ходе</w:t>
      </w:r>
      <w:r w:rsidRPr="00DB60A4">
        <w:rPr>
          <w:color w:val="000000"/>
        </w:rPr>
        <w:t xml:space="preserve"> </w:t>
      </w:r>
      <w:r w:rsidR="00E50EA4" w:rsidRPr="00DB60A4">
        <w:rPr>
          <w:color w:val="000000"/>
        </w:rPr>
        <w:t xml:space="preserve">заключения сделок на </w:t>
      </w:r>
      <w:r w:rsidR="00EE16F1" w:rsidRPr="00DB60A4">
        <w:rPr>
          <w:color w:val="000000"/>
        </w:rPr>
        <w:t>организованных торгах</w:t>
      </w:r>
      <w:r w:rsidR="00E50EA4" w:rsidRPr="00DB60A4">
        <w:rPr>
          <w:color w:val="000000"/>
        </w:rPr>
        <w:t xml:space="preserve"> Участниками торгов</w:t>
      </w:r>
      <w:r w:rsidR="0099347D" w:rsidRPr="00DB60A4">
        <w:rPr>
          <w:color w:val="000000"/>
        </w:rPr>
        <w:t>.</w:t>
      </w:r>
    </w:p>
    <w:p w:rsidR="009D49BB" w:rsidRPr="00DB60A4" w:rsidRDefault="009D49BB" w:rsidP="009D49BB">
      <w:pPr>
        <w:rPr>
          <w:b/>
          <w:color w:val="000000"/>
        </w:rPr>
      </w:pPr>
      <w:r w:rsidRPr="00DB60A4">
        <w:rPr>
          <w:b/>
          <w:color w:val="000000"/>
        </w:rPr>
        <w:t xml:space="preserve">Система </w:t>
      </w:r>
      <w:proofErr w:type="spellStart"/>
      <w:r w:rsidRPr="00DB60A4">
        <w:rPr>
          <w:b/>
          <w:color w:val="000000"/>
        </w:rPr>
        <w:t>Блумберг</w:t>
      </w:r>
      <w:proofErr w:type="spellEnd"/>
      <w:r w:rsidR="00BC4F1C" w:rsidRPr="00DB60A4">
        <w:rPr>
          <w:b/>
          <w:color w:val="000000"/>
        </w:rPr>
        <w:t xml:space="preserve"> (</w:t>
      </w:r>
      <w:proofErr w:type="spellStart"/>
      <w:r w:rsidR="00BC4F1C" w:rsidRPr="00DB60A4">
        <w:rPr>
          <w:b/>
          <w:color w:val="000000"/>
        </w:rPr>
        <w:t>Блумберг</w:t>
      </w:r>
      <w:proofErr w:type="spellEnd"/>
      <w:r w:rsidR="00BC4F1C" w:rsidRPr="00DB60A4">
        <w:rPr>
          <w:b/>
          <w:color w:val="000000"/>
        </w:rPr>
        <w:t>)</w:t>
      </w:r>
      <w:r w:rsidRPr="00DB60A4">
        <w:rPr>
          <w:color w:val="000000"/>
        </w:rPr>
        <w:t xml:space="preserve"> – программно-аппаратный комплекс, предоставляемый компанией «</w:t>
      </w:r>
      <w:proofErr w:type="spellStart"/>
      <w:r w:rsidRPr="00DB60A4">
        <w:rPr>
          <w:color w:val="000000"/>
        </w:rPr>
        <w:t>Блумберг</w:t>
      </w:r>
      <w:proofErr w:type="spellEnd"/>
      <w:r w:rsidRPr="00DB60A4">
        <w:rPr>
          <w:color w:val="000000"/>
        </w:rPr>
        <w:t xml:space="preserve">», предназначенный для передачи информационных сообщений в ходе заключения сделок на </w:t>
      </w:r>
      <w:r w:rsidR="00EE16F1" w:rsidRPr="00DB60A4">
        <w:rPr>
          <w:color w:val="000000"/>
        </w:rPr>
        <w:t>организованных торгах</w:t>
      </w:r>
      <w:r w:rsidRPr="00DB60A4">
        <w:rPr>
          <w:color w:val="000000"/>
        </w:rPr>
        <w:t xml:space="preserve"> Участниками торгов</w:t>
      </w:r>
      <w:r w:rsidR="00B809D3" w:rsidRPr="00DB60A4">
        <w:rPr>
          <w:color w:val="000000"/>
        </w:rPr>
        <w:t>.</w:t>
      </w:r>
    </w:p>
    <w:p w:rsidR="00F374D4" w:rsidRPr="00DB60A4" w:rsidRDefault="00F374D4" w:rsidP="00F374D4">
      <w:pPr>
        <w:rPr>
          <w:color w:val="000000"/>
        </w:rPr>
      </w:pPr>
      <w:r w:rsidRPr="00DB60A4">
        <w:rPr>
          <w:b/>
          <w:color w:val="000000"/>
        </w:rPr>
        <w:t>Сопряженная валюта</w:t>
      </w:r>
      <w:r w:rsidRPr="00DB60A4">
        <w:rPr>
          <w:color w:val="000000"/>
        </w:rPr>
        <w:t xml:space="preserve"> – валюта, за которую производится покупка или продажа лотов и</w:t>
      </w:r>
      <w:r w:rsidRPr="00DB60A4">
        <w:rPr>
          <w:color w:val="000000"/>
        </w:rPr>
        <w:t>н</w:t>
      </w:r>
      <w:r w:rsidRPr="00DB60A4">
        <w:rPr>
          <w:color w:val="000000"/>
        </w:rPr>
        <w:t>струмента.</w:t>
      </w:r>
    </w:p>
    <w:p w:rsidR="00412F02" w:rsidRPr="00DB60A4" w:rsidRDefault="00412F02" w:rsidP="00F374D4">
      <w:pPr>
        <w:rPr>
          <w:color w:val="000000"/>
        </w:rPr>
      </w:pPr>
      <w:r w:rsidRPr="00DB60A4">
        <w:rPr>
          <w:b/>
          <w:color w:val="000000"/>
        </w:rPr>
        <w:t xml:space="preserve">Спецификации инструментов и сделок своп на </w:t>
      </w:r>
      <w:r w:rsidR="00EE3108" w:rsidRPr="00DB60A4">
        <w:rPr>
          <w:b/>
          <w:color w:val="000000"/>
        </w:rPr>
        <w:t xml:space="preserve">валютном </w:t>
      </w:r>
      <w:r w:rsidRPr="00DB60A4">
        <w:rPr>
          <w:b/>
          <w:color w:val="000000"/>
        </w:rPr>
        <w:t xml:space="preserve">рынке и </w:t>
      </w:r>
      <w:r w:rsidR="00EE3108" w:rsidRPr="00DB60A4">
        <w:rPr>
          <w:b/>
          <w:color w:val="000000"/>
        </w:rPr>
        <w:t xml:space="preserve">рынке </w:t>
      </w:r>
      <w:r w:rsidRPr="00DB60A4">
        <w:rPr>
          <w:b/>
          <w:color w:val="000000"/>
        </w:rPr>
        <w:t xml:space="preserve">драгоценных </w:t>
      </w:r>
      <w:r w:rsidRPr="00602C96">
        <w:rPr>
          <w:b/>
          <w:color w:val="000000"/>
        </w:rPr>
        <w:t>металлов (Спецификации)</w:t>
      </w:r>
      <w:r w:rsidR="00EE3108" w:rsidRPr="00DB60A4">
        <w:rPr>
          <w:color w:val="000000"/>
        </w:rPr>
        <w:t xml:space="preserve"> –</w:t>
      </w:r>
      <w:r w:rsidRPr="00DB60A4">
        <w:rPr>
          <w:color w:val="000000"/>
        </w:rPr>
        <w:t xml:space="preserve"> утверждаемый Биржей по согласованию с Клиринговым це</w:t>
      </w:r>
      <w:r w:rsidRPr="00DB60A4">
        <w:rPr>
          <w:color w:val="000000"/>
        </w:rPr>
        <w:t>н</w:t>
      </w:r>
      <w:r w:rsidRPr="00DB60A4">
        <w:rPr>
          <w:color w:val="000000"/>
        </w:rPr>
        <w:t>тром документ, содержащий перечень инструментов и сделок своп рынка валюты и драг</w:t>
      </w:r>
      <w:r w:rsidRPr="00DB60A4">
        <w:rPr>
          <w:color w:val="000000"/>
        </w:rPr>
        <w:t>о</w:t>
      </w:r>
      <w:r w:rsidRPr="00DB60A4">
        <w:rPr>
          <w:color w:val="000000"/>
        </w:rPr>
        <w:t>ценных металлов ОАО Московская Биржа.</w:t>
      </w:r>
    </w:p>
    <w:p w:rsidR="002517CB" w:rsidRPr="00DB60A4" w:rsidRDefault="002F6F36" w:rsidP="002517CB">
      <w:pPr>
        <w:rPr>
          <w:color w:val="000000"/>
        </w:rPr>
      </w:pPr>
      <w:r w:rsidRPr="00DB60A4">
        <w:rPr>
          <w:b/>
          <w:color w:val="000000"/>
        </w:rPr>
        <w:t>Средневзвешенный курс по инструменту (средневзвешенный курс)</w:t>
      </w:r>
      <w:r w:rsidRPr="00DB60A4">
        <w:rPr>
          <w:color w:val="000000"/>
        </w:rPr>
        <w:t xml:space="preserve"> – величина, опред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ляемая в ходе торгов по инструменту, численно равная отношению суммарного объема </w:t>
      </w:r>
      <w:r w:rsidR="00073674" w:rsidRPr="00DB60A4">
        <w:rPr>
          <w:color w:val="000000"/>
        </w:rPr>
        <w:t>з</w:t>
      </w:r>
      <w:r w:rsidR="00073674" w:rsidRPr="00DB60A4">
        <w:rPr>
          <w:color w:val="000000"/>
        </w:rPr>
        <w:t>а</w:t>
      </w:r>
      <w:r w:rsidR="00073674" w:rsidRPr="00DB60A4">
        <w:rPr>
          <w:color w:val="000000"/>
        </w:rPr>
        <w:lastRenderedPageBreak/>
        <w:t xml:space="preserve">ключенных Участниками торгов </w:t>
      </w:r>
      <w:r w:rsidRPr="00DB60A4">
        <w:rPr>
          <w:color w:val="000000"/>
        </w:rPr>
        <w:t>сделок</w:t>
      </w:r>
      <w:r w:rsidR="003D79F4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в </w:t>
      </w:r>
      <w:r w:rsidR="001742D9" w:rsidRPr="00DB60A4">
        <w:rPr>
          <w:color w:val="000000"/>
        </w:rPr>
        <w:t xml:space="preserve">сопряженной валюте </w:t>
      </w:r>
      <w:r w:rsidRPr="00DB60A4">
        <w:rPr>
          <w:color w:val="000000"/>
        </w:rPr>
        <w:t>к суммарному объему сд</w:t>
      </w:r>
      <w:r w:rsidRPr="00DB60A4">
        <w:rPr>
          <w:color w:val="000000"/>
        </w:rPr>
        <w:t>е</w:t>
      </w:r>
      <w:r w:rsidRPr="00DB60A4">
        <w:rPr>
          <w:color w:val="000000"/>
        </w:rPr>
        <w:t>лок в валюте</w:t>
      </w:r>
      <w:r w:rsidR="001742D9" w:rsidRPr="00DB60A4">
        <w:rPr>
          <w:color w:val="000000"/>
        </w:rPr>
        <w:t xml:space="preserve"> лота</w:t>
      </w:r>
      <w:r w:rsidRPr="00DB60A4">
        <w:rPr>
          <w:color w:val="000000"/>
        </w:rPr>
        <w:t>.</w:t>
      </w:r>
      <w:bookmarkStart w:id="8" w:name="_Ref265054050"/>
    </w:p>
    <w:bookmarkEnd w:id="8"/>
    <w:p w:rsidR="002F6F36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 xml:space="preserve">Технический доступ к </w:t>
      </w:r>
      <w:r w:rsidR="000E7C03" w:rsidRPr="00DB60A4">
        <w:rPr>
          <w:b/>
          <w:color w:val="000000"/>
        </w:rPr>
        <w:t xml:space="preserve">ПТК </w:t>
      </w:r>
      <w:r w:rsidRPr="00DB60A4">
        <w:rPr>
          <w:b/>
          <w:color w:val="000000"/>
        </w:rPr>
        <w:t>Т</w:t>
      </w:r>
      <w:r w:rsidR="000E7C03" w:rsidRPr="00DB60A4">
        <w:rPr>
          <w:b/>
          <w:color w:val="000000"/>
        </w:rPr>
        <w:t>Ц</w:t>
      </w:r>
      <w:r w:rsidRPr="00DB60A4">
        <w:rPr>
          <w:b/>
          <w:color w:val="000000"/>
        </w:rPr>
        <w:t xml:space="preserve"> (технический доступ)</w:t>
      </w:r>
      <w:r w:rsidRPr="00DB60A4">
        <w:rPr>
          <w:color w:val="000000"/>
        </w:rPr>
        <w:t xml:space="preserve"> – </w:t>
      </w:r>
      <w:r w:rsidR="00301074" w:rsidRPr="00DB60A4">
        <w:rPr>
          <w:color w:val="000000"/>
        </w:rPr>
        <w:t xml:space="preserve">техническая </w:t>
      </w:r>
      <w:r w:rsidRPr="00DB60A4">
        <w:rPr>
          <w:color w:val="000000"/>
        </w:rPr>
        <w:t xml:space="preserve">возможность </w:t>
      </w:r>
      <w:r w:rsidR="00301074" w:rsidRPr="00DB60A4">
        <w:rPr>
          <w:color w:val="000000"/>
        </w:rPr>
        <w:t>и</w:t>
      </w:r>
      <w:r w:rsidR="00301074" w:rsidRPr="00DB60A4">
        <w:rPr>
          <w:color w:val="000000"/>
        </w:rPr>
        <w:t>с</w:t>
      </w:r>
      <w:r w:rsidR="00301074" w:rsidRPr="00DB60A4">
        <w:rPr>
          <w:color w:val="000000"/>
        </w:rPr>
        <w:t xml:space="preserve">пользования </w:t>
      </w:r>
      <w:r w:rsidR="00073674" w:rsidRPr="00DB60A4">
        <w:rPr>
          <w:color w:val="000000"/>
        </w:rPr>
        <w:t>У</w:t>
      </w:r>
      <w:r w:rsidRPr="00DB60A4">
        <w:rPr>
          <w:color w:val="000000"/>
        </w:rPr>
        <w:t>частник</w:t>
      </w:r>
      <w:r w:rsidR="00DB5FE5" w:rsidRPr="00DB60A4">
        <w:rPr>
          <w:color w:val="000000"/>
        </w:rPr>
        <w:t>о</w:t>
      </w:r>
      <w:r w:rsidR="00301074" w:rsidRPr="00DB60A4">
        <w:rPr>
          <w:color w:val="000000"/>
        </w:rPr>
        <w:t>м</w:t>
      </w:r>
      <w:r w:rsidRPr="00DB60A4">
        <w:rPr>
          <w:color w:val="000000"/>
        </w:rPr>
        <w:t xml:space="preserve"> торгов</w:t>
      </w:r>
      <w:r w:rsidR="000B424A" w:rsidRPr="00DB60A4">
        <w:rPr>
          <w:color w:val="000000"/>
        </w:rPr>
        <w:t xml:space="preserve"> </w:t>
      </w:r>
      <w:r w:rsidR="005F629B" w:rsidRPr="00DB60A4">
        <w:rPr>
          <w:color w:val="000000"/>
        </w:rPr>
        <w:t>необходимого ему</w:t>
      </w:r>
      <w:r w:rsidR="00301074" w:rsidRPr="00DB60A4">
        <w:rPr>
          <w:color w:val="000000"/>
        </w:rPr>
        <w:t xml:space="preserve"> набора функций одной или нескольких подсистем ПТК ТЦ</w:t>
      </w:r>
      <w:r w:rsidRPr="00DB60A4">
        <w:rPr>
          <w:color w:val="000000"/>
        </w:rPr>
        <w:t>.</w:t>
      </w:r>
    </w:p>
    <w:p w:rsidR="008A2A52" w:rsidRPr="00DB60A4" w:rsidRDefault="003556AA" w:rsidP="00A400FE">
      <w:pPr>
        <w:rPr>
          <w:color w:val="000000"/>
        </w:rPr>
      </w:pPr>
      <w:r w:rsidRPr="00DB60A4">
        <w:rPr>
          <w:b/>
          <w:color w:val="000000"/>
        </w:rPr>
        <w:t>Технический центр (ТЦ)</w:t>
      </w:r>
      <w:r w:rsidRPr="00DB60A4">
        <w:rPr>
          <w:color w:val="000000"/>
        </w:rPr>
        <w:t xml:space="preserve"> – </w:t>
      </w:r>
      <w:r w:rsidR="002D3387" w:rsidRPr="00DB60A4">
        <w:rPr>
          <w:color w:val="000000"/>
        </w:rPr>
        <w:t xml:space="preserve">организация, обеспечивающая </w:t>
      </w:r>
      <w:r w:rsidR="00301074" w:rsidRPr="00DB60A4">
        <w:rPr>
          <w:color w:val="000000"/>
        </w:rPr>
        <w:t xml:space="preserve">поддержку и функционирование </w:t>
      </w:r>
      <w:r w:rsidR="002D3387" w:rsidRPr="00DB60A4">
        <w:rPr>
          <w:color w:val="000000"/>
        </w:rPr>
        <w:t>ПТК ТЦ</w:t>
      </w:r>
      <w:r w:rsidR="00F55B2B" w:rsidRPr="00DB60A4">
        <w:rPr>
          <w:color w:val="000000"/>
        </w:rPr>
        <w:t xml:space="preserve"> и </w:t>
      </w:r>
      <w:r w:rsidR="00FC4080" w:rsidRPr="00DB60A4">
        <w:rPr>
          <w:color w:val="000000"/>
        </w:rPr>
        <w:t>предоставляющая</w:t>
      </w:r>
      <w:r w:rsidR="00F55B2B" w:rsidRPr="00DB60A4">
        <w:rPr>
          <w:color w:val="000000"/>
        </w:rPr>
        <w:t xml:space="preserve"> Участникам торгов </w:t>
      </w:r>
      <w:r w:rsidR="00FC4080" w:rsidRPr="00DB60A4">
        <w:rPr>
          <w:color w:val="000000"/>
        </w:rPr>
        <w:t>интегрированный технологический сервис.</w:t>
      </w:r>
      <w:r w:rsidR="002D3387" w:rsidRPr="00DB60A4">
        <w:rPr>
          <w:color w:val="000000"/>
        </w:rPr>
        <w:t xml:space="preserve"> Техническим центром является </w:t>
      </w:r>
      <w:r w:rsidR="00FA7B5C" w:rsidRPr="00DB60A4">
        <w:rPr>
          <w:color w:val="000000"/>
        </w:rPr>
        <w:t>ОАО Московская Биржа</w:t>
      </w:r>
      <w:r w:rsidR="002D3387" w:rsidRPr="00DB60A4">
        <w:rPr>
          <w:color w:val="000000"/>
        </w:rPr>
        <w:t>.</w:t>
      </w:r>
    </w:p>
    <w:p w:rsidR="00FD076C" w:rsidRPr="00DB60A4" w:rsidRDefault="00926FC9" w:rsidP="00FD076C">
      <w:pPr>
        <w:rPr>
          <w:color w:val="000000"/>
        </w:rPr>
      </w:pPr>
      <w:proofErr w:type="gramStart"/>
      <w:r w:rsidRPr="00DB60A4">
        <w:rPr>
          <w:b/>
          <w:color w:val="000000"/>
        </w:rPr>
        <w:t>Технологический идентификатор Участника торгов</w:t>
      </w:r>
      <w:r w:rsidR="00C07975" w:rsidRPr="00DB60A4">
        <w:rPr>
          <w:b/>
          <w:color w:val="000000"/>
        </w:rPr>
        <w:t>/Технологический идентификатор РМ СР</w:t>
      </w:r>
      <w:r w:rsidRPr="00DB60A4">
        <w:rPr>
          <w:b/>
          <w:color w:val="000000"/>
        </w:rPr>
        <w:t xml:space="preserve"> (технологический идентификатор)</w:t>
      </w:r>
      <w:r w:rsidR="00FD076C" w:rsidRPr="00DB60A4">
        <w:rPr>
          <w:color w:val="000000"/>
        </w:rPr>
        <w:t xml:space="preserve"> - уникальный буквенно-цифровой код, пр</w:t>
      </w:r>
      <w:r w:rsidR="00FD076C" w:rsidRPr="00DB60A4">
        <w:rPr>
          <w:color w:val="000000"/>
        </w:rPr>
        <w:t>и</w:t>
      </w:r>
      <w:r w:rsidR="00FD076C" w:rsidRPr="00DB60A4">
        <w:rPr>
          <w:color w:val="000000"/>
        </w:rPr>
        <w:t xml:space="preserve">сваиваемый </w:t>
      </w:r>
      <w:r w:rsidR="00F84FE6" w:rsidRPr="00DB60A4">
        <w:t>Биржей</w:t>
      </w:r>
      <w:r w:rsidR="00F84FE6" w:rsidRPr="00DB60A4" w:rsidDel="00F84FE6">
        <w:rPr>
          <w:color w:val="000000"/>
        </w:rPr>
        <w:t xml:space="preserve"> </w:t>
      </w:r>
      <w:r w:rsidR="00FD076C" w:rsidRPr="00DB60A4">
        <w:rPr>
          <w:color w:val="000000"/>
        </w:rPr>
        <w:t>Участнику торгов</w:t>
      </w:r>
      <w:r w:rsidR="0016630B" w:rsidRPr="00DB60A4">
        <w:rPr>
          <w:color w:val="000000"/>
        </w:rPr>
        <w:t>, принимающему участие в торгах посредством РМ ВПТС</w:t>
      </w:r>
      <w:r w:rsidR="00C07975" w:rsidRPr="00DB60A4">
        <w:rPr>
          <w:color w:val="000000"/>
        </w:rPr>
        <w:t>/РМ СР</w:t>
      </w:r>
      <w:r w:rsidR="00FD076C" w:rsidRPr="00DB60A4">
        <w:rPr>
          <w:color w:val="000000"/>
        </w:rPr>
        <w:t>. Технологический идентификатор формируется на основе регистрационного кода Участника торгов, что подтверждает соответствие технологического идентификатора регистрационному коду Участника торгов и позволяет однозначно идентифицировать как самого Участника торгов, так и его РМ ВПТС</w:t>
      </w:r>
      <w:r w:rsidR="00C07975" w:rsidRPr="00DB60A4">
        <w:rPr>
          <w:color w:val="000000"/>
        </w:rPr>
        <w:t>/РМ СР</w:t>
      </w:r>
      <w:r w:rsidR="00FD076C" w:rsidRPr="00DB60A4">
        <w:rPr>
          <w:color w:val="000000"/>
        </w:rPr>
        <w:t>.</w:t>
      </w:r>
      <w:proofErr w:type="gramEnd"/>
    </w:p>
    <w:p w:rsidR="008A2A52" w:rsidRPr="00DB60A4" w:rsidRDefault="003F415D" w:rsidP="001E1709">
      <w:pPr>
        <w:tabs>
          <w:tab w:val="left" w:pos="-720"/>
          <w:tab w:val="left" w:pos="0"/>
        </w:tabs>
        <w:rPr>
          <w:color w:val="000000"/>
        </w:rPr>
      </w:pPr>
      <w:r w:rsidRPr="00DB60A4">
        <w:rPr>
          <w:b/>
          <w:color w:val="000000"/>
        </w:rPr>
        <w:t>Торговая система (ТС)</w:t>
      </w:r>
      <w:r w:rsidR="004F78A1" w:rsidRPr="00DB60A4">
        <w:rPr>
          <w:b/>
          <w:color w:val="000000"/>
        </w:rPr>
        <w:t xml:space="preserve"> </w:t>
      </w:r>
      <w:r w:rsidR="009F3143" w:rsidRPr="00DB60A4">
        <w:rPr>
          <w:color w:val="000000"/>
        </w:rPr>
        <w:t>–</w:t>
      </w:r>
      <w:r w:rsidR="004F78A1" w:rsidRPr="00DB60A4">
        <w:rPr>
          <w:color w:val="000000"/>
        </w:rPr>
        <w:t xml:space="preserve"> </w:t>
      </w:r>
      <w:r w:rsidR="003556AA" w:rsidRPr="00DB60A4">
        <w:rPr>
          <w:color w:val="000000"/>
        </w:rPr>
        <w:t>подсистема</w:t>
      </w:r>
      <w:r w:rsidR="009F3143" w:rsidRPr="00DB60A4">
        <w:rPr>
          <w:color w:val="000000"/>
        </w:rPr>
        <w:t xml:space="preserve"> </w:t>
      </w:r>
      <w:r w:rsidR="003556AA" w:rsidRPr="00DB60A4">
        <w:rPr>
          <w:color w:val="000000"/>
        </w:rPr>
        <w:t>ПТК ТЦ</w:t>
      </w:r>
      <w:r w:rsidR="00DE4513" w:rsidRPr="00DB60A4">
        <w:rPr>
          <w:color w:val="000000"/>
        </w:rPr>
        <w:t xml:space="preserve">, </w:t>
      </w:r>
      <w:r w:rsidR="00566CAC" w:rsidRPr="00DB60A4">
        <w:rPr>
          <w:color w:val="000000"/>
        </w:rPr>
        <w:t xml:space="preserve">предназначенная для заключения сделок </w:t>
      </w:r>
      <w:r w:rsidR="00E64091" w:rsidRPr="00DB60A4">
        <w:rPr>
          <w:color w:val="000000"/>
        </w:rPr>
        <w:t>купли-продажи</w:t>
      </w:r>
      <w:r w:rsidR="00566CAC" w:rsidRPr="00DB60A4">
        <w:rPr>
          <w:color w:val="000000"/>
        </w:rPr>
        <w:t xml:space="preserve"> иностранной валюты</w:t>
      </w:r>
      <w:r w:rsidR="00DD33A6" w:rsidRPr="00DB60A4">
        <w:rPr>
          <w:color w:val="000000"/>
        </w:rPr>
        <w:t xml:space="preserve"> и драгоценных металлов</w:t>
      </w:r>
      <w:r w:rsidR="000F6271" w:rsidRPr="00DB60A4">
        <w:rPr>
          <w:color w:val="000000"/>
        </w:rPr>
        <w:t xml:space="preserve"> Участниками торгов</w:t>
      </w:r>
      <w:r w:rsidR="00F66564" w:rsidRPr="00DB60A4">
        <w:rPr>
          <w:color w:val="000000"/>
        </w:rPr>
        <w:t>, а также</w:t>
      </w:r>
      <w:r w:rsidR="000F6271" w:rsidRPr="00DB60A4">
        <w:rPr>
          <w:color w:val="000000"/>
        </w:rPr>
        <w:t xml:space="preserve"> подготовки документов по итогам торгов в соответствии с Правилами </w:t>
      </w:r>
      <w:r w:rsidR="00EF6F3E" w:rsidRPr="00DB60A4">
        <w:rPr>
          <w:color w:val="000000"/>
        </w:rPr>
        <w:t>торгов</w:t>
      </w:r>
      <w:r w:rsidR="000F6271" w:rsidRPr="00DB60A4">
        <w:rPr>
          <w:color w:val="000000"/>
        </w:rPr>
        <w:t>.</w:t>
      </w:r>
    </w:p>
    <w:p w:rsidR="002F6F36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>Трейдер</w:t>
      </w:r>
      <w:r w:rsidRPr="00DB60A4">
        <w:rPr>
          <w:color w:val="000000"/>
        </w:rPr>
        <w:t xml:space="preserve"> – </w:t>
      </w:r>
      <w:r w:rsidR="00D5090B" w:rsidRPr="00DB60A4">
        <w:rPr>
          <w:color w:val="000000"/>
        </w:rPr>
        <w:t>сотрудник Участника торгов</w:t>
      </w:r>
      <w:r w:rsidRPr="00DB60A4">
        <w:rPr>
          <w:color w:val="000000"/>
        </w:rPr>
        <w:t xml:space="preserve">, </w:t>
      </w:r>
      <w:r w:rsidR="00DD33A6" w:rsidRPr="00DB60A4">
        <w:rPr>
          <w:color w:val="000000"/>
        </w:rPr>
        <w:t xml:space="preserve">надлежащим образом </w:t>
      </w:r>
      <w:r w:rsidRPr="00DB60A4">
        <w:rPr>
          <w:color w:val="000000"/>
        </w:rPr>
        <w:t>уполномоченны</w:t>
      </w:r>
      <w:r w:rsidR="00DD33A6" w:rsidRPr="00DB60A4">
        <w:rPr>
          <w:color w:val="000000"/>
        </w:rPr>
        <w:t>й</w:t>
      </w:r>
      <w:r w:rsidR="00AA78B5" w:rsidRPr="00DB60A4">
        <w:rPr>
          <w:color w:val="000000"/>
        </w:rPr>
        <w:t xml:space="preserve"> </w:t>
      </w:r>
      <w:r w:rsidR="00AE5B86" w:rsidRPr="00DB60A4">
        <w:rPr>
          <w:color w:val="000000"/>
        </w:rPr>
        <w:t xml:space="preserve">на </w:t>
      </w:r>
      <w:r w:rsidR="00DB1DFC" w:rsidRPr="00DB60A4">
        <w:rPr>
          <w:color w:val="000000"/>
        </w:rPr>
        <w:t>закл</w:t>
      </w:r>
      <w:r w:rsidR="00DB1DFC" w:rsidRPr="00DB60A4">
        <w:rPr>
          <w:color w:val="000000"/>
        </w:rPr>
        <w:t>ю</w:t>
      </w:r>
      <w:r w:rsidR="00DB1DFC" w:rsidRPr="00DB60A4">
        <w:rPr>
          <w:color w:val="000000"/>
        </w:rPr>
        <w:t>чение</w:t>
      </w:r>
      <w:r w:rsidR="00AE5B86" w:rsidRPr="00DB60A4">
        <w:rPr>
          <w:color w:val="000000"/>
        </w:rPr>
        <w:t xml:space="preserve"> сделок от имени Участника торгов</w:t>
      </w:r>
      <w:r w:rsidRPr="00DB60A4">
        <w:rPr>
          <w:color w:val="000000"/>
        </w:rPr>
        <w:t>.</w:t>
      </w:r>
    </w:p>
    <w:p w:rsidR="00DD33A6" w:rsidRPr="00DB60A4" w:rsidRDefault="00DD33A6" w:rsidP="00606909">
      <w:pPr>
        <w:rPr>
          <w:color w:val="000000"/>
        </w:rPr>
      </w:pPr>
      <w:r w:rsidRPr="00DB60A4">
        <w:rPr>
          <w:color w:val="000000"/>
        </w:rPr>
        <w:t xml:space="preserve">Трейдер Участника торгов получает технический доступ к ПТК ТЦ посредством РМ УРМ и/или РМ Рейтер и/или РМ </w:t>
      </w:r>
      <w:proofErr w:type="spellStart"/>
      <w:r w:rsidRPr="00DB60A4">
        <w:rPr>
          <w:color w:val="000000"/>
        </w:rPr>
        <w:t>Блумберг</w:t>
      </w:r>
      <w:proofErr w:type="spellEnd"/>
      <w:r w:rsidRPr="00DB60A4">
        <w:rPr>
          <w:color w:val="000000"/>
        </w:rPr>
        <w:t>.</w:t>
      </w:r>
    </w:p>
    <w:p w:rsidR="002F6F36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 xml:space="preserve">Уполномоченный представитель </w:t>
      </w:r>
      <w:r w:rsidR="00F84FE6" w:rsidRPr="00DB60A4">
        <w:rPr>
          <w:b/>
          <w:color w:val="000000"/>
        </w:rPr>
        <w:t xml:space="preserve">Биржи </w:t>
      </w:r>
      <w:r w:rsidRPr="00DB60A4">
        <w:rPr>
          <w:color w:val="000000"/>
        </w:rPr>
        <w:t xml:space="preserve">– лицо, уполномоченное </w:t>
      </w:r>
      <w:r w:rsidR="00F84FE6" w:rsidRPr="00DB60A4">
        <w:rPr>
          <w:color w:val="000000"/>
        </w:rPr>
        <w:t xml:space="preserve">Биржей </w:t>
      </w:r>
      <w:r w:rsidRPr="00DB60A4">
        <w:rPr>
          <w:color w:val="000000"/>
        </w:rPr>
        <w:t>совершать на основании соответствующей доверенности</w:t>
      </w:r>
      <w:r w:rsidR="00AA78B5" w:rsidRPr="00DB60A4">
        <w:rPr>
          <w:color w:val="000000"/>
        </w:rPr>
        <w:t xml:space="preserve"> </w:t>
      </w:r>
      <w:r w:rsidRPr="00DB60A4">
        <w:rPr>
          <w:color w:val="000000"/>
        </w:rPr>
        <w:t>действия, предусмотренные настоящими Прав</w:t>
      </w:r>
      <w:r w:rsidRPr="00DB60A4">
        <w:rPr>
          <w:color w:val="000000"/>
        </w:rPr>
        <w:t>и</w:t>
      </w:r>
      <w:r w:rsidRPr="00DB60A4">
        <w:rPr>
          <w:color w:val="000000"/>
        </w:rPr>
        <w:t>лами</w:t>
      </w:r>
      <w:r w:rsidR="001B520C" w:rsidRPr="00DB60A4">
        <w:rPr>
          <w:color w:val="000000"/>
        </w:rPr>
        <w:t xml:space="preserve"> </w:t>
      </w:r>
      <w:r w:rsidR="00EF6F3E" w:rsidRPr="00DB60A4">
        <w:rPr>
          <w:color w:val="000000"/>
        </w:rPr>
        <w:t>торгов</w:t>
      </w:r>
      <w:r w:rsidRPr="00DB60A4">
        <w:rPr>
          <w:color w:val="000000"/>
        </w:rPr>
        <w:t>.</w:t>
      </w:r>
    </w:p>
    <w:p w:rsidR="00201F49" w:rsidRPr="00DB60A4" w:rsidRDefault="00201F49" w:rsidP="001E1709">
      <w:pPr>
        <w:rPr>
          <w:color w:val="000000"/>
        </w:rPr>
      </w:pPr>
      <w:proofErr w:type="gramStart"/>
      <w:r w:rsidRPr="00DB60A4">
        <w:rPr>
          <w:b/>
          <w:color w:val="000000"/>
        </w:rPr>
        <w:t>Уполномоченный участник торгов</w:t>
      </w:r>
      <w:r w:rsidRPr="00DB60A4">
        <w:rPr>
          <w:color w:val="000000"/>
        </w:rPr>
        <w:t xml:space="preserve"> – Участник торгов, предоставляющий </w:t>
      </w:r>
      <w:r w:rsidR="0031029C" w:rsidRPr="00DB60A4">
        <w:rPr>
          <w:color w:val="000000"/>
        </w:rPr>
        <w:t xml:space="preserve">Клиринговому центру </w:t>
      </w:r>
      <w:r w:rsidR="00D74A80" w:rsidRPr="00DB60A4">
        <w:rPr>
          <w:color w:val="000000"/>
        </w:rPr>
        <w:t>денежные средства</w:t>
      </w:r>
      <w:r w:rsidR="00E27F48" w:rsidRPr="00DB60A4">
        <w:rPr>
          <w:color w:val="000000"/>
        </w:rPr>
        <w:t xml:space="preserve"> </w:t>
      </w:r>
      <w:r w:rsidR="00CC4F2C" w:rsidRPr="00DB60A4">
        <w:rPr>
          <w:color w:val="000000"/>
        </w:rPr>
        <w:t xml:space="preserve">путем заключения сделок своп </w:t>
      </w:r>
      <w:r w:rsidR="00E27F48" w:rsidRPr="00DB60A4">
        <w:rPr>
          <w:color w:val="000000"/>
        </w:rPr>
        <w:t>в ходе дополнительной сессии</w:t>
      </w:r>
      <w:r w:rsidR="003905C6" w:rsidRPr="00DB60A4">
        <w:rPr>
          <w:color w:val="000000"/>
        </w:rPr>
        <w:t xml:space="preserve"> второго типа</w:t>
      </w:r>
      <w:r w:rsidR="00A04C89" w:rsidRPr="00DB60A4">
        <w:rPr>
          <w:color w:val="000000"/>
        </w:rPr>
        <w:t xml:space="preserve"> на условиях, определяемых</w:t>
      </w:r>
      <w:r w:rsidRPr="00DB60A4">
        <w:rPr>
          <w:color w:val="000000"/>
        </w:rPr>
        <w:t xml:space="preserve"> в соответствии с Правилами клиринга</w:t>
      </w:r>
      <w:r w:rsidR="00A04C89" w:rsidRPr="00DB60A4">
        <w:rPr>
          <w:color w:val="000000"/>
        </w:rPr>
        <w:t>,</w:t>
      </w:r>
      <w:r w:rsidR="00CC4F2C" w:rsidRPr="00DB60A4">
        <w:rPr>
          <w:color w:val="000000"/>
        </w:rPr>
        <w:t xml:space="preserve"> с целью и</w:t>
      </w:r>
      <w:r w:rsidR="00CC4F2C" w:rsidRPr="00DB60A4">
        <w:rPr>
          <w:color w:val="000000"/>
        </w:rPr>
        <w:t>с</w:t>
      </w:r>
      <w:r w:rsidR="00CC4F2C" w:rsidRPr="00DB60A4">
        <w:rPr>
          <w:color w:val="000000"/>
        </w:rPr>
        <w:t>полнения </w:t>
      </w:r>
      <w:r w:rsidR="0031029C" w:rsidRPr="00DB60A4">
        <w:rPr>
          <w:color w:val="000000"/>
        </w:rPr>
        <w:t xml:space="preserve">Клиринговым центром </w:t>
      </w:r>
      <w:r w:rsidR="00CC4F2C" w:rsidRPr="00DB60A4">
        <w:rPr>
          <w:color w:val="000000"/>
        </w:rPr>
        <w:t>своих обязательств по</w:t>
      </w:r>
      <w:r w:rsidR="008F6E1B" w:rsidRPr="00DB60A4">
        <w:rPr>
          <w:color w:val="000000"/>
        </w:rPr>
        <w:t xml:space="preserve"> </w:t>
      </w:r>
      <w:r w:rsidR="00CC4F2C" w:rsidRPr="00DB60A4">
        <w:rPr>
          <w:color w:val="000000"/>
        </w:rPr>
        <w:t>сделкам</w:t>
      </w:r>
      <w:r w:rsidR="008F6E1B" w:rsidRPr="00DB60A4">
        <w:rPr>
          <w:color w:val="000000"/>
        </w:rPr>
        <w:t xml:space="preserve"> купли-продажи</w:t>
      </w:r>
      <w:r w:rsidR="00CC4F2C" w:rsidRPr="00DB60A4">
        <w:rPr>
          <w:color w:val="000000"/>
        </w:rPr>
        <w:t xml:space="preserve"> иностра</w:t>
      </w:r>
      <w:r w:rsidR="00CC4F2C" w:rsidRPr="00DB60A4">
        <w:rPr>
          <w:color w:val="000000"/>
        </w:rPr>
        <w:t>н</w:t>
      </w:r>
      <w:r w:rsidR="00CC4F2C" w:rsidRPr="00DB60A4">
        <w:rPr>
          <w:color w:val="000000"/>
        </w:rPr>
        <w:t>ной валюты</w:t>
      </w:r>
      <w:r w:rsidR="00A45CDF" w:rsidRPr="00DB60A4">
        <w:rPr>
          <w:color w:val="000000"/>
        </w:rPr>
        <w:t xml:space="preserve"> и/или драгоценных металлов</w:t>
      </w:r>
      <w:r w:rsidR="00CC4F2C" w:rsidRPr="00DB60A4">
        <w:rPr>
          <w:color w:val="000000"/>
        </w:rPr>
        <w:t xml:space="preserve"> перед </w:t>
      </w:r>
      <w:r w:rsidR="008F6E1B" w:rsidRPr="00DB60A4">
        <w:rPr>
          <w:color w:val="000000"/>
        </w:rPr>
        <w:t>д</w:t>
      </w:r>
      <w:r w:rsidR="00CC4F2C" w:rsidRPr="00DB60A4">
        <w:rPr>
          <w:color w:val="000000"/>
        </w:rPr>
        <w:t>обросовестными участниками торгов</w:t>
      </w:r>
      <w:r w:rsidR="00086598" w:rsidRPr="00DB60A4">
        <w:rPr>
          <w:color w:val="000000"/>
        </w:rPr>
        <w:t xml:space="preserve">, </w:t>
      </w:r>
      <w:r w:rsidR="00701656" w:rsidRPr="00DB60A4">
        <w:rPr>
          <w:color w:val="000000"/>
        </w:rPr>
        <w:t xml:space="preserve">а также в целях исполнения </w:t>
      </w:r>
      <w:r w:rsidR="0031029C" w:rsidRPr="00DB60A4">
        <w:rPr>
          <w:color w:val="000000"/>
        </w:rPr>
        <w:t xml:space="preserve">Клиринговым центром </w:t>
      </w:r>
      <w:r w:rsidR="00701656" w:rsidRPr="00DB60A4">
        <w:rPr>
          <w:color w:val="000000"/>
        </w:rPr>
        <w:t>своих обязательств на других рынках</w:t>
      </w:r>
      <w:proofErr w:type="gramEnd"/>
      <w:r w:rsidR="00701656" w:rsidRPr="00DB60A4">
        <w:rPr>
          <w:color w:val="000000"/>
        </w:rPr>
        <w:t xml:space="preserve">, на </w:t>
      </w:r>
      <w:proofErr w:type="gramStart"/>
      <w:r w:rsidR="00701656" w:rsidRPr="00DB60A4">
        <w:rPr>
          <w:color w:val="000000"/>
        </w:rPr>
        <w:t>которых</w:t>
      </w:r>
      <w:proofErr w:type="gramEnd"/>
      <w:r w:rsidR="00701656" w:rsidRPr="00DB60A4">
        <w:rPr>
          <w:color w:val="000000"/>
        </w:rPr>
        <w:t xml:space="preserve"> </w:t>
      </w:r>
      <w:r w:rsidR="0031029C" w:rsidRPr="00DB60A4">
        <w:rPr>
          <w:color w:val="000000"/>
        </w:rPr>
        <w:t xml:space="preserve">Клиринговый центр </w:t>
      </w:r>
      <w:r w:rsidR="00701656" w:rsidRPr="00DB60A4">
        <w:rPr>
          <w:color w:val="000000"/>
        </w:rPr>
        <w:t>осуществляет функции клиринговой организации и</w:t>
      </w:r>
      <w:r w:rsidR="00553BFA" w:rsidRPr="00DB60A4">
        <w:rPr>
          <w:color w:val="000000"/>
        </w:rPr>
        <w:t>/или</w:t>
      </w:r>
      <w:r w:rsidR="00701656" w:rsidRPr="00DB60A4">
        <w:rPr>
          <w:color w:val="000000"/>
        </w:rPr>
        <w:t xml:space="preserve"> це</w:t>
      </w:r>
      <w:r w:rsidR="00701656" w:rsidRPr="00DB60A4">
        <w:rPr>
          <w:color w:val="000000"/>
        </w:rPr>
        <w:t>н</w:t>
      </w:r>
      <w:r w:rsidR="00701656" w:rsidRPr="00DB60A4">
        <w:rPr>
          <w:color w:val="000000"/>
        </w:rPr>
        <w:t>трального контрагента</w:t>
      </w:r>
      <w:r w:rsidRPr="00DB60A4">
        <w:rPr>
          <w:color w:val="000000"/>
        </w:rPr>
        <w:t>.</w:t>
      </w:r>
    </w:p>
    <w:p w:rsidR="00183CA1" w:rsidRPr="00DB60A4" w:rsidRDefault="002F6F36" w:rsidP="001E1709">
      <w:pPr>
        <w:rPr>
          <w:color w:val="000000"/>
        </w:rPr>
      </w:pPr>
      <w:r w:rsidRPr="00DB60A4">
        <w:rPr>
          <w:b/>
          <w:color w:val="000000"/>
        </w:rPr>
        <w:t>Участники торгов</w:t>
      </w:r>
      <w:r w:rsidR="001B520C" w:rsidRPr="00DB60A4">
        <w:rPr>
          <w:b/>
          <w:color w:val="000000"/>
        </w:rPr>
        <w:t xml:space="preserve"> </w:t>
      </w:r>
      <w:r w:rsidRPr="00DB60A4">
        <w:rPr>
          <w:color w:val="000000"/>
        </w:rPr>
        <w:t xml:space="preserve">– </w:t>
      </w:r>
      <w:r w:rsidR="00D57730" w:rsidRPr="00DB60A4">
        <w:rPr>
          <w:color w:val="000000"/>
        </w:rPr>
        <w:t xml:space="preserve">Банк России, </w:t>
      </w:r>
      <w:r w:rsidR="0031029C" w:rsidRPr="00DB60A4">
        <w:rPr>
          <w:color w:val="000000"/>
        </w:rPr>
        <w:t xml:space="preserve">Клиринговый центр </w:t>
      </w:r>
      <w:r w:rsidR="00D57730" w:rsidRPr="00DB60A4">
        <w:rPr>
          <w:color w:val="000000"/>
        </w:rPr>
        <w:t xml:space="preserve">и </w:t>
      </w:r>
      <w:r w:rsidR="001B520C" w:rsidRPr="00DB60A4">
        <w:rPr>
          <w:color w:val="000000"/>
        </w:rPr>
        <w:t xml:space="preserve">организации, </w:t>
      </w:r>
      <w:r w:rsidR="00A35A12" w:rsidRPr="00DB60A4">
        <w:rPr>
          <w:color w:val="000000"/>
        </w:rPr>
        <w:t xml:space="preserve">допущенные </w:t>
      </w:r>
      <w:r w:rsidR="001B520C" w:rsidRPr="00DB60A4">
        <w:rPr>
          <w:color w:val="000000"/>
        </w:rPr>
        <w:t xml:space="preserve">к </w:t>
      </w:r>
      <w:r w:rsidR="008F6E1B" w:rsidRPr="00DB60A4">
        <w:rPr>
          <w:color w:val="000000"/>
        </w:rPr>
        <w:t>орг</w:t>
      </w:r>
      <w:r w:rsidR="008F6E1B" w:rsidRPr="00DB60A4">
        <w:rPr>
          <w:color w:val="000000"/>
        </w:rPr>
        <w:t>а</w:t>
      </w:r>
      <w:r w:rsidR="008F6E1B" w:rsidRPr="00DB60A4">
        <w:rPr>
          <w:color w:val="000000"/>
        </w:rPr>
        <w:t xml:space="preserve">низованным </w:t>
      </w:r>
      <w:r w:rsidR="001B520C" w:rsidRPr="00DB60A4">
        <w:rPr>
          <w:color w:val="000000"/>
        </w:rPr>
        <w:t xml:space="preserve">торгам </w:t>
      </w:r>
      <w:r w:rsidR="008067DF" w:rsidRPr="00DB60A4">
        <w:rPr>
          <w:color w:val="000000"/>
        </w:rPr>
        <w:t xml:space="preserve">после выполнения </w:t>
      </w:r>
      <w:r w:rsidR="007C510D" w:rsidRPr="00DB60A4">
        <w:rPr>
          <w:color w:val="000000"/>
        </w:rPr>
        <w:t xml:space="preserve">установленных Биржей </w:t>
      </w:r>
      <w:r w:rsidR="008067DF" w:rsidRPr="00DB60A4">
        <w:rPr>
          <w:color w:val="000000"/>
        </w:rPr>
        <w:t xml:space="preserve">условий </w:t>
      </w:r>
      <w:r w:rsidR="00CB1F42" w:rsidRPr="00DB60A4">
        <w:rPr>
          <w:color w:val="000000"/>
        </w:rPr>
        <w:t>допуск</w:t>
      </w:r>
      <w:r w:rsidR="008067DF" w:rsidRPr="00DB60A4">
        <w:rPr>
          <w:color w:val="000000"/>
        </w:rPr>
        <w:t>а</w:t>
      </w:r>
      <w:r w:rsidRPr="00DB60A4">
        <w:rPr>
          <w:color w:val="000000"/>
        </w:rPr>
        <w:t>.</w:t>
      </w:r>
      <w:r w:rsidR="009A6A9A" w:rsidRPr="00DB60A4">
        <w:rPr>
          <w:color w:val="000000"/>
        </w:rPr>
        <w:t xml:space="preserve"> </w:t>
      </w:r>
    </w:p>
    <w:p w:rsidR="00EA0C46" w:rsidRPr="00DB60A4" w:rsidRDefault="009A6A9A" w:rsidP="001E1709">
      <w:pPr>
        <w:rPr>
          <w:color w:val="000000"/>
        </w:rPr>
      </w:pPr>
      <w:r w:rsidRPr="00DB60A4">
        <w:rPr>
          <w:color w:val="000000"/>
        </w:rPr>
        <w:t xml:space="preserve">Положения настоящих Правил </w:t>
      </w:r>
      <w:r w:rsidR="00EF6F3E" w:rsidRPr="00DB60A4">
        <w:rPr>
          <w:color w:val="000000"/>
        </w:rPr>
        <w:t xml:space="preserve">торгов </w:t>
      </w:r>
      <w:r w:rsidRPr="00DB60A4">
        <w:rPr>
          <w:color w:val="000000"/>
        </w:rPr>
        <w:t xml:space="preserve">об Участниках торгов применяются к Банку России и </w:t>
      </w:r>
      <w:r w:rsidR="0031029C" w:rsidRPr="00DB60A4">
        <w:rPr>
          <w:color w:val="000000"/>
        </w:rPr>
        <w:t>Клиринговому центру</w:t>
      </w:r>
      <w:r w:rsidRPr="00DB60A4">
        <w:rPr>
          <w:color w:val="000000"/>
        </w:rPr>
        <w:t xml:space="preserve">, если настоящими Правилами </w:t>
      </w:r>
      <w:r w:rsidR="00EF6F3E" w:rsidRPr="00DB60A4">
        <w:rPr>
          <w:color w:val="000000"/>
        </w:rPr>
        <w:t xml:space="preserve">торгов </w:t>
      </w:r>
      <w:r w:rsidRPr="00DB60A4">
        <w:rPr>
          <w:color w:val="000000"/>
        </w:rPr>
        <w:t xml:space="preserve">для Банка России и </w:t>
      </w:r>
      <w:r w:rsidR="0031029C" w:rsidRPr="00DB60A4">
        <w:rPr>
          <w:color w:val="000000"/>
        </w:rPr>
        <w:t>Клиринг</w:t>
      </w:r>
      <w:r w:rsidR="0031029C" w:rsidRPr="00DB60A4">
        <w:rPr>
          <w:color w:val="000000"/>
        </w:rPr>
        <w:t>о</w:t>
      </w:r>
      <w:r w:rsidR="0031029C" w:rsidRPr="00DB60A4">
        <w:rPr>
          <w:color w:val="000000"/>
        </w:rPr>
        <w:t xml:space="preserve">вого центра </w:t>
      </w:r>
      <w:r w:rsidRPr="00DB60A4">
        <w:rPr>
          <w:color w:val="000000"/>
        </w:rPr>
        <w:t>не предусмотрено специальных положений.</w:t>
      </w:r>
    </w:p>
    <w:p w:rsidR="002F6F36" w:rsidRPr="00DB60A4" w:rsidRDefault="00854DA5" w:rsidP="001E1709">
      <w:pPr>
        <w:rPr>
          <w:color w:val="000000"/>
        </w:rPr>
      </w:pPr>
      <w:r w:rsidRPr="00DB60A4">
        <w:rPr>
          <w:color w:val="000000"/>
        </w:rPr>
        <w:t xml:space="preserve">Участники торгов заключают с </w:t>
      </w:r>
      <w:r w:rsidR="00F84FE6" w:rsidRPr="00DB60A4">
        <w:t>Биржей</w:t>
      </w:r>
      <w:r w:rsidR="00F84FE6" w:rsidRPr="00DB60A4" w:rsidDel="00F84FE6">
        <w:rPr>
          <w:color w:val="000000"/>
        </w:rPr>
        <w:t xml:space="preserve"> </w:t>
      </w:r>
      <w:r w:rsidRPr="00DB60A4">
        <w:rPr>
          <w:color w:val="000000"/>
        </w:rPr>
        <w:t>договор об оказании услуг по проведению орган</w:t>
      </w:r>
      <w:r w:rsidRPr="00DB60A4">
        <w:rPr>
          <w:color w:val="000000"/>
        </w:rPr>
        <w:t>и</w:t>
      </w:r>
      <w:r w:rsidRPr="00DB60A4">
        <w:rPr>
          <w:color w:val="000000"/>
        </w:rPr>
        <w:t>зованных торгов.</w:t>
      </w:r>
    </w:p>
    <w:p w:rsidR="0079707F" w:rsidRPr="00DB60A4" w:rsidRDefault="0079707F" w:rsidP="001E1709">
      <w:pPr>
        <w:rPr>
          <w:color w:val="000000"/>
        </w:rPr>
      </w:pPr>
      <w:r w:rsidRPr="00DB60A4">
        <w:rPr>
          <w:b/>
        </w:rPr>
        <w:t>Шаг цены</w:t>
      </w:r>
      <w:r w:rsidRPr="00DB60A4">
        <w:t xml:space="preserve"> – минимально возможная разница между ценами, указанными в заявках один</w:t>
      </w:r>
      <w:r w:rsidRPr="00DB60A4">
        <w:t>а</w:t>
      </w:r>
      <w:r w:rsidRPr="00DB60A4">
        <w:t>ковой направленности</w:t>
      </w:r>
      <w:r w:rsidRPr="00DB60A4">
        <w:rPr>
          <w:color w:val="000000"/>
        </w:rPr>
        <w:t>.</w:t>
      </w:r>
    </w:p>
    <w:p w:rsidR="007D68E1" w:rsidRDefault="002F6F36" w:rsidP="001E1709">
      <w:pPr>
        <w:rPr>
          <w:color w:val="000000"/>
        </w:rPr>
      </w:pPr>
      <w:r w:rsidRPr="00DB60A4">
        <w:rPr>
          <w:color w:val="000000"/>
        </w:rPr>
        <w:t>Термины, специально не определенные в настоящих Правилах</w:t>
      </w:r>
      <w:r w:rsidR="008067DF" w:rsidRPr="00DB60A4">
        <w:rPr>
          <w:color w:val="000000"/>
        </w:rPr>
        <w:t xml:space="preserve"> </w:t>
      </w:r>
      <w:r w:rsidR="00EF6F3E" w:rsidRPr="00DB60A4">
        <w:rPr>
          <w:color w:val="000000"/>
        </w:rPr>
        <w:t>торгов</w:t>
      </w:r>
      <w:r w:rsidRPr="00DB60A4">
        <w:rPr>
          <w:color w:val="000000"/>
        </w:rPr>
        <w:t>, используются в зн</w:t>
      </w:r>
      <w:r w:rsidRPr="00DB60A4">
        <w:rPr>
          <w:color w:val="000000"/>
        </w:rPr>
        <w:t>а</w:t>
      </w:r>
      <w:r w:rsidRPr="00DB60A4">
        <w:rPr>
          <w:color w:val="000000"/>
        </w:rPr>
        <w:t>чениях,</w:t>
      </w:r>
      <w:r w:rsidR="00921821" w:rsidRPr="00DB60A4">
        <w:rPr>
          <w:color w:val="000000"/>
        </w:rPr>
        <w:t xml:space="preserve"> установленных в </w:t>
      </w:r>
      <w:r w:rsidR="0072795C" w:rsidRPr="00DB60A4">
        <w:rPr>
          <w:color w:val="000000"/>
        </w:rPr>
        <w:t xml:space="preserve">Правилах клиринга и иных </w:t>
      </w:r>
      <w:r w:rsidR="00921821" w:rsidRPr="00DB60A4">
        <w:rPr>
          <w:color w:val="000000"/>
        </w:rPr>
        <w:t>документах</w:t>
      </w:r>
      <w:r w:rsidR="0072795C" w:rsidRPr="00DB60A4">
        <w:rPr>
          <w:color w:val="000000"/>
        </w:rPr>
        <w:t>, утверждаемых</w:t>
      </w:r>
      <w:r w:rsidR="00921821" w:rsidRPr="00DB60A4">
        <w:rPr>
          <w:color w:val="000000"/>
        </w:rPr>
        <w:t xml:space="preserve"> </w:t>
      </w:r>
      <w:r w:rsidR="00F84FE6" w:rsidRPr="00DB60A4">
        <w:t>Бирж</w:t>
      </w:r>
      <w:r w:rsidR="0072795C" w:rsidRPr="00DB60A4">
        <w:t>ей</w:t>
      </w:r>
      <w:r w:rsidRPr="00DB60A4">
        <w:rPr>
          <w:color w:val="000000"/>
        </w:rPr>
        <w:t>.</w:t>
      </w:r>
    </w:p>
    <w:p w:rsidR="004772E4" w:rsidRPr="00DB60A4" w:rsidRDefault="004772E4" w:rsidP="001E1709">
      <w:pPr>
        <w:rPr>
          <w:color w:val="000000"/>
        </w:rPr>
      </w:pPr>
    </w:p>
    <w:p w:rsidR="002F6F36" w:rsidRPr="00DB60A4" w:rsidRDefault="002F6F36" w:rsidP="00A163C4">
      <w:pPr>
        <w:pStyle w:val="10"/>
      </w:pPr>
      <w:bookmarkStart w:id="9" w:name="_Toc275963083"/>
      <w:bookmarkStart w:id="10" w:name="_Toc333311329"/>
      <w:bookmarkStart w:id="11" w:name="_Toc333916182"/>
      <w:bookmarkStart w:id="12" w:name="_Toc334437019"/>
      <w:bookmarkStart w:id="13" w:name="_Toc336589969"/>
      <w:r w:rsidRPr="00DB60A4">
        <w:lastRenderedPageBreak/>
        <w:t>ОБЩИЕ ПОЛОЖЕНИЯ</w:t>
      </w:r>
      <w:bookmarkEnd w:id="9"/>
      <w:bookmarkEnd w:id="10"/>
      <w:bookmarkEnd w:id="11"/>
      <w:bookmarkEnd w:id="12"/>
      <w:bookmarkEnd w:id="13"/>
    </w:p>
    <w:p w:rsidR="002F6F36" w:rsidRPr="00DB60A4" w:rsidRDefault="002F6F36" w:rsidP="00A31EA8">
      <w:pPr>
        <w:pStyle w:val="20"/>
        <w:keepNext w:val="0"/>
        <w:tabs>
          <w:tab w:val="clear" w:pos="709"/>
        </w:tabs>
        <w:spacing w:before="120" w:after="120"/>
        <w:ind w:left="720" w:hanging="578"/>
      </w:pPr>
      <w:r w:rsidRPr="00DB60A4">
        <w:t xml:space="preserve">Принципы </w:t>
      </w:r>
      <w:r w:rsidR="009C401B">
        <w:t xml:space="preserve">заключения сделок </w:t>
      </w:r>
      <w:r w:rsidRPr="00DB60A4">
        <w:t xml:space="preserve">на </w:t>
      </w:r>
      <w:r w:rsidR="00153E4F">
        <w:t>организованных торгах</w:t>
      </w:r>
    </w:p>
    <w:p w:rsidR="002F6F36" w:rsidRPr="00DB60A4" w:rsidRDefault="00924BCF" w:rsidP="002C32B3">
      <w:pPr>
        <w:pStyle w:val="3"/>
        <w:rPr>
          <w:color w:val="000000"/>
        </w:rPr>
      </w:pPr>
      <w:r w:rsidRPr="00DB60A4">
        <w:rPr>
          <w:color w:val="000000"/>
        </w:rPr>
        <w:t xml:space="preserve">Настоящие Правила </w:t>
      </w:r>
      <w:r w:rsidR="00EF6F3E" w:rsidRPr="00DB60A4">
        <w:rPr>
          <w:color w:val="000000"/>
        </w:rPr>
        <w:t xml:space="preserve">торгов </w:t>
      </w:r>
      <w:r w:rsidRPr="00DB60A4">
        <w:rPr>
          <w:color w:val="000000"/>
        </w:rPr>
        <w:t xml:space="preserve">определяют порядок </w:t>
      </w:r>
      <w:r w:rsidR="008F6E1B" w:rsidRPr="00DB60A4">
        <w:rPr>
          <w:color w:val="000000"/>
        </w:rPr>
        <w:t>заключения сделок купли-продажи</w:t>
      </w:r>
      <w:r w:rsidRPr="00DB60A4">
        <w:rPr>
          <w:color w:val="000000"/>
        </w:rPr>
        <w:t xml:space="preserve"> иностранной валюты </w:t>
      </w:r>
      <w:r w:rsidR="00760435" w:rsidRPr="00DB60A4">
        <w:rPr>
          <w:color w:val="000000"/>
        </w:rPr>
        <w:t xml:space="preserve">и драгоценных металлов </w:t>
      </w:r>
      <w:r w:rsidRPr="00DB60A4">
        <w:rPr>
          <w:color w:val="000000"/>
        </w:rPr>
        <w:t xml:space="preserve">на </w:t>
      </w:r>
      <w:r w:rsidR="00DE7516" w:rsidRPr="00DB60A4">
        <w:rPr>
          <w:color w:val="000000"/>
        </w:rPr>
        <w:t>организованных торгах</w:t>
      </w:r>
      <w:r w:rsidRPr="00DB60A4">
        <w:rPr>
          <w:color w:val="000000"/>
        </w:rPr>
        <w:t xml:space="preserve">, а также общий порядок взаимодействия </w:t>
      </w:r>
      <w:r w:rsidR="00F84FE6" w:rsidRPr="00DB60A4">
        <w:t>Биржи</w:t>
      </w:r>
      <w:r w:rsidR="00F84FE6" w:rsidRPr="00DB60A4" w:rsidDel="00F84FE6">
        <w:rPr>
          <w:color w:val="000000"/>
        </w:rPr>
        <w:t xml:space="preserve"> </w:t>
      </w:r>
      <w:r w:rsidRPr="00DB60A4">
        <w:rPr>
          <w:color w:val="000000"/>
        </w:rPr>
        <w:t>с Участниками торгов</w:t>
      </w:r>
      <w:r w:rsidR="000C33A4" w:rsidRPr="00DB60A4">
        <w:rPr>
          <w:color w:val="000000"/>
        </w:rPr>
        <w:t>.</w:t>
      </w:r>
    </w:p>
    <w:p w:rsidR="00924BCF" w:rsidRPr="00DB60A4" w:rsidRDefault="00924BCF" w:rsidP="00924BCF">
      <w:pPr>
        <w:rPr>
          <w:color w:val="000000"/>
        </w:rPr>
      </w:pPr>
      <w:r w:rsidRPr="00DB60A4">
        <w:rPr>
          <w:color w:val="000000"/>
        </w:rPr>
        <w:t xml:space="preserve">Настоящие Правила </w:t>
      </w:r>
      <w:r w:rsidR="00EF6F3E" w:rsidRPr="00DB60A4">
        <w:rPr>
          <w:color w:val="000000"/>
        </w:rPr>
        <w:t>торгов</w:t>
      </w:r>
      <w:r w:rsidRPr="00DB60A4">
        <w:rPr>
          <w:color w:val="000000"/>
        </w:rPr>
        <w:t xml:space="preserve">, все изменения и дополнения </w:t>
      </w:r>
      <w:r w:rsidR="006F3CC8" w:rsidRPr="00DB60A4">
        <w:rPr>
          <w:color w:val="000000"/>
        </w:rPr>
        <w:t>в</w:t>
      </w:r>
      <w:r w:rsidRPr="00DB60A4">
        <w:rPr>
          <w:color w:val="000000"/>
        </w:rPr>
        <w:t xml:space="preserve"> ни</w:t>
      </w:r>
      <w:r w:rsidR="006F3CC8" w:rsidRPr="00DB60A4">
        <w:rPr>
          <w:color w:val="000000"/>
        </w:rPr>
        <w:t>х</w:t>
      </w:r>
      <w:r w:rsidR="00232935" w:rsidRPr="00DB60A4">
        <w:rPr>
          <w:color w:val="000000"/>
        </w:rPr>
        <w:t xml:space="preserve">, а также дата и порядок вступления в силу Правил </w:t>
      </w:r>
      <w:r w:rsidR="00EF6F3E" w:rsidRPr="00DB60A4">
        <w:rPr>
          <w:color w:val="000000"/>
        </w:rPr>
        <w:t xml:space="preserve">торгов </w:t>
      </w:r>
      <w:r w:rsidRPr="00DB60A4">
        <w:rPr>
          <w:color w:val="000000"/>
        </w:rPr>
        <w:t xml:space="preserve">утверждаются </w:t>
      </w:r>
      <w:r w:rsidR="00232935" w:rsidRPr="00DB60A4">
        <w:rPr>
          <w:color w:val="000000"/>
        </w:rPr>
        <w:t>у</w:t>
      </w:r>
      <w:r w:rsidRPr="00DB60A4">
        <w:rPr>
          <w:color w:val="000000"/>
        </w:rPr>
        <w:t xml:space="preserve">полномоченным органом </w:t>
      </w:r>
      <w:r w:rsidR="00F84FE6" w:rsidRPr="00DB60A4">
        <w:t>Биржи</w:t>
      </w:r>
      <w:r w:rsidR="00B35AD1" w:rsidRPr="00DB60A4">
        <w:rPr>
          <w:color w:val="000000"/>
        </w:rPr>
        <w:t>.</w:t>
      </w:r>
    </w:p>
    <w:p w:rsidR="00232935" w:rsidRPr="00DB60A4" w:rsidRDefault="00232935" w:rsidP="009D6134">
      <w:pPr>
        <w:overflowPunct w:val="0"/>
        <w:autoSpaceDE w:val="0"/>
        <w:autoSpaceDN w:val="0"/>
        <w:adjustRightInd w:val="0"/>
        <w:spacing w:before="0"/>
        <w:textAlignment w:val="baseline"/>
        <w:rPr>
          <w:color w:val="000000"/>
        </w:rPr>
      </w:pPr>
      <w:r w:rsidRPr="00DB60A4">
        <w:rPr>
          <w:color w:val="000000"/>
        </w:rPr>
        <w:t xml:space="preserve">Утвержденные уполномоченным органом </w:t>
      </w:r>
      <w:r w:rsidR="00F84FE6" w:rsidRPr="00DB60A4">
        <w:t>Биржи</w:t>
      </w:r>
      <w:r w:rsidR="00F84FE6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Правила </w:t>
      </w:r>
      <w:r w:rsidR="00EF6F3E" w:rsidRPr="00DB60A4">
        <w:rPr>
          <w:color w:val="000000"/>
        </w:rPr>
        <w:t>торгов</w:t>
      </w:r>
      <w:r w:rsidRPr="00DB60A4">
        <w:rPr>
          <w:color w:val="000000"/>
        </w:rPr>
        <w:t>,</w:t>
      </w:r>
      <w:r w:rsidR="007D30D2" w:rsidRPr="00DB60A4">
        <w:rPr>
          <w:color w:val="000000"/>
        </w:rPr>
        <w:t xml:space="preserve"> а также</w:t>
      </w:r>
      <w:r w:rsidRPr="00DB60A4">
        <w:rPr>
          <w:color w:val="000000"/>
        </w:rPr>
        <w:t xml:space="preserve"> изменения и д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полнения в них, в том числе Правила </w:t>
      </w:r>
      <w:r w:rsidR="00EF6F3E" w:rsidRPr="00DB60A4">
        <w:rPr>
          <w:color w:val="000000"/>
        </w:rPr>
        <w:t xml:space="preserve">торгов </w:t>
      </w:r>
      <w:r w:rsidRPr="00DB60A4">
        <w:rPr>
          <w:color w:val="000000"/>
        </w:rPr>
        <w:t xml:space="preserve">в новой редакции, раскрываются </w:t>
      </w:r>
      <w:r w:rsidR="00DE7516" w:rsidRPr="00DB60A4">
        <w:rPr>
          <w:color w:val="000000"/>
        </w:rPr>
        <w:t xml:space="preserve">на сайте </w:t>
      </w:r>
      <w:r w:rsidR="00F84FE6" w:rsidRPr="00DB60A4">
        <w:rPr>
          <w:color w:val="000000"/>
        </w:rPr>
        <w:t>Би</w:t>
      </w:r>
      <w:r w:rsidR="00F84FE6" w:rsidRPr="00DB60A4">
        <w:rPr>
          <w:color w:val="000000"/>
        </w:rPr>
        <w:t>р</w:t>
      </w:r>
      <w:r w:rsidR="00F84FE6" w:rsidRPr="00DB60A4">
        <w:rPr>
          <w:color w:val="000000"/>
        </w:rPr>
        <w:t xml:space="preserve">жи </w:t>
      </w:r>
      <w:r w:rsidRPr="00DB60A4">
        <w:rPr>
          <w:color w:val="000000"/>
        </w:rPr>
        <w:t xml:space="preserve">в сети </w:t>
      </w:r>
      <w:r w:rsidR="00A30558" w:rsidRPr="00DB60A4">
        <w:rPr>
          <w:color w:val="000000"/>
        </w:rPr>
        <w:t>И</w:t>
      </w:r>
      <w:r w:rsidRPr="00DB60A4">
        <w:rPr>
          <w:color w:val="000000"/>
        </w:rPr>
        <w:t>нтернет и вступают в силу не ранее чем через пять дней после дня раскрытия информации.</w:t>
      </w:r>
      <w:r w:rsidR="007D30D2" w:rsidRPr="00DB60A4">
        <w:rPr>
          <w:color w:val="000000"/>
        </w:rPr>
        <w:t xml:space="preserve"> Дата вступления в силу Правил торгов, изменений и дополнения в них, в том числе Правил торгов в новой редакции, также раскрывается на сайте Биржи в сети Инте</w:t>
      </w:r>
      <w:r w:rsidR="007D30D2" w:rsidRPr="00DB60A4">
        <w:rPr>
          <w:color w:val="000000"/>
        </w:rPr>
        <w:t>р</w:t>
      </w:r>
      <w:r w:rsidR="007D30D2" w:rsidRPr="00DB60A4">
        <w:rPr>
          <w:color w:val="000000"/>
        </w:rPr>
        <w:t>нет.</w:t>
      </w:r>
    </w:p>
    <w:p w:rsidR="009D6134" w:rsidRPr="00DB60A4" w:rsidRDefault="00232935" w:rsidP="009D6134">
      <w:pPr>
        <w:overflowPunct w:val="0"/>
        <w:autoSpaceDE w:val="0"/>
        <w:autoSpaceDN w:val="0"/>
        <w:adjustRightInd w:val="0"/>
        <w:spacing w:before="0"/>
        <w:textAlignment w:val="baseline"/>
      </w:pPr>
      <w:r w:rsidRPr="00DB60A4">
        <w:t>Дополнительно и</w:t>
      </w:r>
      <w:r w:rsidR="009D6134" w:rsidRPr="00DB60A4">
        <w:t xml:space="preserve">нформация об </w:t>
      </w:r>
      <w:r w:rsidR="009D6134" w:rsidRPr="00DB60A4">
        <w:rPr>
          <w:color w:val="000000"/>
        </w:rPr>
        <w:t xml:space="preserve">утверждении и вступлении в силу настоящих Правил </w:t>
      </w:r>
      <w:r w:rsidR="00EF6F3E" w:rsidRPr="00DB60A4">
        <w:rPr>
          <w:color w:val="000000"/>
        </w:rPr>
        <w:t>орг</w:t>
      </w:r>
      <w:r w:rsidR="00EF6F3E" w:rsidRPr="00DB60A4">
        <w:rPr>
          <w:color w:val="000000"/>
        </w:rPr>
        <w:t>а</w:t>
      </w:r>
      <w:r w:rsidR="00EF6F3E" w:rsidRPr="00DB60A4">
        <w:rPr>
          <w:color w:val="000000"/>
        </w:rPr>
        <w:t>низованных торгов</w:t>
      </w:r>
      <w:r w:rsidR="009D6134" w:rsidRPr="00DB60A4">
        <w:rPr>
          <w:color w:val="000000"/>
        </w:rPr>
        <w:t xml:space="preserve">, а также всех изменений и дополнений в них </w:t>
      </w:r>
      <w:r w:rsidR="009D6134" w:rsidRPr="00DB60A4">
        <w:t xml:space="preserve">доводится до </w:t>
      </w:r>
      <w:r w:rsidR="007F4CDB" w:rsidRPr="00DB60A4">
        <w:t xml:space="preserve">Клирингового центра </w:t>
      </w:r>
      <w:r w:rsidR="009D6134" w:rsidRPr="00DB60A4">
        <w:t>и Участников торгов не позднее, чем за три рабочих дня до даты вступления их в с</w:t>
      </w:r>
      <w:r w:rsidR="009D6134" w:rsidRPr="00DB60A4">
        <w:t>и</w:t>
      </w:r>
      <w:r w:rsidR="009D6134" w:rsidRPr="00DB60A4">
        <w:t>лу путем направления информационного сообщения любым из следующих способов:</w:t>
      </w:r>
    </w:p>
    <w:p w:rsidR="009D6134" w:rsidRPr="00DB60A4" w:rsidRDefault="009D6134" w:rsidP="00991DDA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DB60A4">
        <w:t>в электронной форме через Торговую систему;</w:t>
      </w:r>
    </w:p>
    <w:p w:rsidR="009D6134" w:rsidRPr="00DB60A4" w:rsidRDefault="009D6134" w:rsidP="00991DDA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DB60A4">
        <w:t>в форме электронного документа по электронной почте;</w:t>
      </w:r>
    </w:p>
    <w:p w:rsidR="009D6134" w:rsidRPr="00DB60A4" w:rsidRDefault="009D6134" w:rsidP="00991DDA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before="0"/>
        <w:ind w:hanging="720"/>
        <w:textAlignment w:val="baseline"/>
      </w:pPr>
      <w:r w:rsidRPr="00DB60A4">
        <w:t>иным способом.</w:t>
      </w:r>
    </w:p>
    <w:p w:rsidR="00796D3D" w:rsidRPr="00DB60A4" w:rsidRDefault="00F84FE6" w:rsidP="00A40D5D">
      <w:pPr>
        <w:pStyle w:val="3"/>
        <w:rPr>
          <w:color w:val="000000"/>
        </w:rPr>
      </w:pPr>
      <w:bookmarkStart w:id="14" w:name="_Ref272935069"/>
      <w:r w:rsidRPr="00DB60A4">
        <w:t>Биржа</w:t>
      </w:r>
      <w:r w:rsidRPr="00DB60A4" w:rsidDel="00F84FE6">
        <w:rPr>
          <w:color w:val="000000"/>
        </w:rPr>
        <w:t xml:space="preserve"> </w:t>
      </w:r>
      <w:r w:rsidR="00E01509" w:rsidRPr="00DB60A4">
        <w:rPr>
          <w:color w:val="000000"/>
        </w:rPr>
        <w:t xml:space="preserve">проводит организованные </w:t>
      </w:r>
      <w:r w:rsidR="002F6F36" w:rsidRPr="00DB60A4">
        <w:rPr>
          <w:color w:val="000000"/>
        </w:rPr>
        <w:t>торг</w:t>
      </w:r>
      <w:r w:rsidR="00E01509" w:rsidRPr="00DB60A4">
        <w:rPr>
          <w:color w:val="000000"/>
        </w:rPr>
        <w:t>и</w:t>
      </w:r>
      <w:r w:rsidR="002F6F36" w:rsidRPr="00DB60A4">
        <w:rPr>
          <w:color w:val="000000"/>
        </w:rPr>
        <w:t xml:space="preserve"> иностранной валютой </w:t>
      </w:r>
      <w:r w:rsidR="008815CA" w:rsidRPr="00DB60A4">
        <w:rPr>
          <w:color w:val="000000"/>
        </w:rPr>
        <w:t>и</w:t>
      </w:r>
      <w:r w:rsidR="00D57A04" w:rsidRPr="00DB60A4">
        <w:rPr>
          <w:color w:val="000000"/>
        </w:rPr>
        <w:t>/</w:t>
      </w:r>
      <w:r w:rsidR="008815CA" w:rsidRPr="00DB60A4">
        <w:rPr>
          <w:color w:val="000000"/>
        </w:rPr>
        <w:t>или драгоценными металлами</w:t>
      </w:r>
      <w:r w:rsidR="00664B61" w:rsidRPr="00DB60A4">
        <w:rPr>
          <w:color w:val="000000"/>
        </w:rPr>
        <w:t>, в ходе котор</w:t>
      </w:r>
      <w:r w:rsidR="00CB2205" w:rsidRPr="00DB60A4">
        <w:rPr>
          <w:color w:val="000000"/>
        </w:rPr>
        <w:t>ых</w:t>
      </w:r>
      <w:r w:rsidR="00A40D5D" w:rsidRPr="00DB60A4">
        <w:rPr>
          <w:color w:val="000000"/>
        </w:rPr>
        <w:t xml:space="preserve"> </w:t>
      </w:r>
      <w:r w:rsidR="007F4CDB" w:rsidRPr="00DB60A4">
        <w:rPr>
          <w:color w:val="000000"/>
        </w:rPr>
        <w:t xml:space="preserve">Клиринговый центр </w:t>
      </w:r>
      <w:r w:rsidR="00F6254C" w:rsidRPr="00DB60A4">
        <w:rPr>
          <w:color w:val="000000"/>
        </w:rPr>
        <w:t xml:space="preserve">заключает </w:t>
      </w:r>
      <w:r w:rsidR="00796D3D" w:rsidRPr="00DB60A4">
        <w:rPr>
          <w:color w:val="000000"/>
        </w:rPr>
        <w:t xml:space="preserve">сделки </w:t>
      </w:r>
      <w:r w:rsidR="00E01509" w:rsidRPr="00DB60A4">
        <w:rPr>
          <w:color w:val="000000"/>
        </w:rPr>
        <w:t xml:space="preserve">купли-продажи </w:t>
      </w:r>
      <w:r w:rsidR="00796D3D" w:rsidRPr="00DB60A4">
        <w:rPr>
          <w:color w:val="000000"/>
        </w:rPr>
        <w:t>ин</w:t>
      </w:r>
      <w:r w:rsidR="00796D3D" w:rsidRPr="00DB60A4">
        <w:rPr>
          <w:color w:val="000000"/>
        </w:rPr>
        <w:t>о</w:t>
      </w:r>
      <w:r w:rsidR="00796D3D" w:rsidRPr="00DB60A4">
        <w:rPr>
          <w:color w:val="000000"/>
        </w:rPr>
        <w:t>странной валюты</w:t>
      </w:r>
      <w:r w:rsidR="008815CA" w:rsidRPr="00DB60A4">
        <w:rPr>
          <w:color w:val="000000"/>
        </w:rPr>
        <w:t xml:space="preserve"> и</w:t>
      </w:r>
      <w:r w:rsidR="00D57A04" w:rsidRPr="00DB60A4">
        <w:rPr>
          <w:color w:val="000000"/>
        </w:rPr>
        <w:t>/</w:t>
      </w:r>
      <w:r w:rsidR="008815CA" w:rsidRPr="00DB60A4">
        <w:rPr>
          <w:color w:val="000000"/>
        </w:rPr>
        <w:t>или драгоценны</w:t>
      </w:r>
      <w:r w:rsidR="00DA0252" w:rsidRPr="00DB60A4">
        <w:rPr>
          <w:color w:val="000000"/>
        </w:rPr>
        <w:t>х</w:t>
      </w:r>
      <w:r w:rsidR="008815CA" w:rsidRPr="00DB60A4">
        <w:rPr>
          <w:color w:val="000000"/>
        </w:rPr>
        <w:t xml:space="preserve"> металл</w:t>
      </w:r>
      <w:r w:rsidR="00DA0252" w:rsidRPr="00DB60A4">
        <w:rPr>
          <w:color w:val="000000"/>
        </w:rPr>
        <w:t>ов</w:t>
      </w:r>
      <w:r w:rsidR="00796D3D" w:rsidRPr="00DB60A4">
        <w:rPr>
          <w:color w:val="000000"/>
        </w:rPr>
        <w:t>:</w:t>
      </w:r>
      <w:bookmarkEnd w:id="14"/>
    </w:p>
    <w:p w:rsidR="00796D3D" w:rsidRPr="00DB60A4" w:rsidRDefault="00F6254C" w:rsidP="00991DDA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 xml:space="preserve">с Участниками торгов </w:t>
      </w:r>
      <w:r w:rsidR="000D2668" w:rsidRPr="00DB60A4">
        <w:rPr>
          <w:color w:val="000000"/>
        </w:rPr>
        <w:t xml:space="preserve">при проведении основных сессий </w:t>
      </w:r>
      <w:r w:rsidRPr="00DB60A4">
        <w:rPr>
          <w:color w:val="000000"/>
        </w:rPr>
        <w:t>в случае получения посре</w:t>
      </w:r>
      <w:r w:rsidRPr="00DB60A4">
        <w:rPr>
          <w:color w:val="000000"/>
        </w:rPr>
        <w:t>д</w:t>
      </w:r>
      <w:r w:rsidRPr="00DB60A4">
        <w:rPr>
          <w:color w:val="000000"/>
        </w:rPr>
        <w:t xml:space="preserve">ством </w:t>
      </w:r>
      <w:r w:rsidR="00EA305E" w:rsidRPr="00DB60A4">
        <w:rPr>
          <w:color w:val="000000"/>
        </w:rPr>
        <w:t>ПТК Т</w:t>
      </w:r>
      <w:r w:rsidR="0023641D" w:rsidRPr="00DB60A4">
        <w:rPr>
          <w:color w:val="000000"/>
        </w:rPr>
        <w:t>Ц</w:t>
      </w:r>
      <w:r w:rsidRPr="00DB60A4">
        <w:rPr>
          <w:color w:val="000000"/>
        </w:rPr>
        <w:t xml:space="preserve"> информации о</w:t>
      </w:r>
      <w:r w:rsidR="00AA2891" w:rsidRPr="00DB60A4">
        <w:rPr>
          <w:color w:val="000000"/>
        </w:rPr>
        <w:t xml:space="preserve"> наличии двух допустимых встречных заявок, </w:t>
      </w:r>
      <w:r w:rsidR="000909F2" w:rsidRPr="00DB60A4">
        <w:rPr>
          <w:color w:val="000000"/>
        </w:rPr>
        <w:t>вкл</w:t>
      </w:r>
      <w:r w:rsidR="000909F2" w:rsidRPr="00DB60A4">
        <w:rPr>
          <w:color w:val="000000"/>
        </w:rPr>
        <w:t>ю</w:t>
      </w:r>
      <w:r w:rsidR="000909F2" w:rsidRPr="00DB60A4">
        <w:rPr>
          <w:color w:val="000000"/>
        </w:rPr>
        <w:t>чающ</w:t>
      </w:r>
      <w:r w:rsidR="0022509D" w:rsidRPr="00DB60A4">
        <w:rPr>
          <w:color w:val="000000"/>
        </w:rPr>
        <w:t>ей</w:t>
      </w:r>
      <w:r w:rsidR="000909F2" w:rsidRPr="00DB60A4">
        <w:rPr>
          <w:color w:val="000000"/>
        </w:rPr>
        <w:t xml:space="preserve"> рассчитанные в ТС в соответствии с настоящими Правилами </w:t>
      </w:r>
      <w:r w:rsidR="00EF6F3E" w:rsidRPr="00DB60A4">
        <w:rPr>
          <w:color w:val="000000"/>
        </w:rPr>
        <w:t xml:space="preserve">торгов </w:t>
      </w:r>
      <w:r w:rsidR="000909F2" w:rsidRPr="00DB60A4">
        <w:rPr>
          <w:color w:val="000000"/>
        </w:rPr>
        <w:t>цену и объем, на условиях которых могут быть заключены две сделки</w:t>
      </w:r>
      <w:r w:rsidR="00796D3D" w:rsidRPr="00DB60A4">
        <w:rPr>
          <w:color w:val="000000"/>
        </w:rPr>
        <w:t>;</w:t>
      </w:r>
      <w:proofErr w:type="gramEnd"/>
    </w:p>
    <w:p w:rsidR="00E81458" w:rsidRPr="00DB60A4" w:rsidRDefault="00E81458" w:rsidP="00991DDA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r w:rsidRPr="00DB60A4">
        <w:rPr>
          <w:color w:val="000000"/>
        </w:rPr>
        <w:t xml:space="preserve">с Участниками торгов </w:t>
      </w:r>
      <w:r w:rsidR="00F13625" w:rsidRPr="00DB60A4">
        <w:rPr>
          <w:color w:val="000000"/>
        </w:rPr>
        <w:t>при проведении основных сессий одновременно с проведен</w:t>
      </w:r>
      <w:r w:rsidR="00F13625" w:rsidRPr="00DB60A4">
        <w:rPr>
          <w:color w:val="000000"/>
        </w:rPr>
        <w:t>и</w:t>
      </w:r>
      <w:r w:rsidR="00F13625" w:rsidRPr="00DB60A4">
        <w:rPr>
          <w:color w:val="000000"/>
        </w:rPr>
        <w:t>ем</w:t>
      </w:r>
      <w:r w:rsidRPr="00DB60A4">
        <w:rPr>
          <w:color w:val="000000"/>
        </w:rPr>
        <w:t xml:space="preserve"> дополнительных сессий первого типа в случаях, предусмотренных Правилами клиринга; </w:t>
      </w:r>
    </w:p>
    <w:p w:rsidR="007374CA" w:rsidRPr="00DB60A4" w:rsidRDefault="00796D3D" w:rsidP="00991DDA">
      <w:pPr>
        <w:numPr>
          <w:ilvl w:val="0"/>
          <w:numId w:val="7"/>
        </w:numPr>
        <w:tabs>
          <w:tab w:val="num" w:pos="720"/>
        </w:tabs>
        <w:spacing w:before="0" w:after="0"/>
        <w:ind w:left="714" w:hanging="357"/>
        <w:rPr>
          <w:color w:val="000000"/>
        </w:rPr>
      </w:pPr>
      <w:r w:rsidRPr="00DB60A4">
        <w:rPr>
          <w:color w:val="000000"/>
        </w:rPr>
        <w:t xml:space="preserve">с </w:t>
      </w:r>
      <w:r w:rsidR="00CD449A" w:rsidRPr="00DB60A4">
        <w:rPr>
          <w:color w:val="000000"/>
        </w:rPr>
        <w:t xml:space="preserve">Участниками торгов и </w:t>
      </w:r>
      <w:r w:rsidR="00F53B50" w:rsidRPr="00DB60A4">
        <w:rPr>
          <w:color w:val="000000"/>
        </w:rPr>
        <w:t xml:space="preserve">Уполномоченными </w:t>
      </w:r>
      <w:r w:rsidR="009B3814" w:rsidRPr="00DB60A4">
        <w:rPr>
          <w:color w:val="000000"/>
        </w:rPr>
        <w:t>участниками торгов</w:t>
      </w:r>
      <w:r w:rsidRPr="00DB60A4">
        <w:rPr>
          <w:color w:val="000000"/>
        </w:rPr>
        <w:t xml:space="preserve"> при</w:t>
      </w:r>
      <w:r w:rsidR="000B424A" w:rsidRPr="00DB60A4">
        <w:rPr>
          <w:color w:val="000000"/>
        </w:rPr>
        <w:t xml:space="preserve"> </w:t>
      </w:r>
      <w:r w:rsidRPr="00DB60A4">
        <w:rPr>
          <w:color w:val="000000"/>
        </w:rPr>
        <w:t>проведении д</w:t>
      </w:r>
      <w:r w:rsidRPr="00DB60A4">
        <w:rPr>
          <w:color w:val="000000"/>
        </w:rPr>
        <w:t>о</w:t>
      </w:r>
      <w:r w:rsidRPr="00DB60A4">
        <w:rPr>
          <w:color w:val="000000"/>
        </w:rPr>
        <w:t>полнительн</w:t>
      </w:r>
      <w:r w:rsidR="00F53B50" w:rsidRPr="00DB60A4">
        <w:rPr>
          <w:color w:val="000000"/>
        </w:rPr>
        <w:t>ых</w:t>
      </w:r>
      <w:r w:rsidRPr="00DB60A4">
        <w:rPr>
          <w:color w:val="000000"/>
        </w:rPr>
        <w:t xml:space="preserve"> сесси</w:t>
      </w:r>
      <w:r w:rsidR="00F53B50" w:rsidRPr="00DB60A4">
        <w:rPr>
          <w:color w:val="000000"/>
        </w:rPr>
        <w:t>й</w:t>
      </w:r>
      <w:r w:rsidRPr="00DB60A4">
        <w:rPr>
          <w:color w:val="000000"/>
        </w:rPr>
        <w:t xml:space="preserve"> в порядке, предусмотренном Правилами </w:t>
      </w:r>
      <w:r w:rsidR="00426E69" w:rsidRPr="00DB60A4">
        <w:rPr>
          <w:color w:val="000000"/>
        </w:rPr>
        <w:t>торгов</w:t>
      </w:r>
      <w:r w:rsidR="003A2712" w:rsidRPr="00DB60A4">
        <w:rPr>
          <w:color w:val="000000"/>
        </w:rPr>
        <w:t>.</w:t>
      </w:r>
    </w:p>
    <w:p w:rsidR="00796D3D" w:rsidRPr="00DB60A4" w:rsidRDefault="00796D3D" w:rsidP="00712F01">
      <w:pPr>
        <w:rPr>
          <w:color w:val="000000"/>
        </w:rPr>
      </w:pPr>
      <w:r w:rsidRPr="00DB60A4">
        <w:rPr>
          <w:color w:val="000000"/>
        </w:rPr>
        <w:t>Банк России заключает</w:t>
      </w:r>
      <w:r w:rsidR="00F95C9A" w:rsidRPr="00DB60A4">
        <w:rPr>
          <w:color w:val="000000"/>
        </w:rPr>
        <w:t xml:space="preserve"> с </w:t>
      </w:r>
      <w:r w:rsidR="007F4CDB" w:rsidRPr="00DB60A4">
        <w:rPr>
          <w:color w:val="000000"/>
        </w:rPr>
        <w:t>Клиринговым центром</w:t>
      </w:r>
      <w:r w:rsidR="007F4CDB" w:rsidRPr="00DB60A4" w:rsidDel="007F4CDB">
        <w:rPr>
          <w:color w:val="000000"/>
        </w:rPr>
        <w:t xml:space="preserve"> </w:t>
      </w:r>
      <w:r w:rsidRPr="00DB60A4">
        <w:rPr>
          <w:color w:val="000000"/>
        </w:rPr>
        <w:t xml:space="preserve">сделки </w:t>
      </w:r>
      <w:r w:rsidR="00E01509" w:rsidRPr="00DB60A4">
        <w:rPr>
          <w:color w:val="000000"/>
        </w:rPr>
        <w:t xml:space="preserve">купли-продажи </w:t>
      </w:r>
      <w:r w:rsidRPr="00DB60A4">
        <w:rPr>
          <w:color w:val="000000"/>
        </w:rPr>
        <w:t>иностранной вал</w:t>
      </w:r>
      <w:r w:rsidRPr="00DB60A4">
        <w:rPr>
          <w:color w:val="000000"/>
        </w:rPr>
        <w:t>ю</w:t>
      </w:r>
      <w:r w:rsidRPr="00DB60A4">
        <w:rPr>
          <w:color w:val="000000"/>
        </w:rPr>
        <w:t>ты</w:t>
      </w:r>
      <w:r w:rsidR="00F95C9A" w:rsidRPr="00DB60A4">
        <w:rPr>
          <w:color w:val="000000"/>
        </w:rPr>
        <w:t>, в том числе сделки своп,</w:t>
      </w:r>
      <w:r w:rsidRPr="00DB60A4">
        <w:rPr>
          <w:color w:val="000000"/>
        </w:rPr>
        <w:t xml:space="preserve"> при</w:t>
      </w:r>
      <w:r w:rsidR="003D79F4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проведении </w:t>
      </w:r>
      <w:r w:rsidR="008111C0" w:rsidRPr="00DB60A4">
        <w:rPr>
          <w:color w:val="000000"/>
        </w:rPr>
        <w:t>основн</w:t>
      </w:r>
      <w:r w:rsidR="00CE4601" w:rsidRPr="00DB60A4">
        <w:rPr>
          <w:color w:val="000000"/>
        </w:rPr>
        <w:t>ых</w:t>
      </w:r>
      <w:r w:rsidR="002714DB" w:rsidRPr="00DB60A4">
        <w:rPr>
          <w:color w:val="000000"/>
        </w:rPr>
        <w:t xml:space="preserve"> сесс</w:t>
      </w:r>
      <w:r w:rsidR="00FF2DB6" w:rsidRPr="00DB60A4">
        <w:rPr>
          <w:color w:val="000000"/>
        </w:rPr>
        <w:t>и</w:t>
      </w:r>
      <w:r w:rsidR="002714DB" w:rsidRPr="00DB60A4">
        <w:rPr>
          <w:color w:val="000000"/>
        </w:rPr>
        <w:t>й</w:t>
      </w:r>
      <w:r w:rsidR="008111C0" w:rsidRPr="00DB60A4">
        <w:rPr>
          <w:color w:val="000000"/>
        </w:rPr>
        <w:t xml:space="preserve"> </w:t>
      </w:r>
      <w:r w:rsidR="00B4578B" w:rsidRPr="00DB60A4">
        <w:rPr>
          <w:color w:val="000000"/>
        </w:rPr>
        <w:t xml:space="preserve">и </w:t>
      </w:r>
      <w:r w:rsidRPr="00DB60A4">
        <w:rPr>
          <w:color w:val="000000"/>
        </w:rPr>
        <w:t>дополнительн</w:t>
      </w:r>
      <w:r w:rsidR="00CE4601" w:rsidRPr="00DB60A4">
        <w:rPr>
          <w:color w:val="000000"/>
        </w:rPr>
        <w:t>ых</w:t>
      </w:r>
      <w:r w:rsidRPr="00DB60A4">
        <w:rPr>
          <w:color w:val="000000"/>
        </w:rPr>
        <w:t xml:space="preserve"> сессий </w:t>
      </w:r>
      <w:r w:rsidR="003905C6" w:rsidRPr="00DB60A4">
        <w:rPr>
          <w:color w:val="000000"/>
        </w:rPr>
        <w:t xml:space="preserve">второго типа </w:t>
      </w:r>
      <w:r w:rsidRPr="00DB60A4">
        <w:rPr>
          <w:color w:val="000000"/>
        </w:rPr>
        <w:t xml:space="preserve">в порядке, предусмотренном Правилами </w:t>
      </w:r>
      <w:r w:rsidR="00426E69" w:rsidRPr="00DB60A4">
        <w:rPr>
          <w:color w:val="000000"/>
        </w:rPr>
        <w:t xml:space="preserve">торгов </w:t>
      </w:r>
      <w:r w:rsidR="00F66595" w:rsidRPr="00DB60A4">
        <w:rPr>
          <w:color w:val="000000"/>
        </w:rPr>
        <w:t>и договором о взаимодейс</w:t>
      </w:r>
      <w:r w:rsidR="00F66595" w:rsidRPr="00DB60A4">
        <w:rPr>
          <w:color w:val="000000"/>
        </w:rPr>
        <w:t>т</w:t>
      </w:r>
      <w:r w:rsidR="00F66595" w:rsidRPr="00DB60A4">
        <w:rPr>
          <w:color w:val="000000"/>
        </w:rPr>
        <w:t>вии, заключаем</w:t>
      </w:r>
      <w:r w:rsidR="00C37BD5" w:rsidRPr="00DB60A4">
        <w:rPr>
          <w:color w:val="000000"/>
        </w:rPr>
        <w:t>ым</w:t>
      </w:r>
      <w:r w:rsidR="00F66595" w:rsidRPr="00DB60A4">
        <w:rPr>
          <w:color w:val="000000"/>
        </w:rPr>
        <w:t xml:space="preserve"> между Банком России, </w:t>
      </w:r>
      <w:r w:rsidR="00F84FE6" w:rsidRPr="00DB60A4">
        <w:t>Биржей</w:t>
      </w:r>
      <w:r w:rsidR="00F84FE6" w:rsidRPr="00DB60A4" w:rsidDel="00F84FE6">
        <w:rPr>
          <w:color w:val="000000"/>
        </w:rPr>
        <w:t xml:space="preserve"> </w:t>
      </w:r>
      <w:r w:rsidR="00F66595" w:rsidRPr="00DB60A4">
        <w:rPr>
          <w:color w:val="000000"/>
        </w:rPr>
        <w:t xml:space="preserve">и </w:t>
      </w:r>
      <w:r w:rsidR="007F4CDB" w:rsidRPr="00DB60A4">
        <w:rPr>
          <w:color w:val="000000"/>
        </w:rPr>
        <w:t>Клиринговым центром</w:t>
      </w:r>
      <w:r w:rsidR="00AC7D4A" w:rsidRPr="00DB60A4">
        <w:rPr>
          <w:color w:val="000000"/>
        </w:rPr>
        <w:t>.</w:t>
      </w:r>
    </w:p>
    <w:p w:rsidR="00645F9A" w:rsidRPr="00DB60A4" w:rsidRDefault="00337FC4" w:rsidP="000B4A6E">
      <w:pPr>
        <w:pStyle w:val="3"/>
        <w:rPr>
          <w:color w:val="000000"/>
        </w:rPr>
      </w:pPr>
      <w:r w:rsidRPr="00DB60A4">
        <w:rPr>
          <w:color w:val="000000"/>
        </w:rPr>
        <w:t xml:space="preserve">Клиринг по итогам организованных торгов на Бирже осуществляется с участием центрального контрагента, которым является Клиринговый центр. </w:t>
      </w:r>
      <w:r w:rsidR="007F4CDB" w:rsidRPr="00DB60A4">
        <w:rPr>
          <w:color w:val="000000"/>
        </w:rPr>
        <w:t>Клиринговый центр</w:t>
      </w:r>
      <w:r w:rsidR="007F4CDB" w:rsidRPr="00DB60A4" w:rsidDel="007F4CDB">
        <w:rPr>
          <w:color w:val="000000"/>
        </w:rPr>
        <w:t xml:space="preserve"> </w:t>
      </w:r>
      <w:r w:rsidR="0069268F" w:rsidRPr="00DB60A4">
        <w:rPr>
          <w:color w:val="000000"/>
        </w:rPr>
        <w:t>я</w:t>
      </w:r>
      <w:r w:rsidR="0069268F" w:rsidRPr="00DB60A4">
        <w:rPr>
          <w:color w:val="000000"/>
        </w:rPr>
        <w:t>в</w:t>
      </w:r>
      <w:r w:rsidR="0069268F" w:rsidRPr="00DB60A4">
        <w:rPr>
          <w:color w:val="000000"/>
        </w:rPr>
        <w:t>ля</w:t>
      </w:r>
      <w:r w:rsidR="00AB78FF" w:rsidRPr="00DB60A4">
        <w:rPr>
          <w:color w:val="000000"/>
        </w:rPr>
        <w:t>ется</w:t>
      </w:r>
      <w:r w:rsidR="0069268F" w:rsidRPr="00DB60A4">
        <w:rPr>
          <w:color w:val="000000"/>
        </w:rPr>
        <w:t xml:space="preserve"> стороной по всем сделкам</w:t>
      </w:r>
      <w:r w:rsidR="00CE1FAD" w:rsidRPr="00DB60A4">
        <w:rPr>
          <w:color w:val="000000"/>
        </w:rPr>
        <w:t xml:space="preserve">, заключенным в соответствии с настоящими Правилами </w:t>
      </w:r>
      <w:r w:rsidR="00426E69" w:rsidRPr="00DB60A4">
        <w:rPr>
          <w:color w:val="000000"/>
        </w:rPr>
        <w:t>торгов</w:t>
      </w:r>
      <w:r w:rsidR="00CE1FAD" w:rsidRPr="00DB60A4">
        <w:rPr>
          <w:color w:val="000000"/>
        </w:rPr>
        <w:t xml:space="preserve">, </w:t>
      </w:r>
      <w:r w:rsidR="00645F9A" w:rsidRPr="00DB60A4">
        <w:rPr>
          <w:color w:val="000000"/>
        </w:rPr>
        <w:t>в порядке, предусмотренном Правилами клиринга.</w:t>
      </w:r>
    </w:p>
    <w:p w:rsidR="0085753B" w:rsidRPr="00DB60A4" w:rsidRDefault="00783793" w:rsidP="00783793">
      <w:pPr>
        <w:pStyle w:val="3"/>
        <w:rPr>
          <w:color w:val="000000"/>
        </w:rPr>
      </w:pPr>
      <w:bookmarkStart w:id="15" w:name="_Ref359939776"/>
      <w:r w:rsidRPr="00DB60A4">
        <w:rPr>
          <w:color w:val="000000"/>
        </w:rPr>
        <w:t>Торги иностранной валютой и</w:t>
      </w:r>
      <w:r w:rsidR="00B83221">
        <w:rPr>
          <w:color w:val="000000"/>
        </w:rPr>
        <w:t xml:space="preserve"> </w:t>
      </w:r>
      <w:r w:rsidRPr="00DB60A4">
        <w:rPr>
          <w:color w:val="000000"/>
        </w:rPr>
        <w:t>(или) драгоценными металлами проводятся ежедне</w:t>
      </w:r>
      <w:r w:rsidRPr="00DB60A4">
        <w:rPr>
          <w:color w:val="000000"/>
        </w:rPr>
        <w:t>в</w:t>
      </w:r>
      <w:r w:rsidRPr="00DB60A4">
        <w:rPr>
          <w:color w:val="000000"/>
        </w:rPr>
        <w:t>но</w:t>
      </w:r>
      <w:r w:rsidR="00553BFA" w:rsidRPr="00DB60A4">
        <w:rPr>
          <w:color w:val="000000"/>
        </w:rPr>
        <w:t>,</w:t>
      </w:r>
      <w:r w:rsidRPr="00DB60A4">
        <w:rPr>
          <w:color w:val="000000"/>
        </w:rPr>
        <w:t xml:space="preserve"> кроме установленных в соответствии с законодательством Российской Федерации в</w:t>
      </w:r>
      <w:r w:rsidRPr="00DB60A4">
        <w:rPr>
          <w:color w:val="000000"/>
        </w:rPr>
        <w:t>ы</w:t>
      </w:r>
      <w:r w:rsidRPr="00DB60A4">
        <w:rPr>
          <w:color w:val="000000"/>
        </w:rPr>
        <w:t xml:space="preserve">ходных и праздничных нерабочих дней. </w:t>
      </w:r>
      <w:proofErr w:type="gramStart"/>
      <w:r w:rsidR="00F84FE6" w:rsidRPr="00DB60A4">
        <w:t>Биржа</w:t>
      </w:r>
      <w:r w:rsidR="00F84FE6" w:rsidRPr="00DB60A4" w:rsidDel="00F84FE6">
        <w:rPr>
          <w:color w:val="000000"/>
        </w:rPr>
        <w:t xml:space="preserve"> </w:t>
      </w:r>
      <w:r w:rsidRPr="00DB60A4">
        <w:rPr>
          <w:color w:val="000000"/>
        </w:rPr>
        <w:t xml:space="preserve">по согласованию с </w:t>
      </w:r>
      <w:r w:rsidR="007F4CDB" w:rsidRPr="00DB60A4">
        <w:rPr>
          <w:color w:val="000000"/>
        </w:rPr>
        <w:t>Клиринговым центром</w:t>
      </w:r>
      <w:r w:rsidR="007F4CDB" w:rsidRPr="00DB60A4" w:rsidDel="007F4CDB">
        <w:rPr>
          <w:color w:val="000000"/>
        </w:rPr>
        <w:t xml:space="preserve"> </w:t>
      </w:r>
      <w:r w:rsidRPr="00DB60A4">
        <w:rPr>
          <w:color w:val="000000"/>
        </w:rPr>
        <w:t>вправе принять решение об отмене проведения торгов (в том числе по отдельным инстр</w:t>
      </w:r>
      <w:r w:rsidRPr="00DB60A4">
        <w:rPr>
          <w:color w:val="000000"/>
        </w:rPr>
        <w:t>у</w:t>
      </w:r>
      <w:r w:rsidRPr="00DB60A4">
        <w:rPr>
          <w:color w:val="000000"/>
        </w:rPr>
        <w:t>ментам) в установленный в соответствии с законодательством Российской Федерации раб</w:t>
      </w:r>
      <w:r w:rsidRPr="00DB60A4">
        <w:rPr>
          <w:color w:val="000000"/>
        </w:rPr>
        <w:t>о</w:t>
      </w:r>
      <w:r w:rsidRPr="00DB60A4">
        <w:rPr>
          <w:color w:val="000000"/>
        </w:rPr>
        <w:t>чий день и</w:t>
      </w:r>
      <w:r w:rsidR="00553BFA" w:rsidRPr="00DB60A4">
        <w:rPr>
          <w:color w:val="000000"/>
        </w:rPr>
        <w:t>/или</w:t>
      </w:r>
      <w:r w:rsidRPr="00DB60A4">
        <w:rPr>
          <w:color w:val="000000"/>
        </w:rPr>
        <w:t xml:space="preserve"> о проведении торгов (в том числе по отдельным инструментам) в устано</w:t>
      </w:r>
      <w:r w:rsidRPr="00DB60A4">
        <w:rPr>
          <w:color w:val="000000"/>
        </w:rPr>
        <w:t>в</w:t>
      </w:r>
      <w:r w:rsidRPr="00DB60A4">
        <w:rPr>
          <w:color w:val="000000"/>
        </w:rPr>
        <w:t>ленный в соответствии с законодательством Российской Федерации выходной или праз</w:t>
      </w:r>
      <w:r w:rsidRPr="00DB60A4">
        <w:rPr>
          <w:color w:val="000000"/>
        </w:rPr>
        <w:t>д</w:t>
      </w:r>
      <w:r w:rsidRPr="00DB60A4">
        <w:rPr>
          <w:color w:val="000000"/>
        </w:rPr>
        <w:lastRenderedPageBreak/>
        <w:t>ничный нерабочий день.</w:t>
      </w:r>
      <w:bookmarkEnd w:id="15"/>
      <w:proofErr w:type="gramEnd"/>
    </w:p>
    <w:p w:rsidR="004311D0" w:rsidRPr="00DB60A4" w:rsidRDefault="004311D0" w:rsidP="00783793">
      <w:r w:rsidRPr="00DB60A4">
        <w:t>Организованные т</w:t>
      </w:r>
      <w:r w:rsidR="005D4444" w:rsidRPr="00DB60A4">
        <w:t>орги иностранной валютой и</w:t>
      </w:r>
      <w:r w:rsidR="00FE5165" w:rsidRPr="00DB60A4">
        <w:t>/или</w:t>
      </w:r>
      <w:r w:rsidR="005D4444" w:rsidRPr="00DB60A4">
        <w:t xml:space="preserve"> драгоценными металлами проводятся </w:t>
      </w:r>
      <w:r w:rsidRPr="00DB60A4">
        <w:t xml:space="preserve">Биржей </w:t>
      </w:r>
      <w:r w:rsidR="005D4444" w:rsidRPr="00DB60A4">
        <w:t>с 10:00 до 23:50 по московскому времени.</w:t>
      </w:r>
    </w:p>
    <w:p w:rsidR="00FC046A" w:rsidRPr="00DB60A4" w:rsidRDefault="00FC046A" w:rsidP="00783793">
      <w:r w:rsidRPr="00DB60A4">
        <w:t>Биржа по согласованию с Клиринговым центром устанавливает время проведения торгов по каждому из инструментов во Временных регламентах, раскрываемых Участникам торгов на сайте Биржи в сети Интернет.</w:t>
      </w:r>
    </w:p>
    <w:p w:rsidR="00783793" w:rsidRPr="00DB60A4" w:rsidRDefault="00783793" w:rsidP="00783793">
      <w:pPr>
        <w:rPr>
          <w:strike/>
          <w:color w:val="000000"/>
        </w:rPr>
      </w:pPr>
      <w:r w:rsidRPr="00DB60A4">
        <w:rPr>
          <w:color w:val="000000"/>
        </w:rPr>
        <w:t>Обо всех изменениях, касающихся д</w:t>
      </w:r>
      <w:r w:rsidR="00553BFA" w:rsidRPr="00DB60A4">
        <w:rPr>
          <w:color w:val="000000"/>
        </w:rPr>
        <w:t xml:space="preserve">ня и/или </w:t>
      </w:r>
      <w:r w:rsidRPr="00DB60A4">
        <w:rPr>
          <w:color w:val="000000"/>
        </w:rPr>
        <w:t xml:space="preserve">времени проведения торгов (в том числе по отдельным инструментам), </w:t>
      </w:r>
      <w:r w:rsidR="00F84FE6" w:rsidRPr="00DB60A4">
        <w:t>Биржа</w:t>
      </w:r>
      <w:r w:rsidR="00F84FE6" w:rsidRPr="00DB60A4" w:rsidDel="00F84FE6">
        <w:rPr>
          <w:color w:val="000000"/>
        </w:rPr>
        <w:t xml:space="preserve"> </w:t>
      </w:r>
      <w:r w:rsidRPr="00DB60A4">
        <w:rPr>
          <w:color w:val="000000"/>
        </w:rPr>
        <w:t>извещает Участников торгов не позднее, чем за три раб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чих дня до даты введения указанных изменений в действие </w:t>
      </w:r>
      <w:r w:rsidR="00A30558" w:rsidRPr="00DB60A4">
        <w:rPr>
          <w:color w:val="000000"/>
        </w:rPr>
        <w:t xml:space="preserve">путем раскрытия информации </w:t>
      </w:r>
      <w:r w:rsidR="004311D0" w:rsidRPr="00DB60A4">
        <w:rPr>
          <w:color w:val="000000"/>
        </w:rPr>
        <w:t xml:space="preserve">на сайте </w:t>
      </w:r>
      <w:r w:rsidR="00F84FE6" w:rsidRPr="00DB60A4">
        <w:t>Биржи</w:t>
      </w:r>
      <w:r w:rsidR="00F84FE6" w:rsidRPr="00DB60A4" w:rsidDel="00F84FE6">
        <w:rPr>
          <w:color w:val="000000"/>
        </w:rPr>
        <w:t xml:space="preserve"> </w:t>
      </w:r>
      <w:r w:rsidR="00A30558" w:rsidRPr="00DB60A4">
        <w:rPr>
          <w:color w:val="000000"/>
        </w:rPr>
        <w:t>в сети Интернет.</w:t>
      </w:r>
      <w:r w:rsidR="00A30558" w:rsidRPr="00DB60A4">
        <w:rPr>
          <w:strike/>
          <w:color w:val="000000"/>
        </w:rPr>
        <w:t xml:space="preserve"> </w:t>
      </w:r>
    </w:p>
    <w:p w:rsidR="00A1387D" w:rsidRPr="00DB60A4" w:rsidRDefault="00A21147" w:rsidP="00656047">
      <w:pPr>
        <w:rPr>
          <w:color w:val="000000"/>
        </w:rPr>
      </w:pPr>
      <w:proofErr w:type="gramStart"/>
      <w:r w:rsidRPr="00DB60A4">
        <w:rPr>
          <w:color w:val="000000"/>
        </w:rPr>
        <w:t xml:space="preserve">В ходе </w:t>
      </w:r>
      <w:r w:rsidR="00F4512B" w:rsidRPr="00DB60A4">
        <w:rPr>
          <w:color w:val="000000"/>
        </w:rPr>
        <w:t xml:space="preserve">проведения </w:t>
      </w:r>
      <w:r w:rsidR="004311D0" w:rsidRPr="00DB60A4">
        <w:rPr>
          <w:color w:val="000000"/>
        </w:rPr>
        <w:t xml:space="preserve">организованных </w:t>
      </w:r>
      <w:r w:rsidR="00F4512B" w:rsidRPr="00DB60A4">
        <w:rPr>
          <w:color w:val="000000"/>
        </w:rPr>
        <w:t xml:space="preserve">торгов </w:t>
      </w:r>
      <w:r w:rsidR="006046E8" w:rsidRPr="00DB60A4">
        <w:rPr>
          <w:color w:val="000000"/>
        </w:rPr>
        <w:t>ПТК ТЦ</w:t>
      </w:r>
      <w:r w:rsidR="00A1387D" w:rsidRPr="00DB60A4">
        <w:rPr>
          <w:color w:val="000000"/>
        </w:rPr>
        <w:t xml:space="preserve"> обеспечивает защищенность и целос</w:t>
      </w:r>
      <w:r w:rsidR="00A1387D" w:rsidRPr="00DB60A4">
        <w:rPr>
          <w:color w:val="000000"/>
        </w:rPr>
        <w:t>т</w:t>
      </w:r>
      <w:r w:rsidR="00A1387D" w:rsidRPr="00DB60A4">
        <w:rPr>
          <w:color w:val="000000"/>
        </w:rPr>
        <w:t>ность заявок Участников торгов</w:t>
      </w:r>
      <w:r w:rsidR="004311D0" w:rsidRPr="00DB60A4">
        <w:rPr>
          <w:color w:val="000000"/>
        </w:rPr>
        <w:t xml:space="preserve"> </w:t>
      </w:r>
      <w:r w:rsidR="00A1387D" w:rsidRPr="00DB60A4">
        <w:rPr>
          <w:color w:val="000000"/>
        </w:rPr>
        <w:t>и подтверждений </w:t>
      </w:r>
      <w:r w:rsidR="007F4CDB" w:rsidRPr="00DB60A4">
        <w:rPr>
          <w:color w:val="000000"/>
        </w:rPr>
        <w:t xml:space="preserve">КЦ </w:t>
      </w:r>
      <w:r w:rsidR="006046E8" w:rsidRPr="00DB60A4">
        <w:rPr>
          <w:color w:val="000000"/>
        </w:rPr>
        <w:t xml:space="preserve">в ТС </w:t>
      </w:r>
      <w:r w:rsidR="00A1387D" w:rsidRPr="00DB60A4">
        <w:rPr>
          <w:color w:val="000000"/>
        </w:rPr>
        <w:t>в результате применения ко</w:t>
      </w:r>
      <w:r w:rsidR="00A1387D" w:rsidRPr="00DB60A4">
        <w:rPr>
          <w:color w:val="000000"/>
        </w:rPr>
        <w:t>м</w:t>
      </w:r>
      <w:r w:rsidR="00A1387D" w:rsidRPr="00DB60A4">
        <w:rPr>
          <w:color w:val="000000"/>
        </w:rPr>
        <w:t>плекса организационных и технических мер, включающих в себя</w:t>
      </w:r>
      <w:r w:rsidR="009A2D27" w:rsidRPr="00DB60A4">
        <w:rPr>
          <w:color w:val="000000"/>
        </w:rPr>
        <w:t>, в том числе</w:t>
      </w:r>
      <w:r w:rsidR="00B80CCD" w:rsidRPr="00DB60A4">
        <w:rPr>
          <w:color w:val="000000"/>
        </w:rPr>
        <w:t>:</w:t>
      </w:r>
      <w:proofErr w:type="gramEnd"/>
    </w:p>
    <w:p w:rsidR="00A21147" w:rsidRPr="00DB60A4" w:rsidRDefault="00A1387D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использование Участником торгов</w:t>
      </w:r>
      <w:r w:rsidR="00B438B3" w:rsidRPr="00DB60A4">
        <w:rPr>
          <w:color w:val="000000"/>
        </w:rPr>
        <w:t xml:space="preserve"> </w:t>
      </w:r>
      <w:r w:rsidRPr="00DB60A4">
        <w:rPr>
          <w:color w:val="000000"/>
        </w:rPr>
        <w:t>личного кода трейдера</w:t>
      </w:r>
      <w:r w:rsidR="002E0C48" w:rsidRPr="00DB60A4">
        <w:rPr>
          <w:color w:val="000000"/>
        </w:rPr>
        <w:t>/технологического идент</w:t>
      </w:r>
      <w:r w:rsidR="002E0C48" w:rsidRPr="00DB60A4">
        <w:rPr>
          <w:color w:val="000000"/>
        </w:rPr>
        <w:t>и</w:t>
      </w:r>
      <w:r w:rsidR="002E0C48" w:rsidRPr="00DB60A4">
        <w:rPr>
          <w:color w:val="000000"/>
        </w:rPr>
        <w:t>фикатора</w:t>
      </w:r>
      <w:r w:rsidRPr="00DB60A4">
        <w:rPr>
          <w:color w:val="000000"/>
        </w:rPr>
        <w:t xml:space="preserve"> и пароля для аутентификации</w:t>
      </w:r>
      <w:r w:rsidR="002E0C48" w:rsidRPr="00DB60A4">
        <w:rPr>
          <w:color w:val="000000"/>
        </w:rPr>
        <w:t xml:space="preserve"> Участника торгов /</w:t>
      </w:r>
      <w:r w:rsidR="00C036A1" w:rsidRPr="00DB60A4">
        <w:rPr>
          <w:color w:val="000000"/>
        </w:rPr>
        <w:t>трейдера Участника то</w:t>
      </w:r>
      <w:r w:rsidR="00C036A1" w:rsidRPr="00DB60A4">
        <w:rPr>
          <w:color w:val="000000"/>
        </w:rPr>
        <w:t>р</w:t>
      </w:r>
      <w:r w:rsidR="00C036A1" w:rsidRPr="00DB60A4">
        <w:rPr>
          <w:color w:val="000000"/>
        </w:rPr>
        <w:t>гов</w:t>
      </w:r>
      <w:r w:rsidRPr="00DB60A4">
        <w:rPr>
          <w:color w:val="000000"/>
        </w:rPr>
        <w:t xml:space="preserve">, </w:t>
      </w:r>
      <w:r w:rsidR="0001336F" w:rsidRPr="00DB60A4">
        <w:rPr>
          <w:color w:val="000000"/>
        </w:rPr>
        <w:t>получающего технический доступ к ПТК ТЦ</w:t>
      </w:r>
      <w:r w:rsidRPr="00DB60A4">
        <w:rPr>
          <w:color w:val="000000"/>
        </w:rPr>
        <w:t>;</w:t>
      </w:r>
    </w:p>
    <w:p w:rsidR="003B234E" w:rsidRPr="00DB60A4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наличие специальной процедуры передачи Участнику торгов сведений о присво</w:t>
      </w:r>
      <w:r w:rsidR="003D3DD1" w:rsidRPr="00DB60A4">
        <w:rPr>
          <w:color w:val="000000"/>
        </w:rPr>
        <w:t>е</w:t>
      </w:r>
      <w:r w:rsidR="003D3DD1" w:rsidRPr="00DB60A4">
        <w:rPr>
          <w:color w:val="000000"/>
        </w:rPr>
        <w:t>н</w:t>
      </w:r>
      <w:r w:rsidR="003D3DD1" w:rsidRPr="00DB60A4">
        <w:rPr>
          <w:color w:val="000000"/>
        </w:rPr>
        <w:t>ном личном коде трейдера</w:t>
      </w:r>
      <w:r w:rsidR="001933FF" w:rsidRPr="00DB60A4">
        <w:rPr>
          <w:color w:val="000000"/>
        </w:rPr>
        <w:t>/технологическом идентификаторе</w:t>
      </w:r>
      <w:r w:rsidR="003D3DD1" w:rsidRPr="00DB60A4">
        <w:rPr>
          <w:color w:val="000000"/>
        </w:rPr>
        <w:t xml:space="preserve">, </w:t>
      </w:r>
      <w:r w:rsidRPr="00DB60A4">
        <w:rPr>
          <w:color w:val="000000"/>
        </w:rPr>
        <w:t>обеспечивающей з</w:t>
      </w:r>
      <w:r w:rsidRPr="00DB60A4">
        <w:rPr>
          <w:color w:val="000000"/>
        </w:rPr>
        <w:t>а</w:t>
      </w:r>
      <w:r w:rsidRPr="00DB60A4">
        <w:rPr>
          <w:color w:val="000000"/>
        </w:rPr>
        <w:t>щиту данной информации от несанкционированного доступа</w:t>
      </w:r>
      <w:r w:rsidR="003B234E" w:rsidRPr="00DB60A4">
        <w:rPr>
          <w:color w:val="000000"/>
        </w:rPr>
        <w:t>;</w:t>
      </w:r>
    </w:p>
    <w:p w:rsidR="00C036A1" w:rsidRPr="00DB60A4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 xml:space="preserve">использование специальной технологии регистрации в ТС заявок и подтверждений </w:t>
      </w:r>
      <w:r w:rsidR="007F4CDB" w:rsidRPr="00DB60A4">
        <w:rPr>
          <w:color w:val="000000"/>
        </w:rPr>
        <w:t>КЦ</w:t>
      </w:r>
      <w:r w:rsidRPr="00DB60A4">
        <w:rPr>
          <w:color w:val="000000"/>
        </w:rPr>
        <w:t xml:space="preserve">, исключающей возможность изменения условий заявок и подтверждений </w:t>
      </w:r>
      <w:r w:rsidR="007F4CDB" w:rsidRPr="00DB60A4">
        <w:rPr>
          <w:color w:val="000000"/>
        </w:rPr>
        <w:t xml:space="preserve">КЦ </w:t>
      </w:r>
      <w:r w:rsidRPr="00DB60A4">
        <w:rPr>
          <w:color w:val="000000"/>
        </w:rPr>
        <w:t>п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сле их регистрации в ТС (при условии строгого соблюдения </w:t>
      </w:r>
      <w:r w:rsidR="00F84FE6" w:rsidRPr="00DB60A4">
        <w:rPr>
          <w:color w:val="000000"/>
        </w:rPr>
        <w:t>Биржей</w:t>
      </w:r>
      <w:r w:rsidRPr="00DB60A4">
        <w:rPr>
          <w:color w:val="000000"/>
        </w:rPr>
        <w:t>, ТЦ и Участн</w:t>
      </w:r>
      <w:r w:rsidRPr="00DB60A4">
        <w:rPr>
          <w:color w:val="000000"/>
        </w:rPr>
        <w:t>и</w:t>
      </w:r>
      <w:r w:rsidRPr="00DB60A4">
        <w:rPr>
          <w:color w:val="000000"/>
        </w:rPr>
        <w:t xml:space="preserve">ками торгов положений настоящих Правил </w:t>
      </w:r>
      <w:r w:rsidR="00426E69" w:rsidRPr="00DB60A4">
        <w:rPr>
          <w:color w:val="000000"/>
        </w:rPr>
        <w:t>торгов</w:t>
      </w:r>
      <w:r w:rsidRPr="00DB60A4">
        <w:rPr>
          <w:color w:val="000000"/>
        </w:rPr>
        <w:t xml:space="preserve">, а также внутренних документов </w:t>
      </w:r>
      <w:r w:rsidR="00F84FE6" w:rsidRPr="00DB60A4">
        <w:t>Биржи</w:t>
      </w:r>
      <w:r w:rsidR="00F84FE6" w:rsidRPr="00DB60A4" w:rsidDel="00F84FE6">
        <w:rPr>
          <w:color w:val="000000"/>
        </w:rPr>
        <w:t xml:space="preserve"> </w:t>
      </w:r>
      <w:r w:rsidRPr="00DB60A4">
        <w:rPr>
          <w:color w:val="000000"/>
        </w:rPr>
        <w:t>и ТЦ);</w:t>
      </w:r>
      <w:proofErr w:type="gramEnd"/>
    </w:p>
    <w:p w:rsidR="00C036A1" w:rsidRPr="00DB60A4" w:rsidRDefault="00C03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использование специализированных программно-аппаратных средств, обеспечива</w:t>
      </w:r>
      <w:r w:rsidRPr="00DB60A4">
        <w:rPr>
          <w:color w:val="000000"/>
        </w:rPr>
        <w:t>ю</w:t>
      </w:r>
      <w:r w:rsidRPr="00DB60A4">
        <w:rPr>
          <w:color w:val="000000"/>
        </w:rPr>
        <w:t xml:space="preserve">щих однозначную идентификацию в промышленной сети связи </w:t>
      </w:r>
      <w:r w:rsidR="00FA7B5C" w:rsidRPr="00DB60A4">
        <w:rPr>
          <w:color w:val="000000"/>
        </w:rPr>
        <w:t>ОАО Московская Биржа</w:t>
      </w:r>
      <w:r w:rsidRPr="00DB60A4">
        <w:rPr>
          <w:color w:val="000000"/>
        </w:rPr>
        <w:t xml:space="preserve"> рабочего места Участника торгов по IP-адресу;</w:t>
      </w:r>
    </w:p>
    <w:p w:rsidR="00A1387D" w:rsidRPr="00DB60A4" w:rsidRDefault="00CF2FE4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использование </w:t>
      </w:r>
      <w:proofErr w:type="gramStart"/>
      <w:r w:rsidRPr="00DB60A4">
        <w:rPr>
          <w:color w:val="000000"/>
        </w:rPr>
        <w:t>средств криптографической защиты информации Системы электро</w:t>
      </w:r>
      <w:r w:rsidRPr="00DB60A4">
        <w:rPr>
          <w:color w:val="000000"/>
        </w:rPr>
        <w:t>н</w:t>
      </w:r>
      <w:r w:rsidRPr="00DB60A4">
        <w:rPr>
          <w:color w:val="000000"/>
        </w:rPr>
        <w:t>ного документооборота</w:t>
      </w:r>
      <w:proofErr w:type="gramEnd"/>
      <w:r w:rsidRPr="00DB60A4">
        <w:rPr>
          <w:color w:val="000000"/>
        </w:rPr>
        <w:t xml:space="preserve"> </w:t>
      </w:r>
      <w:r w:rsidR="00FA7B5C" w:rsidRPr="00DB60A4">
        <w:rPr>
          <w:color w:val="000000"/>
        </w:rPr>
        <w:t>ОАО Московская Биржа</w:t>
      </w:r>
      <w:r w:rsidRPr="00DB60A4">
        <w:rPr>
          <w:color w:val="000000"/>
        </w:rPr>
        <w:t xml:space="preserve"> для обеспечения контроля целос</w:t>
      </w:r>
      <w:r w:rsidRPr="00DB60A4">
        <w:rPr>
          <w:color w:val="000000"/>
        </w:rPr>
        <w:t>т</w:t>
      </w:r>
      <w:r w:rsidRPr="00DB60A4">
        <w:rPr>
          <w:color w:val="000000"/>
        </w:rPr>
        <w:t xml:space="preserve">ности и защиты информации от несанкционированного доступа при передаче ее по сети </w:t>
      </w:r>
      <w:r w:rsidR="008B148F" w:rsidRPr="00DB60A4">
        <w:rPr>
          <w:color w:val="000000"/>
        </w:rPr>
        <w:t xml:space="preserve">связи </w:t>
      </w:r>
      <w:r w:rsidRPr="00DB60A4">
        <w:rPr>
          <w:color w:val="000000"/>
        </w:rPr>
        <w:t>общего пользования</w:t>
      </w:r>
      <w:r w:rsidR="00A1387D" w:rsidRPr="00DB60A4">
        <w:rPr>
          <w:color w:val="000000"/>
        </w:rPr>
        <w:t>.</w:t>
      </w:r>
    </w:p>
    <w:p w:rsidR="002F6F36" w:rsidRPr="00DB60A4" w:rsidRDefault="007F70F0" w:rsidP="001E1709">
      <w:pPr>
        <w:pStyle w:val="3"/>
        <w:rPr>
          <w:color w:val="000000"/>
        </w:rPr>
      </w:pPr>
      <w:r w:rsidRPr="00DB60A4">
        <w:rPr>
          <w:color w:val="000000"/>
        </w:rPr>
        <w:t xml:space="preserve">Порядок использования </w:t>
      </w:r>
      <w:r w:rsidR="00AC7D4A" w:rsidRPr="00DB60A4">
        <w:rPr>
          <w:color w:val="000000"/>
        </w:rPr>
        <w:t>У</w:t>
      </w:r>
      <w:r w:rsidRPr="00DB60A4">
        <w:rPr>
          <w:color w:val="000000"/>
        </w:rPr>
        <w:t>частниками торгов</w:t>
      </w:r>
      <w:r w:rsidR="00AC7D4A" w:rsidRPr="00DB60A4">
        <w:rPr>
          <w:color w:val="000000"/>
        </w:rPr>
        <w:t xml:space="preserve"> </w:t>
      </w:r>
      <w:r w:rsidR="00CA4B85" w:rsidRPr="00DB60A4">
        <w:rPr>
          <w:color w:val="000000"/>
        </w:rPr>
        <w:t>р</w:t>
      </w:r>
      <w:r w:rsidR="00B67EFF" w:rsidRPr="00DB60A4">
        <w:rPr>
          <w:color w:val="000000"/>
        </w:rPr>
        <w:t>абоч</w:t>
      </w:r>
      <w:r w:rsidR="002F6F36" w:rsidRPr="00DB60A4">
        <w:rPr>
          <w:color w:val="000000"/>
        </w:rPr>
        <w:t xml:space="preserve">их мест </w:t>
      </w:r>
      <w:r w:rsidR="00124D4B" w:rsidRPr="00DB60A4">
        <w:rPr>
          <w:color w:val="000000"/>
        </w:rPr>
        <w:t>У</w:t>
      </w:r>
      <w:r w:rsidR="002F6F36" w:rsidRPr="00DB60A4">
        <w:rPr>
          <w:color w:val="000000"/>
        </w:rPr>
        <w:t>частников торгов</w:t>
      </w:r>
      <w:r w:rsidR="00124D4B" w:rsidRPr="00DB60A4">
        <w:rPr>
          <w:color w:val="000000"/>
        </w:rPr>
        <w:t xml:space="preserve"> при </w:t>
      </w:r>
      <w:r w:rsidR="00CA4B85" w:rsidRPr="00DB60A4">
        <w:rPr>
          <w:color w:val="000000"/>
        </w:rPr>
        <w:t xml:space="preserve">подаче ими заявок и заключении сделок </w:t>
      </w:r>
      <w:r w:rsidR="00124D4B" w:rsidRPr="00DB60A4">
        <w:rPr>
          <w:color w:val="000000"/>
        </w:rPr>
        <w:t>на</w:t>
      </w:r>
      <w:r w:rsidR="00CA4B85" w:rsidRPr="00DB60A4">
        <w:rPr>
          <w:color w:val="000000"/>
        </w:rPr>
        <w:t xml:space="preserve"> организованных торгах</w:t>
      </w:r>
      <w:r w:rsidR="00124D4B" w:rsidRPr="00DB60A4">
        <w:rPr>
          <w:color w:val="000000"/>
        </w:rPr>
        <w:t xml:space="preserve"> посредством </w:t>
      </w:r>
      <w:r w:rsidR="00B449FD" w:rsidRPr="00DB60A4">
        <w:rPr>
          <w:color w:val="000000"/>
        </w:rPr>
        <w:t>РМ</w:t>
      </w:r>
      <w:r w:rsidR="00124D4B" w:rsidRPr="00DB60A4">
        <w:rPr>
          <w:color w:val="000000"/>
        </w:rPr>
        <w:t xml:space="preserve"> </w:t>
      </w:r>
      <w:r w:rsidR="008E2A02" w:rsidRPr="00DB60A4">
        <w:rPr>
          <w:color w:val="000000"/>
        </w:rPr>
        <w:t>Ре</w:t>
      </w:r>
      <w:r w:rsidR="008E2A02" w:rsidRPr="00DB60A4">
        <w:rPr>
          <w:color w:val="000000"/>
        </w:rPr>
        <w:t>й</w:t>
      </w:r>
      <w:r w:rsidR="008E2A02" w:rsidRPr="00DB60A4">
        <w:rPr>
          <w:color w:val="000000"/>
        </w:rPr>
        <w:t>тер</w:t>
      </w:r>
      <w:r w:rsidR="009D49BB" w:rsidRPr="00DB60A4">
        <w:rPr>
          <w:color w:val="000000"/>
        </w:rPr>
        <w:t xml:space="preserve">/РМ </w:t>
      </w:r>
      <w:proofErr w:type="spellStart"/>
      <w:r w:rsidR="009D49BB" w:rsidRPr="00DB60A4">
        <w:rPr>
          <w:color w:val="000000"/>
        </w:rPr>
        <w:t>Блумберг</w:t>
      </w:r>
      <w:proofErr w:type="spellEnd"/>
      <w:r w:rsidR="00124D4B" w:rsidRPr="00DB60A4">
        <w:rPr>
          <w:color w:val="000000"/>
        </w:rPr>
        <w:t xml:space="preserve"> </w:t>
      </w:r>
      <w:r w:rsidR="002F6F36" w:rsidRPr="00DB60A4">
        <w:rPr>
          <w:color w:val="000000"/>
        </w:rPr>
        <w:t xml:space="preserve">устанавливается внутренними документами </w:t>
      </w:r>
      <w:r w:rsidR="00F84FE6" w:rsidRPr="00DB60A4">
        <w:t>Биржи</w:t>
      </w:r>
      <w:r w:rsidR="002F6F36" w:rsidRPr="00DB60A4">
        <w:rPr>
          <w:color w:val="000000"/>
        </w:rPr>
        <w:t>.</w:t>
      </w:r>
    </w:p>
    <w:p w:rsidR="002D5FB3" w:rsidRPr="00DB60A4" w:rsidRDefault="00F84FE6" w:rsidP="002D5FB3">
      <w:pPr>
        <w:pStyle w:val="3"/>
        <w:rPr>
          <w:color w:val="000000"/>
        </w:rPr>
      </w:pPr>
      <w:r w:rsidRPr="00DB60A4">
        <w:t>Биржа</w:t>
      </w:r>
      <w:r w:rsidRPr="00DB60A4" w:rsidDel="00F84FE6">
        <w:rPr>
          <w:color w:val="000000"/>
        </w:rPr>
        <w:t xml:space="preserve"> </w:t>
      </w:r>
      <w:r w:rsidR="002D5FB3" w:rsidRPr="00DB60A4">
        <w:rPr>
          <w:color w:val="000000"/>
        </w:rPr>
        <w:t xml:space="preserve">в соответствии с настоящими Правилами </w:t>
      </w:r>
      <w:r w:rsidR="00426E69" w:rsidRPr="00DB60A4">
        <w:rPr>
          <w:color w:val="000000"/>
        </w:rPr>
        <w:t xml:space="preserve">торгов </w:t>
      </w:r>
      <w:r w:rsidR="002D5FB3" w:rsidRPr="00DB60A4">
        <w:rPr>
          <w:color w:val="000000"/>
        </w:rPr>
        <w:t>вправе принять решение</w:t>
      </w:r>
      <w:r w:rsidR="006D509D" w:rsidRPr="00DB60A4">
        <w:rPr>
          <w:color w:val="000000"/>
        </w:rPr>
        <w:t xml:space="preserve"> о приостановке торгов</w:t>
      </w:r>
      <w:r w:rsidR="002D5FB3" w:rsidRPr="00DB60A4">
        <w:rPr>
          <w:color w:val="000000"/>
        </w:rPr>
        <w:t>:</w:t>
      </w:r>
    </w:p>
    <w:p w:rsidR="002D5FB3" w:rsidRPr="00DB60A4" w:rsidRDefault="002D5FB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при необходимости изменения параметров</w:t>
      </w:r>
      <w:r w:rsidR="000D00C8" w:rsidRPr="00DB60A4">
        <w:rPr>
          <w:color w:val="000000"/>
        </w:rPr>
        <w:t>, установленных</w:t>
      </w:r>
      <w:r w:rsidRPr="00DB60A4">
        <w:rPr>
          <w:color w:val="000000"/>
        </w:rPr>
        <w:t xml:space="preserve"> ПТК ТЦ;</w:t>
      </w:r>
    </w:p>
    <w:p w:rsidR="002D5FB3" w:rsidRPr="00DB60A4" w:rsidRDefault="002D5FB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в случаях, предусмотренных</w:t>
      </w:r>
      <w:r w:rsidR="00D063FE" w:rsidRPr="00DB60A4">
        <w:rPr>
          <w:color w:val="000000"/>
        </w:rPr>
        <w:t xml:space="preserve"> п</w:t>
      </w:r>
      <w:r w:rsidR="00632996" w:rsidRPr="00DB60A4">
        <w:rPr>
          <w:color w:val="000000"/>
        </w:rPr>
        <w:t>.</w:t>
      </w:r>
      <w:r w:rsidR="00D063FE" w:rsidRPr="00DB60A4">
        <w:rPr>
          <w:color w:val="000000"/>
        </w:rPr>
        <w:t xml:space="preserve"> </w:t>
      </w:r>
      <w:fldSimple w:instr=" REF _Ref334436884 \r \h  \* MERGEFORMAT ">
        <w:r w:rsidR="00414F15" w:rsidRPr="00DB60A4">
          <w:rPr>
            <w:color w:val="000000"/>
          </w:rPr>
          <w:t>3.6</w:t>
        </w:r>
      </w:fldSimple>
      <w:r w:rsidR="00926FC9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настоящих Правил </w:t>
      </w:r>
      <w:r w:rsidR="00426E69" w:rsidRPr="00DB60A4">
        <w:rPr>
          <w:color w:val="000000"/>
        </w:rPr>
        <w:t>торгов</w:t>
      </w:r>
      <w:r w:rsidRPr="00DB60A4">
        <w:rPr>
          <w:color w:val="000000"/>
        </w:rPr>
        <w:t>.</w:t>
      </w:r>
    </w:p>
    <w:p w:rsidR="00677029" w:rsidRPr="00DB60A4" w:rsidRDefault="00F84FE6" w:rsidP="00134DCC">
      <w:pPr>
        <w:rPr>
          <w:color w:val="000000"/>
        </w:rPr>
      </w:pPr>
      <w:r w:rsidRPr="00DB60A4">
        <w:t>Биржа</w:t>
      </w:r>
      <w:r w:rsidRPr="00DB60A4" w:rsidDel="00F84FE6">
        <w:rPr>
          <w:color w:val="000000"/>
        </w:rPr>
        <w:t xml:space="preserve"> </w:t>
      </w:r>
      <w:r w:rsidR="002D5FB3" w:rsidRPr="00DB60A4">
        <w:rPr>
          <w:color w:val="000000"/>
        </w:rPr>
        <w:t>обязан</w:t>
      </w:r>
      <w:r w:rsidR="00CA4B85" w:rsidRPr="00DB60A4">
        <w:rPr>
          <w:color w:val="000000"/>
        </w:rPr>
        <w:t>а</w:t>
      </w:r>
      <w:r w:rsidR="008D689A" w:rsidRPr="00DB60A4">
        <w:rPr>
          <w:color w:val="000000"/>
        </w:rPr>
        <w:t xml:space="preserve"> приостановить</w:t>
      </w:r>
      <w:r w:rsidR="009E174B" w:rsidRPr="00DB60A4">
        <w:rPr>
          <w:color w:val="000000"/>
        </w:rPr>
        <w:t xml:space="preserve"> или прекратить</w:t>
      </w:r>
      <w:r w:rsidR="008D689A" w:rsidRPr="00DB60A4">
        <w:rPr>
          <w:color w:val="000000"/>
        </w:rPr>
        <w:t xml:space="preserve"> торги в случа</w:t>
      </w:r>
      <w:r w:rsidR="008B01FA" w:rsidRPr="00DB60A4">
        <w:rPr>
          <w:color w:val="000000"/>
        </w:rPr>
        <w:t>ях, порядке и сроки, предусмо</w:t>
      </w:r>
      <w:r w:rsidR="008B01FA" w:rsidRPr="00DB60A4">
        <w:rPr>
          <w:color w:val="000000"/>
        </w:rPr>
        <w:t>т</w:t>
      </w:r>
      <w:r w:rsidR="008B01FA" w:rsidRPr="00DB60A4">
        <w:rPr>
          <w:color w:val="000000"/>
        </w:rPr>
        <w:t>ренные соответствующими нормативными правовыми актами и в случаях</w:t>
      </w:r>
      <w:r w:rsidR="002D5FB3" w:rsidRPr="00DB60A4">
        <w:rPr>
          <w:color w:val="000000"/>
        </w:rPr>
        <w:t xml:space="preserve"> получени</w:t>
      </w:r>
      <w:r w:rsidR="008D689A" w:rsidRPr="00DB60A4">
        <w:rPr>
          <w:color w:val="000000"/>
        </w:rPr>
        <w:t>я</w:t>
      </w:r>
      <w:r w:rsidR="002D5FB3" w:rsidRPr="00DB60A4">
        <w:rPr>
          <w:color w:val="000000"/>
        </w:rPr>
        <w:t xml:space="preserve"> </w:t>
      </w:r>
      <w:r w:rsidR="008B01FA" w:rsidRPr="00DB60A4">
        <w:rPr>
          <w:color w:val="000000"/>
        </w:rPr>
        <w:t>соо</w:t>
      </w:r>
      <w:r w:rsidR="008B01FA" w:rsidRPr="00DB60A4">
        <w:rPr>
          <w:color w:val="000000"/>
        </w:rPr>
        <w:t>т</w:t>
      </w:r>
      <w:r w:rsidR="008B01FA" w:rsidRPr="00DB60A4">
        <w:rPr>
          <w:color w:val="000000"/>
        </w:rPr>
        <w:t>ветствующего предписания федерального органа исполнительной власти в области фина</w:t>
      </w:r>
      <w:r w:rsidR="008B01FA" w:rsidRPr="00DB60A4">
        <w:rPr>
          <w:color w:val="000000"/>
        </w:rPr>
        <w:t>н</w:t>
      </w:r>
      <w:r w:rsidR="008B01FA" w:rsidRPr="00DB60A4">
        <w:rPr>
          <w:color w:val="000000"/>
        </w:rPr>
        <w:t xml:space="preserve">совых рынков или требования </w:t>
      </w:r>
      <w:r w:rsidR="002D5FB3" w:rsidRPr="00DB60A4">
        <w:rPr>
          <w:color w:val="000000"/>
        </w:rPr>
        <w:t xml:space="preserve">Банка России о </w:t>
      </w:r>
      <w:r w:rsidR="003E08B0" w:rsidRPr="00DB60A4">
        <w:rPr>
          <w:color w:val="000000"/>
        </w:rPr>
        <w:t>приостанов</w:t>
      </w:r>
      <w:r w:rsidR="008B01FA" w:rsidRPr="00DB60A4">
        <w:rPr>
          <w:color w:val="000000"/>
        </w:rPr>
        <w:t>лении</w:t>
      </w:r>
      <w:r w:rsidR="00B438B3" w:rsidRPr="00DB60A4">
        <w:rPr>
          <w:color w:val="000000"/>
        </w:rPr>
        <w:t xml:space="preserve"> </w:t>
      </w:r>
      <w:r w:rsidR="009E174B" w:rsidRPr="00DB60A4">
        <w:rPr>
          <w:color w:val="000000"/>
        </w:rPr>
        <w:t>или прекращении</w:t>
      </w:r>
      <w:r w:rsidR="00FD34B9" w:rsidRPr="00DB60A4">
        <w:rPr>
          <w:color w:val="000000"/>
        </w:rPr>
        <w:t xml:space="preserve"> </w:t>
      </w:r>
      <w:r w:rsidR="002D5FB3" w:rsidRPr="00DB60A4">
        <w:rPr>
          <w:color w:val="000000"/>
        </w:rPr>
        <w:t>торг</w:t>
      </w:r>
      <w:r w:rsidR="003E08B0" w:rsidRPr="00DB60A4">
        <w:rPr>
          <w:color w:val="000000"/>
        </w:rPr>
        <w:t>ов</w:t>
      </w:r>
      <w:r w:rsidR="008B01FA" w:rsidRPr="00DB60A4">
        <w:rPr>
          <w:color w:val="000000"/>
        </w:rPr>
        <w:t xml:space="preserve"> иностранной валютой</w:t>
      </w:r>
      <w:r w:rsidR="002D5FB3" w:rsidRPr="00DB60A4">
        <w:rPr>
          <w:color w:val="000000"/>
        </w:rPr>
        <w:t>.</w:t>
      </w:r>
    </w:p>
    <w:p w:rsidR="00FF522B" w:rsidRPr="00DB60A4" w:rsidRDefault="00FF522B" w:rsidP="00FF522B">
      <w:pPr>
        <w:rPr>
          <w:color w:val="000000"/>
        </w:rPr>
      </w:pPr>
      <w:r w:rsidRPr="00DB60A4">
        <w:rPr>
          <w:color w:val="000000"/>
        </w:rPr>
        <w:t xml:space="preserve">При возобновлении торгов торги проводятся до окончания времени проведения торгов, если </w:t>
      </w:r>
      <w:r w:rsidR="00C2178E" w:rsidRPr="00DB60A4">
        <w:rPr>
          <w:color w:val="000000"/>
        </w:rPr>
        <w:t xml:space="preserve">иное не установлено соответствующими нормативными правовыми актами, </w:t>
      </w:r>
      <w:r w:rsidR="005B65CC" w:rsidRPr="00DB60A4">
        <w:rPr>
          <w:color w:val="000000"/>
        </w:rPr>
        <w:t>предписанием</w:t>
      </w:r>
      <w:r w:rsidR="00B438B3" w:rsidRPr="00DB60A4">
        <w:rPr>
          <w:color w:val="000000"/>
        </w:rPr>
        <w:t xml:space="preserve"> </w:t>
      </w:r>
      <w:r w:rsidR="008B01FA" w:rsidRPr="00DB60A4">
        <w:rPr>
          <w:color w:val="000000"/>
        </w:rPr>
        <w:t>орган</w:t>
      </w:r>
      <w:r w:rsidR="005B65CC" w:rsidRPr="00DB60A4">
        <w:rPr>
          <w:color w:val="000000"/>
        </w:rPr>
        <w:t>а</w:t>
      </w:r>
      <w:r w:rsidR="008B01FA" w:rsidRPr="00DB60A4">
        <w:rPr>
          <w:color w:val="000000"/>
        </w:rPr>
        <w:t xml:space="preserve"> исполнительной власти в области финансовых рынков или </w:t>
      </w:r>
      <w:r w:rsidR="005B65CC" w:rsidRPr="00DB60A4">
        <w:rPr>
          <w:color w:val="000000"/>
        </w:rPr>
        <w:t xml:space="preserve">требованием </w:t>
      </w:r>
      <w:r w:rsidR="005E6729" w:rsidRPr="00DB60A4">
        <w:rPr>
          <w:color w:val="000000"/>
        </w:rPr>
        <w:t>Банк</w:t>
      </w:r>
      <w:r w:rsidR="005B65CC" w:rsidRPr="00DB60A4">
        <w:rPr>
          <w:color w:val="000000"/>
        </w:rPr>
        <w:t>а</w:t>
      </w:r>
      <w:r w:rsidRPr="00DB60A4">
        <w:rPr>
          <w:color w:val="000000"/>
        </w:rPr>
        <w:t xml:space="preserve"> Ро</w:t>
      </w:r>
      <w:r w:rsidRPr="00DB60A4">
        <w:rPr>
          <w:color w:val="000000"/>
        </w:rPr>
        <w:t>с</w:t>
      </w:r>
      <w:r w:rsidRPr="00DB60A4">
        <w:rPr>
          <w:color w:val="000000"/>
        </w:rPr>
        <w:lastRenderedPageBreak/>
        <w:t xml:space="preserve">сии </w:t>
      </w:r>
      <w:r w:rsidR="005B65CC" w:rsidRPr="00DB60A4">
        <w:rPr>
          <w:color w:val="000000"/>
        </w:rPr>
        <w:t>в отношении возобновления торгов иностранной валютой а</w:t>
      </w:r>
      <w:r w:rsidRPr="00DB60A4">
        <w:rPr>
          <w:color w:val="000000"/>
        </w:rPr>
        <w:t xml:space="preserve"> и за исключением случаев, предусмотренных п</w:t>
      </w:r>
      <w:r w:rsidR="00632996" w:rsidRPr="00DB60A4">
        <w:rPr>
          <w:color w:val="000000"/>
        </w:rPr>
        <w:t>.</w:t>
      </w:r>
      <w:r w:rsidRPr="00DB60A4">
        <w:rPr>
          <w:color w:val="000000"/>
        </w:rPr>
        <w:t xml:space="preserve"> </w:t>
      </w:r>
      <w:r w:rsidR="00237FC6">
        <w:rPr>
          <w:color w:val="000000"/>
        </w:rPr>
        <w:fldChar w:fldCharType="begin"/>
      </w:r>
      <w:r w:rsidR="005C5C17">
        <w:rPr>
          <w:color w:val="000000"/>
        </w:rPr>
        <w:instrText xml:space="preserve"> REF _Ref334436884 \r \h </w:instrText>
      </w:r>
      <w:r w:rsidR="00237FC6">
        <w:rPr>
          <w:color w:val="000000"/>
        </w:rPr>
      </w:r>
      <w:r w:rsidR="00237FC6">
        <w:rPr>
          <w:color w:val="000000"/>
        </w:rPr>
        <w:fldChar w:fldCharType="separate"/>
      </w:r>
      <w:r w:rsidR="005C5C17">
        <w:rPr>
          <w:color w:val="000000"/>
        </w:rPr>
        <w:t>3.6</w:t>
      </w:r>
      <w:r w:rsidR="00237FC6">
        <w:rPr>
          <w:color w:val="000000"/>
        </w:rPr>
        <w:fldChar w:fldCharType="end"/>
      </w:r>
      <w:r w:rsidRPr="00DB60A4">
        <w:rPr>
          <w:color w:val="000000"/>
        </w:rPr>
        <w:t xml:space="preserve"> настоящих Правил </w:t>
      </w:r>
      <w:r w:rsidR="00426E69" w:rsidRPr="00DB60A4">
        <w:rPr>
          <w:color w:val="000000"/>
        </w:rPr>
        <w:t>торгов</w:t>
      </w:r>
      <w:r w:rsidRPr="00DB60A4">
        <w:rPr>
          <w:color w:val="000000"/>
        </w:rPr>
        <w:t xml:space="preserve">. При этом </w:t>
      </w:r>
      <w:r w:rsidR="003E1F55" w:rsidRPr="00DB60A4">
        <w:rPr>
          <w:color w:val="000000"/>
        </w:rPr>
        <w:t>Участники торгов/</w:t>
      </w:r>
      <w:r w:rsidRPr="00DB60A4">
        <w:rPr>
          <w:color w:val="000000"/>
        </w:rPr>
        <w:t>трейдеры</w:t>
      </w:r>
      <w:r w:rsidR="003E1F55" w:rsidRPr="00DB60A4">
        <w:rPr>
          <w:color w:val="000000"/>
        </w:rPr>
        <w:t xml:space="preserve"> Участников торгов</w:t>
      </w:r>
      <w:r w:rsidRPr="00DB60A4">
        <w:rPr>
          <w:color w:val="000000"/>
        </w:rPr>
        <w:t xml:space="preserve"> повторно выполняют все процедуры</w:t>
      </w:r>
      <w:r w:rsidR="001E533A" w:rsidRPr="00DB60A4">
        <w:rPr>
          <w:color w:val="000000"/>
        </w:rPr>
        <w:t>, необходимые для его</w:t>
      </w:r>
      <w:r w:rsidRPr="00DB60A4">
        <w:rPr>
          <w:color w:val="000000"/>
        </w:rPr>
        <w:t xml:space="preserve"> </w:t>
      </w:r>
      <w:r w:rsidR="00320C71" w:rsidRPr="00DB60A4">
        <w:rPr>
          <w:color w:val="000000"/>
        </w:rPr>
        <w:t>аутентиф</w:t>
      </w:r>
      <w:r w:rsidR="00320C71" w:rsidRPr="00DB60A4">
        <w:rPr>
          <w:color w:val="000000"/>
        </w:rPr>
        <w:t>и</w:t>
      </w:r>
      <w:r w:rsidR="00320C71" w:rsidRPr="00DB60A4">
        <w:rPr>
          <w:color w:val="000000"/>
        </w:rPr>
        <w:t xml:space="preserve">кации </w:t>
      </w:r>
      <w:r w:rsidRPr="00DB60A4">
        <w:rPr>
          <w:color w:val="000000"/>
        </w:rPr>
        <w:t>в ПТК ТЦ.</w:t>
      </w:r>
    </w:p>
    <w:p w:rsidR="005E6729" w:rsidRPr="00DB60A4" w:rsidRDefault="005E6729" w:rsidP="002D5FB3">
      <w:pPr>
        <w:rPr>
          <w:color w:val="000000"/>
        </w:rPr>
      </w:pPr>
      <w:r w:rsidRPr="00DB60A4">
        <w:rPr>
          <w:color w:val="000000"/>
        </w:rPr>
        <w:t>Информация о приостановлении</w:t>
      </w:r>
      <w:r w:rsidR="00FF522B" w:rsidRPr="00DB60A4">
        <w:rPr>
          <w:color w:val="000000"/>
        </w:rPr>
        <w:t>, прекращ</w:t>
      </w:r>
      <w:r w:rsidRPr="00DB60A4">
        <w:rPr>
          <w:color w:val="000000"/>
        </w:rPr>
        <w:t>ении</w:t>
      </w:r>
      <w:r w:rsidR="00FF522B" w:rsidRPr="00DB60A4">
        <w:rPr>
          <w:color w:val="000000"/>
        </w:rPr>
        <w:t xml:space="preserve"> и возоб</w:t>
      </w:r>
      <w:r w:rsidRPr="00DB60A4">
        <w:rPr>
          <w:color w:val="000000"/>
        </w:rPr>
        <w:t>новлении</w:t>
      </w:r>
      <w:r w:rsidR="00FF522B" w:rsidRPr="00DB60A4">
        <w:rPr>
          <w:color w:val="000000"/>
        </w:rPr>
        <w:t xml:space="preserve"> торгов </w:t>
      </w:r>
      <w:r w:rsidRPr="00DB60A4">
        <w:rPr>
          <w:color w:val="000000"/>
        </w:rPr>
        <w:t xml:space="preserve">раскрывается </w:t>
      </w:r>
      <w:r w:rsidR="00CA4B85" w:rsidRPr="00DB60A4">
        <w:rPr>
          <w:color w:val="000000"/>
        </w:rPr>
        <w:t xml:space="preserve">на сайте </w:t>
      </w:r>
      <w:r w:rsidR="00F84FE6" w:rsidRPr="00DB60A4">
        <w:t>Биржи</w:t>
      </w:r>
      <w:r w:rsidR="00F84FE6" w:rsidRPr="00DB60A4" w:rsidDel="00F84FE6">
        <w:rPr>
          <w:color w:val="000000"/>
        </w:rPr>
        <w:t xml:space="preserve"> </w:t>
      </w:r>
      <w:r w:rsidRPr="00DB60A4">
        <w:rPr>
          <w:color w:val="000000"/>
        </w:rPr>
        <w:t xml:space="preserve">в сети Интернет, если иное не предусмотрено </w:t>
      </w:r>
      <w:r w:rsidR="00CF74A3" w:rsidRPr="00DB60A4">
        <w:rPr>
          <w:color w:val="000000"/>
        </w:rPr>
        <w:t>соответствующими нормати</w:t>
      </w:r>
      <w:r w:rsidR="00CF74A3" w:rsidRPr="00DB60A4">
        <w:rPr>
          <w:color w:val="000000"/>
        </w:rPr>
        <w:t>в</w:t>
      </w:r>
      <w:r w:rsidR="00CF74A3" w:rsidRPr="00DB60A4">
        <w:rPr>
          <w:color w:val="000000"/>
        </w:rPr>
        <w:t xml:space="preserve">ными правовыми актами </w:t>
      </w:r>
      <w:proofErr w:type="gramStart"/>
      <w:r w:rsidR="00CF74A3" w:rsidRPr="00DB60A4">
        <w:rPr>
          <w:color w:val="000000"/>
        </w:rPr>
        <w:t>и(</w:t>
      </w:r>
      <w:proofErr w:type="gramEnd"/>
      <w:r w:rsidR="00CF74A3" w:rsidRPr="00DB60A4">
        <w:rPr>
          <w:color w:val="000000"/>
        </w:rPr>
        <w:t xml:space="preserve">или) </w:t>
      </w:r>
      <w:r w:rsidRPr="00DB60A4">
        <w:rPr>
          <w:color w:val="000000"/>
        </w:rPr>
        <w:t>настоящи</w:t>
      </w:r>
      <w:r w:rsidR="00CF74A3" w:rsidRPr="00DB60A4">
        <w:rPr>
          <w:color w:val="000000"/>
        </w:rPr>
        <w:t>ми</w:t>
      </w:r>
      <w:r w:rsidRPr="00DB60A4">
        <w:rPr>
          <w:color w:val="000000"/>
        </w:rPr>
        <w:t xml:space="preserve"> Правила</w:t>
      </w:r>
      <w:r w:rsidR="00CF74A3" w:rsidRPr="00DB60A4">
        <w:rPr>
          <w:color w:val="000000"/>
        </w:rPr>
        <w:t>ми</w:t>
      </w:r>
      <w:r w:rsidRPr="00DB60A4">
        <w:rPr>
          <w:color w:val="000000"/>
        </w:rPr>
        <w:t xml:space="preserve"> </w:t>
      </w:r>
      <w:r w:rsidR="00426E69" w:rsidRPr="00DB60A4">
        <w:rPr>
          <w:color w:val="000000"/>
        </w:rPr>
        <w:t>торгов</w:t>
      </w:r>
      <w:r w:rsidRPr="00DB60A4">
        <w:rPr>
          <w:color w:val="000000"/>
        </w:rPr>
        <w:t>.</w:t>
      </w:r>
    </w:p>
    <w:p w:rsidR="00541393" w:rsidRPr="00DB60A4" w:rsidRDefault="00541393" w:rsidP="00541393">
      <w:pPr>
        <w:pStyle w:val="3"/>
        <w:rPr>
          <w:color w:val="000000"/>
        </w:rPr>
      </w:pPr>
      <w:r w:rsidRPr="00DB60A4">
        <w:rPr>
          <w:color w:val="000000"/>
        </w:rPr>
        <w:t xml:space="preserve">Настоящие Правила </w:t>
      </w:r>
      <w:r w:rsidR="00426E69" w:rsidRPr="00DB60A4">
        <w:rPr>
          <w:color w:val="000000"/>
        </w:rPr>
        <w:t>торгов</w:t>
      </w:r>
      <w:r w:rsidR="00CA4B85" w:rsidRPr="00DB60A4">
        <w:rPr>
          <w:color w:val="000000"/>
        </w:rPr>
        <w:t>,</w:t>
      </w:r>
      <w:r w:rsidR="00AC2BEB" w:rsidRPr="00DB60A4">
        <w:rPr>
          <w:color w:val="000000"/>
        </w:rPr>
        <w:t xml:space="preserve"> </w:t>
      </w:r>
      <w:r w:rsidR="00CA4B85" w:rsidRPr="00DB60A4">
        <w:rPr>
          <w:color w:val="000000"/>
        </w:rPr>
        <w:t>а также все вытекающие из Правил торгов права и об</w:t>
      </w:r>
      <w:r w:rsidR="00CA4B85" w:rsidRPr="00DB60A4">
        <w:rPr>
          <w:color w:val="000000"/>
        </w:rPr>
        <w:t>я</w:t>
      </w:r>
      <w:r w:rsidR="00CA4B85" w:rsidRPr="00DB60A4">
        <w:rPr>
          <w:color w:val="000000"/>
        </w:rPr>
        <w:t xml:space="preserve">занности </w:t>
      </w:r>
      <w:r w:rsidR="00CA4B85" w:rsidRPr="00DB60A4">
        <w:t>Биржи</w:t>
      </w:r>
      <w:r w:rsidR="00CA4B85" w:rsidRPr="00DB60A4">
        <w:rPr>
          <w:color w:val="000000"/>
        </w:rPr>
        <w:t>, Участников торгов и Уполномоченных участников торгов толкуются в с</w:t>
      </w:r>
      <w:r w:rsidR="00CA4B85" w:rsidRPr="00DB60A4">
        <w:rPr>
          <w:color w:val="000000"/>
        </w:rPr>
        <w:t>о</w:t>
      </w:r>
      <w:r w:rsidR="00CA4B85" w:rsidRPr="00DB60A4">
        <w:rPr>
          <w:color w:val="000000"/>
        </w:rPr>
        <w:t>ответствии с законодательством Российской Федерации</w:t>
      </w:r>
      <w:r w:rsidR="002B0E7B" w:rsidRPr="00DB60A4">
        <w:rPr>
          <w:color w:val="000000"/>
        </w:rPr>
        <w:t>. С</w:t>
      </w:r>
      <w:r w:rsidRPr="00DB60A4">
        <w:rPr>
          <w:color w:val="000000"/>
        </w:rPr>
        <w:t xml:space="preserve">делки </w:t>
      </w:r>
      <w:r w:rsidR="002B0E7B" w:rsidRPr="00DB60A4">
        <w:rPr>
          <w:color w:val="000000"/>
        </w:rPr>
        <w:t xml:space="preserve">купли-продажи </w:t>
      </w:r>
      <w:r w:rsidRPr="00DB60A4">
        <w:rPr>
          <w:color w:val="000000"/>
        </w:rPr>
        <w:t>иностра</w:t>
      </w:r>
      <w:r w:rsidRPr="00DB60A4">
        <w:rPr>
          <w:color w:val="000000"/>
        </w:rPr>
        <w:t>н</w:t>
      </w:r>
      <w:r w:rsidRPr="00DB60A4">
        <w:rPr>
          <w:color w:val="000000"/>
        </w:rPr>
        <w:t>ной валюты</w:t>
      </w:r>
      <w:r w:rsidR="0098682F" w:rsidRPr="00DB60A4">
        <w:rPr>
          <w:color w:val="000000"/>
        </w:rPr>
        <w:t>/драгоценных металлов</w:t>
      </w:r>
      <w:r w:rsidRPr="00DB60A4">
        <w:rPr>
          <w:color w:val="000000"/>
        </w:rPr>
        <w:t xml:space="preserve">, заключаемые </w:t>
      </w:r>
      <w:r w:rsidR="002B0E7B" w:rsidRPr="00DB60A4">
        <w:rPr>
          <w:color w:val="000000"/>
        </w:rPr>
        <w:t xml:space="preserve">на организованных торгах </w:t>
      </w:r>
      <w:r w:rsidRPr="00DB60A4">
        <w:rPr>
          <w:color w:val="000000"/>
        </w:rPr>
        <w:t>между Учас</w:t>
      </w:r>
      <w:r w:rsidRPr="00DB60A4">
        <w:rPr>
          <w:color w:val="000000"/>
        </w:rPr>
        <w:t>т</w:t>
      </w:r>
      <w:r w:rsidRPr="00DB60A4">
        <w:rPr>
          <w:color w:val="000000"/>
        </w:rPr>
        <w:t xml:space="preserve">никами торгов и </w:t>
      </w:r>
      <w:r w:rsidR="007F4CDB" w:rsidRPr="00DB60A4">
        <w:rPr>
          <w:color w:val="000000"/>
        </w:rPr>
        <w:t>Клиринговым центром</w:t>
      </w:r>
      <w:r w:rsidRPr="00DB60A4">
        <w:rPr>
          <w:color w:val="000000"/>
        </w:rPr>
        <w:t xml:space="preserve">, между </w:t>
      </w:r>
      <w:r w:rsidR="007F4CDB" w:rsidRPr="00DB60A4">
        <w:rPr>
          <w:color w:val="000000"/>
        </w:rPr>
        <w:t>Клиринговым центром</w:t>
      </w:r>
      <w:r w:rsidR="00B225B8" w:rsidRPr="00DB60A4">
        <w:rPr>
          <w:color w:val="000000"/>
        </w:rPr>
        <w:t xml:space="preserve"> и Уполномоченными </w:t>
      </w:r>
      <w:r w:rsidR="00CB3C08" w:rsidRPr="00DB60A4">
        <w:rPr>
          <w:color w:val="000000"/>
        </w:rPr>
        <w:t>участниками торгов</w:t>
      </w:r>
      <w:r w:rsidRPr="00DB60A4">
        <w:rPr>
          <w:color w:val="000000"/>
        </w:rPr>
        <w:t>,</w:t>
      </w:r>
      <w:r w:rsidR="00AC2BEB" w:rsidRPr="00DB60A4">
        <w:rPr>
          <w:color w:val="000000"/>
        </w:rPr>
        <w:t xml:space="preserve"> </w:t>
      </w:r>
      <w:r w:rsidRPr="00DB60A4">
        <w:rPr>
          <w:color w:val="000000"/>
        </w:rPr>
        <w:t>а также все вытекающие и</w:t>
      </w:r>
      <w:r w:rsidR="002B0E7B" w:rsidRPr="00DB60A4">
        <w:rPr>
          <w:color w:val="000000"/>
        </w:rPr>
        <w:t>з</w:t>
      </w:r>
      <w:r w:rsidRPr="00DB60A4">
        <w:rPr>
          <w:color w:val="000000"/>
        </w:rPr>
        <w:t xml:space="preserve"> указанных</w:t>
      </w:r>
      <w:r w:rsidR="00B438B3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сделок права и обязанности </w:t>
      </w:r>
      <w:r w:rsidR="00F84FE6" w:rsidRPr="00DB60A4">
        <w:t>Биржи</w:t>
      </w:r>
      <w:r w:rsidRPr="00DB60A4">
        <w:rPr>
          <w:color w:val="000000"/>
        </w:rPr>
        <w:t xml:space="preserve">, </w:t>
      </w:r>
      <w:r w:rsidR="002B0E7B" w:rsidRPr="00DB60A4">
        <w:rPr>
          <w:color w:val="000000"/>
        </w:rPr>
        <w:t xml:space="preserve">Участников торгов и </w:t>
      </w:r>
      <w:r w:rsidR="00B225B8" w:rsidRPr="00DB60A4">
        <w:rPr>
          <w:color w:val="000000"/>
        </w:rPr>
        <w:t xml:space="preserve">Уполномоченных </w:t>
      </w:r>
      <w:r w:rsidR="00CB3C08" w:rsidRPr="00DB60A4">
        <w:rPr>
          <w:color w:val="000000"/>
        </w:rPr>
        <w:t xml:space="preserve">участников торгов </w:t>
      </w:r>
      <w:r w:rsidRPr="00DB60A4">
        <w:rPr>
          <w:color w:val="000000"/>
        </w:rPr>
        <w:t>регулируются законод</w:t>
      </w:r>
      <w:r w:rsidRPr="00DB60A4">
        <w:rPr>
          <w:color w:val="000000"/>
        </w:rPr>
        <w:t>а</w:t>
      </w:r>
      <w:r w:rsidRPr="00DB60A4">
        <w:rPr>
          <w:color w:val="000000"/>
        </w:rPr>
        <w:t>тельством Российской Федерации.</w:t>
      </w:r>
    </w:p>
    <w:p w:rsidR="002F6F36" w:rsidRPr="00DB60A4" w:rsidRDefault="002F6F36" w:rsidP="004235D6">
      <w:pPr>
        <w:pStyle w:val="20"/>
        <w:tabs>
          <w:tab w:val="clear" w:pos="709"/>
        </w:tabs>
        <w:spacing w:before="120" w:after="120"/>
        <w:ind w:left="720" w:hanging="578"/>
      </w:pPr>
      <w:r w:rsidRPr="00DB60A4">
        <w:t xml:space="preserve">Общий порядок взаимодействия </w:t>
      </w:r>
      <w:r w:rsidR="00F84FE6" w:rsidRPr="00DB60A4">
        <w:t xml:space="preserve">Биржи </w:t>
      </w:r>
      <w:r w:rsidRPr="00DB60A4">
        <w:t xml:space="preserve">с </w:t>
      </w:r>
      <w:r w:rsidR="00124D4B" w:rsidRPr="00DB60A4">
        <w:t>У</w:t>
      </w:r>
      <w:r w:rsidRPr="00DB60A4">
        <w:t>частниками торгов</w:t>
      </w:r>
    </w:p>
    <w:p w:rsidR="002F6F36" w:rsidRPr="00DB60A4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 xml:space="preserve">Порядок взаимодействия </w:t>
      </w:r>
      <w:r w:rsidR="00F84FE6" w:rsidRPr="00DB60A4">
        <w:rPr>
          <w:b w:val="0"/>
        </w:rPr>
        <w:t>Биржи</w:t>
      </w:r>
      <w:r w:rsidR="00F84FE6" w:rsidRPr="00DB60A4" w:rsidDel="00F84FE6">
        <w:rPr>
          <w:b w:val="0"/>
        </w:rPr>
        <w:t xml:space="preserve"> </w:t>
      </w:r>
      <w:r w:rsidRPr="00DB60A4">
        <w:rPr>
          <w:b w:val="0"/>
        </w:rPr>
        <w:t xml:space="preserve">с </w:t>
      </w:r>
      <w:r w:rsidR="00124D4B" w:rsidRPr="00DB60A4">
        <w:rPr>
          <w:b w:val="0"/>
        </w:rPr>
        <w:t>У</w:t>
      </w:r>
      <w:r w:rsidRPr="00DB60A4">
        <w:rPr>
          <w:b w:val="0"/>
        </w:rPr>
        <w:t xml:space="preserve">частниками торгов регулируется настоящими Правилами </w:t>
      </w:r>
      <w:r w:rsidR="00426E69" w:rsidRPr="00DB60A4">
        <w:rPr>
          <w:b w:val="0"/>
        </w:rPr>
        <w:t xml:space="preserve">торгов </w:t>
      </w:r>
      <w:r w:rsidRPr="00DB60A4">
        <w:rPr>
          <w:b w:val="0"/>
        </w:rPr>
        <w:t xml:space="preserve">и внутренними документами </w:t>
      </w:r>
      <w:r w:rsidR="00F84FE6" w:rsidRPr="00DB60A4">
        <w:rPr>
          <w:b w:val="0"/>
        </w:rPr>
        <w:t>Биржи</w:t>
      </w:r>
      <w:r w:rsidR="00CB2205" w:rsidRPr="00DB60A4">
        <w:rPr>
          <w:b w:val="0"/>
        </w:rPr>
        <w:t>.</w:t>
      </w:r>
    </w:p>
    <w:p w:rsidR="002F6F36" w:rsidRPr="00DB60A4" w:rsidRDefault="00F84FE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>Биржа</w:t>
      </w:r>
      <w:r w:rsidRPr="00DB60A4" w:rsidDel="00F84FE6">
        <w:rPr>
          <w:b w:val="0"/>
        </w:rPr>
        <w:t xml:space="preserve"> </w:t>
      </w:r>
      <w:r w:rsidR="00680051" w:rsidRPr="00DB60A4">
        <w:rPr>
          <w:b w:val="0"/>
        </w:rPr>
        <w:t>обеспечивает</w:t>
      </w:r>
      <w:r w:rsidR="002F6F36" w:rsidRPr="00DB60A4">
        <w:rPr>
          <w:b w:val="0"/>
        </w:rPr>
        <w:t xml:space="preserve"> </w:t>
      </w:r>
      <w:r w:rsidR="00CB1F42" w:rsidRPr="00DB60A4">
        <w:rPr>
          <w:b w:val="0"/>
        </w:rPr>
        <w:t>допуск</w:t>
      </w:r>
      <w:r w:rsidR="002F6F36" w:rsidRPr="00DB60A4">
        <w:rPr>
          <w:b w:val="0"/>
        </w:rPr>
        <w:t xml:space="preserve"> </w:t>
      </w:r>
      <w:r w:rsidR="00AB7278" w:rsidRPr="00DB60A4">
        <w:rPr>
          <w:b w:val="0"/>
        </w:rPr>
        <w:t>У</w:t>
      </w:r>
      <w:r w:rsidR="002F6F36" w:rsidRPr="00DB60A4">
        <w:rPr>
          <w:b w:val="0"/>
        </w:rPr>
        <w:t>частников торгов</w:t>
      </w:r>
      <w:r w:rsidR="00B438B3" w:rsidRPr="00DB60A4">
        <w:rPr>
          <w:b w:val="0"/>
        </w:rPr>
        <w:t xml:space="preserve"> </w:t>
      </w:r>
      <w:r w:rsidR="002F6F36" w:rsidRPr="00DB60A4">
        <w:rPr>
          <w:b w:val="0"/>
        </w:rPr>
        <w:t xml:space="preserve">к </w:t>
      </w:r>
      <w:r w:rsidR="002B0E7B" w:rsidRPr="00DB60A4">
        <w:rPr>
          <w:b w:val="0"/>
        </w:rPr>
        <w:t>организованным торгам иностра</w:t>
      </w:r>
      <w:r w:rsidR="002B0E7B" w:rsidRPr="00DB60A4">
        <w:rPr>
          <w:b w:val="0"/>
        </w:rPr>
        <w:t>н</w:t>
      </w:r>
      <w:r w:rsidR="002B0E7B" w:rsidRPr="00DB60A4">
        <w:rPr>
          <w:b w:val="0"/>
        </w:rPr>
        <w:t xml:space="preserve">ной валютой и/или драгоценными металлами </w:t>
      </w:r>
      <w:r w:rsidR="002F6F36" w:rsidRPr="00DB60A4">
        <w:rPr>
          <w:b w:val="0"/>
        </w:rPr>
        <w:t xml:space="preserve">и </w:t>
      </w:r>
      <w:proofErr w:type="gramStart"/>
      <w:r w:rsidR="002F6F36" w:rsidRPr="00DB60A4">
        <w:rPr>
          <w:b w:val="0"/>
        </w:rPr>
        <w:t>предоставля</w:t>
      </w:r>
      <w:r w:rsidR="00CB1F42" w:rsidRPr="00DB60A4">
        <w:rPr>
          <w:b w:val="0"/>
        </w:rPr>
        <w:t>е</w:t>
      </w:r>
      <w:r w:rsidR="002F6F36" w:rsidRPr="00DB60A4">
        <w:rPr>
          <w:b w:val="0"/>
        </w:rPr>
        <w:t>т отчетные документы</w:t>
      </w:r>
      <w:proofErr w:type="gramEnd"/>
      <w:r w:rsidR="002F6F36" w:rsidRPr="00DB60A4">
        <w:rPr>
          <w:b w:val="0"/>
        </w:rPr>
        <w:t xml:space="preserve"> по ит</w:t>
      </w:r>
      <w:r w:rsidR="002F6F36" w:rsidRPr="00DB60A4">
        <w:rPr>
          <w:b w:val="0"/>
        </w:rPr>
        <w:t>о</w:t>
      </w:r>
      <w:r w:rsidR="002F6F36" w:rsidRPr="00DB60A4">
        <w:rPr>
          <w:b w:val="0"/>
        </w:rPr>
        <w:t xml:space="preserve">гам торгов в соответствии с </w:t>
      </w:r>
      <w:r w:rsidR="005333EA" w:rsidRPr="00DB60A4">
        <w:rPr>
          <w:b w:val="0"/>
        </w:rPr>
        <w:t xml:space="preserve">Разделом </w:t>
      </w:r>
      <w:r w:rsidR="00F548D4" w:rsidRPr="00DB60A4">
        <w:rPr>
          <w:b w:val="0"/>
        </w:rPr>
        <w:t>4</w:t>
      </w:r>
      <w:r w:rsidR="005333EA" w:rsidRPr="00DB60A4">
        <w:rPr>
          <w:b w:val="0"/>
        </w:rPr>
        <w:t xml:space="preserve"> «Оформление зарегистрированных заявок и закл</w:t>
      </w:r>
      <w:r w:rsidR="005333EA" w:rsidRPr="00DB60A4">
        <w:rPr>
          <w:b w:val="0"/>
        </w:rPr>
        <w:t>ю</w:t>
      </w:r>
      <w:r w:rsidR="005333EA" w:rsidRPr="00DB60A4">
        <w:rPr>
          <w:b w:val="0"/>
        </w:rPr>
        <w:t xml:space="preserve">ченных сделок» настоящих </w:t>
      </w:r>
      <w:r w:rsidR="002F6F36" w:rsidRPr="00DB60A4">
        <w:rPr>
          <w:b w:val="0"/>
        </w:rPr>
        <w:t>Правил</w:t>
      </w:r>
      <w:r w:rsidR="00B438B3" w:rsidRPr="00DB60A4">
        <w:rPr>
          <w:b w:val="0"/>
        </w:rPr>
        <w:t xml:space="preserve"> </w:t>
      </w:r>
      <w:r w:rsidR="00426E69" w:rsidRPr="00DB60A4">
        <w:rPr>
          <w:b w:val="0"/>
        </w:rPr>
        <w:t xml:space="preserve">торгов </w:t>
      </w:r>
      <w:r w:rsidR="002F6F36" w:rsidRPr="00DB60A4">
        <w:rPr>
          <w:b w:val="0"/>
        </w:rPr>
        <w:t xml:space="preserve">и иными внутренними документами </w:t>
      </w:r>
      <w:r w:rsidRPr="00DB60A4">
        <w:rPr>
          <w:b w:val="0"/>
        </w:rPr>
        <w:t>Биржи</w:t>
      </w:r>
      <w:r w:rsidRPr="00DB60A4" w:rsidDel="00F84FE6">
        <w:rPr>
          <w:b w:val="0"/>
        </w:rPr>
        <w:t xml:space="preserve"> </w:t>
      </w:r>
      <w:r w:rsidR="005333EA" w:rsidRPr="00DB60A4">
        <w:rPr>
          <w:b w:val="0"/>
        </w:rPr>
        <w:t>(д</w:t>
      </w:r>
      <w:r w:rsidR="005333EA" w:rsidRPr="00DB60A4">
        <w:rPr>
          <w:b w:val="0"/>
        </w:rPr>
        <w:t>а</w:t>
      </w:r>
      <w:r w:rsidR="005333EA" w:rsidRPr="00DB60A4">
        <w:rPr>
          <w:b w:val="0"/>
        </w:rPr>
        <w:t xml:space="preserve">лее – отчетные документы). Формы отчетных документов приведены </w:t>
      </w:r>
      <w:r w:rsidR="008F6E00" w:rsidRPr="00DB60A4">
        <w:rPr>
          <w:b w:val="0"/>
        </w:rPr>
        <w:t>во внутренних док</w:t>
      </w:r>
      <w:r w:rsidR="008F6E00" w:rsidRPr="00DB60A4">
        <w:rPr>
          <w:b w:val="0"/>
        </w:rPr>
        <w:t>у</w:t>
      </w:r>
      <w:r w:rsidR="008F6E00" w:rsidRPr="00DB60A4">
        <w:rPr>
          <w:b w:val="0"/>
        </w:rPr>
        <w:t xml:space="preserve">ментах </w:t>
      </w:r>
      <w:r w:rsidRPr="00DB60A4">
        <w:rPr>
          <w:b w:val="0"/>
        </w:rPr>
        <w:t>Биржи</w:t>
      </w:r>
      <w:r w:rsidR="002F6F36" w:rsidRPr="00DB60A4">
        <w:rPr>
          <w:b w:val="0"/>
        </w:rPr>
        <w:t>.</w:t>
      </w:r>
    </w:p>
    <w:p w:rsidR="006A302B" w:rsidRPr="00DB60A4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bookmarkStart w:id="16" w:name="_Ref294790937"/>
      <w:r w:rsidRPr="00DB60A4">
        <w:rPr>
          <w:b w:val="0"/>
        </w:rPr>
        <w:t xml:space="preserve">Участники торгов могут </w:t>
      </w:r>
      <w:r w:rsidR="002B0E7B" w:rsidRPr="00DB60A4">
        <w:rPr>
          <w:b w:val="0"/>
        </w:rPr>
        <w:t xml:space="preserve">заключать на организованных торгах сделки купли-продажи </w:t>
      </w:r>
      <w:r w:rsidRPr="00DB60A4">
        <w:rPr>
          <w:b w:val="0"/>
        </w:rPr>
        <w:t xml:space="preserve">иностранной валюты </w:t>
      </w:r>
      <w:r w:rsidR="0098682F" w:rsidRPr="00DB60A4">
        <w:rPr>
          <w:b w:val="0"/>
        </w:rPr>
        <w:t>и</w:t>
      </w:r>
      <w:r w:rsidR="004718B3" w:rsidRPr="00DB60A4">
        <w:rPr>
          <w:b w:val="0"/>
        </w:rPr>
        <w:t>/</w:t>
      </w:r>
      <w:r w:rsidR="0098682F" w:rsidRPr="00DB60A4">
        <w:rPr>
          <w:b w:val="0"/>
        </w:rPr>
        <w:t xml:space="preserve">или драгоценных металлов </w:t>
      </w:r>
      <w:r w:rsidRPr="00DB60A4">
        <w:rPr>
          <w:b w:val="0"/>
        </w:rPr>
        <w:t>от своего имени и за свой счет.</w:t>
      </w:r>
      <w:bookmarkEnd w:id="16"/>
    </w:p>
    <w:p w:rsidR="006A302B" w:rsidRPr="00DB60A4" w:rsidRDefault="006A302B" w:rsidP="006A302B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 xml:space="preserve">Участники торгов могут </w:t>
      </w:r>
      <w:r w:rsidR="007B74E3">
        <w:rPr>
          <w:b w:val="0"/>
        </w:rPr>
        <w:t>заключать</w:t>
      </w:r>
      <w:r w:rsidR="007B74E3" w:rsidRPr="00AF3C02">
        <w:rPr>
          <w:b w:val="0"/>
        </w:rPr>
        <w:t xml:space="preserve"> </w:t>
      </w:r>
      <w:r w:rsidR="00A27118" w:rsidRPr="00AF3C02">
        <w:rPr>
          <w:b w:val="0"/>
        </w:rPr>
        <w:t xml:space="preserve">на основной сессии </w:t>
      </w:r>
      <w:r w:rsidR="00B8693C" w:rsidRPr="00AF3C02">
        <w:rPr>
          <w:b w:val="0"/>
        </w:rPr>
        <w:t xml:space="preserve">сделки купли-продажи </w:t>
      </w:r>
      <w:r w:rsidRPr="00AF3C02">
        <w:rPr>
          <w:b w:val="0"/>
        </w:rPr>
        <w:t xml:space="preserve">иностранной валюты </w:t>
      </w:r>
      <w:r w:rsidR="0098682F" w:rsidRPr="00AF3C02">
        <w:rPr>
          <w:b w:val="0"/>
        </w:rPr>
        <w:t>и</w:t>
      </w:r>
      <w:r w:rsidR="004718B3" w:rsidRPr="00AF3C02">
        <w:rPr>
          <w:b w:val="0"/>
        </w:rPr>
        <w:t>/</w:t>
      </w:r>
      <w:r w:rsidR="0098682F" w:rsidRPr="00AF3C02">
        <w:rPr>
          <w:b w:val="0"/>
        </w:rPr>
        <w:t xml:space="preserve">или драгоценных металлов </w:t>
      </w:r>
      <w:r w:rsidRPr="00AF3C02">
        <w:rPr>
          <w:b w:val="0"/>
        </w:rPr>
        <w:t>от своего имени</w:t>
      </w:r>
      <w:r w:rsidR="00D6145B" w:rsidRPr="00AF3C02">
        <w:rPr>
          <w:b w:val="0"/>
        </w:rPr>
        <w:t xml:space="preserve"> </w:t>
      </w:r>
      <w:r w:rsidR="0005300F" w:rsidRPr="00AF3C02">
        <w:rPr>
          <w:b w:val="0"/>
        </w:rPr>
        <w:t xml:space="preserve">в интересах и за счет </w:t>
      </w:r>
      <w:r w:rsidR="00204813" w:rsidRPr="00AF3C02">
        <w:rPr>
          <w:b w:val="0"/>
        </w:rPr>
        <w:t>К</w:t>
      </w:r>
      <w:r w:rsidRPr="00AF3C02">
        <w:rPr>
          <w:b w:val="0"/>
        </w:rPr>
        <w:t>лиентов.</w:t>
      </w:r>
      <w:r w:rsidR="00F3568A" w:rsidRPr="00AF3C02">
        <w:rPr>
          <w:b w:val="0"/>
        </w:rPr>
        <w:t xml:space="preserve"> Уч</w:t>
      </w:r>
      <w:r w:rsidR="00F3568A" w:rsidRPr="00AF3C02">
        <w:rPr>
          <w:b w:val="0"/>
        </w:rPr>
        <w:t>а</w:t>
      </w:r>
      <w:r w:rsidR="00F3568A" w:rsidRPr="00AF3C02">
        <w:rPr>
          <w:b w:val="0"/>
        </w:rPr>
        <w:t xml:space="preserve">стники торгов, заключающие сделки купли-продажи драгоценных металлов </w:t>
      </w:r>
      <w:r w:rsidR="0005300F" w:rsidRPr="00AF3C02">
        <w:rPr>
          <w:b w:val="0"/>
        </w:rPr>
        <w:t xml:space="preserve">в интересах и </w:t>
      </w:r>
      <w:r w:rsidR="00F3568A" w:rsidRPr="00AF3C02">
        <w:rPr>
          <w:b w:val="0"/>
        </w:rPr>
        <w:t>за счет Клиентов и не являющиеся брокерами, имеющими лицензию профессионального уч</w:t>
      </w:r>
      <w:r w:rsidR="00F3568A" w:rsidRPr="00AF3C02">
        <w:rPr>
          <w:b w:val="0"/>
        </w:rPr>
        <w:t>а</w:t>
      </w:r>
      <w:r w:rsidR="00F3568A" w:rsidRPr="00AF3C02">
        <w:rPr>
          <w:b w:val="0"/>
        </w:rPr>
        <w:t>стника рынка ценных бумаг, включаются Биржей в соответствующий список, условия и п</w:t>
      </w:r>
      <w:r w:rsidR="00F3568A" w:rsidRPr="00AF3C02">
        <w:rPr>
          <w:b w:val="0"/>
        </w:rPr>
        <w:t>о</w:t>
      </w:r>
      <w:r w:rsidR="00F3568A" w:rsidRPr="00AF3C02">
        <w:rPr>
          <w:b w:val="0"/>
        </w:rPr>
        <w:t>рядок включения в который, а также условия и порядок исключения из которого устанавл</w:t>
      </w:r>
      <w:r w:rsidR="00F3568A" w:rsidRPr="00AF3C02">
        <w:rPr>
          <w:b w:val="0"/>
        </w:rPr>
        <w:t>и</w:t>
      </w:r>
      <w:r w:rsidR="00F3568A" w:rsidRPr="00AF3C02">
        <w:rPr>
          <w:b w:val="0"/>
        </w:rPr>
        <w:t>ваются Биржей.</w:t>
      </w:r>
    </w:p>
    <w:p w:rsidR="002F6F36" w:rsidRPr="00DB60A4" w:rsidRDefault="002F6F36" w:rsidP="006A302B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 xml:space="preserve">При этом </w:t>
      </w:r>
      <w:r w:rsidR="00652AE1" w:rsidRPr="00DB60A4">
        <w:rPr>
          <w:b w:val="0"/>
        </w:rPr>
        <w:t>У</w:t>
      </w:r>
      <w:r w:rsidRPr="00DB60A4">
        <w:rPr>
          <w:b w:val="0"/>
        </w:rPr>
        <w:t xml:space="preserve">частники торгов </w:t>
      </w:r>
      <w:r w:rsidR="00EC065E" w:rsidRPr="00DB60A4">
        <w:rPr>
          <w:b w:val="0"/>
        </w:rPr>
        <w:t>обязаны</w:t>
      </w:r>
      <w:r w:rsidR="000B424A" w:rsidRPr="00DB60A4">
        <w:rPr>
          <w:b w:val="0"/>
        </w:rPr>
        <w:t xml:space="preserve"> </w:t>
      </w:r>
      <w:r w:rsidR="00EC065E" w:rsidRPr="00DB60A4">
        <w:rPr>
          <w:b w:val="0"/>
        </w:rPr>
        <w:t>обеспечивать</w:t>
      </w:r>
      <w:r w:rsidRPr="00DB60A4">
        <w:rPr>
          <w:b w:val="0"/>
        </w:rPr>
        <w:t xml:space="preserve"> соответствие содержания заявок, под</w:t>
      </w:r>
      <w:r w:rsidRPr="00DB60A4">
        <w:rPr>
          <w:b w:val="0"/>
        </w:rPr>
        <w:t>а</w:t>
      </w:r>
      <w:r w:rsidRPr="00DB60A4">
        <w:rPr>
          <w:b w:val="0"/>
        </w:rPr>
        <w:t xml:space="preserve">ваемых </w:t>
      </w:r>
      <w:r w:rsidR="00652AE1" w:rsidRPr="00DB60A4">
        <w:rPr>
          <w:b w:val="0"/>
        </w:rPr>
        <w:t xml:space="preserve">от своего имени и за свой счет, а также </w:t>
      </w:r>
      <w:r w:rsidRPr="00DB60A4">
        <w:rPr>
          <w:b w:val="0"/>
        </w:rPr>
        <w:t xml:space="preserve">от своего имени и по поручению </w:t>
      </w:r>
      <w:r w:rsidR="00042104" w:rsidRPr="00DB60A4">
        <w:rPr>
          <w:b w:val="0"/>
        </w:rPr>
        <w:t>Клиентов</w:t>
      </w:r>
      <w:r w:rsidRPr="00DB60A4">
        <w:rPr>
          <w:b w:val="0"/>
        </w:rPr>
        <w:t xml:space="preserve">, требованиям </w:t>
      </w:r>
      <w:r w:rsidR="00A1788B" w:rsidRPr="00DB60A4">
        <w:rPr>
          <w:b w:val="0"/>
        </w:rPr>
        <w:t>нормативных правовых актов</w:t>
      </w:r>
      <w:r w:rsidRPr="00DB60A4">
        <w:rPr>
          <w:b w:val="0"/>
        </w:rPr>
        <w:t xml:space="preserve">, регламентирующего </w:t>
      </w:r>
      <w:r w:rsidR="00EC065E" w:rsidRPr="00DB60A4">
        <w:rPr>
          <w:b w:val="0"/>
        </w:rPr>
        <w:t xml:space="preserve">порядок заключения </w:t>
      </w:r>
      <w:r w:rsidRPr="00DB60A4">
        <w:rPr>
          <w:b w:val="0"/>
        </w:rPr>
        <w:t>сд</w:t>
      </w:r>
      <w:r w:rsidRPr="00DB60A4">
        <w:rPr>
          <w:b w:val="0"/>
        </w:rPr>
        <w:t>е</w:t>
      </w:r>
      <w:r w:rsidRPr="00DB60A4">
        <w:rPr>
          <w:b w:val="0"/>
        </w:rPr>
        <w:t>л</w:t>
      </w:r>
      <w:r w:rsidR="00EC065E" w:rsidRPr="00DB60A4">
        <w:rPr>
          <w:b w:val="0"/>
        </w:rPr>
        <w:t>о</w:t>
      </w:r>
      <w:r w:rsidRPr="00DB60A4">
        <w:rPr>
          <w:b w:val="0"/>
        </w:rPr>
        <w:t>к с иностранной валютой</w:t>
      </w:r>
      <w:r w:rsidR="00635A0E" w:rsidRPr="00DB60A4">
        <w:rPr>
          <w:b w:val="0"/>
        </w:rPr>
        <w:t>/</w:t>
      </w:r>
      <w:r w:rsidR="0098682F" w:rsidRPr="00DB60A4">
        <w:rPr>
          <w:b w:val="0"/>
        </w:rPr>
        <w:t>драгоценными металлами</w:t>
      </w:r>
      <w:r w:rsidRPr="00DB60A4">
        <w:rPr>
          <w:b w:val="0"/>
        </w:rPr>
        <w:t>.</w:t>
      </w:r>
    </w:p>
    <w:p w:rsidR="00204813" w:rsidRPr="00DB60A4" w:rsidRDefault="002D6D6C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 xml:space="preserve">В целях обеспечения бесперебойного функционирования ТС </w:t>
      </w:r>
      <w:r w:rsidR="00F84FE6" w:rsidRPr="00DB60A4">
        <w:rPr>
          <w:b w:val="0"/>
        </w:rPr>
        <w:t>Бирж</w:t>
      </w:r>
      <w:r w:rsidR="00B8693C" w:rsidRPr="00DB60A4">
        <w:rPr>
          <w:b w:val="0"/>
        </w:rPr>
        <w:t>а</w:t>
      </w:r>
      <w:r w:rsidR="00F84FE6" w:rsidRPr="00DB60A4" w:rsidDel="00F84FE6">
        <w:rPr>
          <w:b w:val="0"/>
        </w:rPr>
        <w:t xml:space="preserve"> </w:t>
      </w:r>
      <w:r w:rsidRPr="00DB60A4">
        <w:rPr>
          <w:b w:val="0"/>
        </w:rPr>
        <w:t>вправе принять реш</w:t>
      </w:r>
      <w:r w:rsidRPr="00DB60A4">
        <w:rPr>
          <w:b w:val="0"/>
        </w:rPr>
        <w:t>е</w:t>
      </w:r>
      <w:r w:rsidRPr="00DB60A4">
        <w:rPr>
          <w:b w:val="0"/>
        </w:rPr>
        <w:t>ние о приостановке возможности подачи, изменения и снятия заявок с использованием о</w:t>
      </w:r>
      <w:r w:rsidRPr="00DB60A4">
        <w:rPr>
          <w:b w:val="0"/>
        </w:rPr>
        <w:t>т</w:t>
      </w:r>
      <w:r w:rsidRPr="00DB60A4">
        <w:rPr>
          <w:b w:val="0"/>
        </w:rPr>
        <w:t>дельного личного кода трейдера</w:t>
      </w:r>
      <w:r w:rsidR="003F5EEF" w:rsidRPr="00DB60A4">
        <w:rPr>
          <w:b w:val="0"/>
        </w:rPr>
        <w:t>/технологического идентификатора</w:t>
      </w:r>
      <w:r w:rsidRPr="00DB60A4">
        <w:rPr>
          <w:b w:val="0"/>
        </w:rPr>
        <w:t xml:space="preserve"> в день торгов, в течение которого на протяжении установленного </w:t>
      </w:r>
      <w:r w:rsidR="00F31505" w:rsidRPr="00DB60A4">
        <w:rPr>
          <w:b w:val="0"/>
        </w:rPr>
        <w:t>Биржей</w:t>
      </w:r>
      <w:r w:rsidR="00F31505" w:rsidRPr="00DB60A4" w:rsidDel="00F31505">
        <w:rPr>
          <w:b w:val="0"/>
        </w:rPr>
        <w:t xml:space="preserve"> </w:t>
      </w:r>
      <w:r w:rsidRPr="00DB60A4">
        <w:rPr>
          <w:b w:val="0"/>
        </w:rPr>
        <w:t>периода времени превышалось</w:t>
      </w:r>
      <w:r w:rsidR="00204813" w:rsidRPr="00DB60A4">
        <w:rPr>
          <w:b w:val="0"/>
        </w:rPr>
        <w:t>:</w:t>
      </w:r>
    </w:p>
    <w:p w:rsidR="00204813" w:rsidRPr="00DB60A4" w:rsidRDefault="0020481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установленное </w:t>
      </w:r>
      <w:r w:rsidR="00057B97" w:rsidRPr="00DB60A4">
        <w:rPr>
          <w:color w:val="000000"/>
        </w:rPr>
        <w:t>внутренними документами</w:t>
      </w:r>
      <w:r w:rsidRPr="00DB60A4">
        <w:rPr>
          <w:color w:val="000000"/>
        </w:rPr>
        <w:t xml:space="preserve"> </w:t>
      </w:r>
      <w:r w:rsidR="00F31505" w:rsidRPr="00DB60A4">
        <w:t>Биржи</w:t>
      </w:r>
      <w:r w:rsidR="00F31505" w:rsidRPr="00DB60A4" w:rsidDel="00F31505">
        <w:rPr>
          <w:color w:val="000000"/>
        </w:rPr>
        <w:t xml:space="preserve"> </w:t>
      </w:r>
      <w:r w:rsidRPr="00DB60A4">
        <w:rPr>
          <w:color w:val="000000"/>
        </w:rPr>
        <w:t xml:space="preserve">среднее допустимое количество действий в секунду, выполняемых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</w:t>
      </w:r>
      <w:r w:rsidRPr="00DB60A4">
        <w:t>ТС</w:t>
      </w:r>
      <w:r w:rsidRPr="00DB60A4">
        <w:rPr>
          <w:color w:val="000000"/>
        </w:rPr>
        <w:t xml:space="preserve"> с использованием соответствующего </w:t>
      </w:r>
      <w:r w:rsidRPr="00DB60A4">
        <w:t>личн</w:t>
      </w:r>
      <w:r w:rsidRPr="00DB60A4">
        <w:t>о</w:t>
      </w:r>
      <w:r w:rsidRPr="00DB60A4">
        <w:t>го кода трейдера</w:t>
      </w:r>
      <w:r w:rsidR="003F5EEF" w:rsidRPr="00DB60A4">
        <w:rPr>
          <w:b/>
        </w:rPr>
        <w:t>/</w:t>
      </w:r>
      <w:r w:rsidR="00926FC9" w:rsidRPr="00DB60A4">
        <w:t>технологического идентификатора</w:t>
      </w:r>
      <w:r w:rsidRPr="00DB60A4">
        <w:rPr>
          <w:color w:val="000000"/>
        </w:rPr>
        <w:t>, или</w:t>
      </w:r>
    </w:p>
    <w:p w:rsidR="00204813" w:rsidRPr="00DB60A4" w:rsidRDefault="0020481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установленное </w:t>
      </w:r>
      <w:r w:rsidR="008E407B" w:rsidRPr="00DB60A4">
        <w:rPr>
          <w:color w:val="000000"/>
        </w:rPr>
        <w:t>внутренними документами</w:t>
      </w:r>
      <w:r w:rsidRPr="00DB60A4">
        <w:rPr>
          <w:color w:val="000000"/>
        </w:rPr>
        <w:t xml:space="preserve"> </w:t>
      </w:r>
      <w:r w:rsidR="00F31505" w:rsidRPr="00DB60A4">
        <w:t>Биржи</w:t>
      </w:r>
      <w:r w:rsidR="00F31505" w:rsidRPr="00DB60A4" w:rsidDel="00F31505">
        <w:rPr>
          <w:color w:val="000000"/>
        </w:rPr>
        <w:t xml:space="preserve"> </w:t>
      </w:r>
      <w:r w:rsidRPr="00DB60A4">
        <w:rPr>
          <w:color w:val="000000"/>
        </w:rPr>
        <w:t xml:space="preserve">среднее допустимое количество сообщений об ошибке в секунду, формируемых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 вследствие ошибочных дейс</w:t>
      </w:r>
      <w:r w:rsidRPr="00DB60A4">
        <w:rPr>
          <w:color w:val="000000"/>
        </w:rPr>
        <w:t>т</w:t>
      </w:r>
      <w:r w:rsidRPr="00DB60A4">
        <w:rPr>
          <w:color w:val="000000"/>
        </w:rPr>
        <w:t>вий, выполняемых с использованием соответствующего личного кода трейд</w:t>
      </w:r>
      <w:r w:rsidRPr="00DB60A4">
        <w:rPr>
          <w:color w:val="000000"/>
        </w:rPr>
        <w:t>е</w:t>
      </w:r>
      <w:r w:rsidRPr="00DB60A4">
        <w:rPr>
          <w:color w:val="000000"/>
        </w:rPr>
        <w:t>ра</w:t>
      </w:r>
      <w:r w:rsidR="00926FC9" w:rsidRPr="00DB60A4">
        <w:t>/технологического идентификатора</w:t>
      </w:r>
      <w:r w:rsidRPr="00DB60A4">
        <w:rPr>
          <w:color w:val="000000"/>
        </w:rPr>
        <w:t>.</w:t>
      </w:r>
    </w:p>
    <w:p w:rsidR="00204813" w:rsidRPr="00DB60A4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lastRenderedPageBreak/>
        <w:t xml:space="preserve">При этом для целей настоящего пункта Правил </w:t>
      </w:r>
      <w:r w:rsidR="00426E69" w:rsidRPr="00DB60A4">
        <w:rPr>
          <w:b w:val="0"/>
        </w:rPr>
        <w:t xml:space="preserve">торгов </w:t>
      </w:r>
      <w:r w:rsidRPr="00DB60A4">
        <w:rPr>
          <w:b w:val="0"/>
        </w:rPr>
        <w:t>под действием, выполняемым с и</w:t>
      </w:r>
      <w:r w:rsidRPr="00DB60A4">
        <w:rPr>
          <w:b w:val="0"/>
        </w:rPr>
        <w:t>с</w:t>
      </w:r>
      <w:r w:rsidRPr="00DB60A4">
        <w:rPr>
          <w:b w:val="0"/>
        </w:rPr>
        <w:t>пользованием личного кода трейдера</w:t>
      </w:r>
      <w:r w:rsidR="002D31B6" w:rsidRPr="00DB60A4">
        <w:rPr>
          <w:b w:val="0"/>
        </w:rPr>
        <w:t>/технологического идентификатора</w:t>
      </w:r>
      <w:r w:rsidRPr="00DB60A4">
        <w:rPr>
          <w:b w:val="0"/>
        </w:rPr>
        <w:t xml:space="preserve"> </w:t>
      </w:r>
      <w:proofErr w:type="gramStart"/>
      <w:r w:rsidRPr="00DB60A4">
        <w:rPr>
          <w:b w:val="0"/>
        </w:rPr>
        <w:t>в</w:t>
      </w:r>
      <w:proofErr w:type="gramEnd"/>
      <w:r w:rsidRPr="00DB60A4">
        <w:rPr>
          <w:b w:val="0"/>
        </w:rPr>
        <w:t xml:space="preserve"> ТС, понимается: </w:t>
      </w:r>
      <w:proofErr w:type="gramStart"/>
      <w:r w:rsidRPr="00DB60A4">
        <w:rPr>
          <w:b w:val="0"/>
        </w:rPr>
        <w:t>подача</w:t>
      </w:r>
      <w:proofErr w:type="gramEnd"/>
      <w:r w:rsidRPr="00DB60A4">
        <w:rPr>
          <w:b w:val="0"/>
        </w:rPr>
        <w:t xml:space="preserve"> заявки, снятие заявки или изменение заявки.</w:t>
      </w:r>
    </w:p>
    <w:p w:rsidR="00204813" w:rsidRPr="00DB60A4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proofErr w:type="gramStart"/>
      <w:r w:rsidRPr="00DB60A4">
        <w:rPr>
          <w:b w:val="0"/>
        </w:rPr>
        <w:t>Возможность подачи, изменения и снятия заявок с использованием личного кода трейд</w:t>
      </w:r>
      <w:r w:rsidRPr="00DB60A4">
        <w:rPr>
          <w:b w:val="0"/>
        </w:rPr>
        <w:t>е</w:t>
      </w:r>
      <w:r w:rsidRPr="00DB60A4">
        <w:rPr>
          <w:b w:val="0"/>
        </w:rPr>
        <w:t>ра</w:t>
      </w:r>
      <w:r w:rsidR="002D31B6" w:rsidRPr="00DB60A4">
        <w:rPr>
          <w:b w:val="0"/>
        </w:rPr>
        <w:t>/технологического идентификатора</w:t>
      </w:r>
      <w:r w:rsidRPr="00DB60A4">
        <w:rPr>
          <w:b w:val="0"/>
        </w:rPr>
        <w:t xml:space="preserve"> приостанавливается до получения </w:t>
      </w:r>
      <w:r w:rsidR="00F31505" w:rsidRPr="00DB60A4">
        <w:rPr>
          <w:b w:val="0"/>
        </w:rPr>
        <w:t>Биржей</w:t>
      </w:r>
      <w:r w:rsidR="00F31505" w:rsidRPr="00DB60A4" w:rsidDel="00F31505">
        <w:rPr>
          <w:b w:val="0"/>
        </w:rPr>
        <w:t xml:space="preserve"> </w:t>
      </w:r>
      <w:r w:rsidR="00F42C6B" w:rsidRPr="00DB60A4">
        <w:rPr>
          <w:b w:val="0"/>
        </w:rPr>
        <w:t>уведомл</w:t>
      </w:r>
      <w:r w:rsidR="00F42C6B" w:rsidRPr="00DB60A4">
        <w:rPr>
          <w:b w:val="0"/>
        </w:rPr>
        <w:t>е</w:t>
      </w:r>
      <w:r w:rsidR="00F42C6B" w:rsidRPr="00DB60A4">
        <w:rPr>
          <w:b w:val="0"/>
        </w:rPr>
        <w:t xml:space="preserve">ния от Участника торгов </w:t>
      </w:r>
      <w:r w:rsidRPr="00DB60A4">
        <w:rPr>
          <w:b w:val="0"/>
        </w:rPr>
        <w:t>об исправлении ошибок программного обеспечения, используем</w:t>
      </w:r>
      <w:r w:rsidRPr="00DB60A4">
        <w:rPr>
          <w:b w:val="0"/>
        </w:rPr>
        <w:t>о</w:t>
      </w:r>
      <w:r w:rsidRPr="00DB60A4">
        <w:rPr>
          <w:b w:val="0"/>
        </w:rPr>
        <w:t>го Участник</w:t>
      </w:r>
      <w:r w:rsidR="00F3568A" w:rsidRPr="00DB60A4">
        <w:rPr>
          <w:b w:val="0"/>
        </w:rPr>
        <w:t>ом</w:t>
      </w:r>
      <w:r w:rsidRPr="00DB60A4">
        <w:rPr>
          <w:b w:val="0"/>
        </w:rPr>
        <w:t xml:space="preserve"> торгов (форма</w:t>
      </w:r>
      <w:r w:rsidR="00F42C6B" w:rsidRPr="00DB60A4">
        <w:rPr>
          <w:b w:val="0"/>
        </w:rPr>
        <w:t xml:space="preserve"> уведомления</w:t>
      </w:r>
      <w:r w:rsidR="002770CF" w:rsidRPr="00DB60A4">
        <w:rPr>
          <w:b w:val="0"/>
        </w:rPr>
        <w:t xml:space="preserve"> раскрывается на сайте Биржи</w:t>
      </w:r>
      <w:r w:rsidR="002770CF" w:rsidRPr="00DB60A4" w:rsidDel="00974C3B">
        <w:rPr>
          <w:b w:val="0"/>
        </w:rPr>
        <w:t xml:space="preserve"> </w:t>
      </w:r>
      <w:r w:rsidR="002770CF" w:rsidRPr="00DB60A4">
        <w:rPr>
          <w:b w:val="0"/>
        </w:rPr>
        <w:t>в сети Интернет</w:t>
      </w:r>
      <w:r w:rsidRPr="00DB60A4">
        <w:rPr>
          <w:b w:val="0"/>
        </w:rPr>
        <w:t xml:space="preserve">, формат электронного документа утверждается </w:t>
      </w:r>
      <w:r w:rsidR="00F31505" w:rsidRPr="00DB60A4">
        <w:rPr>
          <w:b w:val="0"/>
        </w:rPr>
        <w:t>Биржей</w:t>
      </w:r>
      <w:r w:rsidRPr="00DB60A4">
        <w:rPr>
          <w:b w:val="0"/>
        </w:rPr>
        <w:t>), а при повторном достижении кр</w:t>
      </w:r>
      <w:r w:rsidRPr="00DB60A4">
        <w:rPr>
          <w:b w:val="0"/>
        </w:rPr>
        <w:t>и</w:t>
      </w:r>
      <w:r w:rsidRPr="00DB60A4">
        <w:rPr>
          <w:b w:val="0"/>
        </w:rPr>
        <w:t>териев в течение данного дня торгов – до окончания данного дня торгов.</w:t>
      </w:r>
      <w:proofErr w:type="gramEnd"/>
    </w:p>
    <w:p w:rsidR="00204813" w:rsidRPr="00DB60A4" w:rsidRDefault="00204813" w:rsidP="0020481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>В случае приостановки возможности подачи, изменения и снятия заявок, активные заявки, ранее поданные с использованием соответствующего личного кода трейд</w:t>
      </w:r>
      <w:r w:rsidRPr="00DB60A4">
        <w:rPr>
          <w:b w:val="0"/>
        </w:rPr>
        <w:t>е</w:t>
      </w:r>
      <w:r w:rsidRPr="00DB60A4">
        <w:rPr>
          <w:b w:val="0"/>
        </w:rPr>
        <w:t>ра</w:t>
      </w:r>
      <w:r w:rsidR="002D31B6" w:rsidRPr="00DB60A4">
        <w:rPr>
          <w:b w:val="0"/>
        </w:rPr>
        <w:t>/технологического идентификатора</w:t>
      </w:r>
      <w:r w:rsidRPr="00DB60A4">
        <w:rPr>
          <w:b w:val="0"/>
        </w:rPr>
        <w:t>, могут быть сняты по требованию Участника торгов</w:t>
      </w:r>
      <w:r w:rsidR="00B438B3" w:rsidRPr="00DB60A4">
        <w:rPr>
          <w:b w:val="0"/>
        </w:rPr>
        <w:t xml:space="preserve"> </w:t>
      </w:r>
      <w:r w:rsidRPr="00DB60A4">
        <w:rPr>
          <w:b w:val="0"/>
        </w:rPr>
        <w:t xml:space="preserve">в порядке, предусмотренном в п. </w:t>
      </w:r>
      <w:fldSimple w:instr=" REF _Ref359234397 \r \h  \* MERGEFORMAT ">
        <w:r w:rsidR="00414F15" w:rsidRPr="00DB60A4">
          <w:rPr>
            <w:b w:val="0"/>
          </w:rPr>
          <w:t>3.5.2</w:t>
        </w:r>
      </w:fldSimple>
      <w:r w:rsidR="004724F0" w:rsidRPr="00DB60A4">
        <w:rPr>
          <w:b w:val="0"/>
        </w:rPr>
        <w:t xml:space="preserve"> </w:t>
      </w:r>
      <w:r w:rsidRPr="00DB60A4">
        <w:rPr>
          <w:b w:val="0"/>
        </w:rPr>
        <w:t xml:space="preserve">Раздела 3 «Проведение торгов» настоящих Правил </w:t>
      </w:r>
      <w:r w:rsidR="00426E69" w:rsidRPr="00DB60A4">
        <w:rPr>
          <w:b w:val="0"/>
        </w:rPr>
        <w:t>то</w:t>
      </w:r>
      <w:r w:rsidR="00426E69" w:rsidRPr="00DB60A4">
        <w:rPr>
          <w:b w:val="0"/>
        </w:rPr>
        <w:t>р</w:t>
      </w:r>
      <w:r w:rsidR="00426E69" w:rsidRPr="00DB60A4">
        <w:rPr>
          <w:b w:val="0"/>
        </w:rPr>
        <w:t>гов</w:t>
      </w:r>
      <w:r w:rsidRPr="00DB60A4">
        <w:rPr>
          <w:b w:val="0"/>
        </w:rPr>
        <w:t>. При этом указани</w:t>
      </w:r>
      <w:r w:rsidR="00040333" w:rsidRPr="00DB60A4">
        <w:rPr>
          <w:b w:val="0"/>
        </w:rPr>
        <w:t>е</w:t>
      </w:r>
      <w:r w:rsidRPr="00DB60A4">
        <w:rPr>
          <w:b w:val="0"/>
        </w:rPr>
        <w:t xml:space="preserve"> Участником торгов номеров активных заявок, поданных с использ</w:t>
      </w:r>
      <w:r w:rsidRPr="00DB60A4">
        <w:rPr>
          <w:b w:val="0"/>
        </w:rPr>
        <w:t>о</w:t>
      </w:r>
      <w:r w:rsidRPr="00DB60A4">
        <w:rPr>
          <w:b w:val="0"/>
        </w:rPr>
        <w:t>ванием соответствующего личного кода трейдера</w:t>
      </w:r>
      <w:r w:rsidR="002D31B6" w:rsidRPr="00DB60A4">
        <w:rPr>
          <w:b w:val="0"/>
        </w:rPr>
        <w:t>/технологического идентификатора</w:t>
      </w:r>
      <w:r w:rsidRPr="00DB60A4">
        <w:rPr>
          <w:b w:val="0"/>
        </w:rPr>
        <w:t>, не требуется.</w:t>
      </w:r>
    </w:p>
    <w:p w:rsidR="002F6F36" w:rsidRPr="00DB60A4" w:rsidRDefault="00D36291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 xml:space="preserve">Участники торгов уплачивают </w:t>
      </w:r>
      <w:r w:rsidR="00F31505" w:rsidRPr="00DB60A4">
        <w:rPr>
          <w:b w:val="0"/>
        </w:rPr>
        <w:t>Бирже</w:t>
      </w:r>
      <w:r w:rsidR="00C11037" w:rsidRPr="00DB60A4">
        <w:rPr>
          <w:b w:val="0"/>
        </w:rPr>
        <w:t xml:space="preserve"> вознаграждение, </w:t>
      </w:r>
      <w:r w:rsidRPr="00DB60A4">
        <w:rPr>
          <w:b w:val="0"/>
        </w:rPr>
        <w:t>которое</w:t>
      </w:r>
      <w:r w:rsidR="00C11037" w:rsidRPr="00DB60A4">
        <w:rPr>
          <w:b w:val="0"/>
        </w:rPr>
        <w:t xml:space="preserve"> рассчитывается</w:t>
      </w:r>
      <w:r w:rsidRPr="00DB60A4">
        <w:rPr>
          <w:b w:val="0"/>
        </w:rPr>
        <w:t xml:space="preserve"> и взимается</w:t>
      </w:r>
      <w:r w:rsidR="00C11037" w:rsidRPr="00DB60A4">
        <w:rPr>
          <w:b w:val="0"/>
        </w:rPr>
        <w:t xml:space="preserve"> </w:t>
      </w:r>
      <w:r w:rsidR="007F4CDB" w:rsidRPr="00DB60A4">
        <w:rPr>
          <w:b w:val="0"/>
        </w:rPr>
        <w:t>Клиринговым центром</w:t>
      </w:r>
      <w:r w:rsidR="007F4CDB" w:rsidRPr="00DB60A4" w:rsidDel="007F4CDB">
        <w:rPr>
          <w:b w:val="0"/>
        </w:rPr>
        <w:t xml:space="preserve"> </w:t>
      </w:r>
      <w:r w:rsidRPr="00DB60A4">
        <w:rPr>
          <w:b w:val="0"/>
        </w:rPr>
        <w:t xml:space="preserve">в пользу </w:t>
      </w:r>
      <w:r w:rsidR="00F31505" w:rsidRPr="00DB60A4">
        <w:rPr>
          <w:b w:val="0"/>
        </w:rPr>
        <w:t xml:space="preserve">Биржи </w:t>
      </w:r>
      <w:r w:rsidR="00C11037" w:rsidRPr="00DB60A4">
        <w:rPr>
          <w:b w:val="0"/>
        </w:rPr>
        <w:t xml:space="preserve">на основании </w:t>
      </w:r>
      <w:r w:rsidR="006B452C" w:rsidRPr="00DB60A4">
        <w:rPr>
          <w:b w:val="0"/>
        </w:rPr>
        <w:t>д</w:t>
      </w:r>
      <w:r w:rsidR="00C11037" w:rsidRPr="00DB60A4">
        <w:rPr>
          <w:b w:val="0"/>
        </w:rPr>
        <w:t>оговора о взаимодействии</w:t>
      </w:r>
      <w:r w:rsidR="006B452C" w:rsidRPr="00DB60A4">
        <w:rPr>
          <w:b w:val="0"/>
        </w:rPr>
        <w:t xml:space="preserve">, заключенного между </w:t>
      </w:r>
      <w:r w:rsidR="00F31505" w:rsidRPr="00DB60A4">
        <w:rPr>
          <w:b w:val="0"/>
        </w:rPr>
        <w:t>Биржей</w:t>
      </w:r>
      <w:r w:rsidR="00F31505" w:rsidRPr="00DB60A4" w:rsidDel="00F31505">
        <w:rPr>
          <w:b w:val="0"/>
        </w:rPr>
        <w:t xml:space="preserve"> </w:t>
      </w:r>
      <w:r w:rsidR="006B452C" w:rsidRPr="00DB60A4">
        <w:rPr>
          <w:b w:val="0"/>
        </w:rPr>
        <w:t xml:space="preserve">и </w:t>
      </w:r>
      <w:r w:rsidR="007F4CDB" w:rsidRPr="00DB60A4">
        <w:rPr>
          <w:b w:val="0"/>
        </w:rPr>
        <w:t>Клиринговым центром</w:t>
      </w:r>
      <w:r w:rsidR="006B452C" w:rsidRPr="00DB60A4">
        <w:rPr>
          <w:b w:val="0"/>
        </w:rPr>
        <w:t>,</w:t>
      </w:r>
      <w:r w:rsidR="00C11037" w:rsidRPr="00DB60A4">
        <w:rPr>
          <w:b w:val="0"/>
        </w:rPr>
        <w:t xml:space="preserve"> и в соответствии с Правилами кл</w:t>
      </w:r>
      <w:r w:rsidR="00C11037" w:rsidRPr="00DB60A4">
        <w:rPr>
          <w:b w:val="0"/>
        </w:rPr>
        <w:t>и</w:t>
      </w:r>
      <w:r w:rsidR="00C11037" w:rsidRPr="00DB60A4">
        <w:rPr>
          <w:b w:val="0"/>
        </w:rPr>
        <w:t>ринга в отношении сделок, заключенных с использованием присвоенных Участникам то</w:t>
      </w:r>
      <w:r w:rsidR="00C11037" w:rsidRPr="00DB60A4">
        <w:rPr>
          <w:b w:val="0"/>
        </w:rPr>
        <w:t>р</w:t>
      </w:r>
      <w:r w:rsidR="00C11037" w:rsidRPr="00DB60A4">
        <w:rPr>
          <w:b w:val="0"/>
        </w:rPr>
        <w:t xml:space="preserve">гов регистрационных кодов. </w:t>
      </w:r>
      <w:r w:rsidR="00AC4BEA" w:rsidRPr="00DB60A4">
        <w:rPr>
          <w:b w:val="0"/>
        </w:rPr>
        <w:t>В случаях, предусмотренных</w:t>
      </w:r>
      <w:r w:rsidR="00B438B3" w:rsidRPr="00DB60A4">
        <w:rPr>
          <w:b w:val="0"/>
        </w:rPr>
        <w:t xml:space="preserve"> </w:t>
      </w:r>
      <w:r w:rsidR="00AC4BEA" w:rsidRPr="00DB60A4">
        <w:rPr>
          <w:b w:val="0"/>
        </w:rPr>
        <w:t xml:space="preserve">Правилами клиринга, </w:t>
      </w:r>
      <w:r w:rsidR="007F4CDB" w:rsidRPr="00DB60A4">
        <w:rPr>
          <w:b w:val="0"/>
        </w:rPr>
        <w:t>Клиринг</w:t>
      </w:r>
      <w:r w:rsidR="007F4CDB" w:rsidRPr="00DB60A4">
        <w:rPr>
          <w:b w:val="0"/>
        </w:rPr>
        <w:t>о</w:t>
      </w:r>
      <w:r w:rsidR="007F4CDB" w:rsidRPr="00DB60A4">
        <w:rPr>
          <w:b w:val="0"/>
        </w:rPr>
        <w:t xml:space="preserve">вый центр </w:t>
      </w:r>
      <w:r w:rsidR="00AC4BEA" w:rsidRPr="00DB60A4">
        <w:rPr>
          <w:b w:val="0"/>
        </w:rPr>
        <w:t xml:space="preserve">исполняет за Участника торгов обязательство по уплате вознаграждения </w:t>
      </w:r>
      <w:r w:rsidR="00F31505" w:rsidRPr="00DB60A4">
        <w:rPr>
          <w:b w:val="0"/>
        </w:rPr>
        <w:t>Бирж</w:t>
      </w:r>
      <w:r w:rsidR="005549B2" w:rsidRPr="00DB60A4">
        <w:rPr>
          <w:b w:val="0"/>
        </w:rPr>
        <w:t>е</w:t>
      </w:r>
      <w:r w:rsidR="00AC4BEA" w:rsidRPr="00DB60A4">
        <w:rPr>
          <w:b w:val="0"/>
        </w:rPr>
        <w:t xml:space="preserve">. </w:t>
      </w:r>
      <w:r w:rsidR="00C11037" w:rsidRPr="00DB60A4">
        <w:rPr>
          <w:b w:val="0"/>
        </w:rPr>
        <w:t xml:space="preserve">Размер вознаграждения, а также порядок его расчета и сроки уплаты Участником торгов определяются </w:t>
      </w:r>
      <w:r w:rsidR="00F31505" w:rsidRPr="00DB60A4">
        <w:rPr>
          <w:b w:val="0"/>
        </w:rPr>
        <w:t>Бирж</w:t>
      </w:r>
      <w:r w:rsidR="00EE07D9" w:rsidRPr="00DB60A4">
        <w:rPr>
          <w:b w:val="0"/>
        </w:rPr>
        <w:t>ей</w:t>
      </w:r>
      <w:r w:rsidR="00680051" w:rsidRPr="00DB60A4">
        <w:rPr>
          <w:b w:val="0"/>
        </w:rPr>
        <w:t>.</w:t>
      </w:r>
    </w:p>
    <w:p w:rsidR="006B2C01" w:rsidRPr="00DB60A4" w:rsidRDefault="006B2C01" w:rsidP="006B2C01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 xml:space="preserve">Банк России уплачивает </w:t>
      </w:r>
      <w:r w:rsidR="00F31505" w:rsidRPr="00DB60A4">
        <w:rPr>
          <w:b w:val="0"/>
        </w:rPr>
        <w:t>Бирже</w:t>
      </w:r>
      <w:r w:rsidR="00F31505" w:rsidRPr="00DB60A4" w:rsidDel="00F31505">
        <w:rPr>
          <w:b w:val="0"/>
        </w:rPr>
        <w:t xml:space="preserve"> </w:t>
      </w:r>
      <w:r w:rsidRPr="00DB60A4">
        <w:rPr>
          <w:b w:val="0"/>
        </w:rPr>
        <w:t xml:space="preserve">вознаграждение в </w:t>
      </w:r>
      <w:r w:rsidR="00A53900" w:rsidRPr="00DB60A4">
        <w:rPr>
          <w:b w:val="0"/>
        </w:rPr>
        <w:t xml:space="preserve">порядке, установленном </w:t>
      </w:r>
      <w:r w:rsidRPr="00DB60A4">
        <w:rPr>
          <w:b w:val="0"/>
        </w:rPr>
        <w:t>договором о взаимодействии</w:t>
      </w:r>
      <w:r w:rsidR="00352AA0" w:rsidRPr="00DB60A4">
        <w:rPr>
          <w:b w:val="0"/>
        </w:rPr>
        <w:t>, заключенн</w:t>
      </w:r>
      <w:r w:rsidR="00B37C95" w:rsidRPr="00DB60A4">
        <w:rPr>
          <w:b w:val="0"/>
        </w:rPr>
        <w:t>ы</w:t>
      </w:r>
      <w:r w:rsidR="00352AA0" w:rsidRPr="00DB60A4">
        <w:rPr>
          <w:b w:val="0"/>
        </w:rPr>
        <w:t>м между</w:t>
      </w:r>
      <w:r w:rsidRPr="00DB60A4">
        <w:rPr>
          <w:b w:val="0"/>
        </w:rPr>
        <w:t xml:space="preserve"> Банк</w:t>
      </w:r>
      <w:r w:rsidR="00352AA0" w:rsidRPr="00DB60A4">
        <w:rPr>
          <w:b w:val="0"/>
        </w:rPr>
        <w:t>ом</w:t>
      </w:r>
      <w:r w:rsidRPr="00DB60A4">
        <w:rPr>
          <w:b w:val="0"/>
        </w:rPr>
        <w:t xml:space="preserve"> России</w:t>
      </w:r>
      <w:r w:rsidR="008923CA" w:rsidRPr="00DB60A4">
        <w:rPr>
          <w:b w:val="0"/>
        </w:rPr>
        <w:t>,</w:t>
      </w:r>
      <w:r w:rsidRPr="00DB60A4">
        <w:rPr>
          <w:b w:val="0"/>
        </w:rPr>
        <w:t xml:space="preserve"> </w:t>
      </w:r>
      <w:r w:rsidR="00F31505" w:rsidRPr="00DB60A4">
        <w:rPr>
          <w:b w:val="0"/>
        </w:rPr>
        <w:t>Биржей</w:t>
      </w:r>
      <w:r w:rsidR="00F31505" w:rsidRPr="00DB60A4" w:rsidDel="00F31505">
        <w:rPr>
          <w:b w:val="0"/>
        </w:rPr>
        <w:t xml:space="preserve"> </w:t>
      </w:r>
      <w:r w:rsidR="008923CA" w:rsidRPr="00DB60A4">
        <w:rPr>
          <w:b w:val="0"/>
        </w:rPr>
        <w:t xml:space="preserve">и </w:t>
      </w:r>
      <w:r w:rsidR="007F4CDB" w:rsidRPr="00DB60A4">
        <w:rPr>
          <w:b w:val="0"/>
        </w:rPr>
        <w:t>Клиринговым центром</w:t>
      </w:r>
      <w:r w:rsidRPr="00DB60A4">
        <w:rPr>
          <w:b w:val="0"/>
        </w:rPr>
        <w:t>.</w:t>
      </w:r>
    </w:p>
    <w:p w:rsidR="006B2C01" w:rsidRPr="00DB60A4" w:rsidRDefault="007F4CDB" w:rsidP="006B2C01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 xml:space="preserve">Клиринговый центр </w:t>
      </w:r>
      <w:r w:rsidR="006B2C01" w:rsidRPr="00DB60A4">
        <w:rPr>
          <w:b w:val="0"/>
        </w:rPr>
        <w:t xml:space="preserve">уплачивает </w:t>
      </w:r>
      <w:r w:rsidR="00F31505" w:rsidRPr="00DB60A4">
        <w:rPr>
          <w:b w:val="0"/>
        </w:rPr>
        <w:t>Бирже</w:t>
      </w:r>
      <w:r w:rsidR="00F31505" w:rsidRPr="00DB60A4" w:rsidDel="00F31505">
        <w:rPr>
          <w:b w:val="0"/>
        </w:rPr>
        <w:t xml:space="preserve"> </w:t>
      </w:r>
      <w:r w:rsidR="006B2C01" w:rsidRPr="00DB60A4">
        <w:rPr>
          <w:b w:val="0"/>
        </w:rPr>
        <w:t>вознаграждение в соответствии с договором о вза</w:t>
      </w:r>
      <w:r w:rsidR="006B2C01" w:rsidRPr="00DB60A4">
        <w:rPr>
          <w:b w:val="0"/>
        </w:rPr>
        <w:t>и</w:t>
      </w:r>
      <w:r w:rsidR="006B2C01" w:rsidRPr="00DB60A4">
        <w:rPr>
          <w:b w:val="0"/>
        </w:rPr>
        <w:t>модействии</w:t>
      </w:r>
      <w:r w:rsidR="00BD3B0A" w:rsidRPr="00DB60A4">
        <w:rPr>
          <w:b w:val="0"/>
        </w:rPr>
        <w:t>, заключенн</w:t>
      </w:r>
      <w:r w:rsidR="00B37C95" w:rsidRPr="00DB60A4">
        <w:rPr>
          <w:b w:val="0"/>
        </w:rPr>
        <w:t>ы</w:t>
      </w:r>
      <w:r w:rsidR="00BD3B0A" w:rsidRPr="00DB60A4">
        <w:rPr>
          <w:b w:val="0"/>
        </w:rPr>
        <w:t>м между</w:t>
      </w:r>
      <w:r w:rsidR="006B2C01" w:rsidRPr="00DB60A4">
        <w:rPr>
          <w:b w:val="0"/>
        </w:rPr>
        <w:t xml:space="preserve"> </w:t>
      </w:r>
      <w:r w:rsidRPr="00DB60A4">
        <w:rPr>
          <w:b w:val="0"/>
        </w:rPr>
        <w:t xml:space="preserve">Клиринговым центром </w:t>
      </w:r>
      <w:r w:rsidR="006B2C01" w:rsidRPr="00DB60A4">
        <w:rPr>
          <w:b w:val="0"/>
        </w:rPr>
        <w:t xml:space="preserve">и </w:t>
      </w:r>
      <w:r w:rsidR="00F31505" w:rsidRPr="00DB60A4">
        <w:rPr>
          <w:b w:val="0"/>
        </w:rPr>
        <w:t>Биржей</w:t>
      </w:r>
      <w:r w:rsidR="006B2C01" w:rsidRPr="00DB60A4">
        <w:rPr>
          <w:b w:val="0"/>
        </w:rPr>
        <w:t>.</w:t>
      </w:r>
    </w:p>
    <w:p w:rsidR="002F6F36" w:rsidRPr="00DB60A4" w:rsidRDefault="002F6F36" w:rsidP="001E1709">
      <w:pPr>
        <w:rPr>
          <w:color w:val="000000"/>
        </w:rPr>
      </w:pPr>
      <w:r w:rsidRPr="00DB60A4">
        <w:rPr>
          <w:color w:val="000000"/>
        </w:rPr>
        <w:t>По сделкам, заключенным в ходе дополнительной сесси</w:t>
      </w:r>
      <w:r w:rsidR="00FF2DB6" w:rsidRPr="00DB60A4">
        <w:rPr>
          <w:color w:val="000000"/>
        </w:rPr>
        <w:t>и</w:t>
      </w:r>
      <w:r w:rsidRPr="00DB60A4">
        <w:rPr>
          <w:color w:val="000000"/>
        </w:rPr>
        <w:t>, вознаграждение не взимается.</w:t>
      </w:r>
    </w:p>
    <w:p w:rsidR="00AA62BF" w:rsidRPr="00DB60A4" w:rsidRDefault="00AA62BF" w:rsidP="00AA62BF">
      <w:pPr>
        <w:rPr>
          <w:color w:val="000000"/>
        </w:rPr>
      </w:pPr>
      <w:r w:rsidRPr="00DB60A4">
        <w:rPr>
          <w:color w:val="000000"/>
        </w:rPr>
        <w:t xml:space="preserve">В случае наличия у Участника торгов </w:t>
      </w:r>
      <w:r w:rsidR="0092031E" w:rsidRPr="00DB60A4">
        <w:rPr>
          <w:color w:val="000000"/>
        </w:rPr>
        <w:t xml:space="preserve">(за исключением Банка России) </w:t>
      </w:r>
      <w:r w:rsidRPr="00DB60A4">
        <w:rPr>
          <w:color w:val="000000"/>
        </w:rPr>
        <w:t>задолженности по у</w:t>
      </w:r>
      <w:r w:rsidRPr="00DB60A4">
        <w:rPr>
          <w:color w:val="000000"/>
        </w:rPr>
        <w:t>п</w:t>
      </w:r>
      <w:r w:rsidRPr="00DB60A4">
        <w:rPr>
          <w:color w:val="000000"/>
        </w:rPr>
        <w:t xml:space="preserve">лате вознаграждения </w:t>
      </w:r>
      <w:r w:rsidR="00F31505" w:rsidRPr="00DB60A4">
        <w:t>Бирж</w:t>
      </w:r>
      <w:r w:rsidR="00D25AAD" w:rsidRPr="00DB60A4">
        <w:t>е</w:t>
      </w:r>
      <w:r w:rsidRPr="00DB60A4">
        <w:rPr>
          <w:color w:val="000000"/>
        </w:rPr>
        <w:t>, с такого Участника торгов</w:t>
      </w:r>
      <w:r w:rsidR="00B438B3" w:rsidRPr="00DB60A4">
        <w:rPr>
          <w:color w:val="000000"/>
        </w:rPr>
        <w:t xml:space="preserve"> </w:t>
      </w:r>
      <w:r w:rsidR="007F4CDB" w:rsidRPr="00DB60A4">
        <w:rPr>
          <w:color w:val="000000"/>
        </w:rPr>
        <w:t xml:space="preserve">Клиринговым центром </w:t>
      </w:r>
      <w:r w:rsidR="00AB61B8" w:rsidRPr="00DB60A4">
        <w:rPr>
          <w:color w:val="000000"/>
        </w:rPr>
        <w:t xml:space="preserve">в пользу </w:t>
      </w:r>
      <w:r w:rsidR="00F31505" w:rsidRPr="00DB60A4">
        <w:t xml:space="preserve">Биржи </w:t>
      </w:r>
      <w:r w:rsidRPr="00DB60A4">
        <w:rPr>
          <w:color w:val="000000"/>
        </w:rPr>
        <w:t>взимается пеня в размере, рассчитанном по формуле:</w:t>
      </w:r>
    </w:p>
    <w:p w:rsidR="00AA62BF" w:rsidRPr="00DB60A4" w:rsidRDefault="00AA62BF" w:rsidP="00AA62BF">
      <w:pPr>
        <w:pStyle w:val="Texttab"/>
      </w:pPr>
      <w:r w:rsidRPr="00DB60A4">
        <w:rPr>
          <w:lang w:val="en-US"/>
        </w:rPr>
        <w:t>Fine</w:t>
      </w:r>
      <w:r w:rsidRPr="00DB60A4">
        <w:t xml:space="preserve"> = </w:t>
      </w:r>
      <w:r w:rsidRPr="00DB60A4">
        <w:rPr>
          <w:lang w:val="en-US"/>
        </w:rPr>
        <w:t>D</w:t>
      </w:r>
      <w:r w:rsidRPr="00DB60A4">
        <w:t xml:space="preserve"> × 2 × </w:t>
      </w:r>
      <w:r w:rsidRPr="00DB60A4">
        <w:rPr>
          <w:lang w:val="en-US"/>
        </w:rPr>
        <w:t>S</w:t>
      </w:r>
      <w:r w:rsidRPr="00DB60A4">
        <w:t xml:space="preserve"> × </w:t>
      </w:r>
      <w:r w:rsidRPr="00DB60A4">
        <w:rPr>
          <w:lang w:val="en-US"/>
        </w:rPr>
        <w:t>n</w:t>
      </w:r>
      <w:r w:rsidRPr="00DB60A4">
        <w:t xml:space="preserve"> / 365, где</w:t>
      </w:r>
    </w:p>
    <w:p w:rsidR="00AA62BF" w:rsidRPr="00DB60A4" w:rsidRDefault="00AA62BF" w:rsidP="00AA62BF">
      <w:pPr>
        <w:pStyle w:val="Texttab"/>
      </w:pPr>
      <w:r w:rsidRPr="00DB60A4">
        <w:rPr>
          <w:lang w:val="en-US"/>
        </w:rPr>
        <w:t>Fine</w:t>
      </w:r>
      <w:r w:rsidRPr="00DB60A4">
        <w:t xml:space="preserve"> – сумма пени, в российских рублях,</w:t>
      </w:r>
    </w:p>
    <w:p w:rsidR="00AA62BF" w:rsidRPr="00DB60A4" w:rsidRDefault="00AA62BF" w:rsidP="00AA62BF">
      <w:pPr>
        <w:pStyle w:val="Texttab"/>
      </w:pPr>
      <w:r w:rsidRPr="00DB60A4">
        <w:rPr>
          <w:lang w:val="en-US"/>
        </w:rPr>
        <w:t>D</w:t>
      </w:r>
      <w:r w:rsidRPr="00DB60A4">
        <w:t xml:space="preserve"> – сумма </w:t>
      </w:r>
      <w:r w:rsidRPr="00DB60A4">
        <w:rPr>
          <w:color w:val="000000"/>
        </w:rPr>
        <w:t>задолженности по уплате вознаграждения</w:t>
      </w:r>
      <w:r w:rsidRPr="00DB60A4">
        <w:t>, в российских рублях,</w:t>
      </w:r>
    </w:p>
    <w:p w:rsidR="00AA62BF" w:rsidRPr="00DB60A4" w:rsidRDefault="00AA62BF" w:rsidP="00AA62BF">
      <w:pPr>
        <w:pStyle w:val="Texttab"/>
      </w:pPr>
      <w:r w:rsidRPr="00DB60A4">
        <w:rPr>
          <w:lang w:val="en-US"/>
        </w:rPr>
        <w:t>S</w:t>
      </w:r>
      <w:r w:rsidRPr="00DB60A4">
        <w:t xml:space="preserve"> – ставка рефинансирования, установленная Банком России на дату расчета суммы пени,</w:t>
      </w:r>
    </w:p>
    <w:p w:rsidR="00AA62BF" w:rsidRPr="00DB60A4" w:rsidRDefault="00AA62BF" w:rsidP="00AA62BF">
      <w:pPr>
        <w:pStyle w:val="Texttab"/>
      </w:pPr>
      <w:r w:rsidRPr="00DB60A4">
        <w:rPr>
          <w:lang w:val="en-US"/>
        </w:rPr>
        <w:t>n</w:t>
      </w:r>
      <w:r w:rsidRPr="00DB60A4">
        <w:t xml:space="preserve"> - количество календарных дней между датой расчета суммы пени и следующим рабочим днем.</w:t>
      </w:r>
    </w:p>
    <w:p w:rsidR="00EC2643" w:rsidRPr="00DB60A4" w:rsidRDefault="00F31505" w:rsidP="00F033C6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 xml:space="preserve">Биржа </w:t>
      </w:r>
      <w:r w:rsidR="00EC2643" w:rsidRPr="00DB60A4">
        <w:rPr>
          <w:b w:val="0"/>
        </w:rPr>
        <w:t>предоставляет Участникам торгов информацию</w:t>
      </w:r>
      <w:r w:rsidR="00CD449A" w:rsidRPr="00DB60A4">
        <w:rPr>
          <w:b w:val="0"/>
        </w:rPr>
        <w:t>, в том числе Биржевую и</w:t>
      </w:r>
      <w:r w:rsidR="00CD449A" w:rsidRPr="00DB60A4">
        <w:rPr>
          <w:b w:val="0"/>
        </w:rPr>
        <w:t>н</w:t>
      </w:r>
      <w:r w:rsidR="00CD449A" w:rsidRPr="00DB60A4">
        <w:rPr>
          <w:b w:val="0"/>
        </w:rPr>
        <w:t xml:space="preserve">формацию, </w:t>
      </w:r>
      <w:r w:rsidR="00EC2643" w:rsidRPr="00DB60A4">
        <w:rPr>
          <w:b w:val="0"/>
        </w:rPr>
        <w:t>в объеме и порядке, как это предусмотрено законодательством Российской Ф</w:t>
      </w:r>
      <w:r w:rsidR="00EC2643" w:rsidRPr="00DB60A4">
        <w:rPr>
          <w:b w:val="0"/>
        </w:rPr>
        <w:t>е</w:t>
      </w:r>
      <w:r w:rsidR="00EC2643" w:rsidRPr="00DB60A4">
        <w:rPr>
          <w:b w:val="0"/>
        </w:rPr>
        <w:t xml:space="preserve">дерации и настоящими Правилами </w:t>
      </w:r>
      <w:r w:rsidR="00426E69" w:rsidRPr="00DB60A4">
        <w:rPr>
          <w:b w:val="0"/>
        </w:rPr>
        <w:t>торгов</w:t>
      </w:r>
      <w:r w:rsidR="00EC2643" w:rsidRPr="00DB60A4">
        <w:rPr>
          <w:b w:val="0"/>
        </w:rPr>
        <w:t>.</w:t>
      </w:r>
    </w:p>
    <w:p w:rsidR="005B17AF" w:rsidRPr="00DB60A4" w:rsidRDefault="00F31505" w:rsidP="00EC2643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 xml:space="preserve">Биржа </w:t>
      </w:r>
      <w:r w:rsidR="0018691F" w:rsidRPr="00DB60A4">
        <w:rPr>
          <w:b w:val="0"/>
        </w:rPr>
        <w:t xml:space="preserve">вправе </w:t>
      </w:r>
      <w:r w:rsidR="002F6F36" w:rsidRPr="00DB60A4">
        <w:rPr>
          <w:b w:val="0"/>
        </w:rPr>
        <w:t>предоставля</w:t>
      </w:r>
      <w:r w:rsidR="00503150" w:rsidRPr="00DB60A4">
        <w:rPr>
          <w:b w:val="0"/>
        </w:rPr>
        <w:t>ть</w:t>
      </w:r>
      <w:r w:rsidR="002F6F36" w:rsidRPr="00DB60A4">
        <w:rPr>
          <w:b w:val="0"/>
        </w:rPr>
        <w:t xml:space="preserve"> </w:t>
      </w:r>
      <w:r w:rsidR="00EC065E" w:rsidRPr="00DB60A4">
        <w:rPr>
          <w:b w:val="0"/>
        </w:rPr>
        <w:t>У</w:t>
      </w:r>
      <w:r w:rsidR="002F6F36" w:rsidRPr="00DB60A4">
        <w:rPr>
          <w:b w:val="0"/>
        </w:rPr>
        <w:t>частникам торгов</w:t>
      </w:r>
      <w:r w:rsidR="00EC065E" w:rsidRPr="00DB60A4">
        <w:rPr>
          <w:b w:val="0"/>
        </w:rPr>
        <w:t xml:space="preserve"> </w:t>
      </w:r>
      <w:r w:rsidR="00BD2A28" w:rsidRPr="00DB60A4">
        <w:rPr>
          <w:b w:val="0"/>
        </w:rPr>
        <w:t>Б</w:t>
      </w:r>
      <w:r w:rsidR="00C94F2F" w:rsidRPr="00DB60A4">
        <w:rPr>
          <w:b w:val="0"/>
        </w:rPr>
        <w:t xml:space="preserve">иржевую </w:t>
      </w:r>
      <w:r w:rsidR="00503150" w:rsidRPr="00DB60A4">
        <w:rPr>
          <w:b w:val="0"/>
        </w:rPr>
        <w:t>информацию</w:t>
      </w:r>
      <w:r w:rsidR="000B424A" w:rsidRPr="00DB60A4">
        <w:rPr>
          <w:b w:val="0"/>
        </w:rPr>
        <w:t xml:space="preserve"> </w:t>
      </w:r>
      <w:r w:rsidR="00503150" w:rsidRPr="00DB60A4">
        <w:rPr>
          <w:b w:val="0"/>
        </w:rPr>
        <w:t>за плату</w:t>
      </w:r>
      <w:r w:rsidR="002F6F36" w:rsidRPr="00DB60A4">
        <w:rPr>
          <w:b w:val="0"/>
        </w:rPr>
        <w:t xml:space="preserve">. </w:t>
      </w:r>
      <w:r w:rsidR="00B37C95" w:rsidRPr="00DB60A4">
        <w:rPr>
          <w:b w:val="0"/>
        </w:rPr>
        <w:t>Т</w:t>
      </w:r>
      <w:r w:rsidR="002F6F36" w:rsidRPr="00DB60A4">
        <w:rPr>
          <w:b w:val="0"/>
        </w:rPr>
        <w:t>ариф</w:t>
      </w:r>
      <w:r w:rsidR="00B37C95" w:rsidRPr="00DB60A4">
        <w:rPr>
          <w:b w:val="0"/>
        </w:rPr>
        <w:t>ы</w:t>
      </w:r>
      <w:r w:rsidR="002F6F36" w:rsidRPr="00DB60A4">
        <w:rPr>
          <w:b w:val="0"/>
        </w:rPr>
        <w:t xml:space="preserve"> на услуги</w:t>
      </w:r>
      <w:r w:rsidR="00E57D9E" w:rsidRPr="00DB60A4">
        <w:rPr>
          <w:b w:val="0"/>
        </w:rPr>
        <w:t xml:space="preserve"> по предоставлению </w:t>
      </w:r>
      <w:r w:rsidR="00AC4989" w:rsidRPr="00DB60A4">
        <w:rPr>
          <w:b w:val="0"/>
        </w:rPr>
        <w:t>Б</w:t>
      </w:r>
      <w:r w:rsidR="00F46C1D" w:rsidRPr="00DB60A4">
        <w:rPr>
          <w:b w:val="0"/>
        </w:rPr>
        <w:t xml:space="preserve">иржевой </w:t>
      </w:r>
      <w:r w:rsidR="00E57D9E" w:rsidRPr="00DB60A4">
        <w:rPr>
          <w:b w:val="0"/>
        </w:rPr>
        <w:t xml:space="preserve">информации </w:t>
      </w:r>
      <w:r w:rsidR="002F6F36" w:rsidRPr="00DB60A4">
        <w:rPr>
          <w:b w:val="0"/>
        </w:rPr>
        <w:t xml:space="preserve">и порядок оплаты </w:t>
      </w:r>
      <w:r w:rsidR="00E57D9E" w:rsidRPr="00DB60A4">
        <w:rPr>
          <w:b w:val="0"/>
        </w:rPr>
        <w:t xml:space="preserve">таких услуг </w:t>
      </w:r>
      <w:r w:rsidR="002F6F36" w:rsidRPr="00DB60A4">
        <w:rPr>
          <w:b w:val="0"/>
        </w:rPr>
        <w:t>опред</w:t>
      </w:r>
      <w:r w:rsidR="002F6F36" w:rsidRPr="00DB60A4">
        <w:rPr>
          <w:b w:val="0"/>
        </w:rPr>
        <w:t>е</w:t>
      </w:r>
      <w:r w:rsidR="002F6F36" w:rsidRPr="00DB60A4">
        <w:rPr>
          <w:b w:val="0"/>
        </w:rPr>
        <w:t xml:space="preserve">ляются </w:t>
      </w:r>
      <w:r w:rsidRPr="00DB60A4">
        <w:rPr>
          <w:b w:val="0"/>
        </w:rPr>
        <w:t>Биржей</w:t>
      </w:r>
      <w:r w:rsidR="00F16C5F" w:rsidRPr="00DB60A4">
        <w:rPr>
          <w:b w:val="0"/>
        </w:rPr>
        <w:t>.</w:t>
      </w:r>
    </w:p>
    <w:p w:rsidR="0018691F" w:rsidRPr="00DB60A4" w:rsidRDefault="0018691F" w:rsidP="0018691F">
      <w:pPr>
        <w:pStyle w:val="20"/>
        <w:numPr>
          <w:ilvl w:val="2"/>
          <w:numId w:val="4"/>
        </w:numPr>
        <w:rPr>
          <w:b w:val="0"/>
        </w:rPr>
      </w:pPr>
      <w:proofErr w:type="gramStart"/>
      <w:r w:rsidRPr="00DB60A4">
        <w:rPr>
          <w:b w:val="0"/>
        </w:rPr>
        <w:lastRenderedPageBreak/>
        <w:t xml:space="preserve">В отношении информации, ставшей доступной Участнику торгов при </w:t>
      </w:r>
      <w:r w:rsidR="00D25AAD" w:rsidRPr="00DB60A4">
        <w:rPr>
          <w:b w:val="0"/>
        </w:rPr>
        <w:t xml:space="preserve">подаче заявок и заключении сделок </w:t>
      </w:r>
      <w:r w:rsidRPr="00DB60A4">
        <w:rPr>
          <w:b w:val="0"/>
        </w:rPr>
        <w:t xml:space="preserve">на </w:t>
      </w:r>
      <w:r w:rsidR="00D25AAD" w:rsidRPr="00DB60A4">
        <w:rPr>
          <w:b w:val="0"/>
        </w:rPr>
        <w:t>организованных торгах</w:t>
      </w:r>
      <w:r w:rsidRPr="00DB60A4">
        <w:rPr>
          <w:b w:val="0"/>
        </w:rPr>
        <w:t xml:space="preserve">, и не являющейся Биржевой информацией, Участник торгов обязан соблюдать режим конфиденциальности, в том числе не передавать данную информацию своим Клиентам, если иное не предусмотрено отдельным договором Участника торгов с </w:t>
      </w:r>
      <w:r w:rsidR="00F31505" w:rsidRPr="00DB60A4">
        <w:rPr>
          <w:b w:val="0"/>
        </w:rPr>
        <w:t xml:space="preserve">Биржей </w:t>
      </w:r>
      <w:r w:rsidRPr="00DB60A4">
        <w:rPr>
          <w:b w:val="0"/>
        </w:rPr>
        <w:t xml:space="preserve">и/или настоящими Правилами </w:t>
      </w:r>
      <w:r w:rsidR="00426E69" w:rsidRPr="00DB60A4">
        <w:rPr>
          <w:b w:val="0"/>
        </w:rPr>
        <w:t>торгов</w:t>
      </w:r>
      <w:r w:rsidR="00D25AAD" w:rsidRPr="00DB60A4">
        <w:rPr>
          <w:b w:val="0"/>
        </w:rPr>
        <w:t xml:space="preserve"> </w:t>
      </w:r>
      <w:r w:rsidRPr="00DB60A4">
        <w:rPr>
          <w:b w:val="0"/>
        </w:rPr>
        <w:t>и/или законодательством Российской Федерации.</w:t>
      </w:r>
      <w:proofErr w:type="gramEnd"/>
    </w:p>
    <w:p w:rsidR="00CD449A" w:rsidRPr="00DB60A4" w:rsidRDefault="00F40D97" w:rsidP="00CD449A">
      <w:pPr>
        <w:pStyle w:val="20"/>
        <w:numPr>
          <w:ilvl w:val="2"/>
          <w:numId w:val="4"/>
        </w:numPr>
        <w:tabs>
          <w:tab w:val="clear" w:pos="720"/>
        </w:tabs>
        <w:rPr>
          <w:b w:val="0"/>
        </w:rPr>
      </w:pPr>
      <w:r w:rsidRPr="00DB60A4">
        <w:rPr>
          <w:b w:val="0"/>
        </w:rPr>
        <w:t>Участник торгов обязан:</w:t>
      </w:r>
    </w:p>
    <w:p w:rsidR="00CD449A" w:rsidRPr="00DB60A4" w:rsidRDefault="00A86917" w:rsidP="00A86917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</w:t>
      </w:r>
      <w:r w:rsidR="00CD449A" w:rsidRPr="00DB60A4">
        <w:rPr>
          <w:color w:val="000000"/>
        </w:rPr>
        <w:t>е раскрывать информацию, связанную с работой ТС, ставшую доступной Участн</w:t>
      </w:r>
      <w:r w:rsidR="00CD449A" w:rsidRPr="00DB60A4">
        <w:rPr>
          <w:color w:val="000000"/>
        </w:rPr>
        <w:t>и</w:t>
      </w:r>
      <w:r w:rsidR="00CD449A" w:rsidRPr="00DB60A4">
        <w:rPr>
          <w:color w:val="000000"/>
        </w:rPr>
        <w:t xml:space="preserve">ку торгов </w:t>
      </w:r>
      <w:r w:rsidR="00D25AAD" w:rsidRPr="00DB60A4">
        <w:rPr>
          <w:color w:val="000000"/>
        </w:rPr>
        <w:t>в процессе участия в торгах</w:t>
      </w:r>
      <w:r w:rsidRPr="00DB60A4">
        <w:rPr>
          <w:color w:val="000000"/>
        </w:rPr>
        <w:t>;</w:t>
      </w:r>
    </w:p>
    <w:p w:rsidR="00A86917" w:rsidRPr="00DB60A4" w:rsidRDefault="00A86917" w:rsidP="00A86917">
      <w:pPr>
        <w:numPr>
          <w:ilvl w:val="0"/>
          <w:numId w:val="7"/>
        </w:numPr>
        <w:tabs>
          <w:tab w:val="clear" w:pos="1070"/>
          <w:tab w:val="num" w:pos="720"/>
        </w:tabs>
        <w:spacing w:before="80" w:after="80"/>
        <w:ind w:left="709" w:hanging="283"/>
        <w:rPr>
          <w:color w:val="000000"/>
        </w:rPr>
      </w:pPr>
      <w:r w:rsidRPr="00DB60A4">
        <w:rPr>
          <w:color w:val="000000"/>
        </w:rPr>
        <w:t>предоставлять информацию, относящуюся к конкретному Клиенту Участника торгов только непосредственно этому Клиенту;</w:t>
      </w:r>
    </w:p>
    <w:p w:rsidR="00A86917" w:rsidRPr="00DB60A4" w:rsidRDefault="00A86917" w:rsidP="00A86917">
      <w:pPr>
        <w:numPr>
          <w:ilvl w:val="0"/>
          <w:numId w:val="7"/>
        </w:numPr>
        <w:tabs>
          <w:tab w:val="clear" w:pos="1070"/>
          <w:tab w:val="num" w:pos="720"/>
        </w:tabs>
        <w:spacing w:before="80" w:after="80"/>
        <w:ind w:left="709" w:hanging="283"/>
        <w:rPr>
          <w:color w:val="000000"/>
        </w:rPr>
      </w:pPr>
      <w:r w:rsidRPr="00DB60A4">
        <w:rPr>
          <w:color w:val="000000"/>
        </w:rPr>
        <w:t xml:space="preserve">использовать Биржевую информацию исключительно в целях </w:t>
      </w:r>
      <w:r w:rsidR="00D25AAD" w:rsidRPr="00DB60A4">
        <w:rPr>
          <w:color w:val="000000"/>
        </w:rPr>
        <w:t>участия в торгах</w:t>
      </w:r>
      <w:r w:rsidRPr="00DB60A4">
        <w:rPr>
          <w:color w:val="000000"/>
        </w:rPr>
        <w:t>;</w:t>
      </w:r>
    </w:p>
    <w:p w:rsidR="00A86917" w:rsidRPr="00DB60A4" w:rsidRDefault="00A86917" w:rsidP="00A86917">
      <w:pPr>
        <w:numPr>
          <w:ilvl w:val="0"/>
          <w:numId w:val="7"/>
        </w:numPr>
        <w:tabs>
          <w:tab w:val="clear" w:pos="1070"/>
          <w:tab w:val="num" w:pos="720"/>
        </w:tabs>
        <w:spacing w:before="80" w:after="80"/>
        <w:ind w:left="709" w:hanging="283"/>
        <w:rPr>
          <w:color w:val="000000"/>
        </w:rPr>
      </w:pPr>
      <w:r w:rsidRPr="00DB60A4">
        <w:rPr>
          <w:color w:val="000000"/>
        </w:rPr>
        <w:t>в случае предоставления Биржевой информации Клиенту предоставлять информ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цию исключительно в целях участия в торгах на и принятия решений о совершении сделок; </w:t>
      </w:r>
    </w:p>
    <w:p w:rsidR="00A86917" w:rsidRPr="00DB60A4" w:rsidRDefault="00A86917" w:rsidP="00A86917">
      <w:pPr>
        <w:numPr>
          <w:ilvl w:val="0"/>
          <w:numId w:val="7"/>
        </w:numPr>
        <w:tabs>
          <w:tab w:val="clear" w:pos="1070"/>
          <w:tab w:val="num" w:pos="720"/>
        </w:tabs>
        <w:spacing w:before="80" w:after="80"/>
        <w:ind w:left="709" w:hanging="283"/>
        <w:rPr>
          <w:color w:val="000000"/>
        </w:rPr>
      </w:pPr>
      <w:r w:rsidRPr="00DB60A4">
        <w:rPr>
          <w:color w:val="000000"/>
        </w:rPr>
        <w:t>при заключении договора с Клиентом предусматривать в нем обязательство Клиента использовать полученную Биржевую информацию исключительно в целях участия в торгах на и принятия решений о совершении сделок;</w:t>
      </w:r>
    </w:p>
    <w:p w:rsidR="00A86917" w:rsidRPr="00DB60A4" w:rsidRDefault="00A86917" w:rsidP="00A86917">
      <w:pPr>
        <w:numPr>
          <w:ilvl w:val="0"/>
          <w:numId w:val="7"/>
        </w:numPr>
        <w:tabs>
          <w:tab w:val="clear" w:pos="1070"/>
          <w:tab w:val="num" w:pos="720"/>
        </w:tabs>
        <w:spacing w:before="80" w:after="80"/>
        <w:ind w:left="709" w:hanging="283"/>
        <w:rPr>
          <w:color w:val="000000"/>
        </w:rPr>
      </w:pPr>
      <w:r w:rsidRPr="00DB60A4">
        <w:rPr>
          <w:color w:val="000000"/>
        </w:rPr>
        <w:t>для использования и распространения Биржевой информации в целях, не предусмо</w:t>
      </w:r>
      <w:r w:rsidRPr="00DB60A4">
        <w:rPr>
          <w:color w:val="000000"/>
        </w:rPr>
        <w:t>т</w:t>
      </w:r>
      <w:r w:rsidRPr="00DB60A4">
        <w:rPr>
          <w:color w:val="000000"/>
        </w:rPr>
        <w:t>ренных в настоящ</w:t>
      </w:r>
      <w:r w:rsidR="009C5384" w:rsidRPr="00DB60A4">
        <w:rPr>
          <w:color w:val="000000"/>
        </w:rPr>
        <w:t>е</w:t>
      </w:r>
      <w:r w:rsidRPr="00DB60A4">
        <w:rPr>
          <w:color w:val="000000"/>
        </w:rPr>
        <w:t xml:space="preserve">м пункте Правил </w:t>
      </w:r>
      <w:r w:rsidR="00426E69" w:rsidRPr="00DB60A4">
        <w:rPr>
          <w:color w:val="000000"/>
        </w:rPr>
        <w:t>торгов</w:t>
      </w:r>
      <w:r w:rsidRPr="00DB60A4">
        <w:rPr>
          <w:color w:val="000000"/>
        </w:rPr>
        <w:t xml:space="preserve">, </w:t>
      </w:r>
      <w:r w:rsidR="009C5384" w:rsidRPr="00DB60A4">
        <w:rPr>
          <w:color w:val="000000"/>
        </w:rPr>
        <w:t xml:space="preserve">в том числе для расчета производных показателей с целью их дальнейшего распространения, </w:t>
      </w:r>
      <w:r w:rsidRPr="00DB60A4">
        <w:rPr>
          <w:color w:val="000000"/>
        </w:rPr>
        <w:t xml:space="preserve">заключить соответствующий договор с </w:t>
      </w:r>
      <w:r w:rsidR="00F31505" w:rsidRPr="00DB60A4">
        <w:t>Биржей</w:t>
      </w:r>
      <w:r w:rsidRPr="00DB60A4">
        <w:rPr>
          <w:color w:val="000000"/>
        </w:rPr>
        <w:t>.</w:t>
      </w:r>
    </w:p>
    <w:p w:rsidR="00F40D97" w:rsidRPr="00DB60A4" w:rsidRDefault="00F31505" w:rsidP="00F40D97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>Биржа</w:t>
      </w:r>
      <w:r w:rsidRPr="00DB60A4" w:rsidDel="00F31505">
        <w:rPr>
          <w:b w:val="0"/>
        </w:rPr>
        <w:t xml:space="preserve"> </w:t>
      </w:r>
      <w:r w:rsidR="006E6169" w:rsidRPr="00DB60A4">
        <w:rPr>
          <w:b w:val="0"/>
        </w:rPr>
        <w:t>вправе</w:t>
      </w:r>
      <w:r w:rsidR="00F40D97" w:rsidRPr="00DB60A4">
        <w:rPr>
          <w:b w:val="0"/>
        </w:rPr>
        <w:t xml:space="preserve"> требова</w:t>
      </w:r>
      <w:r w:rsidR="0018691F" w:rsidRPr="00DB60A4">
        <w:rPr>
          <w:b w:val="0"/>
        </w:rPr>
        <w:t>ть</w:t>
      </w:r>
      <w:r w:rsidR="00F40D97" w:rsidRPr="00DB60A4">
        <w:rPr>
          <w:b w:val="0"/>
        </w:rPr>
        <w:t xml:space="preserve"> </w:t>
      </w:r>
      <w:r w:rsidR="0018691F" w:rsidRPr="00DB60A4">
        <w:rPr>
          <w:b w:val="0"/>
        </w:rPr>
        <w:t>от</w:t>
      </w:r>
      <w:r w:rsidR="00F40D97" w:rsidRPr="00DB60A4">
        <w:rPr>
          <w:b w:val="0"/>
        </w:rPr>
        <w:t xml:space="preserve"> Участник</w:t>
      </w:r>
      <w:r w:rsidR="0018691F" w:rsidRPr="00DB60A4">
        <w:rPr>
          <w:b w:val="0"/>
        </w:rPr>
        <w:t>а</w:t>
      </w:r>
      <w:r w:rsidR="00F40D97" w:rsidRPr="00DB60A4">
        <w:rPr>
          <w:b w:val="0"/>
        </w:rPr>
        <w:t xml:space="preserve"> торгов возмещени</w:t>
      </w:r>
      <w:r w:rsidR="0018691F" w:rsidRPr="00DB60A4">
        <w:rPr>
          <w:b w:val="0"/>
        </w:rPr>
        <w:t>я</w:t>
      </w:r>
      <w:r w:rsidR="00F40D97" w:rsidRPr="00DB60A4">
        <w:rPr>
          <w:b w:val="0"/>
        </w:rPr>
        <w:t xml:space="preserve"> убытков, возникших у </w:t>
      </w:r>
      <w:r w:rsidRPr="00DB60A4">
        <w:rPr>
          <w:b w:val="0"/>
        </w:rPr>
        <w:t>Биржи</w:t>
      </w:r>
      <w:r w:rsidRPr="00DB60A4" w:rsidDel="00F31505">
        <w:rPr>
          <w:b w:val="0"/>
        </w:rPr>
        <w:t xml:space="preserve"> </w:t>
      </w:r>
      <w:r w:rsidR="006E6169" w:rsidRPr="00DB60A4">
        <w:rPr>
          <w:b w:val="0"/>
        </w:rPr>
        <w:t xml:space="preserve">в связи с нарушением Участником торгов режима конфиденциальности информации, </w:t>
      </w:r>
      <w:r w:rsidR="00EB5D4D" w:rsidRPr="00DB60A4">
        <w:rPr>
          <w:b w:val="0"/>
        </w:rPr>
        <w:t xml:space="preserve">ставшей доступной Участнику торгов при </w:t>
      </w:r>
      <w:r w:rsidR="009C401B">
        <w:rPr>
          <w:b w:val="0"/>
        </w:rPr>
        <w:t xml:space="preserve">использовании </w:t>
      </w:r>
      <w:r w:rsidR="00EB5D4D" w:rsidRPr="00DB60A4">
        <w:rPr>
          <w:b w:val="0"/>
        </w:rPr>
        <w:t xml:space="preserve">ТС, а также предусмотренного настоящими Правилами </w:t>
      </w:r>
      <w:r w:rsidR="00426E69" w:rsidRPr="00DB60A4">
        <w:rPr>
          <w:b w:val="0"/>
        </w:rPr>
        <w:t>торгов</w:t>
      </w:r>
      <w:r w:rsidR="00D25AAD" w:rsidRPr="00DB60A4">
        <w:rPr>
          <w:b w:val="0"/>
        </w:rPr>
        <w:t xml:space="preserve"> </w:t>
      </w:r>
      <w:r w:rsidR="00EB5D4D" w:rsidRPr="00DB60A4">
        <w:rPr>
          <w:b w:val="0"/>
        </w:rPr>
        <w:t>порядка использования Биржевой информации</w:t>
      </w:r>
      <w:r w:rsidR="00F40D97" w:rsidRPr="00DB60A4">
        <w:rPr>
          <w:b w:val="0"/>
        </w:rPr>
        <w:t xml:space="preserve">. </w:t>
      </w:r>
    </w:p>
    <w:p w:rsidR="002F6F36" w:rsidRPr="00DB60A4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 xml:space="preserve">Участник торгов несет ответственность за </w:t>
      </w:r>
      <w:r w:rsidR="00B919F9" w:rsidRPr="00DB60A4">
        <w:rPr>
          <w:b w:val="0"/>
        </w:rPr>
        <w:t xml:space="preserve">нарушение </w:t>
      </w:r>
      <w:r w:rsidR="00803779" w:rsidRPr="00DB60A4">
        <w:rPr>
          <w:b w:val="0"/>
        </w:rPr>
        <w:t xml:space="preserve">требований настоящих Правил </w:t>
      </w:r>
      <w:r w:rsidR="00426E69" w:rsidRPr="00DB60A4">
        <w:rPr>
          <w:b w:val="0"/>
        </w:rPr>
        <w:t>торгов</w:t>
      </w:r>
      <w:r w:rsidR="00803779" w:rsidRPr="00DB60A4">
        <w:rPr>
          <w:b w:val="0"/>
        </w:rPr>
        <w:t xml:space="preserve">, иных внутренних документов </w:t>
      </w:r>
      <w:r w:rsidR="00F31505" w:rsidRPr="00DB60A4">
        <w:rPr>
          <w:b w:val="0"/>
        </w:rPr>
        <w:t>Биржи</w:t>
      </w:r>
      <w:r w:rsidR="00EC3199" w:rsidRPr="00DB60A4">
        <w:rPr>
          <w:b w:val="0"/>
        </w:rPr>
        <w:t>,</w:t>
      </w:r>
      <w:r w:rsidR="00803779" w:rsidRPr="00DB60A4">
        <w:rPr>
          <w:b w:val="0"/>
        </w:rPr>
        <w:t xml:space="preserve"> касающихся порядка </w:t>
      </w:r>
      <w:r w:rsidR="00D25AAD" w:rsidRPr="00DB60A4">
        <w:rPr>
          <w:b w:val="0"/>
        </w:rPr>
        <w:t>участия в торгах</w:t>
      </w:r>
      <w:r w:rsidR="00C20491" w:rsidRPr="00DB60A4">
        <w:rPr>
          <w:b w:val="0"/>
        </w:rPr>
        <w:t xml:space="preserve">, в т.ч. в случаях </w:t>
      </w:r>
      <w:proofErr w:type="gramStart"/>
      <w:r w:rsidR="00C20491" w:rsidRPr="00DB60A4">
        <w:rPr>
          <w:b w:val="0"/>
        </w:rPr>
        <w:t>заключения сделок купли-продажи иностранной валюты/драгоценных металлов</w:t>
      </w:r>
      <w:proofErr w:type="gramEnd"/>
      <w:r w:rsidR="00C20491" w:rsidRPr="00DB60A4">
        <w:rPr>
          <w:b w:val="0"/>
        </w:rPr>
        <w:t xml:space="preserve"> с нарушением настоящих Правил торгов, в соответствии с законодательством Российской Федерации</w:t>
      </w:r>
      <w:r w:rsidR="00803779" w:rsidRPr="00DB60A4">
        <w:rPr>
          <w:b w:val="0"/>
        </w:rPr>
        <w:t>.</w:t>
      </w:r>
    </w:p>
    <w:p w:rsidR="002F6F36" w:rsidRPr="00DB60A4" w:rsidRDefault="002F6F36" w:rsidP="00D75327">
      <w:pPr>
        <w:pStyle w:val="20"/>
        <w:tabs>
          <w:tab w:val="clear" w:pos="709"/>
        </w:tabs>
        <w:spacing w:before="120" w:after="120"/>
        <w:ind w:left="720" w:hanging="578"/>
      </w:pPr>
      <w:r w:rsidRPr="00DB60A4">
        <w:t xml:space="preserve">Общий порядок взаимодействия </w:t>
      </w:r>
      <w:r w:rsidR="00F31505" w:rsidRPr="00DB60A4">
        <w:t>Биржи</w:t>
      </w:r>
      <w:r w:rsidR="00F31505" w:rsidRPr="00DB60A4" w:rsidDel="00F31505">
        <w:t xml:space="preserve"> </w:t>
      </w:r>
      <w:r w:rsidRPr="00DB60A4">
        <w:t xml:space="preserve">с </w:t>
      </w:r>
      <w:r w:rsidR="007F4CDB" w:rsidRPr="00DB60A4">
        <w:t>Клиринговым центром</w:t>
      </w:r>
    </w:p>
    <w:p w:rsidR="002F6F36" w:rsidRPr="00DB60A4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 xml:space="preserve">Порядок взаимодействия </w:t>
      </w:r>
      <w:r w:rsidR="002C74D8" w:rsidRPr="00DB60A4">
        <w:rPr>
          <w:b w:val="0"/>
        </w:rPr>
        <w:t>Биржи</w:t>
      </w:r>
      <w:r w:rsidR="002C74D8" w:rsidRPr="00DB60A4" w:rsidDel="002C74D8">
        <w:rPr>
          <w:b w:val="0"/>
        </w:rPr>
        <w:t xml:space="preserve"> </w:t>
      </w:r>
      <w:r w:rsidRPr="00DB60A4">
        <w:rPr>
          <w:b w:val="0"/>
        </w:rPr>
        <w:t xml:space="preserve">и </w:t>
      </w:r>
      <w:r w:rsidR="007F4CDB" w:rsidRPr="00DB60A4">
        <w:rPr>
          <w:b w:val="0"/>
        </w:rPr>
        <w:t xml:space="preserve">Клирингового центра </w:t>
      </w:r>
      <w:r w:rsidRPr="00DB60A4">
        <w:rPr>
          <w:b w:val="0"/>
        </w:rPr>
        <w:t xml:space="preserve">при проведении </w:t>
      </w:r>
      <w:r w:rsidR="00D25AAD" w:rsidRPr="00DB60A4">
        <w:rPr>
          <w:b w:val="0"/>
        </w:rPr>
        <w:t>организ</w:t>
      </w:r>
      <w:r w:rsidR="00D25AAD" w:rsidRPr="00DB60A4">
        <w:rPr>
          <w:b w:val="0"/>
        </w:rPr>
        <w:t>о</w:t>
      </w:r>
      <w:r w:rsidR="00D25AAD" w:rsidRPr="00DB60A4">
        <w:rPr>
          <w:b w:val="0"/>
        </w:rPr>
        <w:t xml:space="preserve">ванных </w:t>
      </w:r>
      <w:r w:rsidRPr="00DB60A4">
        <w:rPr>
          <w:b w:val="0"/>
        </w:rPr>
        <w:t xml:space="preserve">торгов и исполнении обязательств по итогам </w:t>
      </w:r>
      <w:r w:rsidR="0037351D" w:rsidRPr="00DB60A4">
        <w:rPr>
          <w:b w:val="0"/>
        </w:rPr>
        <w:t xml:space="preserve">клиринга </w:t>
      </w:r>
      <w:r w:rsidRPr="00DB60A4">
        <w:rPr>
          <w:b w:val="0"/>
        </w:rPr>
        <w:t>регулируется настоящими Правилами</w:t>
      </w:r>
      <w:r w:rsidR="00B438B3" w:rsidRPr="00DB60A4">
        <w:rPr>
          <w:b w:val="0"/>
        </w:rPr>
        <w:t xml:space="preserve"> </w:t>
      </w:r>
      <w:r w:rsidR="00426E69" w:rsidRPr="00DB60A4">
        <w:rPr>
          <w:b w:val="0"/>
        </w:rPr>
        <w:t>торгов</w:t>
      </w:r>
      <w:r w:rsidRPr="00DB60A4">
        <w:rPr>
          <w:b w:val="0"/>
        </w:rPr>
        <w:t xml:space="preserve">, Правилами клиринга, а также договорами, заключаемыми между </w:t>
      </w:r>
      <w:r w:rsidR="007F4CDB" w:rsidRPr="00DB60A4">
        <w:rPr>
          <w:b w:val="0"/>
        </w:rPr>
        <w:t>Кл</w:t>
      </w:r>
      <w:r w:rsidR="007F4CDB" w:rsidRPr="00DB60A4">
        <w:rPr>
          <w:b w:val="0"/>
        </w:rPr>
        <w:t>и</w:t>
      </w:r>
      <w:r w:rsidR="007F4CDB" w:rsidRPr="00DB60A4">
        <w:rPr>
          <w:b w:val="0"/>
        </w:rPr>
        <w:t xml:space="preserve">ринговым центром </w:t>
      </w:r>
      <w:r w:rsidRPr="00DB60A4">
        <w:rPr>
          <w:b w:val="0"/>
        </w:rPr>
        <w:t xml:space="preserve">и </w:t>
      </w:r>
      <w:r w:rsidR="002C74D8" w:rsidRPr="00DB60A4">
        <w:rPr>
          <w:b w:val="0"/>
        </w:rPr>
        <w:t>Биржей</w:t>
      </w:r>
      <w:r w:rsidRPr="00DB60A4">
        <w:rPr>
          <w:b w:val="0"/>
        </w:rPr>
        <w:t>.</w:t>
      </w:r>
    </w:p>
    <w:p w:rsidR="00E83A6D" w:rsidRPr="00DB60A4" w:rsidRDefault="00056DBA" w:rsidP="00E83A6D">
      <w:pPr>
        <w:pStyle w:val="20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b w:val="0"/>
        </w:rPr>
      </w:pPr>
      <w:r w:rsidRPr="00DB60A4">
        <w:rPr>
          <w:b w:val="0"/>
        </w:rPr>
        <w:t xml:space="preserve">Правила клиринга, а также все изменения и дополнения к ним утверждаются </w:t>
      </w:r>
      <w:r w:rsidR="007F4CDB" w:rsidRPr="00DB60A4">
        <w:rPr>
          <w:b w:val="0"/>
        </w:rPr>
        <w:t xml:space="preserve">Клиринговым центром </w:t>
      </w:r>
      <w:r w:rsidRPr="00DB60A4">
        <w:rPr>
          <w:b w:val="0"/>
        </w:rPr>
        <w:t>по</w:t>
      </w:r>
      <w:r w:rsidR="005237C2" w:rsidRPr="00DB60A4">
        <w:rPr>
          <w:b w:val="0"/>
        </w:rPr>
        <w:t>сле</w:t>
      </w:r>
      <w:r w:rsidRPr="00DB60A4">
        <w:rPr>
          <w:b w:val="0"/>
        </w:rPr>
        <w:t xml:space="preserve"> согласовани</w:t>
      </w:r>
      <w:r w:rsidR="005237C2" w:rsidRPr="00DB60A4">
        <w:rPr>
          <w:b w:val="0"/>
        </w:rPr>
        <w:t>я</w:t>
      </w:r>
      <w:r w:rsidRPr="00DB60A4">
        <w:rPr>
          <w:b w:val="0"/>
        </w:rPr>
        <w:t xml:space="preserve"> с </w:t>
      </w:r>
      <w:r w:rsidR="002C74D8" w:rsidRPr="00DB60A4">
        <w:rPr>
          <w:b w:val="0"/>
        </w:rPr>
        <w:t>Биржей</w:t>
      </w:r>
      <w:r w:rsidRPr="00DB60A4">
        <w:rPr>
          <w:b w:val="0"/>
        </w:rPr>
        <w:t>.</w:t>
      </w:r>
    </w:p>
    <w:p w:rsidR="002F6F36" w:rsidRPr="00DB60A4" w:rsidRDefault="002F6F36" w:rsidP="00D75327">
      <w:pPr>
        <w:pStyle w:val="20"/>
        <w:tabs>
          <w:tab w:val="clear" w:pos="709"/>
        </w:tabs>
        <w:spacing w:before="120" w:after="120"/>
        <w:ind w:left="720" w:hanging="578"/>
      </w:pPr>
      <w:r w:rsidRPr="00DB60A4">
        <w:t xml:space="preserve">Общий порядок взаимодействия </w:t>
      </w:r>
      <w:r w:rsidR="002C74D8" w:rsidRPr="00DB60A4">
        <w:t xml:space="preserve">Биржи </w:t>
      </w:r>
      <w:r w:rsidRPr="00DB60A4">
        <w:t xml:space="preserve">с </w:t>
      </w:r>
      <w:r w:rsidR="00332DA1" w:rsidRPr="00DB60A4">
        <w:t xml:space="preserve">Банком России </w:t>
      </w:r>
    </w:p>
    <w:p w:rsidR="002F6F36" w:rsidRPr="00DB60A4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>Банк России</w:t>
      </w:r>
      <w:r w:rsidR="00AA78B5" w:rsidRPr="00DB60A4">
        <w:rPr>
          <w:b w:val="0"/>
        </w:rPr>
        <w:t xml:space="preserve"> </w:t>
      </w:r>
      <w:r w:rsidR="00D25172" w:rsidRPr="00DB60A4">
        <w:rPr>
          <w:b w:val="0"/>
        </w:rPr>
        <w:t xml:space="preserve">вправе: </w:t>
      </w:r>
    </w:p>
    <w:p w:rsidR="002F6F36" w:rsidRPr="00DB60A4" w:rsidRDefault="002F6F36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получ</w:t>
      </w:r>
      <w:r w:rsidR="00C64E36" w:rsidRPr="00DB60A4">
        <w:rPr>
          <w:color w:val="000000"/>
        </w:rPr>
        <w:t>ать</w:t>
      </w:r>
      <w:r w:rsidRPr="00DB60A4">
        <w:rPr>
          <w:color w:val="000000"/>
        </w:rPr>
        <w:t xml:space="preserve"> полн</w:t>
      </w:r>
      <w:r w:rsidR="00C64E36" w:rsidRPr="00DB60A4">
        <w:rPr>
          <w:color w:val="000000"/>
        </w:rPr>
        <w:t>ую</w:t>
      </w:r>
      <w:r w:rsidRPr="00DB60A4">
        <w:rPr>
          <w:color w:val="000000"/>
        </w:rPr>
        <w:t xml:space="preserve"> информаци</w:t>
      </w:r>
      <w:r w:rsidR="00C64E36" w:rsidRPr="00DB60A4">
        <w:rPr>
          <w:color w:val="000000"/>
        </w:rPr>
        <w:t>ю</w:t>
      </w:r>
      <w:r w:rsidRPr="00DB60A4">
        <w:rPr>
          <w:color w:val="000000"/>
        </w:rPr>
        <w:t xml:space="preserve"> о заявках </w:t>
      </w:r>
      <w:r w:rsidR="00A36B60" w:rsidRPr="00DB60A4">
        <w:rPr>
          <w:color w:val="000000"/>
        </w:rPr>
        <w:t xml:space="preserve">и сделках </w:t>
      </w:r>
      <w:r w:rsidR="00C64E36" w:rsidRPr="00DB60A4">
        <w:rPr>
          <w:color w:val="000000"/>
        </w:rPr>
        <w:t>У</w:t>
      </w:r>
      <w:r w:rsidRPr="00DB60A4">
        <w:rPr>
          <w:color w:val="000000"/>
        </w:rPr>
        <w:t>частников торгов;</w:t>
      </w:r>
    </w:p>
    <w:p w:rsidR="002F6F36" w:rsidRPr="00DB60A4" w:rsidRDefault="00F6535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направлять </w:t>
      </w:r>
      <w:r w:rsidR="002C74D8" w:rsidRPr="00DB60A4">
        <w:t>Бирже</w:t>
      </w:r>
      <w:r w:rsidR="002C74D8" w:rsidRPr="00DB60A4" w:rsidDel="002C74D8">
        <w:rPr>
          <w:color w:val="000000"/>
        </w:rPr>
        <w:t xml:space="preserve"> </w:t>
      </w:r>
      <w:r w:rsidR="002F6F36" w:rsidRPr="00DB60A4">
        <w:rPr>
          <w:color w:val="000000"/>
        </w:rPr>
        <w:t>распоряжени</w:t>
      </w:r>
      <w:r w:rsidRPr="00DB60A4">
        <w:rPr>
          <w:color w:val="000000"/>
        </w:rPr>
        <w:t>я</w:t>
      </w:r>
      <w:r w:rsidR="002F6F36" w:rsidRPr="00DB60A4">
        <w:rPr>
          <w:color w:val="000000"/>
        </w:rPr>
        <w:t xml:space="preserve"> </w:t>
      </w:r>
      <w:r w:rsidR="0024752D" w:rsidRPr="00DB60A4">
        <w:rPr>
          <w:color w:val="000000"/>
        </w:rPr>
        <w:t>о</w:t>
      </w:r>
      <w:r w:rsidR="002F6F36" w:rsidRPr="00DB60A4">
        <w:rPr>
          <w:color w:val="000000"/>
        </w:rPr>
        <w:t xml:space="preserve"> </w:t>
      </w:r>
      <w:r w:rsidR="002D75CD" w:rsidRPr="00DB60A4">
        <w:rPr>
          <w:color w:val="000000"/>
        </w:rPr>
        <w:t>приостановке торгов</w:t>
      </w:r>
      <w:r w:rsidR="002F6F36" w:rsidRPr="00DB60A4">
        <w:rPr>
          <w:color w:val="000000"/>
        </w:rPr>
        <w:t>;</w:t>
      </w:r>
    </w:p>
    <w:p w:rsidR="002F6F36" w:rsidRPr="00DB60A4" w:rsidRDefault="00F6535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направлять </w:t>
      </w:r>
      <w:r w:rsidR="002C74D8" w:rsidRPr="00DB60A4">
        <w:t>Бирже</w:t>
      </w:r>
      <w:r w:rsidR="002C74D8" w:rsidRPr="00DB60A4" w:rsidDel="002C74D8">
        <w:rPr>
          <w:color w:val="000000"/>
        </w:rPr>
        <w:t xml:space="preserve"> </w:t>
      </w:r>
      <w:r w:rsidR="002F6F36" w:rsidRPr="00DB60A4">
        <w:rPr>
          <w:color w:val="000000"/>
        </w:rPr>
        <w:t>распоряжени</w:t>
      </w:r>
      <w:r w:rsidRPr="00DB60A4">
        <w:rPr>
          <w:color w:val="000000"/>
        </w:rPr>
        <w:t>я</w:t>
      </w:r>
      <w:r w:rsidR="002F6F36" w:rsidRPr="00DB60A4">
        <w:rPr>
          <w:color w:val="000000"/>
        </w:rPr>
        <w:t xml:space="preserve"> </w:t>
      </w:r>
      <w:r w:rsidR="00CF72F8" w:rsidRPr="00DB60A4">
        <w:rPr>
          <w:color w:val="000000"/>
        </w:rPr>
        <w:t>о прекращении торгов</w:t>
      </w:r>
      <w:r w:rsidR="006863BE" w:rsidRPr="00DB60A4">
        <w:rPr>
          <w:color w:val="000000"/>
        </w:rPr>
        <w:t>;</w:t>
      </w:r>
    </w:p>
    <w:p w:rsidR="004B0FED" w:rsidRPr="00DB60A4" w:rsidRDefault="004B0FED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направлять </w:t>
      </w:r>
      <w:r w:rsidR="002C74D8" w:rsidRPr="00DB60A4">
        <w:t>Бирже</w:t>
      </w:r>
      <w:r w:rsidR="002C74D8" w:rsidRPr="00DB60A4" w:rsidDel="002C74D8">
        <w:rPr>
          <w:color w:val="000000"/>
        </w:rPr>
        <w:t xml:space="preserve"> </w:t>
      </w:r>
      <w:r w:rsidRPr="00DB60A4">
        <w:rPr>
          <w:color w:val="000000"/>
        </w:rPr>
        <w:t xml:space="preserve">обязательные для исполнения распоряжения о приостановлении </w:t>
      </w:r>
      <w:r w:rsidR="00CB1F42" w:rsidRPr="00DB60A4">
        <w:rPr>
          <w:color w:val="000000"/>
        </w:rPr>
        <w:t>допуска</w:t>
      </w:r>
      <w:r w:rsidRPr="00DB60A4">
        <w:rPr>
          <w:color w:val="000000"/>
        </w:rPr>
        <w:t xml:space="preserve"> к торгам или прекращении </w:t>
      </w:r>
      <w:r w:rsidR="00CB1F42" w:rsidRPr="00DB60A4">
        <w:rPr>
          <w:color w:val="000000"/>
        </w:rPr>
        <w:t>допуска</w:t>
      </w:r>
      <w:r w:rsidRPr="00DB60A4">
        <w:rPr>
          <w:color w:val="000000"/>
        </w:rPr>
        <w:t xml:space="preserve"> к торгам иностранной валютой Участн</w:t>
      </w:r>
      <w:r w:rsidRPr="00DB60A4">
        <w:rPr>
          <w:color w:val="000000"/>
        </w:rPr>
        <w:t>и</w:t>
      </w:r>
      <w:r w:rsidRPr="00DB60A4">
        <w:rPr>
          <w:color w:val="000000"/>
        </w:rPr>
        <w:lastRenderedPageBreak/>
        <w:t xml:space="preserve">ков торгов в соответствии с регламентом взаимодействия </w:t>
      </w:r>
      <w:r w:rsidR="002C74D8" w:rsidRPr="00DB60A4">
        <w:t>Биржи</w:t>
      </w:r>
      <w:r w:rsidR="002C74D8" w:rsidRPr="00DB60A4" w:rsidDel="002C74D8">
        <w:rPr>
          <w:color w:val="000000"/>
        </w:rPr>
        <w:t xml:space="preserve"> </w:t>
      </w:r>
      <w:r w:rsidRPr="00DB60A4">
        <w:rPr>
          <w:color w:val="000000"/>
        </w:rPr>
        <w:t>и Банка России, у</w:t>
      </w:r>
      <w:r w:rsidRPr="00DB60A4">
        <w:rPr>
          <w:color w:val="000000"/>
        </w:rPr>
        <w:t>т</w:t>
      </w:r>
      <w:r w:rsidRPr="00DB60A4">
        <w:rPr>
          <w:color w:val="000000"/>
        </w:rPr>
        <w:t xml:space="preserve">верждаемым Банком России и </w:t>
      </w:r>
      <w:r w:rsidR="002C74D8" w:rsidRPr="00DB60A4">
        <w:t>Биржей</w:t>
      </w:r>
      <w:r w:rsidRPr="00DB60A4">
        <w:rPr>
          <w:color w:val="000000"/>
        </w:rPr>
        <w:t>.</w:t>
      </w:r>
    </w:p>
    <w:p w:rsidR="002F6F36" w:rsidRPr="00DB60A4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 xml:space="preserve">Банк России письменно информирует </w:t>
      </w:r>
      <w:r w:rsidR="0019504D" w:rsidRPr="00DB60A4">
        <w:rPr>
          <w:b w:val="0"/>
        </w:rPr>
        <w:t>Биржу</w:t>
      </w:r>
      <w:r w:rsidR="0019504D" w:rsidRPr="00DB60A4" w:rsidDel="0019504D">
        <w:rPr>
          <w:b w:val="0"/>
        </w:rPr>
        <w:t xml:space="preserve"> </w:t>
      </w:r>
      <w:r w:rsidRPr="00DB60A4">
        <w:rPr>
          <w:b w:val="0"/>
        </w:rPr>
        <w:t>о лицах, уполномоченных на осущест</w:t>
      </w:r>
      <w:r w:rsidRPr="00DB60A4">
        <w:rPr>
          <w:b w:val="0"/>
        </w:rPr>
        <w:t>в</w:t>
      </w:r>
      <w:r w:rsidRPr="00DB60A4">
        <w:rPr>
          <w:b w:val="0"/>
        </w:rPr>
        <w:t>ление указанных выше полномочий Банка России при проведении торгов.</w:t>
      </w:r>
    </w:p>
    <w:p w:rsidR="002F6F36" w:rsidRPr="00DB60A4" w:rsidRDefault="002F6F36" w:rsidP="008626A3">
      <w:pPr>
        <w:pStyle w:val="20"/>
        <w:keepNext w:val="0"/>
        <w:numPr>
          <w:ilvl w:val="2"/>
          <w:numId w:val="4"/>
        </w:numPr>
        <w:spacing w:before="120" w:after="120"/>
        <w:rPr>
          <w:b w:val="0"/>
        </w:rPr>
      </w:pPr>
      <w:r w:rsidRPr="00DB60A4">
        <w:rPr>
          <w:b w:val="0"/>
        </w:rPr>
        <w:t xml:space="preserve">Банк России участвует </w:t>
      </w:r>
      <w:proofErr w:type="gramStart"/>
      <w:r w:rsidRPr="00DB60A4">
        <w:rPr>
          <w:b w:val="0"/>
        </w:rPr>
        <w:t>в проведении дополнительн</w:t>
      </w:r>
      <w:r w:rsidR="003A421D" w:rsidRPr="00DB60A4">
        <w:rPr>
          <w:b w:val="0"/>
        </w:rPr>
        <w:t>ой</w:t>
      </w:r>
      <w:r w:rsidRPr="00DB60A4">
        <w:rPr>
          <w:b w:val="0"/>
        </w:rPr>
        <w:t xml:space="preserve"> сесси</w:t>
      </w:r>
      <w:r w:rsidR="003A421D" w:rsidRPr="00DB60A4">
        <w:rPr>
          <w:b w:val="0"/>
        </w:rPr>
        <w:t>и</w:t>
      </w:r>
      <w:r w:rsidR="003905C6" w:rsidRPr="00DB60A4">
        <w:rPr>
          <w:b w:val="0"/>
        </w:rPr>
        <w:t xml:space="preserve"> второго типа</w:t>
      </w:r>
      <w:r w:rsidRPr="00DB60A4">
        <w:rPr>
          <w:b w:val="0"/>
        </w:rPr>
        <w:t xml:space="preserve"> </w:t>
      </w:r>
      <w:r w:rsidR="0026463D" w:rsidRPr="00DB60A4">
        <w:rPr>
          <w:b w:val="0"/>
        </w:rPr>
        <w:t xml:space="preserve">в качестве Уполномоченного участника торгов </w:t>
      </w:r>
      <w:r w:rsidRPr="00DB60A4">
        <w:rPr>
          <w:b w:val="0"/>
        </w:rPr>
        <w:t xml:space="preserve">в соответствии с </w:t>
      </w:r>
      <w:r w:rsidR="00F66595" w:rsidRPr="00DB60A4">
        <w:rPr>
          <w:b w:val="0"/>
        </w:rPr>
        <w:t>договором о взаимодействии</w:t>
      </w:r>
      <w:proofErr w:type="gramEnd"/>
      <w:r w:rsidR="00F66595" w:rsidRPr="00DB60A4">
        <w:rPr>
          <w:b w:val="0"/>
        </w:rPr>
        <w:t>, закл</w:t>
      </w:r>
      <w:r w:rsidR="00F66595" w:rsidRPr="00DB60A4">
        <w:rPr>
          <w:b w:val="0"/>
        </w:rPr>
        <w:t>ю</w:t>
      </w:r>
      <w:r w:rsidR="00F66595" w:rsidRPr="00DB60A4">
        <w:rPr>
          <w:b w:val="0"/>
        </w:rPr>
        <w:t>чаем</w:t>
      </w:r>
      <w:r w:rsidR="00F1170D" w:rsidRPr="00DB60A4">
        <w:rPr>
          <w:b w:val="0"/>
        </w:rPr>
        <w:t>ым</w:t>
      </w:r>
      <w:r w:rsidR="00F66595" w:rsidRPr="00DB60A4">
        <w:rPr>
          <w:b w:val="0"/>
        </w:rPr>
        <w:t xml:space="preserve"> между Банком России, </w:t>
      </w:r>
      <w:r w:rsidR="0019504D" w:rsidRPr="00DB60A4">
        <w:rPr>
          <w:b w:val="0"/>
        </w:rPr>
        <w:t>Биржей</w:t>
      </w:r>
      <w:r w:rsidR="0019504D" w:rsidRPr="00DB60A4" w:rsidDel="0019504D">
        <w:rPr>
          <w:b w:val="0"/>
        </w:rPr>
        <w:t xml:space="preserve"> </w:t>
      </w:r>
      <w:r w:rsidR="00F66595" w:rsidRPr="00DB60A4">
        <w:rPr>
          <w:b w:val="0"/>
        </w:rPr>
        <w:t xml:space="preserve">и </w:t>
      </w:r>
      <w:r w:rsidR="007F4CDB" w:rsidRPr="00DB60A4">
        <w:rPr>
          <w:b w:val="0"/>
        </w:rPr>
        <w:t>Клиринговым центром</w:t>
      </w:r>
      <w:r w:rsidRPr="00DB60A4">
        <w:rPr>
          <w:b w:val="0"/>
        </w:rPr>
        <w:t>.</w:t>
      </w:r>
    </w:p>
    <w:p w:rsidR="00110830" w:rsidRPr="00DB60A4" w:rsidRDefault="002F6F36" w:rsidP="00110830">
      <w:pPr>
        <w:pStyle w:val="20"/>
        <w:keepNext w:val="0"/>
        <w:numPr>
          <w:ilvl w:val="2"/>
          <w:numId w:val="4"/>
        </w:numPr>
        <w:spacing w:before="0" w:after="120"/>
        <w:rPr>
          <w:b w:val="0"/>
        </w:rPr>
      </w:pPr>
      <w:r w:rsidRPr="00DB60A4">
        <w:rPr>
          <w:b w:val="0"/>
        </w:rPr>
        <w:t xml:space="preserve">Порядок взаимодействия и документооборота между </w:t>
      </w:r>
      <w:r w:rsidR="0019504D" w:rsidRPr="00DB60A4">
        <w:rPr>
          <w:b w:val="0"/>
        </w:rPr>
        <w:t>Биржей</w:t>
      </w:r>
      <w:r w:rsidR="0019504D" w:rsidRPr="00DB60A4" w:rsidDel="0019504D">
        <w:rPr>
          <w:b w:val="0"/>
        </w:rPr>
        <w:t xml:space="preserve"> </w:t>
      </w:r>
      <w:r w:rsidRPr="00DB60A4">
        <w:rPr>
          <w:b w:val="0"/>
        </w:rPr>
        <w:t>и Банком России при проведении</w:t>
      </w:r>
      <w:r w:rsidR="00C377AA" w:rsidRPr="00DB60A4">
        <w:rPr>
          <w:b w:val="0"/>
        </w:rPr>
        <w:t xml:space="preserve"> </w:t>
      </w:r>
      <w:r w:rsidRPr="00DB60A4">
        <w:rPr>
          <w:b w:val="0"/>
        </w:rPr>
        <w:t>дополнительных сессий</w:t>
      </w:r>
      <w:r w:rsidR="003905C6" w:rsidRPr="00DB60A4">
        <w:rPr>
          <w:b w:val="0"/>
        </w:rPr>
        <w:t xml:space="preserve"> второго типа</w:t>
      </w:r>
      <w:r w:rsidRPr="00DB60A4">
        <w:rPr>
          <w:b w:val="0"/>
        </w:rPr>
        <w:t xml:space="preserve">, </w:t>
      </w:r>
      <w:r w:rsidR="00F6535F" w:rsidRPr="00DB60A4">
        <w:rPr>
          <w:b w:val="0"/>
        </w:rPr>
        <w:t>определяется</w:t>
      </w:r>
      <w:r w:rsidR="000B424A" w:rsidRPr="00DB60A4">
        <w:rPr>
          <w:b w:val="0"/>
        </w:rPr>
        <w:t xml:space="preserve"> </w:t>
      </w:r>
      <w:r w:rsidR="00632996" w:rsidRPr="00DB60A4">
        <w:rPr>
          <w:b w:val="0"/>
        </w:rPr>
        <w:t>д</w:t>
      </w:r>
      <w:r w:rsidR="001F336B" w:rsidRPr="00DB60A4">
        <w:rPr>
          <w:b w:val="0"/>
        </w:rPr>
        <w:t xml:space="preserve">оговором </w:t>
      </w:r>
      <w:r w:rsidR="0059540F" w:rsidRPr="00DB60A4">
        <w:rPr>
          <w:b w:val="0"/>
        </w:rPr>
        <w:t>о взаимодейс</w:t>
      </w:r>
      <w:r w:rsidR="0059540F" w:rsidRPr="00DB60A4">
        <w:rPr>
          <w:b w:val="0"/>
        </w:rPr>
        <w:t>т</w:t>
      </w:r>
      <w:r w:rsidR="0059540F" w:rsidRPr="00DB60A4">
        <w:rPr>
          <w:b w:val="0"/>
        </w:rPr>
        <w:t>вии</w:t>
      </w:r>
      <w:r w:rsidRPr="00DB60A4">
        <w:rPr>
          <w:b w:val="0"/>
        </w:rPr>
        <w:t xml:space="preserve">, заключаемым между </w:t>
      </w:r>
      <w:r w:rsidR="00034A5C" w:rsidRPr="00DB60A4">
        <w:rPr>
          <w:b w:val="0"/>
        </w:rPr>
        <w:t xml:space="preserve">Банком России, </w:t>
      </w:r>
      <w:r w:rsidR="0019504D" w:rsidRPr="00DB60A4">
        <w:rPr>
          <w:b w:val="0"/>
        </w:rPr>
        <w:t>Биржей</w:t>
      </w:r>
      <w:r w:rsidR="0019504D" w:rsidRPr="00DB60A4" w:rsidDel="0019504D">
        <w:rPr>
          <w:b w:val="0"/>
        </w:rPr>
        <w:t xml:space="preserve"> </w:t>
      </w:r>
      <w:r w:rsidR="00034A5C" w:rsidRPr="00DB60A4">
        <w:rPr>
          <w:b w:val="0"/>
        </w:rPr>
        <w:t xml:space="preserve">и </w:t>
      </w:r>
      <w:r w:rsidR="007F4CDB" w:rsidRPr="00DB60A4">
        <w:rPr>
          <w:b w:val="0"/>
        </w:rPr>
        <w:t>Клиринговым центром</w:t>
      </w:r>
      <w:r w:rsidRPr="00DB60A4">
        <w:rPr>
          <w:b w:val="0"/>
        </w:rPr>
        <w:t>.</w:t>
      </w:r>
      <w:bookmarkStart w:id="17" w:name="_Ref58747636"/>
      <w:bookmarkStart w:id="18" w:name="_Toc58756785"/>
      <w:bookmarkStart w:id="19" w:name="_Toc58818471"/>
      <w:bookmarkStart w:id="20" w:name="_Toc59354834"/>
      <w:bookmarkStart w:id="21" w:name="_Toc61332711"/>
      <w:bookmarkStart w:id="22" w:name="_Toc63220359"/>
      <w:bookmarkStart w:id="23" w:name="_Toc70310981"/>
      <w:bookmarkStart w:id="24" w:name="_Toc71514643"/>
      <w:bookmarkStart w:id="25" w:name="_Toc143076867"/>
      <w:bookmarkStart w:id="26" w:name="_Toc143499905"/>
      <w:bookmarkStart w:id="27" w:name="_Toc143575201"/>
      <w:bookmarkStart w:id="28" w:name="_Toc275963094"/>
      <w:bookmarkStart w:id="29" w:name="_Toc333311330"/>
      <w:bookmarkStart w:id="30" w:name="_Toc333916183"/>
      <w:bookmarkStart w:id="31" w:name="_Toc334437020"/>
      <w:bookmarkStart w:id="32" w:name="_Toc336589970"/>
    </w:p>
    <w:p w:rsidR="005A60D5" w:rsidRPr="00DB60A4" w:rsidRDefault="005A60D5" w:rsidP="001D3209">
      <w:pPr>
        <w:pStyle w:val="10"/>
        <w:rPr>
          <w:color w:val="000000"/>
        </w:rPr>
      </w:pPr>
      <w:r w:rsidRPr="00DB60A4">
        <w:rPr>
          <w:color w:val="000000"/>
        </w:rPr>
        <w:t>ПРОВЕДЕНИЕ ТОРГОВ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E40916" w:rsidRPr="00DB60A4" w:rsidRDefault="00E40916" w:rsidP="0089564F">
      <w:pPr>
        <w:pStyle w:val="2"/>
        <w:numPr>
          <w:ilvl w:val="1"/>
          <w:numId w:val="15"/>
        </w:numPr>
        <w:rPr>
          <w:b/>
          <w:color w:val="000000"/>
        </w:rPr>
      </w:pPr>
      <w:bookmarkStart w:id="33" w:name="_Toc58756781"/>
      <w:bookmarkStart w:id="34" w:name="_Toc58818467"/>
      <w:bookmarkStart w:id="35" w:name="_Toc59354830"/>
      <w:bookmarkStart w:id="36" w:name="_Toc61332704"/>
      <w:bookmarkStart w:id="37" w:name="_Toc63220352"/>
      <w:bookmarkStart w:id="38" w:name="_Toc70310976"/>
      <w:bookmarkStart w:id="39" w:name="_Toc71514638"/>
      <w:bookmarkStart w:id="40" w:name="_Toc143076868"/>
      <w:bookmarkStart w:id="41" w:name="_Ref63154019"/>
      <w:bookmarkStart w:id="42" w:name="_Toc69633324"/>
      <w:bookmarkStart w:id="43" w:name="_Toc70310439"/>
      <w:bookmarkStart w:id="44" w:name="_Toc70311000"/>
      <w:bookmarkStart w:id="45" w:name="_Toc71514662"/>
      <w:bookmarkStart w:id="46" w:name="_Toc78078570"/>
      <w:bookmarkStart w:id="47" w:name="_Toc78080540"/>
      <w:bookmarkStart w:id="48" w:name="_Toc96490962"/>
      <w:bookmarkStart w:id="49" w:name="_Toc97086740"/>
      <w:bookmarkStart w:id="50" w:name="_Toc100119569"/>
      <w:bookmarkStart w:id="51" w:name="_Toc101605852"/>
      <w:bookmarkStart w:id="52" w:name="_Toc101948395"/>
      <w:r w:rsidRPr="00DB60A4">
        <w:rPr>
          <w:b/>
          <w:color w:val="000000"/>
        </w:rPr>
        <w:t>Общие положения</w:t>
      </w:r>
      <w:bookmarkStart w:id="53" w:name="лимит_нетто_операций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53"/>
    </w:p>
    <w:p w:rsidR="00E40916" w:rsidRPr="00DB60A4" w:rsidRDefault="003D72A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" w:name="_Toc148175245"/>
      <w:bookmarkStart w:id="55" w:name="_Toc150767427"/>
      <w:bookmarkStart w:id="56" w:name="_Toc157848161"/>
      <w:bookmarkStart w:id="57" w:name="_Toc179715790"/>
      <w:bookmarkStart w:id="58" w:name="_Toc181172049"/>
      <w:bookmarkStart w:id="59" w:name="_Toc240771282"/>
      <w:bookmarkStart w:id="60" w:name="_Toc275963095"/>
      <w:bookmarkStart w:id="61" w:name="_Toc285032294"/>
      <w:bookmarkStart w:id="62" w:name="_Toc333311331"/>
      <w:bookmarkStart w:id="63" w:name="_Toc333916184"/>
      <w:bookmarkStart w:id="64" w:name="_Toc334437021"/>
      <w:bookmarkStart w:id="65" w:name="_Toc336589971"/>
      <w:r w:rsidRPr="00DB60A4">
        <w:rPr>
          <w:b w:val="0"/>
          <w:caps w:val="0"/>
          <w:color w:val="000000"/>
          <w:kern w:val="0"/>
        </w:rPr>
        <w:t xml:space="preserve">Заключение </w:t>
      </w:r>
      <w:r w:rsidR="00716D73" w:rsidRPr="00DB60A4">
        <w:rPr>
          <w:b w:val="0"/>
          <w:caps w:val="0"/>
          <w:color w:val="000000"/>
          <w:kern w:val="0"/>
        </w:rPr>
        <w:t>У</w:t>
      </w:r>
      <w:r w:rsidR="00E40916" w:rsidRPr="00DB60A4">
        <w:rPr>
          <w:b w:val="0"/>
          <w:caps w:val="0"/>
          <w:color w:val="000000"/>
          <w:kern w:val="0"/>
        </w:rPr>
        <w:t>частниками торгов</w:t>
      </w:r>
      <w:r w:rsidR="00DE4513" w:rsidRPr="00DB60A4">
        <w:rPr>
          <w:b w:val="0"/>
          <w:caps w:val="0"/>
          <w:color w:val="000000"/>
          <w:kern w:val="0"/>
        </w:rPr>
        <w:t>, кроме Банка России</w:t>
      </w:r>
      <w:r w:rsidR="0059128B" w:rsidRPr="00DB60A4">
        <w:rPr>
          <w:b w:val="0"/>
          <w:caps w:val="0"/>
          <w:color w:val="000000"/>
          <w:kern w:val="0"/>
        </w:rPr>
        <w:t xml:space="preserve"> и </w:t>
      </w:r>
      <w:r w:rsidR="007F4CDB" w:rsidRPr="00DB60A4">
        <w:rPr>
          <w:b w:val="0"/>
          <w:caps w:val="0"/>
          <w:color w:val="000000"/>
          <w:kern w:val="0"/>
        </w:rPr>
        <w:t>Клирингового центра</w:t>
      </w:r>
      <w:r w:rsidR="00DE4513" w:rsidRPr="00DB60A4">
        <w:rPr>
          <w:b w:val="0"/>
          <w:caps w:val="0"/>
          <w:color w:val="000000"/>
          <w:kern w:val="0"/>
        </w:rPr>
        <w:t>,</w:t>
      </w:r>
      <w:r w:rsidR="00716D73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сд</w:t>
      </w:r>
      <w:r w:rsidRPr="00DB60A4">
        <w:rPr>
          <w:b w:val="0"/>
          <w:caps w:val="0"/>
          <w:color w:val="000000"/>
          <w:kern w:val="0"/>
        </w:rPr>
        <w:t>е</w:t>
      </w:r>
      <w:r w:rsidRPr="00DB60A4">
        <w:rPr>
          <w:b w:val="0"/>
          <w:caps w:val="0"/>
          <w:color w:val="000000"/>
          <w:kern w:val="0"/>
        </w:rPr>
        <w:t xml:space="preserve">лок купли-продажи </w:t>
      </w:r>
      <w:r w:rsidR="00E53FDF" w:rsidRPr="00DB60A4">
        <w:rPr>
          <w:b w:val="0"/>
          <w:caps w:val="0"/>
          <w:color w:val="000000"/>
          <w:kern w:val="0"/>
        </w:rPr>
        <w:t xml:space="preserve">иностранной валюты/драгоценных металлов на </w:t>
      </w:r>
      <w:r w:rsidRPr="00DB60A4">
        <w:rPr>
          <w:b w:val="0"/>
          <w:caps w:val="0"/>
          <w:color w:val="000000"/>
          <w:kern w:val="0"/>
        </w:rPr>
        <w:t xml:space="preserve">организованных торгах </w:t>
      </w:r>
      <w:r w:rsidR="00C67C3C" w:rsidRPr="00DB60A4">
        <w:rPr>
          <w:b w:val="0"/>
          <w:caps w:val="0"/>
          <w:color w:val="000000"/>
          <w:kern w:val="0"/>
        </w:rPr>
        <w:t>допускается</w:t>
      </w:r>
      <w:r w:rsidR="00E40916" w:rsidRPr="00DB60A4">
        <w:rPr>
          <w:b w:val="0"/>
          <w:caps w:val="0"/>
          <w:color w:val="000000"/>
          <w:kern w:val="0"/>
        </w:rPr>
        <w:t xml:space="preserve"> только </w:t>
      </w:r>
      <w:r w:rsidR="0059128B" w:rsidRPr="00DB60A4">
        <w:rPr>
          <w:b w:val="0"/>
          <w:caps w:val="0"/>
          <w:color w:val="000000"/>
          <w:kern w:val="0"/>
        </w:rPr>
        <w:t>при условии</w:t>
      </w:r>
      <w:r w:rsidR="009D3389" w:rsidRPr="00DB60A4">
        <w:rPr>
          <w:b w:val="0"/>
          <w:caps w:val="0"/>
          <w:color w:val="000000"/>
          <w:kern w:val="0"/>
        </w:rPr>
        <w:t xml:space="preserve"> положительного </w:t>
      </w:r>
      <w:proofErr w:type="gramStart"/>
      <w:r w:rsidR="009D3389" w:rsidRPr="00DB60A4">
        <w:rPr>
          <w:b w:val="0"/>
          <w:caps w:val="0"/>
          <w:color w:val="000000"/>
          <w:kern w:val="0"/>
        </w:rPr>
        <w:t xml:space="preserve">результата </w:t>
      </w:r>
      <w:r w:rsidR="009D3389" w:rsidRPr="00DB60A4">
        <w:rPr>
          <w:b w:val="0"/>
          <w:caps w:val="0"/>
          <w:color w:val="000000"/>
        </w:rPr>
        <w:t xml:space="preserve">проверки возможности </w:t>
      </w:r>
      <w:r w:rsidRPr="00DB60A4">
        <w:rPr>
          <w:b w:val="0"/>
          <w:caps w:val="0"/>
          <w:color w:val="000000"/>
        </w:rPr>
        <w:t>закл</w:t>
      </w:r>
      <w:r w:rsidRPr="00DB60A4">
        <w:rPr>
          <w:b w:val="0"/>
          <w:caps w:val="0"/>
          <w:color w:val="000000"/>
        </w:rPr>
        <w:t>ю</w:t>
      </w:r>
      <w:r w:rsidRPr="00DB60A4">
        <w:rPr>
          <w:b w:val="0"/>
          <w:caps w:val="0"/>
          <w:color w:val="000000"/>
        </w:rPr>
        <w:t xml:space="preserve">чения </w:t>
      </w:r>
      <w:r w:rsidR="009D3389" w:rsidRPr="00DB60A4">
        <w:rPr>
          <w:b w:val="0"/>
          <w:caps w:val="0"/>
          <w:color w:val="000000"/>
        </w:rPr>
        <w:t xml:space="preserve">каждой такой </w:t>
      </w:r>
      <w:r w:rsidRPr="00DB60A4">
        <w:rPr>
          <w:b w:val="0"/>
          <w:caps w:val="0"/>
          <w:color w:val="000000"/>
        </w:rPr>
        <w:t>сделки</w:t>
      </w:r>
      <w:proofErr w:type="gramEnd"/>
      <w:r w:rsidR="009D3389" w:rsidRPr="00DB60A4">
        <w:rPr>
          <w:b w:val="0"/>
          <w:caps w:val="0"/>
          <w:color w:val="000000"/>
        </w:rPr>
        <w:t xml:space="preserve">. Указанная проверка осуществляется </w:t>
      </w:r>
      <w:r w:rsidR="007F4CDB" w:rsidRPr="00DB60A4">
        <w:rPr>
          <w:b w:val="0"/>
          <w:caps w:val="0"/>
          <w:color w:val="000000"/>
          <w:kern w:val="0"/>
        </w:rPr>
        <w:t xml:space="preserve">Клиринговым центром </w:t>
      </w:r>
      <w:r w:rsidR="009D3389" w:rsidRPr="00DB60A4">
        <w:rPr>
          <w:b w:val="0"/>
          <w:caps w:val="0"/>
          <w:color w:val="000000"/>
        </w:rPr>
        <w:t>и</w:t>
      </w:r>
      <w:r w:rsidR="009D3389" w:rsidRPr="00DB60A4">
        <w:rPr>
          <w:b w:val="0"/>
          <w:caps w:val="0"/>
          <w:color w:val="000000"/>
        </w:rPr>
        <w:t>с</w:t>
      </w:r>
      <w:r w:rsidR="009D3389" w:rsidRPr="00DB60A4">
        <w:rPr>
          <w:b w:val="0"/>
          <w:caps w:val="0"/>
          <w:color w:val="000000"/>
        </w:rPr>
        <w:t xml:space="preserve">ходя из анализа </w:t>
      </w:r>
      <w:proofErr w:type="gramStart"/>
      <w:r w:rsidR="009D3389" w:rsidRPr="00DB60A4">
        <w:rPr>
          <w:b w:val="0"/>
          <w:caps w:val="0"/>
          <w:color w:val="000000"/>
        </w:rPr>
        <w:t>изменения значения Единого лимита Участника торгов</w:t>
      </w:r>
      <w:proofErr w:type="gramEnd"/>
      <w:r w:rsidR="00B438B3" w:rsidRPr="00DB60A4">
        <w:rPr>
          <w:b w:val="0"/>
          <w:caps w:val="0"/>
          <w:color w:val="000000"/>
        </w:rPr>
        <w:t xml:space="preserve"> </w:t>
      </w:r>
      <w:r w:rsidR="009D3389" w:rsidRPr="00DB60A4">
        <w:rPr>
          <w:b w:val="0"/>
          <w:caps w:val="0"/>
          <w:color w:val="000000"/>
        </w:rPr>
        <w:t>до и после провед</w:t>
      </w:r>
      <w:r w:rsidR="009D3389" w:rsidRPr="00DB60A4">
        <w:rPr>
          <w:b w:val="0"/>
          <w:caps w:val="0"/>
          <w:color w:val="000000"/>
        </w:rPr>
        <w:t>е</w:t>
      </w:r>
      <w:r w:rsidR="009D3389" w:rsidRPr="00DB60A4">
        <w:rPr>
          <w:b w:val="0"/>
          <w:caps w:val="0"/>
          <w:color w:val="000000"/>
        </w:rPr>
        <w:t xml:space="preserve">ния такой </w:t>
      </w:r>
      <w:r w:rsidRPr="00DB60A4">
        <w:rPr>
          <w:b w:val="0"/>
          <w:caps w:val="0"/>
          <w:color w:val="000000"/>
        </w:rPr>
        <w:t>сделки</w:t>
      </w:r>
      <w:r w:rsidR="009D3389" w:rsidRPr="00DB60A4">
        <w:rPr>
          <w:b w:val="0"/>
          <w:caps w:val="0"/>
          <w:color w:val="000000"/>
        </w:rPr>
        <w:t>.</w:t>
      </w:r>
      <w:r w:rsidR="009D3389" w:rsidRPr="00DB60A4" w:rsidDel="00252E91">
        <w:rPr>
          <w:b w:val="0"/>
          <w:caps w:val="0"/>
          <w:color w:val="000000"/>
        </w:rPr>
        <w:t xml:space="preserve"> </w:t>
      </w:r>
      <w:r w:rsidR="009D3389" w:rsidRPr="00DB60A4">
        <w:rPr>
          <w:b w:val="0"/>
          <w:caps w:val="0"/>
          <w:color w:val="000000"/>
        </w:rPr>
        <w:t xml:space="preserve">Порядок расчета Единого лимита Участника </w:t>
      </w:r>
      <w:r w:rsidRPr="00DB60A4">
        <w:rPr>
          <w:b w:val="0"/>
          <w:caps w:val="0"/>
          <w:color w:val="000000"/>
        </w:rPr>
        <w:t xml:space="preserve">торгов </w:t>
      </w:r>
      <w:r w:rsidR="009D3389" w:rsidRPr="00DB60A4">
        <w:rPr>
          <w:b w:val="0"/>
          <w:caps w:val="0"/>
          <w:color w:val="000000"/>
        </w:rPr>
        <w:t>и порядок проведения указанной проверки определены Правилами клиринга</w:t>
      </w:r>
      <w:r w:rsidR="00E40916" w:rsidRPr="00DB60A4">
        <w:rPr>
          <w:b w:val="0"/>
          <w:caps w:val="0"/>
          <w:color w:val="000000"/>
        </w:rPr>
        <w:t>.</w:t>
      </w:r>
      <w:bookmarkEnd w:id="54"/>
      <w:bookmarkEnd w:id="55"/>
      <w:r w:rsidR="00DE4513" w:rsidRPr="00DB60A4">
        <w:rPr>
          <w:b w:val="0"/>
          <w:caps w:val="0"/>
          <w:color w:val="000000"/>
        </w:rPr>
        <w:t xml:space="preserve"> </w:t>
      </w:r>
      <w:r w:rsidR="005C4CC2" w:rsidRPr="00DB60A4">
        <w:rPr>
          <w:b w:val="0"/>
          <w:caps w:val="0"/>
          <w:color w:val="000000"/>
          <w:kern w:val="0"/>
        </w:rPr>
        <w:t>Заключение Участниками торгов сделок купли-продажи иностранной валюты/драгоценных металлов на организованных то</w:t>
      </w:r>
      <w:r w:rsidR="005C4CC2" w:rsidRPr="00DB60A4">
        <w:rPr>
          <w:b w:val="0"/>
          <w:caps w:val="0"/>
          <w:color w:val="000000"/>
          <w:kern w:val="0"/>
        </w:rPr>
        <w:t>р</w:t>
      </w:r>
      <w:r w:rsidR="005C4CC2" w:rsidRPr="00DB60A4">
        <w:rPr>
          <w:b w:val="0"/>
          <w:caps w:val="0"/>
          <w:color w:val="000000"/>
          <w:kern w:val="0"/>
        </w:rPr>
        <w:t xml:space="preserve">гах посредством РМ СР допускается только при условии положительного </w:t>
      </w:r>
      <w:proofErr w:type="gramStart"/>
      <w:r w:rsidR="005C4CC2" w:rsidRPr="00DB60A4">
        <w:rPr>
          <w:b w:val="0"/>
          <w:caps w:val="0"/>
          <w:color w:val="000000"/>
          <w:kern w:val="0"/>
        </w:rPr>
        <w:t xml:space="preserve">результата </w:t>
      </w:r>
      <w:r w:rsidR="005C4CC2" w:rsidRPr="00DB60A4">
        <w:rPr>
          <w:b w:val="0"/>
          <w:caps w:val="0"/>
          <w:color w:val="000000"/>
        </w:rPr>
        <w:t>пр</w:t>
      </w:r>
      <w:r w:rsidR="005C4CC2" w:rsidRPr="00DB60A4">
        <w:rPr>
          <w:b w:val="0"/>
          <w:caps w:val="0"/>
          <w:color w:val="000000"/>
        </w:rPr>
        <w:t>о</w:t>
      </w:r>
      <w:r w:rsidR="005C4CC2" w:rsidRPr="00DB60A4">
        <w:rPr>
          <w:b w:val="0"/>
          <w:caps w:val="0"/>
          <w:color w:val="000000"/>
        </w:rPr>
        <w:t>верки возможности заключения каждой такой сделки</w:t>
      </w:r>
      <w:proofErr w:type="gramEnd"/>
      <w:r w:rsidR="005C4CC2" w:rsidRPr="00DB60A4">
        <w:rPr>
          <w:b w:val="0"/>
          <w:caps w:val="0"/>
          <w:color w:val="000000"/>
        </w:rPr>
        <w:t xml:space="preserve"> в соответствии с Правилами клиринга на срочном рынк</w:t>
      </w:r>
      <w:r w:rsidR="006D38AF">
        <w:rPr>
          <w:b w:val="0"/>
          <w:caps w:val="0"/>
          <w:color w:val="000000"/>
        </w:rPr>
        <w:t>е</w:t>
      </w:r>
      <w:r w:rsidR="005C4CC2" w:rsidRPr="00DB60A4">
        <w:rPr>
          <w:b w:val="0"/>
          <w:caps w:val="0"/>
          <w:color w:val="000000"/>
        </w:rPr>
        <w:t xml:space="preserve">. </w:t>
      </w:r>
      <w:r w:rsidR="00D25172" w:rsidRPr="00DB60A4">
        <w:rPr>
          <w:b w:val="0"/>
          <w:caps w:val="0"/>
          <w:color w:val="000000"/>
        </w:rPr>
        <w:t>Банк России</w:t>
      </w:r>
      <w:r w:rsidR="0059128B" w:rsidRPr="00DB60A4">
        <w:rPr>
          <w:b w:val="0"/>
          <w:caps w:val="0"/>
          <w:color w:val="000000"/>
        </w:rPr>
        <w:t xml:space="preserve"> и </w:t>
      </w:r>
      <w:r w:rsidR="007F4CDB" w:rsidRPr="00DB60A4">
        <w:rPr>
          <w:b w:val="0"/>
          <w:caps w:val="0"/>
          <w:color w:val="000000"/>
        </w:rPr>
        <w:t>Клиринговый центр</w:t>
      </w:r>
      <w:r w:rsidR="007F4CDB" w:rsidRPr="00DB60A4" w:rsidDel="007F4CDB">
        <w:rPr>
          <w:b w:val="0"/>
          <w:caps w:val="0"/>
          <w:color w:val="000000"/>
        </w:rPr>
        <w:t xml:space="preserve"> </w:t>
      </w:r>
      <w:r w:rsidRPr="00DB60A4">
        <w:rPr>
          <w:b w:val="0"/>
          <w:caps w:val="0"/>
          <w:color w:val="000000"/>
        </w:rPr>
        <w:t xml:space="preserve">заключают сделки купли-продажи </w:t>
      </w:r>
      <w:r w:rsidR="00D25172" w:rsidRPr="00DB60A4">
        <w:rPr>
          <w:b w:val="0"/>
          <w:caps w:val="0"/>
          <w:color w:val="000000"/>
        </w:rPr>
        <w:t>иностран</w:t>
      </w:r>
      <w:r w:rsidR="00D25172" w:rsidRPr="00DB60A4">
        <w:rPr>
          <w:b w:val="0"/>
          <w:caps w:val="0"/>
          <w:color w:val="000000"/>
          <w:kern w:val="0"/>
        </w:rPr>
        <w:t>ной валюты</w:t>
      </w:r>
      <w:r w:rsidRPr="00DB60A4">
        <w:rPr>
          <w:b w:val="0"/>
          <w:caps w:val="0"/>
          <w:color w:val="000000"/>
          <w:kern w:val="0"/>
        </w:rPr>
        <w:t xml:space="preserve"> и</w:t>
      </w:r>
      <w:r w:rsidR="007C5720" w:rsidRPr="00DB60A4">
        <w:rPr>
          <w:b w:val="0"/>
          <w:caps w:val="0"/>
          <w:color w:val="000000"/>
          <w:kern w:val="0"/>
        </w:rPr>
        <w:t>/</w:t>
      </w:r>
      <w:r w:rsidRPr="00DB60A4">
        <w:rPr>
          <w:b w:val="0"/>
          <w:caps w:val="0"/>
          <w:color w:val="000000"/>
          <w:kern w:val="0"/>
        </w:rPr>
        <w:t xml:space="preserve">или </w:t>
      </w:r>
      <w:r w:rsidR="007C5720" w:rsidRPr="00DB60A4">
        <w:rPr>
          <w:b w:val="0"/>
          <w:caps w:val="0"/>
          <w:color w:val="000000"/>
          <w:kern w:val="0"/>
        </w:rPr>
        <w:t>драгоценных металлов</w:t>
      </w:r>
      <w:r w:rsidR="00D25172" w:rsidRPr="00DB60A4">
        <w:rPr>
          <w:b w:val="0"/>
          <w:caps w:val="0"/>
          <w:color w:val="000000"/>
          <w:kern w:val="0"/>
        </w:rPr>
        <w:t xml:space="preserve"> на торгах без </w:t>
      </w:r>
      <w:r w:rsidR="009D3389" w:rsidRPr="00DB60A4">
        <w:rPr>
          <w:b w:val="0"/>
          <w:caps w:val="0"/>
          <w:color w:val="000000"/>
          <w:kern w:val="0"/>
        </w:rPr>
        <w:t>проведения указанной пр</w:t>
      </w:r>
      <w:r w:rsidR="009D3389" w:rsidRPr="00DB60A4">
        <w:rPr>
          <w:b w:val="0"/>
          <w:caps w:val="0"/>
          <w:color w:val="000000"/>
          <w:kern w:val="0"/>
        </w:rPr>
        <w:t>о</w:t>
      </w:r>
      <w:r w:rsidR="009D3389" w:rsidRPr="00DB60A4">
        <w:rPr>
          <w:b w:val="0"/>
          <w:caps w:val="0"/>
          <w:color w:val="000000"/>
          <w:kern w:val="0"/>
        </w:rPr>
        <w:t>верки</w:t>
      </w:r>
      <w:r w:rsidR="009D3389" w:rsidRPr="00DB60A4" w:rsidDel="009D3389">
        <w:rPr>
          <w:b w:val="0"/>
          <w:caps w:val="0"/>
          <w:color w:val="000000"/>
          <w:kern w:val="0"/>
        </w:rPr>
        <w:t xml:space="preserve"> </w:t>
      </w:r>
      <w:r w:rsidR="00D25172" w:rsidRPr="00DB60A4">
        <w:rPr>
          <w:b w:val="0"/>
          <w:caps w:val="0"/>
          <w:color w:val="000000"/>
          <w:kern w:val="0"/>
        </w:rPr>
        <w:t xml:space="preserve">и без </w:t>
      </w:r>
      <w:r w:rsidR="00A27118" w:rsidRPr="00DB60A4">
        <w:rPr>
          <w:b w:val="0"/>
          <w:caps w:val="0"/>
          <w:color w:val="000000"/>
          <w:kern w:val="0"/>
        </w:rPr>
        <w:t>обеспечения</w:t>
      </w:r>
      <w:r w:rsidR="00DE4513" w:rsidRPr="00DB60A4">
        <w:rPr>
          <w:b w:val="0"/>
          <w:caps w:val="0"/>
          <w:color w:val="000000"/>
          <w:kern w:val="0"/>
        </w:rPr>
        <w:t>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635772" w:rsidRPr="00DB60A4" w:rsidRDefault="00792054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6" w:name="_Toc148175247"/>
      <w:bookmarkStart w:id="67" w:name="_Toc157848163"/>
      <w:bookmarkStart w:id="68" w:name="_Toc179715792"/>
      <w:bookmarkStart w:id="69" w:name="_Toc181172051"/>
      <w:bookmarkStart w:id="70" w:name="_Toc240771284"/>
      <w:bookmarkStart w:id="71" w:name="_Toc275963097"/>
      <w:bookmarkStart w:id="72" w:name="_Toc285032295"/>
      <w:bookmarkStart w:id="73" w:name="_Toc333311332"/>
      <w:bookmarkStart w:id="74" w:name="_Toc333916185"/>
      <w:bookmarkStart w:id="75" w:name="_Toc334437022"/>
      <w:bookmarkStart w:id="76" w:name="_Toc336589972"/>
      <w:bookmarkStart w:id="77" w:name="_Toc150767429"/>
      <w:r w:rsidRPr="00DB60A4">
        <w:rPr>
          <w:b w:val="0"/>
          <w:caps w:val="0"/>
          <w:color w:val="000000"/>
          <w:kern w:val="0"/>
        </w:rPr>
        <w:t>В ходе торгов</w:t>
      </w:r>
      <w:r w:rsidR="007E3A53" w:rsidRPr="00DB60A4">
        <w:rPr>
          <w:b w:val="0"/>
          <w:caps w:val="0"/>
          <w:color w:val="000000"/>
          <w:kern w:val="0"/>
        </w:rPr>
        <w:t xml:space="preserve"> </w:t>
      </w:r>
      <w:r w:rsidR="009D3389" w:rsidRPr="00DB60A4">
        <w:rPr>
          <w:b w:val="0"/>
          <w:caps w:val="0"/>
          <w:color w:val="000000"/>
          <w:kern w:val="0"/>
        </w:rPr>
        <w:t xml:space="preserve">проверка возможности </w:t>
      </w:r>
      <w:r w:rsidR="003D72A9" w:rsidRPr="00DB60A4">
        <w:rPr>
          <w:b w:val="0"/>
          <w:caps w:val="0"/>
          <w:color w:val="000000"/>
          <w:kern w:val="0"/>
        </w:rPr>
        <w:t xml:space="preserve">заключения сделок </w:t>
      </w:r>
      <w:r w:rsidR="009D3389" w:rsidRPr="00DB60A4">
        <w:rPr>
          <w:b w:val="0"/>
          <w:caps w:val="0"/>
          <w:color w:val="000000"/>
          <w:kern w:val="0"/>
        </w:rPr>
        <w:t xml:space="preserve">на </w:t>
      </w:r>
      <w:r w:rsidR="003D72A9" w:rsidRPr="00DB60A4">
        <w:rPr>
          <w:b w:val="0"/>
          <w:caps w:val="0"/>
          <w:color w:val="000000"/>
          <w:kern w:val="0"/>
        </w:rPr>
        <w:t>торгах</w:t>
      </w:r>
      <w:r w:rsidR="009D3389" w:rsidRPr="00DB60A4">
        <w:rPr>
          <w:b w:val="0"/>
          <w:caps w:val="0"/>
          <w:color w:val="000000"/>
          <w:kern w:val="0"/>
        </w:rPr>
        <w:t xml:space="preserve"> </w:t>
      </w:r>
      <w:r w:rsidR="00716D73"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>частнико</w:t>
      </w:r>
      <w:r w:rsidR="009D3389" w:rsidRPr="00DB60A4">
        <w:rPr>
          <w:b w:val="0"/>
          <w:caps w:val="0"/>
          <w:color w:val="000000"/>
          <w:kern w:val="0"/>
        </w:rPr>
        <w:t>м</w:t>
      </w:r>
      <w:r w:rsidRPr="00DB60A4">
        <w:rPr>
          <w:b w:val="0"/>
          <w:caps w:val="0"/>
          <w:color w:val="000000"/>
          <w:kern w:val="0"/>
        </w:rPr>
        <w:t xml:space="preserve"> то</w:t>
      </w:r>
      <w:r w:rsidRPr="00DB60A4">
        <w:rPr>
          <w:b w:val="0"/>
          <w:caps w:val="0"/>
          <w:color w:val="000000"/>
          <w:kern w:val="0"/>
        </w:rPr>
        <w:t>р</w:t>
      </w:r>
      <w:r w:rsidRPr="00DB60A4">
        <w:rPr>
          <w:b w:val="0"/>
          <w:caps w:val="0"/>
          <w:color w:val="000000"/>
          <w:kern w:val="0"/>
        </w:rPr>
        <w:t>гов осуществляет</w:t>
      </w:r>
      <w:r w:rsidR="00716D73" w:rsidRPr="00DB60A4">
        <w:rPr>
          <w:b w:val="0"/>
          <w:caps w:val="0"/>
          <w:color w:val="000000"/>
          <w:kern w:val="0"/>
        </w:rPr>
        <w:t>ся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7F4CDB" w:rsidRPr="00DB60A4">
        <w:rPr>
          <w:b w:val="0"/>
          <w:caps w:val="0"/>
          <w:color w:val="000000"/>
          <w:kern w:val="0"/>
        </w:rPr>
        <w:t>Клиринговым центром</w:t>
      </w:r>
      <w:r w:rsidR="007F4CDB" w:rsidRPr="00DB60A4" w:rsidDel="007F4CDB">
        <w:rPr>
          <w:b w:val="0"/>
          <w:caps w:val="0"/>
          <w:color w:val="000000"/>
          <w:kern w:val="0"/>
        </w:rPr>
        <w:t xml:space="preserve"> </w:t>
      </w:r>
      <w:r w:rsidR="00CA1F74" w:rsidRPr="00DB60A4">
        <w:rPr>
          <w:b w:val="0"/>
          <w:caps w:val="0"/>
          <w:color w:val="000000"/>
          <w:kern w:val="0"/>
        </w:rPr>
        <w:t xml:space="preserve">на основании информации, доступной </w:t>
      </w:r>
      <w:r w:rsidR="007F4CDB" w:rsidRPr="00DB60A4">
        <w:rPr>
          <w:b w:val="0"/>
          <w:caps w:val="0"/>
          <w:color w:val="000000"/>
          <w:kern w:val="0"/>
        </w:rPr>
        <w:t>Клири</w:t>
      </w:r>
      <w:r w:rsidR="007F4CDB" w:rsidRPr="00DB60A4">
        <w:rPr>
          <w:b w:val="0"/>
          <w:caps w:val="0"/>
          <w:color w:val="000000"/>
          <w:kern w:val="0"/>
        </w:rPr>
        <w:t>н</w:t>
      </w:r>
      <w:r w:rsidR="007F4CDB" w:rsidRPr="00DB60A4">
        <w:rPr>
          <w:b w:val="0"/>
          <w:caps w:val="0"/>
          <w:color w:val="000000"/>
          <w:kern w:val="0"/>
        </w:rPr>
        <w:t>говому центру</w:t>
      </w:r>
      <w:r w:rsidR="007F4CDB" w:rsidRPr="00DB60A4" w:rsidDel="007F4CDB">
        <w:rPr>
          <w:b w:val="0"/>
          <w:caps w:val="0"/>
          <w:color w:val="000000"/>
          <w:kern w:val="0"/>
        </w:rPr>
        <w:t xml:space="preserve"> </w:t>
      </w:r>
      <w:r w:rsidR="00CA1F74" w:rsidRPr="00DB60A4">
        <w:rPr>
          <w:b w:val="0"/>
          <w:caps w:val="0"/>
          <w:color w:val="000000"/>
          <w:kern w:val="0"/>
        </w:rPr>
        <w:t>посредством ПТК ТЦ</w:t>
      </w:r>
      <w:r w:rsidR="005C4CC2" w:rsidRPr="00DB60A4">
        <w:rPr>
          <w:b w:val="0"/>
          <w:caps w:val="0"/>
          <w:color w:val="000000"/>
          <w:kern w:val="0"/>
        </w:rPr>
        <w:t xml:space="preserve"> и </w:t>
      </w:r>
      <w:r w:rsidR="00C13950" w:rsidRPr="00DB60A4">
        <w:rPr>
          <w:b w:val="0"/>
          <w:caps w:val="0"/>
          <w:color w:val="000000"/>
          <w:kern w:val="0"/>
        </w:rPr>
        <w:t>т</w:t>
      </w:r>
      <w:r w:rsidR="005C4CC2" w:rsidRPr="00DB60A4">
        <w:rPr>
          <w:b w:val="0"/>
          <w:caps w:val="0"/>
          <w:color w:val="000000"/>
          <w:kern w:val="0"/>
        </w:rPr>
        <w:t xml:space="preserve">орговой системы </w:t>
      </w:r>
      <w:r w:rsidR="00C13950" w:rsidRPr="00DB60A4">
        <w:rPr>
          <w:b w:val="0"/>
          <w:caps w:val="0"/>
          <w:color w:val="000000"/>
          <w:kern w:val="0"/>
        </w:rPr>
        <w:t>с</w:t>
      </w:r>
      <w:r w:rsidR="005C4CC2" w:rsidRPr="00DB60A4">
        <w:rPr>
          <w:b w:val="0"/>
          <w:caps w:val="0"/>
          <w:color w:val="000000"/>
          <w:kern w:val="0"/>
        </w:rPr>
        <w:t>рочного рынка</w:t>
      </w:r>
      <w:r w:rsidR="00D51BBB" w:rsidRPr="00DB60A4">
        <w:rPr>
          <w:b w:val="0"/>
          <w:caps w:val="0"/>
          <w:color w:val="000000"/>
          <w:kern w:val="0"/>
        </w:rPr>
        <w:t xml:space="preserve"> ОАО Московская Биржа</w:t>
      </w:r>
      <w:r w:rsidR="00CA1F74" w:rsidRPr="00DB60A4">
        <w:rPr>
          <w:b w:val="0"/>
          <w:caps w:val="0"/>
          <w:color w:val="000000"/>
          <w:kern w:val="0"/>
        </w:rPr>
        <w:t xml:space="preserve"> в порядке, предусмотренном </w:t>
      </w:r>
      <w:r w:rsidRPr="00DB60A4">
        <w:rPr>
          <w:b w:val="0"/>
          <w:caps w:val="0"/>
          <w:color w:val="000000"/>
          <w:kern w:val="0"/>
        </w:rPr>
        <w:t>Правилами клиринга</w:t>
      </w:r>
      <w:r w:rsidR="00141B21">
        <w:rPr>
          <w:b w:val="0"/>
          <w:caps w:val="0"/>
          <w:color w:val="000000"/>
          <w:kern w:val="0"/>
        </w:rPr>
        <w:t xml:space="preserve"> и </w:t>
      </w:r>
      <w:r w:rsidR="00141B21" w:rsidRPr="00DB60A4">
        <w:rPr>
          <w:b w:val="0"/>
          <w:caps w:val="0"/>
          <w:color w:val="000000"/>
        </w:rPr>
        <w:t>Правилами клиринга на срочном рынк</w:t>
      </w:r>
      <w:r w:rsidR="00141B21">
        <w:rPr>
          <w:b w:val="0"/>
          <w:caps w:val="0"/>
          <w:color w:val="000000"/>
        </w:rPr>
        <w:t>е</w:t>
      </w:r>
      <w:r w:rsidRPr="00DB60A4">
        <w:rPr>
          <w:b w:val="0"/>
          <w:caps w:val="0"/>
          <w:color w:val="000000"/>
          <w:kern w:val="0"/>
        </w:rPr>
        <w:t>.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C13950" w:rsidRPr="00DB60A4" w:rsidRDefault="00C13950" w:rsidP="00C13950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Иностранная валюта/драгоценный металл допускаются к организованным тор</w:t>
      </w:r>
      <w:r w:rsidR="00B61B18" w:rsidRPr="00DB60A4">
        <w:rPr>
          <w:b w:val="0"/>
          <w:caps w:val="0"/>
          <w:color w:val="000000"/>
          <w:kern w:val="0"/>
        </w:rPr>
        <w:t xml:space="preserve">гам на Бирже путем установления </w:t>
      </w:r>
      <w:r w:rsidRPr="00DB60A4">
        <w:rPr>
          <w:b w:val="0"/>
          <w:caps w:val="0"/>
          <w:color w:val="000000"/>
          <w:kern w:val="0"/>
        </w:rPr>
        <w:t xml:space="preserve">Биржей одного или нескольких инструментов, определяющих совокупность условий заключаемых в ходе </w:t>
      </w:r>
      <w:proofErr w:type="gramStart"/>
      <w:r w:rsidRPr="00DB60A4">
        <w:rPr>
          <w:b w:val="0"/>
          <w:caps w:val="0"/>
          <w:color w:val="000000"/>
          <w:kern w:val="0"/>
        </w:rPr>
        <w:t>торгов сделок купли-продажи соответствующей валюты/драгоценного металла</w:t>
      </w:r>
      <w:proofErr w:type="gramEnd"/>
      <w:r w:rsidR="00B61B18" w:rsidRPr="00DB60A4">
        <w:rPr>
          <w:b w:val="0"/>
          <w:caps w:val="0"/>
          <w:color w:val="000000"/>
          <w:kern w:val="0"/>
        </w:rPr>
        <w:t>.</w:t>
      </w:r>
    </w:p>
    <w:p w:rsidR="0085789C" w:rsidRPr="00DB60A4" w:rsidRDefault="0085789C" w:rsidP="0085789C">
      <w:r w:rsidRPr="00DB60A4">
        <w:t>Перечень таких инструментов содержится в Спецификациях.</w:t>
      </w:r>
    </w:p>
    <w:p w:rsidR="0085789C" w:rsidRPr="00DB60A4" w:rsidRDefault="0085789C" w:rsidP="0085789C">
      <w:r w:rsidRPr="00DB60A4">
        <w:t xml:space="preserve">Иностранная валюта/драгоценный металл допускаются к торгам </w:t>
      </w:r>
      <w:proofErr w:type="gramStart"/>
      <w:r w:rsidRPr="00DB60A4">
        <w:t>с даты введения</w:t>
      </w:r>
      <w:proofErr w:type="gramEnd"/>
      <w:r w:rsidRPr="00DB60A4">
        <w:t xml:space="preserve"> в действие Спецификаций, содержащих соответствующий инструмент (инструменты).</w:t>
      </w:r>
    </w:p>
    <w:p w:rsidR="0085789C" w:rsidRPr="00DB60A4" w:rsidRDefault="0085789C" w:rsidP="0085789C">
      <w:r w:rsidRPr="00DB60A4">
        <w:t xml:space="preserve">Допуск иностранной валюты/драгоценного металла к торгам прекращается </w:t>
      </w:r>
      <w:proofErr w:type="gramStart"/>
      <w:r w:rsidRPr="00DB60A4">
        <w:t>с даты введения</w:t>
      </w:r>
      <w:proofErr w:type="gramEnd"/>
      <w:r w:rsidRPr="00DB60A4">
        <w:t xml:space="preserve"> в действие Спецификаций, не содержащих ни одного инструмента с соответствующей в</w:t>
      </w:r>
      <w:r w:rsidRPr="00DB60A4">
        <w:t>а</w:t>
      </w:r>
      <w:r w:rsidRPr="00DB60A4">
        <w:t>лютой/драгоценным металлом.</w:t>
      </w:r>
    </w:p>
    <w:p w:rsidR="00EE0879" w:rsidRPr="00DB60A4" w:rsidRDefault="00BB138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78" w:name="_Toc157848165"/>
      <w:bookmarkStart w:id="79" w:name="_Toc179715794"/>
      <w:bookmarkStart w:id="80" w:name="_Toc181172053"/>
      <w:bookmarkStart w:id="81" w:name="_Toc240771286"/>
      <w:bookmarkStart w:id="82" w:name="_Toc275963099"/>
      <w:bookmarkStart w:id="83" w:name="_Toc285032296"/>
      <w:bookmarkStart w:id="84" w:name="_Toc333311334"/>
      <w:bookmarkStart w:id="85" w:name="_Toc333916187"/>
      <w:bookmarkStart w:id="86" w:name="_Toc334437024"/>
      <w:r w:rsidRPr="00DB60A4">
        <w:rPr>
          <w:b w:val="0"/>
          <w:caps w:val="0"/>
          <w:color w:val="000000"/>
          <w:kern w:val="0"/>
        </w:rPr>
        <w:t xml:space="preserve">Заявки </w:t>
      </w:r>
      <w:r w:rsidR="00CA657B" w:rsidRPr="00DB60A4">
        <w:rPr>
          <w:b w:val="0"/>
          <w:caps w:val="0"/>
          <w:color w:val="000000"/>
          <w:kern w:val="0"/>
        </w:rPr>
        <w:t>Участника торгов, зарегистрированные в ТС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635772" w:rsidRPr="00DB60A4">
        <w:rPr>
          <w:b w:val="0"/>
          <w:caps w:val="0"/>
          <w:color w:val="000000"/>
          <w:kern w:val="0"/>
        </w:rPr>
        <w:t>и подписанн</w:t>
      </w:r>
      <w:r w:rsidR="00CA657B" w:rsidRPr="00DB60A4">
        <w:rPr>
          <w:b w:val="0"/>
          <w:caps w:val="0"/>
          <w:color w:val="000000"/>
          <w:kern w:val="0"/>
        </w:rPr>
        <w:t>ые</w:t>
      </w:r>
      <w:r w:rsidR="00635772" w:rsidRPr="00DB60A4">
        <w:rPr>
          <w:b w:val="0"/>
          <w:caps w:val="0"/>
          <w:color w:val="000000"/>
          <w:kern w:val="0"/>
        </w:rPr>
        <w:t xml:space="preserve"> АСП трейд</w:t>
      </w:r>
      <w:r w:rsidR="00635772" w:rsidRPr="00DB60A4">
        <w:rPr>
          <w:b w:val="0"/>
          <w:caps w:val="0"/>
          <w:color w:val="000000"/>
          <w:kern w:val="0"/>
        </w:rPr>
        <w:t>е</w:t>
      </w:r>
      <w:r w:rsidR="00635772" w:rsidRPr="00DB60A4">
        <w:rPr>
          <w:b w:val="0"/>
          <w:caps w:val="0"/>
          <w:color w:val="000000"/>
          <w:kern w:val="0"/>
        </w:rPr>
        <w:t>ра</w:t>
      </w:r>
      <w:r w:rsidRPr="00DB60A4">
        <w:rPr>
          <w:b w:val="0"/>
          <w:caps w:val="0"/>
          <w:color w:val="000000"/>
          <w:kern w:val="0"/>
        </w:rPr>
        <w:t xml:space="preserve">/АСП Участника торгов и подтверждения </w:t>
      </w:r>
      <w:r w:rsidR="007F4CDB" w:rsidRPr="00DB60A4">
        <w:rPr>
          <w:b w:val="0"/>
          <w:caps w:val="0"/>
          <w:color w:val="000000"/>
          <w:kern w:val="0"/>
        </w:rPr>
        <w:t>КЦ</w:t>
      </w:r>
      <w:r w:rsidRPr="00DB60A4">
        <w:rPr>
          <w:b w:val="0"/>
          <w:caps w:val="0"/>
          <w:color w:val="000000"/>
          <w:kern w:val="0"/>
        </w:rPr>
        <w:t>, зарегистрированные в ТС и подписанные АСП трейдера</w:t>
      </w:r>
      <w:r w:rsidR="00635772" w:rsidRPr="00DB60A4">
        <w:rPr>
          <w:b w:val="0"/>
          <w:caps w:val="0"/>
          <w:color w:val="000000"/>
          <w:kern w:val="0"/>
        </w:rPr>
        <w:t>, призна</w:t>
      </w:r>
      <w:r w:rsidR="00CA657B" w:rsidRPr="00DB60A4">
        <w:rPr>
          <w:b w:val="0"/>
          <w:caps w:val="0"/>
          <w:color w:val="000000"/>
          <w:kern w:val="0"/>
        </w:rPr>
        <w:t>ю</w:t>
      </w:r>
      <w:r w:rsidR="00635772" w:rsidRPr="00DB60A4">
        <w:rPr>
          <w:b w:val="0"/>
          <w:caps w:val="0"/>
          <w:color w:val="000000"/>
          <w:kern w:val="0"/>
        </w:rPr>
        <w:t xml:space="preserve">тся </w:t>
      </w:r>
      <w:r w:rsidR="00CA657B" w:rsidRPr="00DB60A4">
        <w:rPr>
          <w:b w:val="0"/>
          <w:caps w:val="0"/>
          <w:color w:val="000000"/>
          <w:kern w:val="0"/>
        </w:rPr>
        <w:t xml:space="preserve">электронными документами, </w:t>
      </w:r>
      <w:r w:rsidR="00635772" w:rsidRPr="00DB60A4">
        <w:rPr>
          <w:b w:val="0"/>
          <w:caps w:val="0"/>
          <w:color w:val="000000"/>
          <w:kern w:val="0"/>
        </w:rPr>
        <w:t>равнозначн</w:t>
      </w:r>
      <w:r w:rsidR="00CA657B" w:rsidRPr="00DB60A4">
        <w:rPr>
          <w:b w:val="0"/>
          <w:caps w:val="0"/>
          <w:color w:val="000000"/>
          <w:kern w:val="0"/>
        </w:rPr>
        <w:t>ыми</w:t>
      </w:r>
      <w:r w:rsidR="00635772" w:rsidRPr="00DB60A4">
        <w:rPr>
          <w:b w:val="0"/>
          <w:caps w:val="0"/>
          <w:color w:val="000000"/>
          <w:kern w:val="0"/>
        </w:rPr>
        <w:t xml:space="preserve"> </w:t>
      </w:r>
      <w:r w:rsidR="00CA657B" w:rsidRPr="00DB60A4">
        <w:rPr>
          <w:b w:val="0"/>
          <w:caps w:val="0"/>
          <w:color w:val="000000"/>
          <w:kern w:val="0"/>
        </w:rPr>
        <w:t>документам</w:t>
      </w:r>
      <w:r w:rsidR="00635772" w:rsidRPr="00DB60A4">
        <w:rPr>
          <w:b w:val="0"/>
          <w:caps w:val="0"/>
          <w:color w:val="000000"/>
          <w:kern w:val="0"/>
        </w:rPr>
        <w:t xml:space="preserve">, </w:t>
      </w:r>
      <w:r w:rsidRPr="00DB60A4">
        <w:rPr>
          <w:b w:val="0"/>
          <w:caps w:val="0"/>
          <w:color w:val="000000"/>
          <w:kern w:val="0"/>
        </w:rPr>
        <w:t>с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>вершенным в письменной форме</w:t>
      </w:r>
      <w:r w:rsidR="00EE0879" w:rsidRPr="00DB60A4">
        <w:rPr>
          <w:b w:val="0"/>
          <w:caps w:val="0"/>
          <w:color w:val="000000"/>
          <w:kern w:val="0"/>
        </w:rPr>
        <w:t>.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FD7710" w:rsidRPr="00DB60A4" w:rsidRDefault="00FD7710" w:rsidP="00FD7710">
      <w:pPr>
        <w:pStyle w:val="2"/>
        <w:numPr>
          <w:ilvl w:val="2"/>
          <w:numId w:val="1"/>
        </w:numPr>
        <w:tabs>
          <w:tab w:val="clear" w:pos="1004"/>
          <w:tab w:val="num" w:pos="851"/>
          <w:tab w:val="num" w:pos="3839"/>
        </w:tabs>
        <w:spacing w:before="120" w:after="120"/>
        <w:ind w:left="0"/>
      </w:pPr>
      <w:bookmarkStart w:id="87" w:name="_Toc143575204"/>
      <w:bookmarkStart w:id="88" w:name="_Toc61332172"/>
      <w:bookmarkStart w:id="89" w:name="_Toc61332708"/>
      <w:bookmarkStart w:id="90" w:name="_Toc63163294"/>
      <w:bookmarkStart w:id="91" w:name="_Toc63220366"/>
      <w:bookmarkStart w:id="92" w:name="_Toc58756791"/>
      <w:bookmarkStart w:id="93" w:name="_Toc58818477"/>
      <w:bookmarkStart w:id="94" w:name="_Toc59354840"/>
      <w:bookmarkEnd w:id="77"/>
      <w:bookmarkEnd w:id="87"/>
      <w:bookmarkEnd w:id="88"/>
      <w:bookmarkEnd w:id="89"/>
      <w:bookmarkEnd w:id="90"/>
      <w:bookmarkEnd w:id="91"/>
      <w:r w:rsidRPr="00DB60A4">
        <w:t xml:space="preserve">При подаче электронных сообщений, подписанных АСП Участника торгов/АСП трейдера Участника торгов, </w:t>
      </w:r>
      <w:r w:rsidR="0019504D" w:rsidRPr="00DB60A4">
        <w:t xml:space="preserve">Биржа </w:t>
      </w:r>
      <w:r w:rsidRPr="00DB60A4">
        <w:t>осуществляет идентификацию лица, подписавшего эле</w:t>
      </w:r>
      <w:r w:rsidRPr="00DB60A4">
        <w:t>к</w:t>
      </w:r>
      <w:r w:rsidRPr="00DB60A4">
        <w:lastRenderedPageBreak/>
        <w:t xml:space="preserve">тронное сообщение, путем проверки соответствия </w:t>
      </w:r>
      <w:r w:rsidR="00866D90" w:rsidRPr="00DB60A4">
        <w:t>АСП Участника торгов/АСП трейдера Участника торгов</w:t>
      </w:r>
      <w:r w:rsidRPr="00DB60A4">
        <w:t xml:space="preserve">, содержащегося в электронном сообщении, </w:t>
      </w:r>
      <w:r w:rsidR="00866D90" w:rsidRPr="00DB60A4">
        <w:t>технологическому идентиф</w:t>
      </w:r>
      <w:r w:rsidR="00866D90" w:rsidRPr="00DB60A4">
        <w:t>и</w:t>
      </w:r>
      <w:r w:rsidR="00866D90" w:rsidRPr="00DB60A4">
        <w:t>катору/</w:t>
      </w:r>
      <w:r w:rsidRPr="00DB60A4">
        <w:t xml:space="preserve">личному коду трейдера, присвоенному </w:t>
      </w:r>
      <w:r w:rsidR="0019504D" w:rsidRPr="00DB60A4">
        <w:t xml:space="preserve">Биржей </w:t>
      </w:r>
      <w:r w:rsidRPr="00DB60A4">
        <w:t>Участнику торгов/трейдеру Участн</w:t>
      </w:r>
      <w:r w:rsidRPr="00DB60A4">
        <w:t>и</w:t>
      </w:r>
      <w:r w:rsidRPr="00DB60A4">
        <w:t>ка торгов</w:t>
      </w:r>
      <w:r w:rsidR="00866D90" w:rsidRPr="00DB60A4">
        <w:t>, соответственно</w:t>
      </w:r>
      <w:r w:rsidRPr="00DB60A4">
        <w:t>.</w:t>
      </w:r>
    </w:p>
    <w:p w:rsidR="00F17B29" w:rsidRPr="00DB60A4" w:rsidRDefault="001E533A" w:rsidP="00F17B29">
      <w:r w:rsidRPr="00DB60A4">
        <w:t xml:space="preserve">При </w:t>
      </w:r>
      <w:r w:rsidR="00F17B29" w:rsidRPr="00DB60A4">
        <w:t>подач</w:t>
      </w:r>
      <w:r w:rsidRPr="00DB60A4">
        <w:t>е</w:t>
      </w:r>
      <w:r w:rsidR="00F17B29" w:rsidRPr="00DB60A4">
        <w:t xml:space="preserve"> Участником торгов электронного сообщения посредством РМ СР,</w:t>
      </w:r>
      <w:r w:rsidRPr="00DB60A4">
        <w:t xml:space="preserve"> идентифик</w:t>
      </w:r>
      <w:r w:rsidRPr="00DB60A4">
        <w:t>а</w:t>
      </w:r>
      <w:r w:rsidRPr="00DB60A4">
        <w:t xml:space="preserve">ция лица, подписавшего сообщение </w:t>
      </w:r>
      <w:r w:rsidR="0094229D" w:rsidRPr="00DB60A4">
        <w:t>аналогом собственноручной подписи, используемом при подаче электронных сообщений на</w:t>
      </w:r>
      <w:r w:rsidR="00F17B29" w:rsidRPr="00DB60A4">
        <w:t xml:space="preserve"> </w:t>
      </w:r>
      <w:r w:rsidR="0094229D" w:rsidRPr="00DB60A4">
        <w:t xml:space="preserve">срочном рынке Биржи, осуществляется </w:t>
      </w:r>
      <w:r w:rsidR="00C91339" w:rsidRPr="00DB60A4">
        <w:t>в соответс</w:t>
      </w:r>
      <w:r w:rsidR="00C91339" w:rsidRPr="00DB60A4">
        <w:t>т</w:t>
      </w:r>
      <w:r w:rsidR="00C91339" w:rsidRPr="00DB60A4">
        <w:t>вии с Правилами срочного рынка</w:t>
      </w:r>
      <w:r w:rsidR="00F17B29" w:rsidRPr="00DB60A4">
        <w:t>.</w:t>
      </w:r>
    </w:p>
    <w:p w:rsidR="007C3ABC" w:rsidRPr="00DB60A4" w:rsidRDefault="00F17B29" w:rsidP="001A4E83">
      <w:proofErr w:type="gramStart"/>
      <w:r w:rsidRPr="00DB60A4">
        <w:t xml:space="preserve">При передаче из </w:t>
      </w:r>
      <w:r w:rsidR="0094229D" w:rsidRPr="00DB60A4">
        <w:t>т</w:t>
      </w:r>
      <w:r w:rsidRPr="00DB60A4">
        <w:t>орговой системы (как она понимается в Правилах срочн</w:t>
      </w:r>
      <w:r w:rsidR="00B56F18" w:rsidRPr="00DB60A4">
        <w:t>ого</w:t>
      </w:r>
      <w:r w:rsidRPr="00DB60A4">
        <w:t xml:space="preserve"> </w:t>
      </w:r>
      <w:r w:rsidR="00B56F18" w:rsidRPr="00DB60A4">
        <w:t>рынка</w:t>
      </w:r>
      <w:r w:rsidRPr="00DB60A4">
        <w:t>) в ТС электронно</w:t>
      </w:r>
      <w:r w:rsidR="00C07975" w:rsidRPr="00DB60A4">
        <w:t>го</w:t>
      </w:r>
      <w:r w:rsidRPr="00DB60A4">
        <w:t xml:space="preserve"> сообщени</w:t>
      </w:r>
      <w:r w:rsidR="00C07975" w:rsidRPr="00DB60A4">
        <w:t>я</w:t>
      </w:r>
      <w:r w:rsidRPr="00DB60A4">
        <w:t>, подписанно</w:t>
      </w:r>
      <w:r w:rsidR="00C07975" w:rsidRPr="00DB60A4">
        <w:t>го</w:t>
      </w:r>
      <w:r w:rsidRPr="00DB60A4">
        <w:t xml:space="preserve"> </w:t>
      </w:r>
      <w:r w:rsidR="0094229D" w:rsidRPr="00DB60A4">
        <w:t>аналогом собственноручной подписи, использу</w:t>
      </w:r>
      <w:r w:rsidR="0094229D" w:rsidRPr="00DB60A4">
        <w:t>е</w:t>
      </w:r>
      <w:r w:rsidR="0094229D" w:rsidRPr="00DB60A4">
        <w:t xml:space="preserve">мым при подаче электронных сообщений на срочном рынке Биржи, </w:t>
      </w:r>
      <w:r w:rsidR="007C3ABC" w:rsidRPr="00DB60A4">
        <w:t xml:space="preserve">такому </w:t>
      </w:r>
      <w:r w:rsidR="00EA0F51" w:rsidRPr="00DB60A4">
        <w:t>электронному сообщению</w:t>
      </w:r>
      <w:r w:rsidR="007C3ABC" w:rsidRPr="00DB60A4">
        <w:t xml:space="preserve"> </w:t>
      </w:r>
      <w:r w:rsidRPr="00DB60A4">
        <w:t>присваивается соответствующий</w:t>
      </w:r>
      <w:r w:rsidR="00B56F18" w:rsidRPr="00DB60A4">
        <w:t xml:space="preserve"> однозначный </w:t>
      </w:r>
      <w:r w:rsidRPr="00DB60A4">
        <w:t>АСП Участника торгов.</w:t>
      </w:r>
      <w:proofErr w:type="gramEnd"/>
      <w:r w:rsidR="00B56F18" w:rsidRPr="00DB60A4">
        <w:t xml:space="preserve"> Соо</w:t>
      </w:r>
      <w:r w:rsidR="00B56F18" w:rsidRPr="00DB60A4">
        <w:t>т</w:t>
      </w:r>
      <w:r w:rsidR="00B56F18" w:rsidRPr="00DB60A4">
        <w:t xml:space="preserve">ветствие </w:t>
      </w:r>
      <w:r w:rsidR="007C3ABC" w:rsidRPr="00DB60A4">
        <w:t>аналога собственноручной подписи, используемого на срочном рынке Биржи</w:t>
      </w:r>
      <w:r w:rsidR="00B71768" w:rsidRPr="00DB60A4">
        <w:t>, АСП Участника торгов устанавливается на основании заявления, пода</w:t>
      </w:r>
      <w:r w:rsidR="007C3ABC" w:rsidRPr="00DB60A4">
        <w:t>ваемого</w:t>
      </w:r>
      <w:r w:rsidR="00B71768" w:rsidRPr="00DB60A4">
        <w:t xml:space="preserve"> Участником то</w:t>
      </w:r>
      <w:r w:rsidR="00B71768" w:rsidRPr="00DB60A4">
        <w:t>р</w:t>
      </w:r>
      <w:r w:rsidR="00B71768" w:rsidRPr="00DB60A4">
        <w:t xml:space="preserve">гов Бирже в </w:t>
      </w:r>
      <w:r w:rsidR="007C3ABC" w:rsidRPr="00DB60A4">
        <w:t xml:space="preserve">порядке, установленном </w:t>
      </w:r>
      <w:r w:rsidR="00000442" w:rsidRPr="00DB60A4">
        <w:t>Бирж</w:t>
      </w:r>
      <w:r w:rsidR="007C3ABC" w:rsidRPr="00DB60A4">
        <w:t>ей</w:t>
      </w:r>
      <w:r w:rsidR="00B71768" w:rsidRPr="00DB60A4">
        <w:t>.</w:t>
      </w:r>
    </w:p>
    <w:p w:rsidR="001A4E83" w:rsidRPr="00DB60A4" w:rsidRDefault="001A4E83" w:rsidP="001A4E83">
      <w:r w:rsidRPr="00DB60A4">
        <w:t>Сведения о присвоенном личном коде трейдера/технологическом идентификаторе относя</w:t>
      </w:r>
      <w:r w:rsidRPr="00DB60A4">
        <w:t>т</w:t>
      </w:r>
      <w:r w:rsidRPr="00DB60A4">
        <w:t>ся к конфиденциальным и не подлежат передаче третьим лицам. Участники торгов и Биржа обеспечивают соблюдение требований о конфиденциальности и несут</w:t>
      </w:r>
      <w:r w:rsidR="00B438B3" w:rsidRPr="00DB60A4">
        <w:t xml:space="preserve"> </w:t>
      </w:r>
      <w:r w:rsidRPr="00DB60A4">
        <w:t>риск последствий, связанных с нарушением таких требований.</w:t>
      </w:r>
    </w:p>
    <w:p w:rsidR="008A57E1" w:rsidRPr="00DB60A4" w:rsidRDefault="008A57E1" w:rsidP="00C2403C">
      <w:pPr>
        <w:pStyle w:val="2"/>
        <w:numPr>
          <w:ilvl w:val="2"/>
          <w:numId w:val="11"/>
        </w:numPr>
        <w:tabs>
          <w:tab w:val="clear" w:pos="709"/>
          <w:tab w:val="left" w:pos="720"/>
        </w:tabs>
        <w:spacing w:before="120" w:after="120"/>
        <w:ind w:left="0"/>
        <w:rPr>
          <w:color w:val="000000"/>
        </w:rPr>
      </w:pPr>
      <w:r w:rsidRPr="00DB60A4">
        <w:rPr>
          <w:color w:val="000000"/>
        </w:rPr>
        <w:t>Проведение торгов по заключению сделок своп осуществляется во время про</w:t>
      </w:r>
      <w:r w:rsidR="00EB1D0C" w:rsidRPr="00DB60A4">
        <w:rPr>
          <w:color w:val="000000"/>
        </w:rPr>
        <w:t>ведения торгов по инструментам с наиболее ранней датой проведения расчетов</w:t>
      </w:r>
      <w:r w:rsidRPr="00DB60A4">
        <w:rPr>
          <w:color w:val="000000"/>
        </w:rPr>
        <w:t>.</w:t>
      </w:r>
    </w:p>
    <w:p w:rsidR="008A57E1" w:rsidRPr="00DB60A4" w:rsidRDefault="008A57E1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Параметры инструментов и сделок своп</w:t>
      </w:r>
      <w:r w:rsidR="00EB1D0C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(лот, точность указания цены заявок, шаг цены</w:t>
      </w:r>
      <w:r w:rsidR="00926FC9" w:rsidRPr="00DB60A4">
        <w:rPr>
          <w:b w:val="0"/>
          <w:caps w:val="0"/>
          <w:color w:val="000000"/>
          <w:kern w:val="0"/>
        </w:rPr>
        <w:t xml:space="preserve"> и др.</w:t>
      </w:r>
      <w:r w:rsidRPr="00DB60A4">
        <w:rPr>
          <w:b w:val="0"/>
          <w:caps w:val="0"/>
          <w:color w:val="000000"/>
          <w:kern w:val="0"/>
        </w:rPr>
        <w:t>) устанавлива</w:t>
      </w:r>
      <w:r w:rsidR="00DF1DF7" w:rsidRPr="00DB60A4">
        <w:rPr>
          <w:b w:val="0"/>
          <w:caps w:val="0"/>
          <w:color w:val="000000"/>
          <w:kern w:val="0"/>
        </w:rPr>
        <w:t>ю</w:t>
      </w:r>
      <w:r w:rsidRPr="00DB60A4">
        <w:rPr>
          <w:b w:val="0"/>
          <w:caps w:val="0"/>
          <w:color w:val="000000"/>
          <w:kern w:val="0"/>
        </w:rPr>
        <w:t xml:space="preserve">тся </w:t>
      </w:r>
      <w:r w:rsidR="00EF56DD" w:rsidRPr="00DB60A4">
        <w:rPr>
          <w:b w:val="0"/>
          <w:caps w:val="0"/>
          <w:color w:val="000000"/>
          <w:kern w:val="0"/>
        </w:rPr>
        <w:t>в Спецификаци</w:t>
      </w:r>
      <w:r w:rsidR="002A6DFA" w:rsidRPr="00DB60A4">
        <w:rPr>
          <w:b w:val="0"/>
          <w:caps w:val="0"/>
          <w:color w:val="000000"/>
          <w:kern w:val="0"/>
        </w:rPr>
        <w:t>ях</w:t>
      </w:r>
      <w:r w:rsidR="00EF56DD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по согласованию с </w:t>
      </w:r>
      <w:r w:rsidR="007F4CDB" w:rsidRPr="00DB60A4">
        <w:rPr>
          <w:b w:val="0"/>
          <w:caps w:val="0"/>
          <w:color w:val="000000"/>
          <w:kern w:val="0"/>
        </w:rPr>
        <w:t>Клиринговым центром</w:t>
      </w:r>
      <w:proofErr w:type="gramStart"/>
      <w:r w:rsidR="007F4CDB" w:rsidRPr="00DB60A4" w:rsidDel="007F4CDB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.</w:t>
      </w:r>
      <w:proofErr w:type="gramEnd"/>
    </w:p>
    <w:p w:rsidR="00137154" w:rsidRPr="00DB60A4" w:rsidRDefault="00235350" w:rsidP="00D944A6">
      <w:pPr>
        <w:pStyle w:val="2"/>
        <w:numPr>
          <w:ilvl w:val="2"/>
          <w:numId w:val="11"/>
        </w:numPr>
        <w:spacing w:before="120" w:after="120"/>
        <w:ind w:left="0"/>
        <w:rPr>
          <w:color w:val="000000"/>
        </w:rPr>
      </w:pPr>
      <w:r w:rsidRPr="00DB60A4">
        <w:rPr>
          <w:color w:val="000000"/>
        </w:rPr>
        <w:t>Обо всех изменениях параметров инструментов,</w:t>
      </w:r>
      <w:r w:rsidRPr="00DB60A4">
        <w:t xml:space="preserve"> устанавливаемых</w:t>
      </w:r>
      <w:r w:rsidR="00FA75CC" w:rsidRPr="00DB60A4">
        <w:t xml:space="preserve"> </w:t>
      </w:r>
      <w:r w:rsidR="00FA75CC" w:rsidRPr="00DB60A4">
        <w:rPr>
          <w:color w:val="000000"/>
        </w:rPr>
        <w:t>в Спецификаци</w:t>
      </w:r>
      <w:r w:rsidR="00632996" w:rsidRPr="00DB60A4">
        <w:rPr>
          <w:color w:val="000000"/>
        </w:rPr>
        <w:t>ях</w:t>
      </w:r>
      <w:r w:rsidR="00FA75CC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по согласованию с </w:t>
      </w:r>
      <w:r w:rsidR="007F4CDB" w:rsidRPr="00DB60A4">
        <w:rPr>
          <w:color w:val="000000"/>
        </w:rPr>
        <w:t>Клиринговым центром</w:t>
      </w:r>
      <w:r w:rsidRPr="00DB60A4">
        <w:t>,</w:t>
      </w:r>
      <w:r w:rsidR="00137154" w:rsidRPr="00DB60A4">
        <w:rPr>
          <w:color w:val="000000"/>
        </w:rPr>
        <w:t xml:space="preserve"> </w:t>
      </w:r>
      <w:r w:rsidR="00501B2D" w:rsidRPr="00DB60A4">
        <w:t>Биржа</w:t>
      </w:r>
      <w:r w:rsidR="00501B2D" w:rsidRPr="00DB60A4" w:rsidDel="00501B2D">
        <w:rPr>
          <w:color w:val="000000"/>
        </w:rPr>
        <w:t xml:space="preserve"> </w:t>
      </w:r>
      <w:r w:rsidR="00137154" w:rsidRPr="00DB60A4">
        <w:rPr>
          <w:color w:val="000000"/>
        </w:rPr>
        <w:t>извещает Участников торгов не позднее, чем за три рабочих дня до даты введения указанных изменений в действие.</w:t>
      </w:r>
    </w:p>
    <w:p w:rsidR="001057F9" w:rsidRPr="00DB60A4" w:rsidRDefault="001057F9" w:rsidP="009E24FF">
      <w:pPr>
        <w:pStyle w:val="2"/>
        <w:spacing w:before="120" w:after="120"/>
        <w:rPr>
          <w:b/>
          <w:color w:val="000000"/>
        </w:rPr>
      </w:pPr>
      <w:r w:rsidRPr="00DB60A4">
        <w:rPr>
          <w:b/>
          <w:color w:val="000000"/>
        </w:rPr>
        <w:t xml:space="preserve">Аутентификация </w:t>
      </w:r>
    </w:p>
    <w:p w:rsidR="00EF2C10" w:rsidRPr="00DB60A4" w:rsidRDefault="00EF2C10" w:rsidP="00D944A6">
      <w:pPr>
        <w:pStyle w:val="2"/>
        <w:numPr>
          <w:ilvl w:val="2"/>
          <w:numId w:val="11"/>
        </w:numPr>
        <w:spacing w:before="120" w:after="120"/>
        <w:ind w:left="0"/>
        <w:rPr>
          <w:iCs w:val="0"/>
          <w:color w:val="000000"/>
        </w:rPr>
      </w:pPr>
      <w:r w:rsidRPr="00DB60A4">
        <w:rPr>
          <w:iCs w:val="0"/>
          <w:color w:val="000000"/>
        </w:rPr>
        <w:t xml:space="preserve">Аутентификация трейдеров, принимающих участие в торгах посредством </w:t>
      </w:r>
      <w:r w:rsidR="0099472D" w:rsidRPr="00DB60A4">
        <w:rPr>
          <w:iCs w:val="0"/>
          <w:color w:val="000000"/>
        </w:rPr>
        <w:t>РМ</w:t>
      </w:r>
      <w:r w:rsidR="00FC4080" w:rsidRPr="00DB60A4">
        <w:rPr>
          <w:iCs w:val="0"/>
          <w:color w:val="000000"/>
        </w:rPr>
        <w:t xml:space="preserve"> </w:t>
      </w:r>
      <w:r w:rsidR="00B267A9" w:rsidRPr="00DB60A4">
        <w:rPr>
          <w:iCs w:val="0"/>
          <w:color w:val="000000"/>
        </w:rPr>
        <w:t>УРМ,</w:t>
      </w:r>
      <w:r w:rsidR="00875AAE" w:rsidRPr="00DB60A4">
        <w:rPr>
          <w:iCs w:val="0"/>
          <w:color w:val="000000"/>
        </w:rPr>
        <w:t xml:space="preserve"> </w:t>
      </w:r>
      <w:r w:rsidRPr="00DB60A4">
        <w:rPr>
          <w:iCs w:val="0"/>
          <w:color w:val="000000"/>
        </w:rPr>
        <w:t>проводится</w:t>
      </w:r>
      <w:r w:rsidR="00ED19D6" w:rsidRPr="00DB60A4">
        <w:rPr>
          <w:iCs w:val="0"/>
          <w:color w:val="000000"/>
        </w:rPr>
        <w:t xml:space="preserve"> перед началом торгов</w:t>
      </w:r>
      <w:r w:rsidRPr="00DB60A4">
        <w:rPr>
          <w:iCs w:val="0"/>
          <w:color w:val="000000"/>
        </w:rPr>
        <w:t xml:space="preserve"> в соответствии со следующей процедурой:</w:t>
      </w:r>
    </w:p>
    <w:p w:rsidR="00EF2C10" w:rsidRPr="00DB60A4" w:rsidRDefault="00EF2C10" w:rsidP="00D944A6">
      <w:pPr>
        <w:pStyle w:val="2"/>
        <w:keepNext w:val="0"/>
        <w:numPr>
          <w:ilvl w:val="3"/>
          <w:numId w:val="1"/>
        </w:numPr>
        <w:tabs>
          <w:tab w:val="clear" w:pos="709"/>
          <w:tab w:val="num" w:pos="900"/>
        </w:tabs>
        <w:spacing w:before="120" w:after="120"/>
        <w:ind w:left="0" w:firstLine="0"/>
        <w:rPr>
          <w:color w:val="000000"/>
        </w:rPr>
      </w:pPr>
      <w:r w:rsidRPr="00DB60A4">
        <w:rPr>
          <w:iCs w:val="0"/>
          <w:color w:val="000000"/>
        </w:rPr>
        <w:t xml:space="preserve">В ТС </w:t>
      </w:r>
      <w:r w:rsidR="00B267A9" w:rsidRPr="00DB60A4">
        <w:rPr>
          <w:iCs w:val="0"/>
          <w:color w:val="000000"/>
        </w:rPr>
        <w:t xml:space="preserve">трейдером </w:t>
      </w:r>
      <w:r w:rsidRPr="00DB60A4">
        <w:rPr>
          <w:iCs w:val="0"/>
          <w:color w:val="000000"/>
        </w:rPr>
        <w:t>ввод</w:t>
      </w:r>
      <w:r w:rsidR="00B267A9" w:rsidRPr="00DB60A4">
        <w:rPr>
          <w:iCs w:val="0"/>
          <w:color w:val="000000"/>
        </w:rPr>
        <w:t>и</w:t>
      </w:r>
      <w:r w:rsidRPr="00DB60A4">
        <w:rPr>
          <w:iCs w:val="0"/>
          <w:color w:val="000000"/>
        </w:rPr>
        <w:t>тся личный код трейдера и пароль. Пароль устанавливается непосредственно трейдером на его рабочем</w:t>
      </w:r>
      <w:r w:rsidR="009C1897" w:rsidRPr="00DB60A4">
        <w:rPr>
          <w:iCs w:val="0"/>
          <w:color w:val="000000"/>
        </w:rPr>
        <w:t xml:space="preserve"> месте</w:t>
      </w:r>
      <w:r w:rsidRPr="00DB60A4">
        <w:rPr>
          <w:iCs w:val="0"/>
          <w:color w:val="000000"/>
        </w:rPr>
        <w:t>.</w:t>
      </w:r>
    </w:p>
    <w:p w:rsidR="00EF2C10" w:rsidRPr="00DB60A4" w:rsidRDefault="00EF2C10" w:rsidP="00D944A6">
      <w:pPr>
        <w:pStyle w:val="2"/>
        <w:keepNext w:val="0"/>
        <w:numPr>
          <w:ilvl w:val="3"/>
          <w:numId w:val="1"/>
        </w:numPr>
        <w:tabs>
          <w:tab w:val="clear" w:pos="709"/>
          <w:tab w:val="num" w:pos="900"/>
        </w:tabs>
        <w:spacing w:before="120" w:after="120"/>
        <w:ind w:left="0" w:firstLine="0"/>
        <w:rPr>
          <w:iCs w:val="0"/>
          <w:color w:val="000000"/>
        </w:rPr>
      </w:pPr>
      <w:r w:rsidRPr="00DB60A4">
        <w:rPr>
          <w:iCs w:val="0"/>
          <w:color w:val="000000"/>
        </w:rPr>
        <w:t xml:space="preserve">В ходе аутентификации </w:t>
      </w:r>
      <w:r w:rsidR="00501B2D" w:rsidRPr="00DB60A4">
        <w:t>Биржа</w:t>
      </w:r>
      <w:r w:rsidR="00501B2D" w:rsidRPr="00DB60A4" w:rsidDel="00501B2D">
        <w:rPr>
          <w:iCs w:val="0"/>
          <w:color w:val="000000"/>
        </w:rPr>
        <w:t xml:space="preserve"> </w:t>
      </w:r>
      <w:r w:rsidRPr="00DB60A4">
        <w:rPr>
          <w:iCs w:val="0"/>
          <w:color w:val="000000"/>
        </w:rPr>
        <w:t>проверяет соответствие личн</w:t>
      </w:r>
      <w:r w:rsidR="00C346EB" w:rsidRPr="00DB60A4">
        <w:rPr>
          <w:iCs w:val="0"/>
          <w:color w:val="000000"/>
        </w:rPr>
        <w:t>ого</w:t>
      </w:r>
      <w:r w:rsidRPr="00DB60A4">
        <w:rPr>
          <w:iCs w:val="0"/>
          <w:color w:val="000000"/>
        </w:rPr>
        <w:t xml:space="preserve"> код</w:t>
      </w:r>
      <w:r w:rsidR="00C346EB" w:rsidRPr="00DB60A4">
        <w:rPr>
          <w:iCs w:val="0"/>
          <w:color w:val="000000"/>
        </w:rPr>
        <w:t>а</w:t>
      </w:r>
      <w:r w:rsidRPr="00DB60A4">
        <w:rPr>
          <w:iCs w:val="0"/>
          <w:color w:val="000000"/>
        </w:rPr>
        <w:t xml:space="preserve"> трейдер</w:t>
      </w:r>
      <w:r w:rsidR="00C346EB" w:rsidRPr="00DB60A4">
        <w:rPr>
          <w:iCs w:val="0"/>
          <w:color w:val="000000"/>
        </w:rPr>
        <w:t>а</w:t>
      </w:r>
      <w:r w:rsidRPr="00DB60A4">
        <w:rPr>
          <w:iCs w:val="0"/>
          <w:color w:val="000000"/>
        </w:rPr>
        <w:t xml:space="preserve"> р</w:t>
      </w:r>
      <w:r w:rsidRPr="00DB60A4">
        <w:rPr>
          <w:iCs w:val="0"/>
          <w:color w:val="000000"/>
        </w:rPr>
        <w:t>е</w:t>
      </w:r>
      <w:r w:rsidRPr="00DB60A4">
        <w:rPr>
          <w:iCs w:val="0"/>
          <w:color w:val="000000"/>
        </w:rPr>
        <w:t>гистрационному коду Участника торгов</w:t>
      </w:r>
      <w:proofErr w:type="gramStart"/>
      <w:r w:rsidRPr="00DB60A4">
        <w:rPr>
          <w:iCs w:val="0"/>
          <w:color w:val="000000"/>
        </w:rPr>
        <w:t xml:space="preserve"> .</w:t>
      </w:r>
      <w:proofErr w:type="gramEnd"/>
    </w:p>
    <w:p w:rsidR="008F7ED8" w:rsidRPr="00DB60A4" w:rsidRDefault="00CA5D8C" w:rsidP="008F7ED8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Аутентификация </w:t>
      </w:r>
      <w:r w:rsidR="005E386A" w:rsidRPr="00DB60A4">
        <w:rPr>
          <w:b w:val="0"/>
          <w:caps w:val="0"/>
          <w:color w:val="000000"/>
          <w:kern w:val="0"/>
        </w:rPr>
        <w:t>Участников торгов</w:t>
      </w:r>
      <w:r w:rsidRPr="00DB60A4">
        <w:rPr>
          <w:b w:val="0"/>
          <w:caps w:val="0"/>
          <w:color w:val="000000"/>
          <w:kern w:val="0"/>
        </w:rPr>
        <w:t xml:space="preserve">, принимающих участие в торгах посредством РМ </w:t>
      </w:r>
      <w:r w:rsidR="005E386A" w:rsidRPr="00DB60A4">
        <w:rPr>
          <w:b w:val="0"/>
          <w:caps w:val="0"/>
          <w:color w:val="000000"/>
          <w:kern w:val="0"/>
        </w:rPr>
        <w:t>СР</w:t>
      </w:r>
      <w:r w:rsidR="008D109B" w:rsidRPr="00DB60A4">
        <w:rPr>
          <w:b w:val="0"/>
          <w:caps w:val="0"/>
          <w:color w:val="000000"/>
          <w:kern w:val="0"/>
        </w:rPr>
        <w:t>,</w:t>
      </w:r>
      <w:r w:rsidRPr="00DB60A4">
        <w:rPr>
          <w:b w:val="0"/>
          <w:caps w:val="0"/>
          <w:color w:val="000000"/>
          <w:kern w:val="0"/>
        </w:rPr>
        <w:t xml:space="preserve"> осуществляется </w:t>
      </w:r>
      <w:r w:rsidR="00E95AF3" w:rsidRPr="00DB60A4">
        <w:rPr>
          <w:b w:val="0"/>
          <w:caps w:val="0"/>
          <w:color w:val="000000"/>
          <w:kern w:val="0"/>
        </w:rPr>
        <w:t>в соответствии с Правилами срочн</w:t>
      </w:r>
      <w:r w:rsidR="00827334" w:rsidRPr="00DB60A4">
        <w:rPr>
          <w:b w:val="0"/>
          <w:caps w:val="0"/>
          <w:color w:val="000000"/>
          <w:kern w:val="0"/>
        </w:rPr>
        <w:t>ого рынка</w:t>
      </w:r>
      <w:r w:rsidR="00E95AF3" w:rsidRPr="00DB60A4">
        <w:rPr>
          <w:b w:val="0"/>
          <w:caps w:val="0"/>
          <w:color w:val="000000"/>
          <w:kern w:val="0"/>
        </w:rPr>
        <w:t>.</w:t>
      </w:r>
    </w:p>
    <w:p w:rsidR="00915DAA" w:rsidRPr="00DB60A4" w:rsidRDefault="001057F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olor w:val="000000"/>
        </w:rPr>
      </w:pPr>
      <w:bookmarkStart w:id="95" w:name="_Toc157848190"/>
      <w:bookmarkStart w:id="96" w:name="_Toc179715819"/>
      <w:bookmarkStart w:id="97" w:name="_Toc181172078"/>
      <w:bookmarkStart w:id="98" w:name="_Toc240771317"/>
      <w:bookmarkStart w:id="99" w:name="_Toc275963134"/>
      <w:bookmarkStart w:id="100" w:name="_Toc285032331"/>
      <w:bookmarkStart w:id="101" w:name="_Toc333311347"/>
      <w:bookmarkStart w:id="102" w:name="_Toc333916200"/>
      <w:bookmarkStart w:id="103" w:name="_Toc334437037"/>
      <w:bookmarkStart w:id="104" w:name="_Toc336589974"/>
      <w:r w:rsidRPr="00DB60A4">
        <w:rPr>
          <w:b w:val="0"/>
          <w:caps w:val="0"/>
          <w:color w:val="000000"/>
          <w:kern w:val="0"/>
        </w:rPr>
        <w:t>Аутентификация</w:t>
      </w:r>
      <w:r w:rsidR="00F419F2" w:rsidRPr="00DB60A4">
        <w:rPr>
          <w:b w:val="0"/>
          <w:caps w:val="0"/>
          <w:color w:val="000000"/>
          <w:kern w:val="0"/>
        </w:rPr>
        <w:t xml:space="preserve"> трейдеров</w:t>
      </w:r>
      <w:r w:rsidRPr="00DB60A4">
        <w:rPr>
          <w:b w:val="0"/>
          <w:caps w:val="0"/>
          <w:color w:val="000000"/>
          <w:kern w:val="0"/>
        </w:rPr>
        <w:t xml:space="preserve">, принимающих участие в торгах посредством </w:t>
      </w:r>
      <w:r w:rsidR="00A3430A" w:rsidRPr="00DB60A4">
        <w:rPr>
          <w:b w:val="0"/>
          <w:caps w:val="0"/>
          <w:color w:val="000000"/>
          <w:kern w:val="0"/>
        </w:rPr>
        <w:t xml:space="preserve">РМ </w:t>
      </w:r>
      <w:r w:rsidR="008E2A02" w:rsidRPr="00DB60A4">
        <w:rPr>
          <w:b w:val="0"/>
          <w:caps w:val="0"/>
          <w:color w:val="000000"/>
          <w:kern w:val="0"/>
        </w:rPr>
        <w:t>Ре</w:t>
      </w:r>
      <w:r w:rsidR="008E2A02" w:rsidRPr="00DB60A4">
        <w:rPr>
          <w:b w:val="0"/>
          <w:caps w:val="0"/>
          <w:color w:val="000000"/>
          <w:kern w:val="0"/>
        </w:rPr>
        <w:t>й</w:t>
      </w:r>
      <w:r w:rsidR="008E2A02" w:rsidRPr="00DB60A4">
        <w:rPr>
          <w:b w:val="0"/>
          <w:caps w:val="0"/>
          <w:color w:val="000000"/>
          <w:kern w:val="0"/>
        </w:rPr>
        <w:t>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 xml:space="preserve">, производится </w:t>
      </w:r>
      <w:r w:rsidR="00ED19D6" w:rsidRPr="00DB60A4">
        <w:rPr>
          <w:b w:val="0"/>
          <w:caps w:val="0"/>
          <w:color w:val="000000"/>
          <w:kern w:val="0"/>
        </w:rPr>
        <w:t xml:space="preserve">в момент подачи заявки трейдером </w:t>
      </w:r>
      <w:r w:rsidR="00690071" w:rsidRPr="00DB60A4">
        <w:rPr>
          <w:b w:val="0"/>
          <w:caps w:val="0"/>
          <w:color w:val="000000"/>
          <w:kern w:val="0"/>
        </w:rPr>
        <w:t xml:space="preserve">путем проверки </w:t>
      </w:r>
      <w:r w:rsidR="00501B2D" w:rsidRPr="00DB60A4">
        <w:rPr>
          <w:b w:val="0"/>
          <w:caps w:val="0"/>
          <w:color w:val="000000"/>
          <w:kern w:val="0"/>
        </w:rPr>
        <w:t>Биржей</w:t>
      </w:r>
      <w:r w:rsidR="00501B2D" w:rsidRPr="00DB60A4" w:rsidDel="00501B2D">
        <w:rPr>
          <w:b w:val="0"/>
          <w:caps w:val="0"/>
          <w:color w:val="000000"/>
          <w:kern w:val="0"/>
        </w:rPr>
        <w:t xml:space="preserve"> </w:t>
      </w:r>
      <w:r w:rsidR="00690071" w:rsidRPr="00DB60A4">
        <w:rPr>
          <w:b w:val="0"/>
          <w:caps w:val="0"/>
          <w:color w:val="000000"/>
          <w:kern w:val="0"/>
        </w:rPr>
        <w:t xml:space="preserve">соответствия личного кода трейдера </w:t>
      </w:r>
      <w:r w:rsidRPr="00DB60A4">
        <w:rPr>
          <w:b w:val="0"/>
          <w:caps w:val="0"/>
          <w:color w:val="000000"/>
          <w:kern w:val="0"/>
        </w:rPr>
        <w:t>уникально</w:t>
      </w:r>
      <w:r w:rsidR="00690071" w:rsidRPr="00DB60A4">
        <w:rPr>
          <w:b w:val="0"/>
          <w:caps w:val="0"/>
          <w:color w:val="000000"/>
          <w:kern w:val="0"/>
        </w:rPr>
        <w:t>му</w:t>
      </w:r>
      <w:r w:rsidRPr="00DB60A4">
        <w:rPr>
          <w:b w:val="0"/>
          <w:caps w:val="0"/>
          <w:color w:val="000000"/>
          <w:kern w:val="0"/>
        </w:rPr>
        <w:t xml:space="preserve"> символьно</w:t>
      </w:r>
      <w:r w:rsidR="00690071" w:rsidRPr="00DB60A4">
        <w:rPr>
          <w:b w:val="0"/>
          <w:caps w:val="0"/>
          <w:color w:val="000000"/>
          <w:kern w:val="0"/>
        </w:rPr>
        <w:t>му</w:t>
      </w:r>
      <w:r w:rsidRPr="00DB60A4">
        <w:rPr>
          <w:b w:val="0"/>
          <w:caps w:val="0"/>
          <w:color w:val="000000"/>
          <w:kern w:val="0"/>
        </w:rPr>
        <w:t xml:space="preserve"> код</w:t>
      </w:r>
      <w:r w:rsidR="00690071"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>, закрепленно</w:t>
      </w:r>
      <w:r w:rsidR="00690071" w:rsidRPr="00DB60A4">
        <w:rPr>
          <w:b w:val="0"/>
          <w:caps w:val="0"/>
          <w:color w:val="000000"/>
          <w:kern w:val="0"/>
        </w:rPr>
        <w:t>му</w:t>
      </w:r>
      <w:r w:rsidRPr="00DB60A4">
        <w:rPr>
          <w:b w:val="0"/>
          <w:caps w:val="0"/>
          <w:color w:val="000000"/>
          <w:kern w:val="0"/>
        </w:rPr>
        <w:t xml:space="preserve"> за Участниками торгов в системе </w:t>
      </w:r>
      <w:r w:rsidR="00F74B1B" w:rsidRPr="00DB60A4">
        <w:rPr>
          <w:b w:val="0"/>
          <w:caps w:val="0"/>
          <w:color w:val="000000"/>
          <w:kern w:val="0"/>
        </w:rPr>
        <w:t>Рейтер</w:t>
      </w:r>
      <w:r w:rsidR="009D49BB" w:rsidRPr="00DB60A4">
        <w:rPr>
          <w:b w:val="0"/>
          <w:caps w:val="0"/>
          <w:color w:val="000000"/>
          <w:kern w:val="0"/>
        </w:rPr>
        <w:t>/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>, соответствующе</w:t>
      </w:r>
      <w:r w:rsidR="00690071" w:rsidRPr="00DB60A4">
        <w:rPr>
          <w:b w:val="0"/>
          <w:caps w:val="0"/>
          <w:color w:val="000000"/>
          <w:kern w:val="0"/>
        </w:rPr>
        <w:t>му</w:t>
      </w:r>
      <w:r w:rsidRPr="00DB60A4">
        <w:rPr>
          <w:b w:val="0"/>
          <w:caps w:val="0"/>
          <w:color w:val="000000"/>
          <w:kern w:val="0"/>
        </w:rPr>
        <w:t xml:space="preserve"> регистрационному к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>ду</w:t>
      </w:r>
      <w:r w:rsidR="00915DAA" w:rsidRPr="00DB60A4">
        <w:rPr>
          <w:b w:val="0"/>
          <w:caps w:val="0"/>
          <w:color w:val="000000"/>
          <w:kern w:val="0"/>
        </w:rPr>
        <w:t xml:space="preserve"> Участника торгов</w:t>
      </w:r>
      <w:proofErr w:type="gramStart"/>
      <w:r w:rsidR="00915DAA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,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присваиваемому </w:t>
      </w:r>
      <w:r w:rsidR="00501B2D" w:rsidRPr="00DB60A4">
        <w:rPr>
          <w:b w:val="0"/>
          <w:caps w:val="0"/>
          <w:color w:val="000000"/>
          <w:kern w:val="0"/>
        </w:rPr>
        <w:t>Биржей</w:t>
      </w:r>
      <w:r w:rsidR="00501B2D" w:rsidRPr="00DB60A4" w:rsidDel="00501B2D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в соответствии с </w:t>
      </w:r>
      <w:r w:rsidR="00EC3199" w:rsidRPr="00DB60A4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F7559D" w:rsidRPr="00DB60A4">
        <w:rPr>
          <w:b w:val="0"/>
          <w:caps w:val="0"/>
          <w:color w:val="000000"/>
          <w:kern w:val="0"/>
        </w:rPr>
        <w:t>Биржи</w:t>
      </w:r>
      <w:r w:rsidR="00EC3199" w:rsidRPr="00DB60A4">
        <w:rPr>
          <w:b w:val="0"/>
          <w:caps w:val="0"/>
          <w:color w:val="000000"/>
          <w:kern w:val="0"/>
        </w:rPr>
        <w:t>.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915DAA" w:rsidRPr="00DB60A4" w:rsidRDefault="00915DAA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05" w:name="_Toc157848191"/>
      <w:bookmarkStart w:id="106" w:name="_Toc179715820"/>
      <w:bookmarkStart w:id="107" w:name="_Toc181172079"/>
      <w:bookmarkStart w:id="108" w:name="_Toc240771318"/>
      <w:bookmarkStart w:id="109" w:name="_Toc275963135"/>
      <w:bookmarkStart w:id="110" w:name="_Toc285032332"/>
      <w:bookmarkStart w:id="111" w:name="_Toc333311348"/>
      <w:bookmarkStart w:id="112" w:name="_Toc333916201"/>
      <w:bookmarkStart w:id="113" w:name="_Toc334437038"/>
      <w:bookmarkStart w:id="114" w:name="_Toc336589975"/>
      <w:r w:rsidRPr="00DB60A4">
        <w:rPr>
          <w:b w:val="0"/>
          <w:caps w:val="0"/>
          <w:color w:val="000000"/>
          <w:kern w:val="0"/>
        </w:rPr>
        <w:t>Аутентификация</w:t>
      </w:r>
      <w:r w:rsidR="00F419F2" w:rsidRPr="00DB60A4">
        <w:rPr>
          <w:b w:val="0"/>
          <w:caps w:val="0"/>
          <w:color w:val="000000"/>
          <w:kern w:val="0"/>
        </w:rPr>
        <w:t xml:space="preserve"> </w:t>
      </w:r>
      <w:r w:rsidR="00E27C76" w:rsidRPr="00DB60A4">
        <w:rPr>
          <w:b w:val="0"/>
          <w:caps w:val="0"/>
          <w:color w:val="000000"/>
          <w:kern w:val="0"/>
        </w:rPr>
        <w:t>РМ ВПТС Участника торгов</w:t>
      </w:r>
      <w:proofErr w:type="gramStart"/>
      <w:r w:rsidR="00E27C76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,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производится </w:t>
      </w:r>
      <w:r w:rsidR="00ED19D6" w:rsidRPr="00DB60A4">
        <w:rPr>
          <w:b w:val="0"/>
          <w:caps w:val="0"/>
          <w:color w:val="000000"/>
          <w:kern w:val="0"/>
        </w:rPr>
        <w:t>перед началом торгов</w:t>
      </w:r>
      <w:r w:rsidR="000D3964" w:rsidRPr="00DB60A4">
        <w:rPr>
          <w:b w:val="0"/>
          <w:caps w:val="0"/>
          <w:color w:val="000000"/>
          <w:kern w:val="0"/>
        </w:rPr>
        <w:t xml:space="preserve"> путем проверки </w:t>
      </w:r>
      <w:r w:rsidR="00451DAF" w:rsidRPr="00DB60A4">
        <w:rPr>
          <w:b w:val="0"/>
          <w:caps w:val="0"/>
          <w:color w:val="000000"/>
          <w:kern w:val="0"/>
        </w:rPr>
        <w:t xml:space="preserve">Биржей </w:t>
      </w:r>
      <w:r w:rsidR="000D3964" w:rsidRPr="00DB60A4">
        <w:rPr>
          <w:b w:val="0"/>
          <w:caps w:val="0"/>
          <w:color w:val="000000"/>
          <w:kern w:val="0"/>
        </w:rPr>
        <w:t xml:space="preserve">соответствия </w:t>
      </w:r>
      <w:r w:rsidR="00E27C76" w:rsidRPr="00DB60A4">
        <w:rPr>
          <w:b w:val="0"/>
          <w:caps w:val="0"/>
          <w:color w:val="000000"/>
          <w:kern w:val="0"/>
        </w:rPr>
        <w:t xml:space="preserve">технологического идентификатора </w:t>
      </w:r>
      <w:r w:rsidRPr="00DB60A4">
        <w:rPr>
          <w:b w:val="0"/>
          <w:caps w:val="0"/>
          <w:color w:val="000000"/>
          <w:kern w:val="0"/>
        </w:rPr>
        <w:t>регистрационно</w:t>
      </w:r>
      <w:r w:rsidR="000D3964" w:rsidRPr="00DB60A4">
        <w:rPr>
          <w:b w:val="0"/>
          <w:caps w:val="0"/>
          <w:color w:val="000000"/>
          <w:kern w:val="0"/>
        </w:rPr>
        <w:t>му</w:t>
      </w:r>
      <w:r w:rsidRPr="00DB60A4">
        <w:rPr>
          <w:b w:val="0"/>
          <w:caps w:val="0"/>
          <w:color w:val="000000"/>
          <w:kern w:val="0"/>
        </w:rPr>
        <w:t xml:space="preserve"> код</w:t>
      </w:r>
      <w:r w:rsidR="000D3964"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 xml:space="preserve"> Участника торгов, присваиваемо</w:t>
      </w:r>
      <w:r w:rsidR="00B267A9" w:rsidRPr="00DB60A4">
        <w:rPr>
          <w:b w:val="0"/>
          <w:caps w:val="0"/>
          <w:color w:val="000000"/>
          <w:kern w:val="0"/>
        </w:rPr>
        <w:t>му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451DAF" w:rsidRPr="00DB60A4">
        <w:rPr>
          <w:b w:val="0"/>
          <w:caps w:val="0"/>
          <w:color w:val="000000"/>
          <w:kern w:val="0"/>
        </w:rPr>
        <w:t xml:space="preserve">Биржей </w:t>
      </w:r>
      <w:r w:rsidRPr="00DB60A4">
        <w:rPr>
          <w:b w:val="0"/>
          <w:caps w:val="0"/>
          <w:color w:val="000000"/>
          <w:kern w:val="0"/>
        </w:rPr>
        <w:t xml:space="preserve">в соответствии с </w:t>
      </w:r>
      <w:r w:rsidR="00203889" w:rsidRPr="00DB60A4">
        <w:rPr>
          <w:b w:val="0"/>
          <w:caps w:val="0"/>
          <w:color w:val="000000"/>
          <w:kern w:val="0"/>
        </w:rPr>
        <w:t>внутренними документ</w:t>
      </w:r>
      <w:r w:rsidR="00203889" w:rsidRPr="00DB60A4">
        <w:rPr>
          <w:b w:val="0"/>
          <w:caps w:val="0"/>
          <w:color w:val="000000"/>
          <w:kern w:val="0"/>
        </w:rPr>
        <w:t>а</w:t>
      </w:r>
      <w:r w:rsidR="00203889" w:rsidRPr="00DB60A4">
        <w:rPr>
          <w:b w:val="0"/>
          <w:caps w:val="0"/>
          <w:color w:val="000000"/>
          <w:kern w:val="0"/>
        </w:rPr>
        <w:t xml:space="preserve">ми </w:t>
      </w:r>
      <w:r w:rsidR="00451DAF" w:rsidRPr="00DB60A4">
        <w:rPr>
          <w:b w:val="0"/>
          <w:caps w:val="0"/>
          <w:color w:val="000000"/>
          <w:kern w:val="0"/>
        </w:rPr>
        <w:t>Биржи</w:t>
      </w:r>
      <w:r w:rsidR="00203889" w:rsidRPr="00DB60A4">
        <w:rPr>
          <w:b w:val="0"/>
          <w:caps w:val="0"/>
          <w:color w:val="000000"/>
          <w:kern w:val="0"/>
        </w:rPr>
        <w:t>.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E775DB" w:rsidRPr="00DB60A4" w:rsidRDefault="001057F9" w:rsidP="009E24FF">
      <w:pPr>
        <w:pStyle w:val="2"/>
        <w:spacing w:before="120" w:after="120"/>
        <w:rPr>
          <w:b/>
          <w:color w:val="000000"/>
        </w:rPr>
      </w:pPr>
      <w:bookmarkStart w:id="115" w:name="_Toc61332717"/>
      <w:bookmarkStart w:id="116" w:name="_Toc63220369"/>
      <w:bookmarkStart w:id="117" w:name="_Toc70310987"/>
      <w:bookmarkStart w:id="118" w:name="_Toc71514649"/>
      <w:bookmarkStart w:id="119" w:name="_Toc143076870"/>
      <w:bookmarkEnd w:id="92"/>
      <w:bookmarkEnd w:id="93"/>
      <w:bookmarkEnd w:id="94"/>
      <w:r w:rsidRPr="00DB60A4">
        <w:rPr>
          <w:b/>
          <w:color w:val="000000"/>
        </w:rPr>
        <w:lastRenderedPageBreak/>
        <w:t>Порядок заключения сделок на торга</w:t>
      </w:r>
      <w:r w:rsidR="00E775DB" w:rsidRPr="00DB60A4">
        <w:rPr>
          <w:b/>
          <w:color w:val="000000"/>
        </w:rPr>
        <w:t>х</w:t>
      </w:r>
    </w:p>
    <w:p w:rsidR="007F55C6" w:rsidRPr="00DB60A4" w:rsidRDefault="007F55C6" w:rsidP="00D944A6">
      <w:pPr>
        <w:numPr>
          <w:ilvl w:val="2"/>
          <w:numId w:val="10"/>
        </w:numPr>
        <w:ind w:left="0"/>
        <w:rPr>
          <w:color w:val="000000"/>
        </w:rPr>
      </w:pPr>
      <w:bookmarkStart w:id="120" w:name="_Ref285027810"/>
      <w:bookmarkStart w:id="121" w:name="_Toc148175283"/>
      <w:bookmarkStart w:id="122" w:name="_Ref149387964"/>
      <w:bookmarkStart w:id="123" w:name="_Toc150767456"/>
      <w:r w:rsidRPr="00DB60A4">
        <w:rPr>
          <w:color w:val="000000"/>
        </w:rPr>
        <w:t>Заключение сделк</w:t>
      </w:r>
      <w:r w:rsidR="00FC67E6" w:rsidRPr="00DB60A4">
        <w:rPr>
          <w:color w:val="000000"/>
        </w:rPr>
        <w:t>и</w:t>
      </w:r>
      <w:r w:rsidRPr="00DB60A4">
        <w:rPr>
          <w:color w:val="000000"/>
        </w:rPr>
        <w:t xml:space="preserve"> </w:t>
      </w:r>
      <w:r w:rsidR="002A6DFA" w:rsidRPr="00DB60A4">
        <w:rPr>
          <w:color w:val="000000"/>
        </w:rPr>
        <w:t>купли-продажи</w:t>
      </w:r>
      <w:r w:rsidRPr="00DB60A4">
        <w:rPr>
          <w:color w:val="000000"/>
        </w:rPr>
        <w:t xml:space="preserve"> иностранной валюты</w:t>
      </w:r>
      <w:r w:rsidR="00A1583D" w:rsidRPr="00DB60A4">
        <w:rPr>
          <w:color w:val="000000"/>
        </w:rPr>
        <w:t>/драгоценных металлов</w:t>
      </w:r>
      <w:r w:rsidRPr="00DB60A4">
        <w:rPr>
          <w:color w:val="000000"/>
        </w:rPr>
        <w:t xml:space="preserve"> на торгах осуществляется путем подачи Участник</w:t>
      </w:r>
      <w:r w:rsidR="00FC67E6" w:rsidRPr="00DB60A4">
        <w:rPr>
          <w:color w:val="000000"/>
        </w:rPr>
        <w:t>о</w:t>
      </w:r>
      <w:r w:rsidRPr="00DB60A4">
        <w:rPr>
          <w:color w:val="000000"/>
        </w:rPr>
        <w:t>м торгов</w:t>
      </w:r>
      <w:r w:rsidR="00B438B3" w:rsidRPr="00DB60A4">
        <w:rPr>
          <w:color w:val="000000"/>
        </w:rPr>
        <w:t xml:space="preserve"> </w:t>
      </w:r>
      <w:r w:rsidRPr="00DB60A4">
        <w:rPr>
          <w:color w:val="000000"/>
        </w:rPr>
        <w:t>заявок и</w:t>
      </w:r>
      <w:r w:rsidR="00AA78B5" w:rsidRPr="00DB60A4">
        <w:rPr>
          <w:color w:val="000000"/>
        </w:rPr>
        <w:t xml:space="preserve"> </w:t>
      </w:r>
      <w:r w:rsidR="00FC67E6" w:rsidRPr="00DB60A4">
        <w:rPr>
          <w:color w:val="000000"/>
        </w:rPr>
        <w:t xml:space="preserve">формирования </w:t>
      </w:r>
      <w:r w:rsidR="007F4CDB" w:rsidRPr="00DB60A4">
        <w:rPr>
          <w:color w:val="000000"/>
        </w:rPr>
        <w:t>Кл</w:t>
      </w:r>
      <w:r w:rsidR="007F4CDB" w:rsidRPr="00DB60A4">
        <w:rPr>
          <w:color w:val="000000"/>
        </w:rPr>
        <w:t>и</w:t>
      </w:r>
      <w:r w:rsidR="007F4CDB" w:rsidRPr="00DB60A4">
        <w:rPr>
          <w:color w:val="000000"/>
        </w:rPr>
        <w:t>ринговым центром</w:t>
      </w:r>
      <w:r w:rsidR="007F4CDB" w:rsidRPr="00DB60A4" w:rsidDel="007F4CDB">
        <w:rPr>
          <w:color w:val="000000"/>
        </w:rPr>
        <w:t xml:space="preserve"> </w:t>
      </w:r>
      <w:r w:rsidRPr="00DB60A4">
        <w:rPr>
          <w:color w:val="000000"/>
        </w:rPr>
        <w:t xml:space="preserve">подтверждения </w:t>
      </w:r>
      <w:r w:rsidR="007F4CDB" w:rsidRPr="00DB60A4">
        <w:rPr>
          <w:color w:val="000000"/>
        </w:rPr>
        <w:t xml:space="preserve">КЦ </w:t>
      </w:r>
      <w:r w:rsidR="00C434B0" w:rsidRPr="00DB60A4">
        <w:rPr>
          <w:color w:val="000000"/>
        </w:rPr>
        <w:t>условий</w:t>
      </w:r>
      <w:r w:rsidR="00FC67E6" w:rsidRPr="00DB60A4">
        <w:rPr>
          <w:color w:val="000000"/>
        </w:rPr>
        <w:t xml:space="preserve"> сделки, </w:t>
      </w:r>
      <w:r w:rsidR="00A04C89" w:rsidRPr="00DB60A4">
        <w:rPr>
          <w:color w:val="000000"/>
        </w:rPr>
        <w:t xml:space="preserve">которые </w:t>
      </w:r>
      <w:r w:rsidR="00FC67E6" w:rsidRPr="00DB60A4">
        <w:rPr>
          <w:color w:val="000000"/>
        </w:rPr>
        <w:t>определ</w:t>
      </w:r>
      <w:r w:rsidR="00A04C89" w:rsidRPr="00DB60A4">
        <w:rPr>
          <w:color w:val="000000"/>
        </w:rPr>
        <w:t xml:space="preserve">яются в порядке, </w:t>
      </w:r>
      <w:r w:rsidR="00767345" w:rsidRPr="00DB60A4">
        <w:rPr>
          <w:color w:val="000000"/>
        </w:rPr>
        <w:t xml:space="preserve">предусмотренном </w:t>
      </w:r>
      <w:r w:rsidR="002D1136" w:rsidRPr="00DB60A4">
        <w:rPr>
          <w:color w:val="000000"/>
        </w:rPr>
        <w:t>настоящим Р</w:t>
      </w:r>
      <w:r w:rsidR="00FC67E6" w:rsidRPr="00DB60A4">
        <w:rPr>
          <w:color w:val="000000"/>
        </w:rPr>
        <w:t xml:space="preserve">азделом Правил </w:t>
      </w:r>
      <w:r w:rsidR="00426E69" w:rsidRPr="00DB60A4">
        <w:rPr>
          <w:color w:val="000000"/>
        </w:rPr>
        <w:t>торгов</w:t>
      </w:r>
      <w:r w:rsidR="00FC67E6" w:rsidRPr="00DB60A4">
        <w:rPr>
          <w:color w:val="000000"/>
        </w:rPr>
        <w:t>.</w:t>
      </w:r>
      <w:bookmarkEnd w:id="120"/>
      <w:r w:rsidR="00E10E78" w:rsidRPr="00DB60A4">
        <w:rPr>
          <w:color w:val="000000"/>
        </w:rPr>
        <w:t xml:space="preserve"> Подача </w:t>
      </w:r>
      <w:r w:rsidR="00E66A40" w:rsidRPr="00DB60A4">
        <w:rPr>
          <w:color w:val="000000"/>
        </w:rPr>
        <w:t xml:space="preserve">заявок </w:t>
      </w:r>
      <w:r w:rsidR="00E10E78" w:rsidRPr="00DB60A4">
        <w:rPr>
          <w:color w:val="000000"/>
        </w:rPr>
        <w:t>Участником торгов</w:t>
      </w:r>
      <w:r w:rsidR="00B438B3" w:rsidRPr="00DB60A4">
        <w:rPr>
          <w:color w:val="000000"/>
        </w:rPr>
        <w:t xml:space="preserve"> </w:t>
      </w:r>
      <w:r w:rsidR="00E10E78" w:rsidRPr="00DB60A4">
        <w:rPr>
          <w:color w:val="000000"/>
        </w:rPr>
        <w:t>осуществляется в Т</w:t>
      </w:r>
      <w:r w:rsidR="00975516" w:rsidRPr="00DB60A4">
        <w:rPr>
          <w:color w:val="000000"/>
        </w:rPr>
        <w:t>С</w:t>
      </w:r>
      <w:r w:rsidR="00E10E78" w:rsidRPr="00DB60A4">
        <w:rPr>
          <w:color w:val="000000"/>
        </w:rPr>
        <w:t xml:space="preserve"> посредством электронных сообщений, подписанных </w:t>
      </w:r>
      <w:r w:rsidR="008C4CED" w:rsidRPr="00DB60A4">
        <w:rPr>
          <w:color w:val="000000"/>
        </w:rPr>
        <w:t>АСП</w:t>
      </w:r>
      <w:r w:rsidR="00D7761E" w:rsidRPr="00DB60A4">
        <w:rPr>
          <w:color w:val="000000"/>
        </w:rPr>
        <w:t xml:space="preserve"> Участника торгов</w:t>
      </w:r>
      <w:r w:rsidR="00243265" w:rsidRPr="00DB60A4">
        <w:rPr>
          <w:color w:val="000000"/>
        </w:rPr>
        <w:t>/</w:t>
      </w:r>
      <w:r w:rsidR="00E10E78" w:rsidRPr="00DB60A4">
        <w:rPr>
          <w:color w:val="000000"/>
        </w:rPr>
        <w:t>АСП трейдера Участника торгов</w:t>
      </w:r>
      <w:proofErr w:type="gramStart"/>
      <w:r w:rsidR="00E10E78" w:rsidRPr="00DB60A4">
        <w:rPr>
          <w:color w:val="000000"/>
        </w:rPr>
        <w:t xml:space="preserve"> ,</w:t>
      </w:r>
      <w:proofErr w:type="gramEnd"/>
      <w:r w:rsidR="00E10E78" w:rsidRPr="00DB60A4">
        <w:rPr>
          <w:color w:val="000000"/>
        </w:rPr>
        <w:t xml:space="preserve"> с использованием рабочих мест Участников то</w:t>
      </w:r>
      <w:r w:rsidR="00E10E78" w:rsidRPr="00DB60A4">
        <w:rPr>
          <w:color w:val="000000"/>
        </w:rPr>
        <w:t>р</w:t>
      </w:r>
      <w:r w:rsidR="00E10E78" w:rsidRPr="00DB60A4">
        <w:rPr>
          <w:color w:val="000000"/>
        </w:rPr>
        <w:t>гов.</w:t>
      </w:r>
      <w:r w:rsidR="00E10E78" w:rsidRPr="00DB60A4">
        <w:t xml:space="preserve"> </w:t>
      </w:r>
      <w:proofErr w:type="gramStart"/>
      <w:r w:rsidR="00E10E78" w:rsidRPr="00DB60A4">
        <w:rPr>
          <w:color w:val="000000"/>
        </w:rPr>
        <w:t xml:space="preserve">Подтверждение </w:t>
      </w:r>
      <w:r w:rsidR="00632E6D" w:rsidRPr="00DB60A4">
        <w:rPr>
          <w:color w:val="000000"/>
        </w:rPr>
        <w:t xml:space="preserve">КЦ </w:t>
      </w:r>
      <w:r w:rsidR="00E10E78" w:rsidRPr="00DB60A4">
        <w:rPr>
          <w:color w:val="000000"/>
        </w:rPr>
        <w:t>осуществляется в Т</w:t>
      </w:r>
      <w:r w:rsidR="00975516" w:rsidRPr="00DB60A4">
        <w:rPr>
          <w:color w:val="000000"/>
        </w:rPr>
        <w:t>С</w:t>
      </w:r>
      <w:r w:rsidR="00E10E78" w:rsidRPr="00DB60A4">
        <w:rPr>
          <w:color w:val="000000"/>
        </w:rPr>
        <w:t xml:space="preserve"> посредством электронного сообщения, подп</w:t>
      </w:r>
      <w:r w:rsidR="00E10E78" w:rsidRPr="00DB60A4">
        <w:rPr>
          <w:color w:val="000000"/>
        </w:rPr>
        <w:t>и</w:t>
      </w:r>
      <w:r w:rsidR="00E10E78" w:rsidRPr="00DB60A4">
        <w:rPr>
          <w:color w:val="000000"/>
        </w:rPr>
        <w:t xml:space="preserve">санного АСП трейдера </w:t>
      </w:r>
      <w:r w:rsidR="00632E6D" w:rsidRPr="00DB60A4">
        <w:rPr>
          <w:color w:val="000000"/>
        </w:rPr>
        <w:t>Клирингового центра</w:t>
      </w:r>
      <w:r w:rsidR="00E10E78" w:rsidRPr="00DB60A4">
        <w:rPr>
          <w:color w:val="000000"/>
        </w:rPr>
        <w:t>.</w:t>
      </w:r>
      <w:proofErr w:type="gramEnd"/>
      <w:r w:rsidR="00E10E78" w:rsidRPr="00DB60A4">
        <w:rPr>
          <w:color w:val="000000"/>
        </w:rPr>
        <w:t xml:space="preserve"> Заявка и подтверждение </w:t>
      </w:r>
      <w:r w:rsidR="00632E6D" w:rsidRPr="00DB60A4">
        <w:rPr>
          <w:color w:val="000000"/>
        </w:rPr>
        <w:t xml:space="preserve">КЦ </w:t>
      </w:r>
      <w:r w:rsidR="00E10E78" w:rsidRPr="00DB60A4">
        <w:rPr>
          <w:color w:val="000000"/>
        </w:rPr>
        <w:t>признаются эле</w:t>
      </w:r>
      <w:r w:rsidR="00E10E78" w:rsidRPr="00DB60A4">
        <w:rPr>
          <w:color w:val="000000"/>
        </w:rPr>
        <w:t>к</w:t>
      </w:r>
      <w:r w:rsidR="00E10E78" w:rsidRPr="00DB60A4">
        <w:rPr>
          <w:color w:val="000000"/>
        </w:rPr>
        <w:t>тронными документами</w:t>
      </w:r>
      <w:r w:rsidR="005B17AF" w:rsidRPr="00DB60A4">
        <w:rPr>
          <w:color w:val="000000"/>
        </w:rPr>
        <w:t xml:space="preserve">, равнозначными документам, подписанным собственноручными подписями трейдеров Участника торгов </w:t>
      </w:r>
      <w:r w:rsidR="00243265" w:rsidRPr="00DB60A4">
        <w:rPr>
          <w:color w:val="000000"/>
        </w:rPr>
        <w:t>/</w:t>
      </w:r>
      <w:r w:rsidR="009D3F1C" w:rsidRPr="00DB60A4">
        <w:rPr>
          <w:color w:val="000000"/>
        </w:rPr>
        <w:t>Участника торгов</w:t>
      </w:r>
      <w:r w:rsidR="005B17AF" w:rsidRPr="00DB60A4">
        <w:rPr>
          <w:color w:val="000000"/>
        </w:rPr>
        <w:t xml:space="preserve"> и трейдеров </w:t>
      </w:r>
      <w:r w:rsidR="00632E6D" w:rsidRPr="00DB60A4">
        <w:rPr>
          <w:color w:val="000000"/>
        </w:rPr>
        <w:t>Клирингового це</w:t>
      </w:r>
      <w:r w:rsidR="00632E6D" w:rsidRPr="00DB60A4">
        <w:rPr>
          <w:color w:val="000000"/>
        </w:rPr>
        <w:t>н</w:t>
      </w:r>
      <w:r w:rsidR="00632E6D" w:rsidRPr="00DB60A4">
        <w:rPr>
          <w:color w:val="000000"/>
        </w:rPr>
        <w:t xml:space="preserve">тра </w:t>
      </w:r>
      <w:r w:rsidR="005B17AF" w:rsidRPr="00DB60A4">
        <w:rPr>
          <w:color w:val="000000"/>
        </w:rPr>
        <w:t>соответственно</w:t>
      </w:r>
      <w:r w:rsidR="00E10E78" w:rsidRPr="00DB60A4">
        <w:rPr>
          <w:color w:val="000000"/>
        </w:rPr>
        <w:t>.</w:t>
      </w:r>
    </w:p>
    <w:p w:rsidR="00FC67E6" w:rsidRPr="00DB60A4" w:rsidRDefault="00FC67E6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Заявка считается полученной </w:t>
      </w:r>
      <w:r w:rsidR="00632E6D" w:rsidRPr="00DB60A4">
        <w:rPr>
          <w:b w:val="0"/>
          <w:caps w:val="0"/>
          <w:color w:val="000000"/>
          <w:kern w:val="0"/>
        </w:rPr>
        <w:t xml:space="preserve">Клиринговым центром </w:t>
      </w:r>
      <w:r w:rsidRPr="00DB60A4">
        <w:rPr>
          <w:b w:val="0"/>
          <w:caps w:val="0"/>
          <w:color w:val="000000"/>
          <w:kern w:val="0"/>
        </w:rPr>
        <w:t>в момент регистрации в ТС заявки, п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 xml:space="preserve">данной Участником торгов. Подтверждение </w:t>
      </w:r>
      <w:r w:rsidR="00632E6D" w:rsidRPr="00DB60A4">
        <w:rPr>
          <w:b w:val="0"/>
          <w:caps w:val="0"/>
          <w:color w:val="000000"/>
          <w:kern w:val="0"/>
        </w:rPr>
        <w:t xml:space="preserve">КЦ </w:t>
      </w:r>
      <w:r w:rsidRPr="00DB60A4">
        <w:rPr>
          <w:b w:val="0"/>
          <w:caps w:val="0"/>
          <w:color w:val="000000"/>
          <w:kern w:val="0"/>
        </w:rPr>
        <w:t xml:space="preserve">считается полученным Участником торгов в момент регистрации подтверждения </w:t>
      </w:r>
      <w:r w:rsidR="00632E6D" w:rsidRPr="00DB60A4">
        <w:rPr>
          <w:b w:val="0"/>
          <w:caps w:val="0"/>
          <w:color w:val="000000"/>
          <w:kern w:val="0"/>
        </w:rPr>
        <w:t xml:space="preserve">КЦ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ТС.</w:t>
      </w:r>
    </w:p>
    <w:p w:rsidR="00C2403C" w:rsidRPr="00DB60A4" w:rsidRDefault="00C2403C" w:rsidP="00C2403C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</w:pPr>
      <w:r w:rsidRPr="00DB60A4">
        <w:rPr>
          <w:b w:val="0"/>
          <w:caps w:val="0"/>
          <w:color w:val="000000"/>
          <w:kern w:val="0"/>
        </w:rPr>
        <w:t>Заключение сделок купли-продажи иностранной валюты/драгоценных металлов на орган</w:t>
      </w:r>
      <w:r w:rsidRPr="00DB60A4">
        <w:rPr>
          <w:b w:val="0"/>
          <w:caps w:val="0"/>
          <w:color w:val="000000"/>
          <w:kern w:val="0"/>
        </w:rPr>
        <w:t>и</w:t>
      </w:r>
      <w:r w:rsidRPr="00DB60A4">
        <w:rPr>
          <w:b w:val="0"/>
          <w:caps w:val="0"/>
          <w:color w:val="000000"/>
          <w:kern w:val="0"/>
        </w:rPr>
        <w:t>зованных торгах осуществляется путем обмена электронными документами посредством электронной связи, позволяющей установить, что указанные в настоящем пункте докуме</w:t>
      </w:r>
      <w:r w:rsidRPr="00DB60A4">
        <w:rPr>
          <w:b w:val="0"/>
          <w:caps w:val="0"/>
          <w:color w:val="000000"/>
          <w:kern w:val="0"/>
        </w:rPr>
        <w:t>н</w:t>
      </w:r>
      <w:r w:rsidRPr="00DB60A4">
        <w:rPr>
          <w:b w:val="0"/>
          <w:caps w:val="0"/>
          <w:color w:val="000000"/>
          <w:kern w:val="0"/>
        </w:rPr>
        <w:t>ты исходят от Участника торгов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и Клирингового центра. </w:t>
      </w:r>
    </w:p>
    <w:p w:rsidR="00C2403C" w:rsidRPr="00DB60A4" w:rsidRDefault="00FC67E6" w:rsidP="00CD7271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proofErr w:type="gramStart"/>
      <w:r w:rsidRPr="00DB60A4">
        <w:rPr>
          <w:b w:val="0"/>
          <w:caps w:val="0"/>
          <w:color w:val="000000"/>
          <w:kern w:val="0"/>
        </w:rPr>
        <w:t xml:space="preserve">Сделка </w:t>
      </w:r>
      <w:r w:rsidR="00975516" w:rsidRPr="00DB60A4">
        <w:rPr>
          <w:b w:val="0"/>
          <w:caps w:val="0"/>
          <w:color w:val="000000"/>
          <w:kern w:val="0"/>
        </w:rPr>
        <w:t>купли-продажи</w:t>
      </w:r>
      <w:r w:rsidRPr="00DB60A4">
        <w:rPr>
          <w:b w:val="0"/>
          <w:caps w:val="0"/>
          <w:color w:val="000000"/>
          <w:kern w:val="0"/>
        </w:rPr>
        <w:t xml:space="preserve"> иностранной валюты</w:t>
      </w:r>
      <w:r w:rsidR="00E66A40" w:rsidRPr="00DB60A4">
        <w:rPr>
          <w:b w:val="0"/>
          <w:caps w:val="0"/>
          <w:color w:val="000000"/>
          <w:kern w:val="0"/>
        </w:rPr>
        <w:t>/драгоценных металлов</w:t>
      </w:r>
      <w:r w:rsidRPr="00DB60A4">
        <w:rPr>
          <w:b w:val="0"/>
          <w:caps w:val="0"/>
          <w:color w:val="000000"/>
          <w:kern w:val="0"/>
        </w:rPr>
        <w:t xml:space="preserve"> считается заключенной в момент </w:t>
      </w:r>
      <w:r w:rsidR="00EA1909" w:rsidRPr="00DB60A4">
        <w:rPr>
          <w:b w:val="0"/>
          <w:caps w:val="0"/>
          <w:color w:val="000000"/>
          <w:kern w:val="0"/>
        </w:rPr>
        <w:t xml:space="preserve">определения </w:t>
      </w:r>
      <w:r w:rsidR="002B6776" w:rsidRPr="00DB60A4">
        <w:rPr>
          <w:b w:val="0"/>
          <w:caps w:val="0"/>
          <w:color w:val="000000"/>
          <w:kern w:val="0"/>
        </w:rPr>
        <w:t xml:space="preserve">в ТС </w:t>
      </w:r>
      <w:r w:rsidR="00EA1909" w:rsidRPr="00DB60A4">
        <w:rPr>
          <w:b w:val="0"/>
          <w:caps w:val="0"/>
          <w:color w:val="000000"/>
          <w:kern w:val="0"/>
        </w:rPr>
        <w:t xml:space="preserve">среди стоящих в очереди заявок двух допустимых встречных заявок путем </w:t>
      </w:r>
      <w:r w:rsidR="00A06BD8" w:rsidRPr="00DB60A4">
        <w:rPr>
          <w:b w:val="0"/>
          <w:caps w:val="0"/>
          <w:color w:val="000000"/>
          <w:kern w:val="0"/>
        </w:rPr>
        <w:t xml:space="preserve">внесения </w:t>
      </w:r>
      <w:r w:rsidR="00451DAF" w:rsidRPr="00DB60A4">
        <w:rPr>
          <w:b w:val="0"/>
          <w:caps w:val="0"/>
          <w:color w:val="000000"/>
          <w:kern w:val="0"/>
        </w:rPr>
        <w:t xml:space="preserve">Биржей </w:t>
      </w:r>
      <w:r w:rsidR="00A06BD8" w:rsidRPr="00DB60A4">
        <w:rPr>
          <w:b w:val="0"/>
          <w:caps w:val="0"/>
          <w:color w:val="000000"/>
          <w:kern w:val="0"/>
        </w:rPr>
        <w:t>записи о заключении сделки в реестр сделок</w:t>
      </w:r>
      <w:r w:rsidR="00EA714B" w:rsidRPr="00DB60A4">
        <w:rPr>
          <w:b w:val="0"/>
          <w:caps w:val="0"/>
          <w:color w:val="000000"/>
          <w:kern w:val="0"/>
        </w:rPr>
        <w:t>, за исключен</w:t>
      </w:r>
      <w:r w:rsidR="00EA714B" w:rsidRPr="00DB60A4">
        <w:rPr>
          <w:b w:val="0"/>
          <w:caps w:val="0"/>
          <w:color w:val="000000"/>
          <w:kern w:val="0"/>
        </w:rPr>
        <w:t>и</w:t>
      </w:r>
      <w:r w:rsidR="00EA714B" w:rsidRPr="00DB60A4">
        <w:rPr>
          <w:b w:val="0"/>
          <w:caps w:val="0"/>
          <w:color w:val="000000"/>
          <w:kern w:val="0"/>
        </w:rPr>
        <w:t>ем случаев, предусмотренных настоящими Правилами торгов</w:t>
      </w:r>
      <w:r w:rsidRPr="00DB60A4">
        <w:rPr>
          <w:b w:val="0"/>
          <w:caps w:val="0"/>
          <w:color w:val="000000"/>
          <w:kern w:val="0"/>
        </w:rPr>
        <w:t xml:space="preserve">. </w:t>
      </w:r>
      <w:proofErr w:type="gramEnd"/>
    </w:p>
    <w:p w:rsidR="00CB1648" w:rsidRPr="00DB60A4" w:rsidRDefault="00EE644A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124" w:name="_Toc157848192"/>
      <w:bookmarkStart w:id="125" w:name="_Toc179715821"/>
      <w:bookmarkStart w:id="126" w:name="_Toc181172080"/>
      <w:bookmarkStart w:id="127" w:name="_Toc240771319"/>
      <w:bookmarkStart w:id="128" w:name="_Toc275963136"/>
      <w:bookmarkStart w:id="129" w:name="_Toc285032333"/>
      <w:bookmarkStart w:id="130" w:name="_Toc333311349"/>
      <w:bookmarkStart w:id="131" w:name="_Toc333916202"/>
      <w:bookmarkStart w:id="132" w:name="_Toc334437039"/>
      <w:bookmarkStart w:id="133" w:name="_Toc336589976"/>
      <w:r w:rsidRPr="00DB60A4">
        <w:rPr>
          <w:b w:val="0"/>
          <w:caps w:val="0"/>
          <w:color w:val="000000"/>
          <w:kern w:val="0"/>
        </w:rPr>
        <w:t xml:space="preserve">В ходе </w:t>
      </w:r>
      <w:r w:rsidR="00A27118" w:rsidRPr="00DB60A4">
        <w:rPr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 xml:space="preserve"> подача </w:t>
      </w:r>
      <w:r w:rsidR="00632E6D" w:rsidRPr="00DB60A4">
        <w:rPr>
          <w:b w:val="0"/>
          <w:caps w:val="0"/>
          <w:color w:val="000000"/>
          <w:kern w:val="0"/>
        </w:rPr>
        <w:t>Клиринговым центром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="002778D8" w:rsidRPr="00DB60A4">
        <w:rPr>
          <w:b w:val="0"/>
          <w:caps w:val="0"/>
          <w:color w:val="000000"/>
          <w:kern w:val="0"/>
        </w:rPr>
        <w:t xml:space="preserve">заявок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не </w:t>
      </w:r>
      <w:r w:rsidR="00FC67E6" w:rsidRPr="00DB60A4">
        <w:rPr>
          <w:b w:val="0"/>
          <w:caps w:val="0"/>
          <w:color w:val="000000"/>
          <w:kern w:val="0"/>
        </w:rPr>
        <w:t>осуществляе</w:t>
      </w:r>
      <w:r w:rsidRPr="00DB60A4">
        <w:rPr>
          <w:b w:val="0"/>
          <w:caps w:val="0"/>
          <w:color w:val="000000"/>
          <w:kern w:val="0"/>
        </w:rPr>
        <w:t>тся</w:t>
      </w:r>
      <w:bookmarkEnd w:id="124"/>
      <w:bookmarkEnd w:id="125"/>
      <w:bookmarkEnd w:id="126"/>
      <w:bookmarkEnd w:id="127"/>
      <w:r w:rsidR="00EA714B" w:rsidRPr="00DB60A4">
        <w:rPr>
          <w:b w:val="0"/>
          <w:caps w:val="0"/>
          <w:color w:val="000000"/>
          <w:kern w:val="0"/>
        </w:rPr>
        <w:t>, за исключен</w:t>
      </w:r>
      <w:r w:rsidR="00EA714B" w:rsidRPr="00DB60A4">
        <w:rPr>
          <w:b w:val="0"/>
          <w:caps w:val="0"/>
          <w:color w:val="000000"/>
          <w:kern w:val="0"/>
        </w:rPr>
        <w:t>и</w:t>
      </w:r>
      <w:r w:rsidR="00EA714B" w:rsidRPr="00DB60A4">
        <w:rPr>
          <w:b w:val="0"/>
          <w:caps w:val="0"/>
          <w:color w:val="000000"/>
          <w:kern w:val="0"/>
        </w:rPr>
        <w:t>ем случаев, предусмотренных настоящими Правилами торгов</w:t>
      </w:r>
      <w:r w:rsidR="00052664" w:rsidRPr="00DB60A4">
        <w:rPr>
          <w:b w:val="0"/>
          <w:caps w:val="0"/>
          <w:color w:val="000000"/>
          <w:kern w:val="0"/>
        </w:rPr>
        <w:t>.</w:t>
      </w:r>
      <w:bookmarkEnd w:id="128"/>
      <w:bookmarkEnd w:id="129"/>
      <w:bookmarkEnd w:id="130"/>
      <w:bookmarkEnd w:id="131"/>
      <w:bookmarkEnd w:id="132"/>
      <w:bookmarkEnd w:id="133"/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34" w:name="_Toc157848193"/>
      <w:bookmarkStart w:id="135" w:name="_Toc179715822"/>
      <w:bookmarkStart w:id="136" w:name="_Toc181172081"/>
      <w:bookmarkStart w:id="137" w:name="_Toc240771320"/>
      <w:bookmarkStart w:id="138" w:name="_Toc275963137"/>
      <w:bookmarkStart w:id="139" w:name="_Toc285032334"/>
      <w:bookmarkStart w:id="140" w:name="_Toc333311350"/>
      <w:bookmarkStart w:id="141" w:name="_Toc333916203"/>
      <w:bookmarkStart w:id="142" w:name="_Toc334437040"/>
      <w:bookmarkStart w:id="143" w:name="_Toc336589977"/>
      <w:r w:rsidRPr="00DB60A4">
        <w:rPr>
          <w:b w:val="0"/>
          <w:caps w:val="0"/>
          <w:color w:val="000000"/>
          <w:kern w:val="0"/>
        </w:rPr>
        <w:t xml:space="preserve">До начала торгов по каждому инструменту </w:t>
      </w:r>
      <w:r w:rsidR="00451DAF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 xml:space="preserve">осуществляет контроль наличия, а в случае необходимости </w:t>
      </w:r>
      <w:r w:rsidR="00EA1909" w:rsidRPr="00DB60A4">
        <w:rPr>
          <w:b w:val="0"/>
          <w:caps w:val="0"/>
          <w:color w:val="000000"/>
          <w:kern w:val="0"/>
        </w:rPr>
        <w:t xml:space="preserve">- </w:t>
      </w:r>
      <w:r w:rsidRPr="00DB60A4">
        <w:rPr>
          <w:b w:val="0"/>
          <w:caps w:val="0"/>
          <w:color w:val="000000"/>
          <w:kern w:val="0"/>
        </w:rPr>
        <w:t>ввод следующих параметров в ТС: время начала и окончания то</w:t>
      </w:r>
      <w:r w:rsidRPr="00DB60A4">
        <w:rPr>
          <w:b w:val="0"/>
          <w:caps w:val="0"/>
          <w:color w:val="000000"/>
          <w:kern w:val="0"/>
        </w:rPr>
        <w:t>р</w:t>
      </w:r>
      <w:r w:rsidRPr="00DB60A4">
        <w:rPr>
          <w:b w:val="0"/>
          <w:caps w:val="0"/>
          <w:color w:val="000000"/>
          <w:kern w:val="0"/>
        </w:rPr>
        <w:t>гов, размер лота.</w:t>
      </w:r>
      <w:bookmarkEnd w:id="121"/>
      <w:bookmarkEnd w:id="122"/>
      <w:bookmarkEnd w:id="12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44" w:name="_Toc143499944"/>
      <w:bookmarkStart w:id="145" w:name="_Toc143500034"/>
      <w:bookmarkStart w:id="146" w:name="_Toc143575245"/>
      <w:bookmarkStart w:id="147" w:name="_Toc143575555"/>
      <w:bookmarkStart w:id="148" w:name="_Toc148175284"/>
      <w:bookmarkStart w:id="149" w:name="_Toc150767457"/>
      <w:bookmarkStart w:id="150" w:name="_Toc157848194"/>
      <w:bookmarkStart w:id="151" w:name="_Toc179715823"/>
      <w:bookmarkStart w:id="152" w:name="_Toc181172082"/>
      <w:bookmarkStart w:id="153" w:name="_Toc240771321"/>
      <w:bookmarkStart w:id="154" w:name="_Toc275963138"/>
      <w:bookmarkStart w:id="155" w:name="_Toc285032335"/>
      <w:bookmarkStart w:id="156" w:name="_Toc333311351"/>
      <w:bookmarkStart w:id="157" w:name="_Toc333916204"/>
      <w:bookmarkStart w:id="158" w:name="_Toc334437041"/>
      <w:bookmarkStart w:id="159" w:name="_Toc336589978"/>
      <w:r w:rsidRPr="00DB60A4">
        <w:rPr>
          <w:b w:val="0"/>
          <w:caps w:val="0"/>
          <w:color w:val="000000"/>
          <w:kern w:val="0"/>
        </w:rPr>
        <w:t xml:space="preserve">До начала торгов и в ходе торгов </w:t>
      </w:r>
      <w:r w:rsidR="00451DAF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>осуществляет взаимодействие с Банком Ро</w:t>
      </w:r>
      <w:r w:rsidRPr="00DB60A4">
        <w:rPr>
          <w:b w:val="0"/>
          <w:caps w:val="0"/>
          <w:color w:val="000000"/>
          <w:kern w:val="0"/>
        </w:rPr>
        <w:t>с</w:t>
      </w:r>
      <w:r w:rsidRPr="00DB60A4">
        <w:rPr>
          <w:b w:val="0"/>
          <w:caps w:val="0"/>
          <w:color w:val="000000"/>
          <w:kern w:val="0"/>
        </w:rPr>
        <w:t>сии, выполняя следующие функции: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получение и выполнение письменных распоряжений Банка России, касающихся пр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ведения торгов. Письменные распоряжения передаются по факсу с дублированием по телефону и последующей передачей </w:t>
      </w:r>
      <w:r w:rsidR="00451DAF" w:rsidRPr="00DB60A4">
        <w:rPr>
          <w:color w:val="000000"/>
        </w:rPr>
        <w:t xml:space="preserve">Бирже </w:t>
      </w:r>
      <w:r w:rsidRPr="00DB60A4">
        <w:rPr>
          <w:color w:val="000000"/>
        </w:rPr>
        <w:t>оригинала соответствующего пис</w:t>
      </w:r>
      <w:r w:rsidRPr="00DB60A4">
        <w:rPr>
          <w:color w:val="000000"/>
        </w:rPr>
        <w:t>ь</w:t>
      </w:r>
      <w:r w:rsidRPr="00DB60A4">
        <w:rPr>
          <w:color w:val="000000"/>
        </w:rPr>
        <w:t>менного распоряжения;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информирование </w:t>
      </w:r>
      <w:r w:rsidR="00632E6D" w:rsidRPr="00DB60A4">
        <w:rPr>
          <w:color w:val="000000"/>
        </w:rPr>
        <w:t>Клирингового центра</w:t>
      </w:r>
      <w:r w:rsidR="00632E6D" w:rsidRPr="00DB60A4" w:rsidDel="00632E6D">
        <w:rPr>
          <w:color w:val="000000"/>
        </w:rPr>
        <w:t xml:space="preserve"> </w:t>
      </w:r>
      <w:r w:rsidRPr="00DB60A4">
        <w:rPr>
          <w:color w:val="000000"/>
        </w:rPr>
        <w:t>о полученных распоряжениях Банка России по телефону с последующим письменным уведомлением.</w:t>
      </w:r>
    </w:p>
    <w:p w:rsidR="00683493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60" w:name="_Toc275963139"/>
      <w:bookmarkStart w:id="161" w:name="_Toc285032336"/>
      <w:bookmarkStart w:id="162" w:name="_Toc333311352"/>
      <w:bookmarkStart w:id="163" w:name="_Toc333916205"/>
      <w:bookmarkStart w:id="164" w:name="_Toc334437042"/>
      <w:bookmarkStart w:id="165" w:name="_Toc336589979"/>
      <w:bookmarkStart w:id="166" w:name="_Toc143499945"/>
      <w:bookmarkStart w:id="167" w:name="_Toc143500035"/>
      <w:bookmarkStart w:id="168" w:name="_Toc143575246"/>
      <w:bookmarkStart w:id="169" w:name="_Toc143575556"/>
      <w:bookmarkStart w:id="170" w:name="_Toc148175285"/>
      <w:bookmarkStart w:id="171" w:name="_Toc150767458"/>
      <w:bookmarkStart w:id="172" w:name="_Toc157848195"/>
      <w:bookmarkStart w:id="173" w:name="_Toc179715824"/>
      <w:bookmarkStart w:id="174" w:name="_Toc181172083"/>
      <w:bookmarkStart w:id="175" w:name="_Toc240771322"/>
      <w:r w:rsidRPr="00DB60A4">
        <w:rPr>
          <w:b w:val="0"/>
          <w:caps w:val="0"/>
          <w:color w:val="000000"/>
          <w:kern w:val="0"/>
        </w:rPr>
        <w:t xml:space="preserve">С момента начала торгов и после аутентификации </w:t>
      </w:r>
      <w:r w:rsidR="00324E15" w:rsidRPr="00DB60A4">
        <w:rPr>
          <w:b w:val="0"/>
          <w:caps w:val="0"/>
          <w:color w:val="000000"/>
          <w:kern w:val="0"/>
        </w:rPr>
        <w:t xml:space="preserve">Участники </w:t>
      </w:r>
      <w:r w:rsidR="00383E8F" w:rsidRPr="00DB60A4">
        <w:rPr>
          <w:b w:val="0"/>
          <w:caps w:val="0"/>
          <w:color w:val="000000"/>
          <w:kern w:val="0"/>
        </w:rPr>
        <w:t xml:space="preserve">торгов </w:t>
      </w:r>
      <w:r w:rsidRPr="00DB60A4">
        <w:rPr>
          <w:b w:val="0"/>
          <w:caps w:val="0"/>
          <w:color w:val="000000"/>
          <w:kern w:val="0"/>
        </w:rPr>
        <w:t xml:space="preserve">имеют право подавать в ТС заявки на продажу и/или покупку </w:t>
      </w:r>
      <w:r w:rsidR="00090CF8" w:rsidRPr="00DB60A4">
        <w:rPr>
          <w:b w:val="0"/>
          <w:caps w:val="0"/>
          <w:color w:val="000000"/>
          <w:kern w:val="0"/>
        </w:rPr>
        <w:t xml:space="preserve">по какому-либо </w:t>
      </w:r>
      <w:r w:rsidRPr="00DB60A4">
        <w:rPr>
          <w:b w:val="0"/>
          <w:caps w:val="0"/>
          <w:color w:val="000000"/>
          <w:kern w:val="0"/>
        </w:rPr>
        <w:t>инструмент</w:t>
      </w:r>
      <w:r w:rsidR="00090CF8" w:rsidRPr="00DB60A4">
        <w:rPr>
          <w:b w:val="0"/>
          <w:caps w:val="0"/>
          <w:color w:val="000000"/>
          <w:kern w:val="0"/>
        </w:rPr>
        <w:t>у</w:t>
      </w:r>
      <w:r w:rsidR="00E10E78" w:rsidRPr="00DB60A4">
        <w:rPr>
          <w:b w:val="0"/>
          <w:caps w:val="0"/>
          <w:color w:val="000000"/>
          <w:kern w:val="0"/>
        </w:rPr>
        <w:t>/заявки на з</w:t>
      </w:r>
      <w:r w:rsidR="00E10E78" w:rsidRPr="00DB60A4">
        <w:rPr>
          <w:b w:val="0"/>
          <w:caps w:val="0"/>
          <w:color w:val="000000"/>
          <w:kern w:val="0"/>
        </w:rPr>
        <w:t>а</w:t>
      </w:r>
      <w:r w:rsidR="00E10E78" w:rsidRPr="00DB60A4">
        <w:rPr>
          <w:b w:val="0"/>
          <w:caps w:val="0"/>
          <w:color w:val="000000"/>
          <w:kern w:val="0"/>
        </w:rPr>
        <w:t>ключение сделки своп</w:t>
      </w:r>
      <w:r w:rsidRPr="00DB60A4">
        <w:rPr>
          <w:b w:val="0"/>
          <w:caps w:val="0"/>
          <w:color w:val="000000"/>
          <w:kern w:val="0"/>
        </w:rPr>
        <w:t xml:space="preserve">, а также снимать и изменять ранее поданные ими </w:t>
      </w:r>
      <w:r w:rsidR="00376FC4" w:rsidRPr="00DB60A4">
        <w:rPr>
          <w:b w:val="0"/>
          <w:caps w:val="0"/>
          <w:color w:val="000000"/>
          <w:kern w:val="0"/>
        </w:rPr>
        <w:t>и зарегистрирова</w:t>
      </w:r>
      <w:r w:rsidR="00376FC4" w:rsidRPr="00DB60A4">
        <w:rPr>
          <w:b w:val="0"/>
          <w:caps w:val="0"/>
          <w:color w:val="000000"/>
          <w:kern w:val="0"/>
        </w:rPr>
        <w:t>н</w:t>
      </w:r>
      <w:r w:rsidR="00376FC4" w:rsidRPr="00DB60A4">
        <w:rPr>
          <w:b w:val="0"/>
          <w:caps w:val="0"/>
          <w:color w:val="000000"/>
          <w:kern w:val="0"/>
        </w:rPr>
        <w:t xml:space="preserve">ные в ТС </w:t>
      </w:r>
      <w:r w:rsidR="00ED7F45" w:rsidRPr="00DB60A4">
        <w:rPr>
          <w:b w:val="0"/>
          <w:caps w:val="0"/>
          <w:color w:val="000000"/>
          <w:kern w:val="0"/>
        </w:rPr>
        <w:t xml:space="preserve">заявки, </w:t>
      </w:r>
      <w:r w:rsidR="00376FC4" w:rsidRPr="00DB60A4">
        <w:rPr>
          <w:b w:val="0"/>
          <w:caps w:val="0"/>
          <w:color w:val="000000"/>
          <w:kern w:val="0"/>
        </w:rPr>
        <w:t>неисполненные полностью или частично</w:t>
      </w:r>
      <w:r w:rsidRPr="00DB60A4">
        <w:rPr>
          <w:b w:val="0"/>
          <w:caps w:val="0"/>
          <w:color w:val="000000"/>
          <w:kern w:val="0"/>
        </w:rPr>
        <w:t>.</w:t>
      </w:r>
      <w:bookmarkEnd w:id="160"/>
      <w:bookmarkEnd w:id="161"/>
      <w:bookmarkEnd w:id="162"/>
      <w:bookmarkEnd w:id="163"/>
      <w:bookmarkEnd w:id="164"/>
      <w:bookmarkEnd w:id="165"/>
      <w:r w:rsidRPr="00DB60A4">
        <w:rPr>
          <w:b w:val="0"/>
          <w:caps w:val="0"/>
          <w:color w:val="000000"/>
          <w:kern w:val="0"/>
        </w:rPr>
        <w:t xml:space="preserve"> </w:t>
      </w:r>
    </w:p>
    <w:p w:rsidR="00E775DB" w:rsidRPr="00DB60A4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При регистрации и снятии заявок в ТС фиксируется время</w:t>
      </w:r>
      <w:r w:rsidR="00CB1648" w:rsidRPr="00DB60A4">
        <w:rPr>
          <w:b w:val="0"/>
          <w:caps w:val="0"/>
          <w:color w:val="000000"/>
          <w:kern w:val="0"/>
        </w:rPr>
        <w:t xml:space="preserve"> совершения соответствующего действия</w:t>
      </w:r>
      <w:r w:rsidRPr="00DB60A4">
        <w:rPr>
          <w:b w:val="0"/>
          <w:caps w:val="0"/>
          <w:color w:val="000000"/>
          <w:kern w:val="0"/>
        </w:rPr>
        <w:t>.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4F7757" w:rsidRPr="00DB60A4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Участник торгов, подавший заявку на покупку или продажу иностранной вал</w:t>
      </w:r>
      <w:r w:rsidRPr="00DB60A4">
        <w:rPr>
          <w:b w:val="0"/>
          <w:caps w:val="0"/>
          <w:color w:val="000000"/>
          <w:kern w:val="0"/>
        </w:rPr>
        <w:t>ю</w:t>
      </w:r>
      <w:r w:rsidRPr="00DB60A4">
        <w:rPr>
          <w:b w:val="0"/>
          <w:caps w:val="0"/>
          <w:color w:val="000000"/>
          <w:kern w:val="0"/>
        </w:rPr>
        <w:t>ты</w:t>
      </w:r>
      <w:r w:rsidR="00E66A40" w:rsidRPr="00DB60A4">
        <w:rPr>
          <w:b w:val="0"/>
          <w:caps w:val="0"/>
          <w:color w:val="000000"/>
          <w:kern w:val="0"/>
        </w:rPr>
        <w:t>/драгоценных металлов</w:t>
      </w:r>
      <w:r w:rsidRPr="00DB60A4">
        <w:rPr>
          <w:b w:val="0"/>
          <w:caps w:val="0"/>
          <w:color w:val="000000"/>
          <w:kern w:val="0"/>
        </w:rPr>
        <w:t xml:space="preserve"> в соответствии с Правилами </w:t>
      </w:r>
      <w:r w:rsidR="00426E69" w:rsidRPr="00DB60A4">
        <w:rPr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, действующими на день п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 xml:space="preserve">дачи такой заявки, приобретает все права и обязанности, предусмотренные Правилами </w:t>
      </w:r>
      <w:r w:rsidR="00426E69" w:rsidRPr="00DB60A4">
        <w:rPr>
          <w:b w:val="0"/>
          <w:caps w:val="0"/>
          <w:color w:val="000000"/>
          <w:kern w:val="0"/>
        </w:rPr>
        <w:t>то</w:t>
      </w:r>
      <w:r w:rsidR="00426E69" w:rsidRPr="00DB60A4">
        <w:rPr>
          <w:b w:val="0"/>
          <w:caps w:val="0"/>
          <w:color w:val="000000"/>
          <w:kern w:val="0"/>
        </w:rPr>
        <w:t>р</w:t>
      </w:r>
      <w:r w:rsidR="00426E69" w:rsidRPr="00DB60A4">
        <w:rPr>
          <w:b w:val="0"/>
          <w:caps w:val="0"/>
          <w:color w:val="000000"/>
          <w:kern w:val="0"/>
        </w:rPr>
        <w:t>гов</w:t>
      </w:r>
      <w:r w:rsidR="00B267A9" w:rsidRPr="00DB60A4">
        <w:rPr>
          <w:b w:val="0"/>
          <w:caps w:val="0"/>
          <w:color w:val="000000"/>
          <w:kern w:val="0"/>
        </w:rPr>
        <w:t>, действующими на день подачи такой заявки</w:t>
      </w:r>
      <w:r w:rsidRPr="00DB60A4">
        <w:rPr>
          <w:b w:val="0"/>
          <w:caps w:val="0"/>
          <w:color w:val="000000"/>
          <w:kern w:val="0"/>
        </w:rPr>
        <w:t>.</w:t>
      </w:r>
      <w:bookmarkStart w:id="176" w:name="_Toc66701029"/>
      <w:bookmarkStart w:id="177" w:name="_Toc69632126"/>
    </w:p>
    <w:p w:rsidR="00683493" w:rsidRPr="00DB60A4" w:rsidRDefault="00683493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78" w:name="_Toc275963140"/>
      <w:bookmarkStart w:id="179" w:name="_Toc285032337"/>
      <w:bookmarkStart w:id="180" w:name="_Toc333311353"/>
      <w:bookmarkStart w:id="181" w:name="_Toc333916206"/>
      <w:bookmarkStart w:id="182" w:name="_Toc334437043"/>
      <w:bookmarkStart w:id="183" w:name="_Toc336589980"/>
      <w:r w:rsidRPr="00DB60A4">
        <w:rPr>
          <w:b w:val="0"/>
          <w:caps w:val="0"/>
          <w:color w:val="000000"/>
          <w:kern w:val="0"/>
        </w:rPr>
        <w:lastRenderedPageBreak/>
        <w:t xml:space="preserve">При </w:t>
      </w:r>
      <w:r w:rsidR="006F62D2" w:rsidRPr="00DB60A4">
        <w:rPr>
          <w:b w:val="0"/>
          <w:caps w:val="0"/>
          <w:color w:val="000000"/>
          <w:kern w:val="0"/>
        </w:rPr>
        <w:t>наличии отрицательного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883684" w:rsidRPr="00DB60A4">
        <w:rPr>
          <w:b w:val="0"/>
          <w:caps w:val="0"/>
          <w:color w:val="000000"/>
          <w:kern w:val="0"/>
        </w:rPr>
        <w:t>Е</w:t>
      </w:r>
      <w:r w:rsidRPr="00DB60A4">
        <w:rPr>
          <w:b w:val="0"/>
          <w:caps w:val="0"/>
          <w:color w:val="000000"/>
          <w:kern w:val="0"/>
        </w:rPr>
        <w:t xml:space="preserve">диного лимита </w:t>
      </w:r>
      <w:r w:rsidR="00883684" w:rsidRPr="00DB60A4">
        <w:rPr>
          <w:b w:val="0"/>
          <w:caps w:val="0"/>
          <w:color w:val="000000"/>
          <w:kern w:val="0"/>
        </w:rPr>
        <w:t xml:space="preserve">Участник торгов </w:t>
      </w:r>
      <w:r w:rsidR="00D04EF9" w:rsidRPr="00DB60A4">
        <w:rPr>
          <w:b w:val="0"/>
          <w:caps w:val="0"/>
          <w:color w:val="000000"/>
          <w:kern w:val="0"/>
        </w:rPr>
        <w:t xml:space="preserve">имеет </w:t>
      </w:r>
      <w:r w:rsidRPr="00DB60A4">
        <w:rPr>
          <w:b w:val="0"/>
          <w:caps w:val="0"/>
          <w:color w:val="000000"/>
          <w:kern w:val="0"/>
        </w:rPr>
        <w:t>право</w:t>
      </w:r>
      <w:r w:rsidR="0060417D" w:rsidRPr="00DB60A4">
        <w:rPr>
          <w:b w:val="0"/>
          <w:caps w:val="0"/>
          <w:color w:val="000000"/>
          <w:kern w:val="0"/>
        </w:rPr>
        <w:t xml:space="preserve"> сове</w:t>
      </w:r>
      <w:r w:rsidR="0060417D" w:rsidRPr="00DB60A4">
        <w:rPr>
          <w:b w:val="0"/>
          <w:caps w:val="0"/>
          <w:color w:val="000000"/>
          <w:kern w:val="0"/>
        </w:rPr>
        <w:t>р</w:t>
      </w:r>
      <w:r w:rsidR="0060417D" w:rsidRPr="00DB60A4">
        <w:rPr>
          <w:b w:val="0"/>
          <w:caps w:val="0"/>
          <w:color w:val="000000"/>
          <w:kern w:val="0"/>
        </w:rPr>
        <w:t xml:space="preserve">шать следующие действия, при условии, что эти действия не приведут к </w:t>
      </w:r>
      <w:r w:rsidR="006F62D2" w:rsidRPr="00DB60A4">
        <w:rPr>
          <w:b w:val="0"/>
          <w:caps w:val="0"/>
          <w:color w:val="000000"/>
          <w:kern w:val="0"/>
        </w:rPr>
        <w:t xml:space="preserve">дальнейшему </w:t>
      </w:r>
      <w:r w:rsidR="0060417D" w:rsidRPr="00DB60A4">
        <w:rPr>
          <w:b w:val="0"/>
          <w:caps w:val="0"/>
          <w:color w:val="000000"/>
          <w:kern w:val="0"/>
        </w:rPr>
        <w:t xml:space="preserve">уменьшению </w:t>
      </w:r>
      <w:r w:rsidR="00883684" w:rsidRPr="00DB60A4">
        <w:rPr>
          <w:b w:val="0"/>
          <w:caps w:val="0"/>
          <w:color w:val="000000"/>
          <w:kern w:val="0"/>
        </w:rPr>
        <w:t>Е</w:t>
      </w:r>
      <w:r w:rsidR="0060417D" w:rsidRPr="00DB60A4">
        <w:rPr>
          <w:b w:val="0"/>
          <w:caps w:val="0"/>
          <w:color w:val="000000"/>
          <w:kern w:val="0"/>
        </w:rPr>
        <w:t>диного лимита</w:t>
      </w:r>
      <w:r w:rsidRPr="00DB60A4">
        <w:rPr>
          <w:b w:val="0"/>
          <w:caps w:val="0"/>
          <w:color w:val="000000"/>
          <w:kern w:val="0"/>
        </w:rPr>
        <w:t>:</w:t>
      </w:r>
      <w:bookmarkEnd w:id="178"/>
      <w:bookmarkEnd w:id="179"/>
      <w:bookmarkEnd w:id="180"/>
      <w:bookmarkEnd w:id="181"/>
      <w:bookmarkEnd w:id="182"/>
      <w:bookmarkEnd w:id="183"/>
    </w:p>
    <w:p w:rsidR="00683493" w:rsidRPr="00DB60A4" w:rsidRDefault="0068349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подавать в ТС заявки на продажу и/или покупку</w:t>
      </w:r>
      <w:r w:rsidR="00090CF8" w:rsidRPr="00DB60A4">
        <w:rPr>
          <w:color w:val="000000"/>
        </w:rPr>
        <w:t xml:space="preserve"> по какому-либо </w:t>
      </w:r>
      <w:r w:rsidRPr="00DB60A4">
        <w:rPr>
          <w:color w:val="000000"/>
        </w:rPr>
        <w:t>инструмент</w:t>
      </w:r>
      <w:r w:rsidR="00090CF8" w:rsidRPr="00DB60A4">
        <w:rPr>
          <w:color w:val="000000"/>
        </w:rPr>
        <w:t>у</w:t>
      </w:r>
      <w:r w:rsidR="00E10E78" w:rsidRPr="00DB60A4">
        <w:rPr>
          <w:color w:val="000000"/>
        </w:rPr>
        <w:t>/заявки на заключение сделки своп</w:t>
      </w:r>
      <w:r w:rsidRPr="00DB60A4">
        <w:rPr>
          <w:color w:val="000000"/>
        </w:rPr>
        <w:t>;</w:t>
      </w:r>
    </w:p>
    <w:p w:rsidR="00376FC4" w:rsidRPr="00DB60A4" w:rsidRDefault="0068349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 xml:space="preserve">изменять ранее поданные ими и зарегистрированные в ТС </w:t>
      </w:r>
      <w:r w:rsidR="00883684" w:rsidRPr="00DB60A4">
        <w:rPr>
          <w:color w:val="000000"/>
        </w:rPr>
        <w:t>заявки,</w:t>
      </w:r>
      <w:r w:rsidRPr="00DB60A4">
        <w:rPr>
          <w:color w:val="000000"/>
        </w:rPr>
        <w:t xml:space="preserve"> </w:t>
      </w:r>
      <w:r w:rsidR="00883684" w:rsidRPr="00DB60A4">
        <w:rPr>
          <w:color w:val="000000"/>
        </w:rPr>
        <w:t>не</w:t>
      </w:r>
      <w:r w:rsidRPr="00DB60A4">
        <w:rPr>
          <w:color w:val="000000"/>
        </w:rPr>
        <w:t xml:space="preserve">исполненные </w:t>
      </w:r>
      <w:r w:rsidR="00883684" w:rsidRPr="00DB60A4">
        <w:rPr>
          <w:color w:val="000000"/>
        </w:rPr>
        <w:t xml:space="preserve">полностью или </w:t>
      </w:r>
      <w:r w:rsidRPr="00DB60A4">
        <w:rPr>
          <w:color w:val="000000"/>
        </w:rPr>
        <w:t>частично</w:t>
      </w:r>
      <w:r w:rsidR="00B4578B" w:rsidRPr="00DB60A4">
        <w:rPr>
          <w:color w:val="000000"/>
        </w:rPr>
        <w:t>.</w:t>
      </w:r>
      <w:proofErr w:type="gramEnd"/>
    </w:p>
    <w:p w:rsidR="00E775DB" w:rsidRPr="00DB60A4" w:rsidRDefault="00CB164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184" w:name="_Toc143499946"/>
      <w:bookmarkStart w:id="185" w:name="_Toc143500036"/>
      <w:bookmarkStart w:id="186" w:name="_Toc143575247"/>
      <w:bookmarkStart w:id="187" w:name="_Toc143575557"/>
      <w:bookmarkStart w:id="188" w:name="_Toc148175287"/>
      <w:bookmarkStart w:id="189" w:name="_Toc150767460"/>
      <w:bookmarkStart w:id="190" w:name="_Ref152067509"/>
      <w:bookmarkStart w:id="191" w:name="_Ref152067837"/>
      <w:bookmarkStart w:id="192" w:name="_Ref152068232"/>
      <w:bookmarkStart w:id="193" w:name="_Toc157848196"/>
      <w:bookmarkStart w:id="194" w:name="_Toc179715825"/>
      <w:bookmarkStart w:id="195" w:name="_Toc181172084"/>
      <w:bookmarkStart w:id="196" w:name="_Toc240771323"/>
      <w:bookmarkStart w:id="197" w:name="_Toc275963141"/>
      <w:bookmarkStart w:id="198" w:name="_Toc285032338"/>
      <w:bookmarkStart w:id="199" w:name="_Toc333311354"/>
      <w:bookmarkStart w:id="200" w:name="_Toc333916207"/>
      <w:bookmarkStart w:id="201" w:name="_Toc334437044"/>
      <w:bookmarkStart w:id="202" w:name="_Toc336589981"/>
      <w:bookmarkEnd w:id="176"/>
      <w:bookmarkEnd w:id="177"/>
      <w:r w:rsidRPr="00DB60A4">
        <w:rPr>
          <w:b w:val="0"/>
          <w:caps w:val="0"/>
          <w:color w:val="000000"/>
          <w:kern w:val="0"/>
        </w:rPr>
        <w:t xml:space="preserve">Подача Участником торгов заявки </w:t>
      </w:r>
      <w:r w:rsidR="00E10E78" w:rsidRPr="00DB60A4">
        <w:rPr>
          <w:b w:val="0"/>
          <w:caps w:val="0"/>
          <w:color w:val="000000"/>
          <w:kern w:val="0"/>
        </w:rPr>
        <w:t xml:space="preserve">на покупку/продажу </w:t>
      </w:r>
      <w:r w:rsidR="00DE548B" w:rsidRPr="00DB60A4">
        <w:rPr>
          <w:b w:val="0"/>
          <w:caps w:val="0"/>
          <w:color w:val="000000"/>
          <w:kern w:val="0"/>
        </w:rPr>
        <w:t xml:space="preserve">по какому-либо </w:t>
      </w:r>
      <w:r w:rsidR="00E10E78" w:rsidRPr="00DB60A4">
        <w:rPr>
          <w:b w:val="0"/>
          <w:caps w:val="0"/>
          <w:color w:val="000000"/>
          <w:kern w:val="0"/>
        </w:rPr>
        <w:t>инструмент</w:t>
      </w:r>
      <w:r w:rsidR="00DE548B" w:rsidRPr="00DB60A4">
        <w:rPr>
          <w:b w:val="0"/>
          <w:caps w:val="0"/>
          <w:color w:val="000000"/>
          <w:kern w:val="0"/>
        </w:rPr>
        <w:t>у</w:t>
      </w:r>
      <w:r w:rsidR="00E10E78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осуществляется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DB60A4">
        <w:rPr>
          <w:b w:val="0"/>
          <w:caps w:val="0"/>
          <w:color w:val="000000"/>
          <w:kern w:val="0"/>
        </w:rPr>
        <w:t>посредством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электронн</w:t>
      </w:r>
      <w:r w:rsidR="009B1822" w:rsidRPr="00DB60A4">
        <w:rPr>
          <w:b w:val="0"/>
          <w:caps w:val="0"/>
          <w:color w:val="000000"/>
          <w:kern w:val="0"/>
        </w:rPr>
        <w:t>ого</w:t>
      </w:r>
      <w:r w:rsidRPr="00DB60A4">
        <w:rPr>
          <w:b w:val="0"/>
          <w:caps w:val="0"/>
          <w:color w:val="000000"/>
          <w:kern w:val="0"/>
        </w:rPr>
        <w:t xml:space="preserve"> сообщени</w:t>
      </w:r>
      <w:r w:rsidR="009B1822" w:rsidRPr="00DB60A4">
        <w:rPr>
          <w:b w:val="0"/>
          <w:caps w:val="0"/>
          <w:color w:val="000000"/>
          <w:kern w:val="0"/>
        </w:rPr>
        <w:t xml:space="preserve">я, </w:t>
      </w:r>
      <w:r w:rsidR="00B7386A" w:rsidRPr="00DB60A4">
        <w:rPr>
          <w:b w:val="0"/>
          <w:caps w:val="0"/>
          <w:color w:val="000000"/>
          <w:kern w:val="0"/>
        </w:rPr>
        <w:t xml:space="preserve">подписанного </w:t>
      </w:r>
      <w:r w:rsidR="005B38FD" w:rsidRPr="00DB60A4">
        <w:rPr>
          <w:b w:val="0"/>
          <w:caps w:val="0"/>
          <w:color w:val="000000"/>
          <w:kern w:val="0"/>
        </w:rPr>
        <w:t>АСП</w:t>
      </w:r>
      <w:r w:rsidR="00D7761E" w:rsidRPr="00DB60A4">
        <w:rPr>
          <w:b w:val="0"/>
          <w:caps w:val="0"/>
          <w:color w:val="000000"/>
          <w:kern w:val="0"/>
        </w:rPr>
        <w:t xml:space="preserve"> Участника торгов</w:t>
      </w:r>
      <w:r w:rsidR="00243265" w:rsidRPr="00DB60A4">
        <w:rPr>
          <w:b w:val="0"/>
          <w:caps w:val="0"/>
          <w:color w:val="000000"/>
          <w:kern w:val="0"/>
        </w:rPr>
        <w:t>/</w:t>
      </w:r>
      <w:r w:rsidR="00B7386A" w:rsidRPr="00DB60A4">
        <w:rPr>
          <w:b w:val="0"/>
          <w:caps w:val="0"/>
          <w:color w:val="000000"/>
          <w:kern w:val="0"/>
        </w:rPr>
        <w:t xml:space="preserve">АСП трейдера </w:t>
      </w:r>
      <w:r w:rsidR="00E10E78" w:rsidRPr="00DB60A4">
        <w:rPr>
          <w:b w:val="0"/>
          <w:caps w:val="0"/>
          <w:color w:val="000000"/>
          <w:kern w:val="0"/>
        </w:rPr>
        <w:t xml:space="preserve">Участника торгов </w:t>
      </w:r>
      <w:r w:rsidR="00B7386A" w:rsidRPr="00DB60A4">
        <w:rPr>
          <w:b w:val="0"/>
          <w:caps w:val="0"/>
          <w:color w:val="000000"/>
          <w:kern w:val="0"/>
        </w:rPr>
        <w:t xml:space="preserve">и </w:t>
      </w:r>
      <w:r w:rsidR="009B1822" w:rsidRPr="00DB60A4">
        <w:rPr>
          <w:b w:val="0"/>
          <w:caps w:val="0"/>
          <w:color w:val="000000"/>
          <w:kern w:val="0"/>
        </w:rPr>
        <w:t>содержащего</w:t>
      </w:r>
      <w:r w:rsidR="00E10E78" w:rsidRPr="00DB60A4">
        <w:rPr>
          <w:b w:val="0"/>
          <w:caps w:val="0"/>
          <w:color w:val="000000"/>
          <w:kern w:val="0"/>
        </w:rPr>
        <w:t>, в том числе,</w:t>
      </w:r>
      <w:r w:rsidR="009B1822" w:rsidRPr="00DB60A4">
        <w:rPr>
          <w:b w:val="0"/>
          <w:caps w:val="0"/>
          <w:color w:val="000000"/>
          <w:kern w:val="0"/>
        </w:rPr>
        <w:t xml:space="preserve"> </w:t>
      </w:r>
      <w:r w:rsidR="00E775DB" w:rsidRPr="00DB60A4">
        <w:rPr>
          <w:b w:val="0"/>
          <w:caps w:val="0"/>
          <w:color w:val="000000"/>
          <w:kern w:val="0"/>
        </w:rPr>
        <w:t>следующие данные (условия заявки):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285EC1" w:rsidRPr="00DB60A4" w:rsidRDefault="004D2D2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t xml:space="preserve">краткий код Клиента (при подаче Участником торгов заявки на </w:t>
      </w:r>
      <w:r w:rsidR="005B17AF" w:rsidRPr="00DB60A4">
        <w:t>заключение</w:t>
      </w:r>
      <w:r w:rsidRPr="00DB60A4">
        <w:t xml:space="preserve"> сделки от своего имени</w:t>
      </w:r>
      <w:r w:rsidR="00E10E78" w:rsidRPr="00DB60A4">
        <w:t xml:space="preserve"> и</w:t>
      </w:r>
      <w:r w:rsidRPr="00DB60A4">
        <w:t xml:space="preserve"> по поручению Клиента</w:t>
      </w:r>
      <w:r w:rsidR="00285EC1" w:rsidRPr="00DB60A4">
        <w:rPr>
          <w:color w:val="000000"/>
        </w:rPr>
        <w:t>);</w:t>
      </w:r>
    </w:p>
    <w:p w:rsidR="007A2799" w:rsidRPr="00DB60A4" w:rsidRDefault="007A2799" w:rsidP="007A279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расчетный код Участника торгов;</w:t>
      </w:r>
    </w:p>
    <w:p w:rsidR="00883684" w:rsidRPr="00DB60A4" w:rsidRDefault="00E10E7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наименование </w:t>
      </w:r>
      <w:r w:rsidR="00883684" w:rsidRPr="00DB60A4">
        <w:rPr>
          <w:color w:val="000000"/>
        </w:rPr>
        <w:t>инструмент</w:t>
      </w:r>
      <w:r w:rsidRPr="00DB60A4">
        <w:rPr>
          <w:color w:val="000000"/>
        </w:rPr>
        <w:t>а</w:t>
      </w:r>
      <w:r w:rsidR="00883684" w:rsidRPr="00DB60A4">
        <w:rPr>
          <w:color w:val="000000"/>
        </w:rPr>
        <w:t>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направлен</w:t>
      </w:r>
      <w:r w:rsidR="00687934" w:rsidRPr="00DB60A4">
        <w:rPr>
          <w:color w:val="000000"/>
        </w:rPr>
        <w:t>ность</w:t>
      </w:r>
      <w:r w:rsidRPr="00DB60A4">
        <w:rPr>
          <w:color w:val="000000"/>
        </w:rPr>
        <w:t xml:space="preserve"> заявки: на продажу или на покупку;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количество лотов</w:t>
      </w:r>
      <w:r w:rsidR="00E10E78" w:rsidRPr="00DB60A4">
        <w:rPr>
          <w:color w:val="000000"/>
        </w:rPr>
        <w:t>:</w:t>
      </w:r>
      <w:r w:rsidR="008045AE" w:rsidRPr="00DB60A4">
        <w:rPr>
          <w:color w:val="000000"/>
        </w:rPr>
        <w:t xml:space="preserve"> </w:t>
      </w:r>
      <w:r w:rsidR="007A2799" w:rsidRPr="00DB60A4">
        <w:rPr>
          <w:color w:val="000000"/>
        </w:rPr>
        <w:t>всего, скрыто</w:t>
      </w:r>
      <w:r w:rsidRPr="00DB60A4">
        <w:rPr>
          <w:color w:val="000000"/>
        </w:rPr>
        <w:t>;</w:t>
      </w:r>
    </w:p>
    <w:p w:rsidR="00172AD7" w:rsidRPr="00DB60A4" w:rsidRDefault="00172AD7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</w:t>
      </w:r>
      <w:r w:rsidR="005B17AF" w:rsidRPr="00DB60A4">
        <w:rPr>
          <w:color w:val="000000"/>
        </w:rPr>
        <w:t>у</w:t>
      </w:r>
      <w:r w:rsidRPr="00DB60A4">
        <w:rPr>
          <w:color w:val="000000"/>
        </w:rPr>
        <w:t xml:space="preserve"> исполнения</w:t>
      </w:r>
      <w:r w:rsidR="003C3625" w:rsidRPr="00DB60A4">
        <w:rPr>
          <w:color w:val="000000"/>
        </w:rPr>
        <w:t xml:space="preserve"> (</w:t>
      </w:r>
      <w:r w:rsidR="00E10E78" w:rsidRPr="00DB60A4">
        <w:rPr>
          <w:color w:val="000000"/>
        </w:rPr>
        <w:t xml:space="preserve">формируется </w:t>
      </w:r>
      <w:proofErr w:type="gramStart"/>
      <w:r w:rsidR="00E10E78" w:rsidRPr="00DB60A4">
        <w:rPr>
          <w:color w:val="000000"/>
        </w:rPr>
        <w:t>в</w:t>
      </w:r>
      <w:proofErr w:type="gramEnd"/>
      <w:r w:rsidR="00E10E78" w:rsidRPr="00DB60A4">
        <w:rPr>
          <w:color w:val="000000"/>
        </w:rPr>
        <w:t xml:space="preserve"> ТС, исходя из наименования инструмента, выбра</w:t>
      </w:r>
      <w:r w:rsidR="00E10E78" w:rsidRPr="00DB60A4">
        <w:rPr>
          <w:color w:val="000000"/>
        </w:rPr>
        <w:t>н</w:t>
      </w:r>
      <w:r w:rsidR="00E10E78" w:rsidRPr="00DB60A4">
        <w:rPr>
          <w:color w:val="000000"/>
        </w:rPr>
        <w:t>ного Участником торгов</w:t>
      </w:r>
      <w:r w:rsidR="003C3625" w:rsidRPr="00DB60A4">
        <w:rPr>
          <w:color w:val="000000"/>
        </w:rPr>
        <w:t>)</w:t>
      </w:r>
      <w:r w:rsidRPr="00DB60A4">
        <w:rPr>
          <w:color w:val="000000"/>
        </w:rPr>
        <w:t>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вид заявки из возможных стандартных видов;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тип заявки из возможных стандартных типов;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в случае лимитированной заявки или рыночной заявки типа «поставить в очередь» – предельную цену продажи или покупки </w:t>
      </w:r>
      <w:r w:rsidR="00DE548B" w:rsidRPr="00DB60A4">
        <w:rPr>
          <w:color w:val="000000"/>
        </w:rPr>
        <w:t xml:space="preserve">по </w:t>
      </w:r>
      <w:r w:rsidRPr="00DB60A4">
        <w:rPr>
          <w:color w:val="000000"/>
        </w:rPr>
        <w:t>инструмент</w:t>
      </w:r>
      <w:r w:rsidR="00DE548B" w:rsidRPr="00DB60A4">
        <w:rPr>
          <w:color w:val="000000"/>
        </w:rPr>
        <w:t>у</w:t>
      </w:r>
      <w:r w:rsidRPr="00DB60A4">
        <w:rPr>
          <w:color w:val="000000"/>
        </w:rPr>
        <w:t xml:space="preserve">, указываемую в </w:t>
      </w:r>
      <w:r w:rsidR="006D4F6D" w:rsidRPr="00DB60A4">
        <w:rPr>
          <w:color w:val="000000"/>
        </w:rPr>
        <w:t>сопряже</w:t>
      </w:r>
      <w:r w:rsidR="006D4F6D" w:rsidRPr="00DB60A4">
        <w:rPr>
          <w:color w:val="000000"/>
        </w:rPr>
        <w:t>н</w:t>
      </w:r>
      <w:r w:rsidR="006D4F6D" w:rsidRPr="00DB60A4">
        <w:rPr>
          <w:color w:val="000000"/>
        </w:rPr>
        <w:t>ной валюте</w:t>
      </w:r>
      <w:r w:rsidRPr="00DB60A4">
        <w:rPr>
          <w:color w:val="000000"/>
        </w:rPr>
        <w:t xml:space="preserve"> с точностью, установленной в описании инструмента, приведенном в </w:t>
      </w:r>
      <w:r w:rsidR="00856882" w:rsidRPr="00DB60A4">
        <w:rPr>
          <w:color w:val="000000"/>
        </w:rPr>
        <w:t>Спецификаци</w:t>
      </w:r>
      <w:r w:rsidR="00632996" w:rsidRPr="00DB60A4">
        <w:rPr>
          <w:color w:val="000000"/>
        </w:rPr>
        <w:t>ях</w:t>
      </w:r>
      <w:r w:rsidR="00856882" w:rsidRPr="00DB60A4">
        <w:rPr>
          <w:color w:val="000000"/>
        </w:rPr>
        <w:t xml:space="preserve"> инструментов и сделок своп.</w:t>
      </w:r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03" w:name="_Ref58748397"/>
      <w:bookmarkStart w:id="204" w:name="_Toc143499950"/>
      <w:bookmarkStart w:id="205" w:name="_Toc143500040"/>
      <w:bookmarkStart w:id="206" w:name="_Toc143575251"/>
      <w:bookmarkStart w:id="207" w:name="_Toc143575561"/>
      <w:bookmarkStart w:id="208" w:name="_Toc148175289"/>
      <w:bookmarkStart w:id="209" w:name="_Toc150767462"/>
      <w:bookmarkStart w:id="210" w:name="_Ref152130557"/>
      <w:bookmarkStart w:id="211" w:name="_Toc157848197"/>
      <w:bookmarkStart w:id="212" w:name="_Toc179715826"/>
      <w:bookmarkStart w:id="213" w:name="_Toc181172085"/>
      <w:bookmarkStart w:id="214" w:name="_Toc240771324"/>
      <w:bookmarkStart w:id="215" w:name="_Toc275963142"/>
      <w:bookmarkStart w:id="216" w:name="_Toc285032339"/>
      <w:bookmarkStart w:id="217" w:name="_Toc333311355"/>
      <w:bookmarkStart w:id="218" w:name="_Toc333916208"/>
      <w:bookmarkStart w:id="219" w:name="_Toc334437045"/>
      <w:bookmarkStart w:id="220" w:name="_Toc336589982"/>
      <w:r w:rsidRPr="00DB60A4">
        <w:rPr>
          <w:b w:val="0"/>
          <w:caps w:val="0"/>
          <w:color w:val="000000"/>
          <w:kern w:val="0"/>
        </w:rPr>
        <w:t xml:space="preserve">Всякий раз, когда Участник торгов подает в ТС заявку на покупку или продажу </w:t>
      </w:r>
      <w:r w:rsidR="00090CF8" w:rsidRPr="00DB60A4">
        <w:rPr>
          <w:b w:val="0"/>
          <w:caps w:val="0"/>
          <w:color w:val="000000"/>
          <w:kern w:val="0"/>
        </w:rPr>
        <w:t xml:space="preserve">по какому-либо </w:t>
      </w:r>
      <w:r w:rsidRPr="00DB60A4">
        <w:rPr>
          <w:b w:val="0"/>
          <w:caps w:val="0"/>
          <w:color w:val="000000"/>
          <w:kern w:val="0"/>
        </w:rPr>
        <w:t>инструмент</w:t>
      </w:r>
      <w:r w:rsidR="00090CF8"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 xml:space="preserve">, заявка посредством ПТК ТЦ 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Клирингов</w:t>
      </w:r>
      <w:r w:rsidR="00632E6D" w:rsidRPr="00DB60A4">
        <w:rPr>
          <w:b w:val="0"/>
          <w:caps w:val="0"/>
          <w:color w:val="000000"/>
          <w:kern w:val="0"/>
        </w:rPr>
        <w:t>о</w:t>
      </w:r>
      <w:r w:rsidR="00632E6D" w:rsidRPr="00DB60A4">
        <w:rPr>
          <w:b w:val="0"/>
          <w:caps w:val="0"/>
          <w:color w:val="000000"/>
          <w:kern w:val="0"/>
        </w:rPr>
        <w:t>му центру</w:t>
      </w:r>
      <w:r w:rsidRPr="00DB60A4">
        <w:rPr>
          <w:b w:val="0"/>
          <w:caps w:val="0"/>
          <w:color w:val="000000"/>
          <w:kern w:val="0"/>
        </w:rPr>
        <w:t xml:space="preserve">. </w:t>
      </w:r>
      <w:r w:rsidR="00632E6D" w:rsidRPr="00DB60A4">
        <w:rPr>
          <w:b w:val="0"/>
          <w:caps w:val="0"/>
          <w:color w:val="000000"/>
          <w:kern w:val="0"/>
        </w:rPr>
        <w:t>Клиринговый центр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="00883684" w:rsidRPr="00DB60A4">
        <w:rPr>
          <w:b w:val="0"/>
          <w:caps w:val="0"/>
          <w:color w:val="000000"/>
          <w:kern w:val="0"/>
        </w:rPr>
        <w:t xml:space="preserve">осуществляет в ходе </w:t>
      </w:r>
      <w:r w:rsidR="00975516" w:rsidRPr="00DB60A4">
        <w:rPr>
          <w:b w:val="0"/>
          <w:caps w:val="0"/>
          <w:color w:val="000000"/>
          <w:kern w:val="0"/>
        </w:rPr>
        <w:t>торгов</w:t>
      </w:r>
      <w:r w:rsidR="00883684" w:rsidRPr="00DB60A4">
        <w:rPr>
          <w:b w:val="0"/>
          <w:caps w:val="0"/>
          <w:color w:val="000000"/>
          <w:kern w:val="0"/>
        </w:rPr>
        <w:t xml:space="preserve"> проверку возможности регис</w:t>
      </w:r>
      <w:r w:rsidR="00883684" w:rsidRPr="00DB60A4">
        <w:rPr>
          <w:b w:val="0"/>
          <w:caps w:val="0"/>
          <w:color w:val="000000"/>
          <w:kern w:val="0"/>
        </w:rPr>
        <w:t>т</w:t>
      </w:r>
      <w:r w:rsidR="00883684" w:rsidRPr="00DB60A4">
        <w:rPr>
          <w:b w:val="0"/>
          <w:caps w:val="0"/>
          <w:color w:val="000000"/>
          <w:kern w:val="0"/>
        </w:rPr>
        <w:t>рации в ТС заявки в порядке, определенном Правилами клиринга</w:t>
      </w:r>
      <w:bookmarkEnd w:id="203"/>
      <w:bookmarkEnd w:id="204"/>
      <w:bookmarkEnd w:id="205"/>
      <w:bookmarkEnd w:id="206"/>
      <w:bookmarkEnd w:id="207"/>
      <w:r w:rsidRPr="00DB60A4">
        <w:rPr>
          <w:b w:val="0"/>
          <w:caps w:val="0"/>
          <w:color w:val="000000"/>
          <w:kern w:val="0"/>
        </w:rPr>
        <w:t>.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3A2DA2" w:rsidRPr="00DB60A4" w:rsidRDefault="003A2DA2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21" w:name="_Toc285032340"/>
      <w:bookmarkStart w:id="222" w:name="_Toc333311356"/>
      <w:bookmarkStart w:id="223" w:name="_Toc333916209"/>
      <w:bookmarkStart w:id="224" w:name="_Toc334437046"/>
      <w:bookmarkStart w:id="225" w:name="_Toc336589983"/>
      <w:bookmarkStart w:id="226" w:name="_Toc143499951"/>
      <w:bookmarkStart w:id="227" w:name="_Toc143500041"/>
      <w:bookmarkStart w:id="228" w:name="_Toc143575252"/>
      <w:bookmarkStart w:id="229" w:name="_Toc143575562"/>
      <w:bookmarkStart w:id="230" w:name="_Toc148175290"/>
      <w:bookmarkStart w:id="231" w:name="_Toc150767463"/>
      <w:r w:rsidRPr="00DB60A4">
        <w:rPr>
          <w:b w:val="0"/>
          <w:caps w:val="0"/>
          <w:color w:val="000000"/>
          <w:kern w:val="0"/>
        </w:rPr>
        <w:t xml:space="preserve">Информация о результатах </w:t>
      </w:r>
      <w:r w:rsidR="00883684" w:rsidRPr="00DB60A4">
        <w:rPr>
          <w:b w:val="0"/>
          <w:caps w:val="0"/>
          <w:color w:val="000000"/>
          <w:kern w:val="0"/>
        </w:rPr>
        <w:t xml:space="preserve">проверки возможности регистрации в ТС заявки </w:t>
      </w:r>
      <w:r w:rsidRPr="00DB60A4">
        <w:rPr>
          <w:b w:val="0"/>
          <w:caps w:val="0"/>
          <w:color w:val="000000"/>
          <w:kern w:val="0"/>
        </w:rPr>
        <w:t xml:space="preserve">в ходе </w:t>
      </w:r>
      <w:r w:rsidR="00291AAA" w:rsidRPr="00DB60A4">
        <w:rPr>
          <w:b w:val="0"/>
          <w:caps w:val="0"/>
          <w:color w:val="000000"/>
          <w:kern w:val="0"/>
        </w:rPr>
        <w:t xml:space="preserve">торгов </w:t>
      </w:r>
      <w:r w:rsidRPr="00DB60A4">
        <w:rPr>
          <w:b w:val="0"/>
          <w:caps w:val="0"/>
          <w:color w:val="000000"/>
          <w:kern w:val="0"/>
        </w:rPr>
        <w:t xml:space="preserve">посредством ПТК ТЦ становится доступной </w:t>
      </w:r>
      <w:r w:rsidR="00451DAF" w:rsidRPr="00DB60A4">
        <w:rPr>
          <w:b w:val="0"/>
          <w:caps w:val="0"/>
          <w:color w:val="000000"/>
          <w:kern w:val="0"/>
        </w:rPr>
        <w:t>Бирже</w:t>
      </w:r>
      <w:r w:rsidRPr="00DB60A4">
        <w:rPr>
          <w:b w:val="0"/>
          <w:caps w:val="0"/>
          <w:color w:val="000000"/>
          <w:kern w:val="0"/>
        </w:rPr>
        <w:t>.</w:t>
      </w:r>
      <w:bookmarkEnd w:id="221"/>
      <w:bookmarkEnd w:id="222"/>
      <w:bookmarkEnd w:id="223"/>
      <w:bookmarkEnd w:id="224"/>
      <w:bookmarkEnd w:id="225"/>
    </w:p>
    <w:p w:rsidR="00883684" w:rsidRPr="00DB60A4" w:rsidRDefault="0088368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32" w:name="_Toc285032341"/>
      <w:bookmarkStart w:id="233" w:name="_Toc333311357"/>
      <w:bookmarkStart w:id="234" w:name="_Toc333916210"/>
      <w:bookmarkStart w:id="235" w:name="_Toc334437047"/>
      <w:bookmarkStart w:id="236" w:name="_Toc336589984"/>
      <w:bookmarkStart w:id="237" w:name="_Toc157848198"/>
      <w:bookmarkStart w:id="238" w:name="_Toc179715827"/>
      <w:bookmarkStart w:id="239" w:name="_Toc181172086"/>
      <w:bookmarkStart w:id="240" w:name="_Toc240771325"/>
      <w:bookmarkStart w:id="241" w:name="_Toc275963143"/>
      <w:r w:rsidRPr="00DB60A4">
        <w:rPr>
          <w:b w:val="0"/>
          <w:caps w:val="0"/>
          <w:color w:val="000000"/>
          <w:kern w:val="0"/>
        </w:rPr>
        <w:t xml:space="preserve">Если результат проверки возможности регистрации в ТС заявки отрицательный, то </w:t>
      </w:r>
      <w:r w:rsidR="00451DAF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>не регистрирует в ТС такую заявку.</w:t>
      </w:r>
      <w:bookmarkEnd w:id="232"/>
      <w:bookmarkEnd w:id="233"/>
      <w:bookmarkEnd w:id="234"/>
      <w:bookmarkEnd w:id="235"/>
      <w:bookmarkEnd w:id="236"/>
    </w:p>
    <w:p w:rsidR="00883684" w:rsidRPr="00DB60A4" w:rsidRDefault="0088368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42" w:name="_Toc285032342"/>
      <w:bookmarkStart w:id="243" w:name="_Toc333311358"/>
      <w:bookmarkStart w:id="244" w:name="_Toc333916211"/>
      <w:bookmarkStart w:id="245" w:name="_Toc334437048"/>
      <w:bookmarkStart w:id="246" w:name="_Toc336589985"/>
      <w:r w:rsidRPr="00DB60A4">
        <w:rPr>
          <w:b w:val="0"/>
          <w:caps w:val="0"/>
          <w:color w:val="000000"/>
          <w:kern w:val="0"/>
        </w:rPr>
        <w:t xml:space="preserve">Если результат проверки возможности регистрации в ТС заявки положительный, то </w:t>
      </w:r>
      <w:r w:rsidR="00451DAF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>регистрирует в ТС такую заявку.</w:t>
      </w:r>
      <w:bookmarkEnd w:id="242"/>
      <w:bookmarkEnd w:id="243"/>
      <w:bookmarkEnd w:id="244"/>
      <w:bookmarkEnd w:id="245"/>
      <w:bookmarkEnd w:id="246"/>
    </w:p>
    <w:p w:rsidR="00FA5A98" w:rsidRPr="00DB60A4" w:rsidRDefault="00FA5A9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47" w:name="_Ref152067565"/>
      <w:bookmarkStart w:id="248" w:name="_Toc157848200"/>
      <w:bookmarkStart w:id="249" w:name="_Toc179715829"/>
      <w:bookmarkStart w:id="250" w:name="_Toc181172088"/>
      <w:bookmarkStart w:id="251" w:name="_Toc240771327"/>
      <w:bookmarkStart w:id="252" w:name="_Toc275963145"/>
      <w:bookmarkStart w:id="253" w:name="_Toc285032343"/>
      <w:bookmarkStart w:id="254" w:name="_Toc333311359"/>
      <w:bookmarkStart w:id="255" w:name="_Toc333916212"/>
      <w:bookmarkStart w:id="256" w:name="_Toc334437049"/>
      <w:bookmarkStart w:id="257" w:name="_Toc336589986"/>
      <w:bookmarkEnd w:id="237"/>
      <w:bookmarkEnd w:id="238"/>
      <w:bookmarkEnd w:id="239"/>
      <w:bookmarkEnd w:id="240"/>
      <w:bookmarkEnd w:id="241"/>
      <w:r w:rsidRPr="00DB60A4">
        <w:rPr>
          <w:b w:val="0"/>
          <w:caps w:val="0"/>
          <w:color w:val="000000"/>
          <w:kern w:val="0"/>
        </w:rPr>
        <w:t>Заявки Участников торгов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регистрируются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DB60A4">
        <w:rPr>
          <w:b w:val="0"/>
          <w:caps w:val="0"/>
          <w:color w:val="000000"/>
          <w:kern w:val="0"/>
        </w:rPr>
        <w:t>путем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внесения записи в реестр за</w:t>
      </w:r>
      <w:r w:rsidRPr="00DB60A4">
        <w:rPr>
          <w:b w:val="0"/>
          <w:caps w:val="0"/>
          <w:color w:val="000000"/>
          <w:kern w:val="0"/>
        </w:rPr>
        <w:t>я</w:t>
      </w:r>
      <w:r w:rsidRPr="00DB60A4">
        <w:rPr>
          <w:b w:val="0"/>
          <w:caps w:val="0"/>
          <w:color w:val="000000"/>
          <w:kern w:val="0"/>
        </w:rPr>
        <w:t xml:space="preserve">вок. </w:t>
      </w:r>
      <w:r w:rsidR="000923CB" w:rsidRPr="00DB60A4">
        <w:rPr>
          <w:b w:val="0"/>
          <w:caps w:val="0"/>
          <w:color w:val="000000"/>
          <w:kern w:val="0"/>
        </w:rPr>
        <w:t>Р</w:t>
      </w:r>
      <w:r w:rsidRPr="00DB60A4">
        <w:rPr>
          <w:b w:val="0"/>
          <w:caps w:val="0"/>
          <w:color w:val="000000"/>
          <w:kern w:val="0"/>
        </w:rPr>
        <w:t>еестр заявок</w:t>
      </w:r>
      <w:r w:rsidR="000923CB" w:rsidRPr="00DB60A4">
        <w:rPr>
          <w:b w:val="0"/>
          <w:caps w:val="0"/>
          <w:color w:val="000000"/>
          <w:kern w:val="0"/>
        </w:rPr>
        <w:t xml:space="preserve"> содержит сведения,</w:t>
      </w:r>
      <w:r w:rsidRPr="00DB60A4">
        <w:rPr>
          <w:b w:val="0"/>
          <w:caps w:val="0"/>
          <w:color w:val="000000"/>
          <w:kern w:val="0"/>
        </w:rPr>
        <w:t xml:space="preserve"> предусмотрен</w:t>
      </w:r>
      <w:r w:rsidR="000923CB" w:rsidRPr="00DB60A4">
        <w:rPr>
          <w:b w:val="0"/>
          <w:caps w:val="0"/>
          <w:color w:val="000000"/>
          <w:kern w:val="0"/>
        </w:rPr>
        <w:t>ные</w:t>
      </w:r>
      <w:r w:rsidRPr="00DB60A4">
        <w:rPr>
          <w:b w:val="0"/>
          <w:caps w:val="0"/>
          <w:color w:val="000000"/>
          <w:kern w:val="0"/>
        </w:rPr>
        <w:t xml:space="preserve"> в п.</w:t>
      </w:r>
      <w:fldSimple w:instr=" REF _Ref285027317 \r \h  \* MERGEFORMAT ">
        <w:r w:rsidR="00414F15" w:rsidRPr="00DB60A4">
          <w:rPr>
            <w:b w:val="0"/>
            <w:caps w:val="0"/>
            <w:color w:val="000000"/>
            <w:kern w:val="0"/>
          </w:rPr>
          <w:t>4.1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426E69" w:rsidRPr="00DB60A4">
        <w:rPr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:rsidR="00FA5A98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258" w:name="_Toc143499952"/>
      <w:bookmarkStart w:id="259" w:name="_Toc143500042"/>
      <w:bookmarkStart w:id="260" w:name="_Toc143575253"/>
      <w:bookmarkStart w:id="261" w:name="_Toc143575563"/>
      <w:bookmarkStart w:id="262" w:name="_Ref152064574"/>
      <w:bookmarkStart w:id="263" w:name="_Toc157848201"/>
      <w:bookmarkStart w:id="264" w:name="_Toc179715830"/>
      <w:bookmarkStart w:id="265" w:name="_Toc181172089"/>
      <w:bookmarkStart w:id="266" w:name="_Toc240771328"/>
      <w:bookmarkStart w:id="267" w:name="_Toc275963146"/>
      <w:bookmarkStart w:id="268" w:name="_Toc285032344"/>
      <w:bookmarkStart w:id="269" w:name="_Ref314218325"/>
      <w:bookmarkStart w:id="270" w:name="_Toc333311360"/>
      <w:bookmarkStart w:id="271" w:name="_Toc333916213"/>
      <w:bookmarkStart w:id="272" w:name="_Toc334437050"/>
      <w:bookmarkStart w:id="273" w:name="_Toc336589987"/>
      <w:bookmarkStart w:id="274" w:name="_Toc148175291"/>
      <w:bookmarkStart w:id="275" w:name="_Ref149966726"/>
      <w:bookmarkStart w:id="276" w:name="_Toc150767465"/>
      <w:bookmarkEnd w:id="226"/>
      <w:bookmarkEnd w:id="227"/>
      <w:bookmarkEnd w:id="228"/>
      <w:bookmarkEnd w:id="229"/>
      <w:bookmarkEnd w:id="230"/>
      <w:bookmarkEnd w:id="231"/>
      <w:r w:rsidRPr="00DB60A4">
        <w:rPr>
          <w:b w:val="0"/>
          <w:caps w:val="0"/>
          <w:color w:val="000000"/>
          <w:kern w:val="0"/>
        </w:rPr>
        <w:t xml:space="preserve">Каждая заявка, вновь </w:t>
      </w:r>
      <w:r w:rsidR="008C5FD8" w:rsidRPr="00DB60A4">
        <w:rPr>
          <w:b w:val="0"/>
          <w:caps w:val="0"/>
          <w:color w:val="000000"/>
          <w:kern w:val="0"/>
        </w:rPr>
        <w:t>зарегистрированная</w:t>
      </w:r>
      <w:r w:rsidR="00FA5A98" w:rsidRPr="00DB60A4">
        <w:rPr>
          <w:b w:val="0"/>
          <w:caps w:val="0"/>
          <w:color w:val="000000"/>
          <w:kern w:val="0"/>
        </w:rPr>
        <w:t xml:space="preserve"> </w:t>
      </w:r>
      <w:proofErr w:type="gramStart"/>
      <w:r w:rsidR="00FA5A98" w:rsidRPr="00DB60A4">
        <w:rPr>
          <w:b w:val="0"/>
          <w:caps w:val="0"/>
          <w:color w:val="000000"/>
          <w:kern w:val="0"/>
        </w:rPr>
        <w:t>в</w:t>
      </w:r>
      <w:proofErr w:type="gramEnd"/>
      <w:r w:rsidR="00FA5A98" w:rsidRPr="00DB60A4">
        <w:rPr>
          <w:b w:val="0"/>
          <w:caps w:val="0"/>
          <w:color w:val="000000"/>
          <w:kern w:val="0"/>
        </w:rPr>
        <w:t xml:space="preserve"> ТС</w:t>
      </w:r>
      <w:r w:rsidR="00883684" w:rsidRPr="00DB60A4">
        <w:rPr>
          <w:b w:val="0"/>
          <w:caps w:val="0"/>
          <w:color w:val="000000"/>
          <w:kern w:val="0"/>
        </w:rPr>
        <w:t>,</w:t>
      </w:r>
      <w:r w:rsidR="00FA5A98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проверяется </w:t>
      </w:r>
      <w:proofErr w:type="gramStart"/>
      <w:r w:rsidR="00451DAF" w:rsidRPr="00DB60A4">
        <w:rPr>
          <w:b w:val="0"/>
          <w:caps w:val="0"/>
          <w:color w:val="000000"/>
          <w:kern w:val="0"/>
        </w:rPr>
        <w:t>Биржей</w:t>
      </w:r>
      <w:proofErr w:type="gramEnd"/>
      <w:r w:rsidR="00451DAF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посредством ТС на наличие в очереди допустимых встречных заявок</w:t>
      </w:r>
      <w:bookmarkEnd w:id="258"/>
      <w:bookmarkEnd w:id="259"/>
      <w:bookmarkEnd w:id="260"/>
      <w:bookmarkEnd w:id="261"/>
      <w:r w:rsidR="00FA5A98" w:rsidRPr="00DB60A4">
        <w:rPr>
          <w:b w:val="0"/>
          <w:caps w:val="0"/>
          <w:color w:val="000000"/>
          <w:kern w:val="0"/>
        </w:rPr>
        <w:t>.</w:t>
      </w:r>
      <w:bookmarkEnd w:id="262"/>
      <w:bookmarkEnd w:id="263"/>
      <w:bookmarkEnd w:id="264"/>
      <w:bookmarkEnd w:id="265"/>
      <w:bookmarkEnd w:id="266"/>
      <w:bookmarkEnd w:id="267"/>
      <w:r w:rsidR="00F70C8C" w:rsidRPr="00DB60A4">
        <w:rPr>
          <w:rFonts w:cs="Times New Roman"/>
          <w:b w:val="0"/>
          <w:caps w:val="0"/>
          <w:color w:val="000000"/>
          <w:kern w:val="0"/>
        </w:rPr>
        <w:t xml:space="preserve"> По результатам проверки определяю</w:t>
      </w:r>
      <w:r w:rsidR="00F70C8C" w:rsidRPr="00DB60A4">
        <w:rPr>
          <w:rFonts w:cs="Times New Roman"/>
          <w:b w:val="0"/>
          <w:caps w:val="0"/>
          <w:color w:val="000000"/>
          <w:kern w:val="0"/>
        </w:rPr>
        <w:t>т</w:t>
      </w:r>
      <w:r w:rsidR="00F70C8C" w:rsidRPr="00DB60A4">
        <w:rPr>
          <w:rFonts w:cs="Times New Roman"/>
          <w:b w:val="0"/>
          <w:caps w:val="0"/>
          <w:color w:val="000000"/>
          <w:kern w:val="0"/>
        </w:rPr>
        <w:t>ся две допустимые встречные заявки, которыми признаются вновь зарегистрированная з</w:t>
      </w:r>
      <w:r w:rsidR="00F70C8C" w:rsidRPr="00DB60A4">
        <w:rPr>
          <w:rFonts w:cs="Times New Roman"/>
          <w:b w:val="0"/>
          <w:caps w:val="0"/>
          <w:color w:val="000000"/>
          <w:kern w:val="0"/>
        </w:rPr>
        <w:t>а</w:t>
      </w:r>
      <w:r w:rsidR="00F70C8C" w:rsidRPr="00DB60A4">
        <w:rPr>
          <w:rFonts w:cs="Times New Roman"/>
          <w:b w:val="0"/>
          <w:caps w:val="0"/>
          <w:color w:val="000000"/>
          <w:kern w:val="0"/>
        </w:rPr>
        <w:t>явка и допустимая встречная к ней заявка, стоящая первой в очереди заявок.</w:t>
      </w:r>
      <w:bookmarkEnd w:id="268"/>
      <w:bookmarkEnd w:id="269"/>
      <w:bookmarkEnd w:id="270"/>
      <w:bookmarkEnd w:id="271"/>
      <w:bookmarkEnd w:id="272"/>
      <w:bookmarkEnd w:id="273"/>
    </w:p>
    <w:p w:rsidR="00FA5A98" w:rsidRPr="00DB60A4" w:rsidRDefault="00E57A7E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77" w:name="_Toc150767469"/>
      <w:bookmarkStart w:id="278" w:name="_Toc157848202"/>
      <w:bookmarkStart w:id="279" w:name="_Toc179715831"/>
      <w:bookmarkStart w:id="280" w:name="_Toc181172090"/>
      <w:bookmarkStart w:id="281" w:name="_Toc240771329"/>
      <w:bookmarkStart w:id="282" w:name="_Toc275963147"/>
      <w:bookmarkStart w:id="283" w:name="_Toc285032345"/>
      <w:bookmarkStart w:id="284" w:name="_Toc333311361"/>
      <w:bookmarkStart w:id="285" w:name="_Toc333916214"/>
      <w:bookmarkStart w:id="286" w:name="_Toc334437051"/>
      <w:bookmarkStart w:id="287" w:name="_Toc336589988"/>
      <w:r w:rsidRPr="00DB60A4">
        <w:rPr>
          <w:b w:val="0"/>
          <w:caps w:val="0"/>
          <w:color w:val="000000"/>
          <w:kern w:val="0"/>
        </w:rPr>
        <w:t xml:space="preserve">В момент </w:t>
      </w:r>
      <w:r w:rsidR="00F70C8C" w:rsidRPr="00DB60A4">
        <w:rPr>
          <w:b w:val="0"/>
          <w:caps w:val="0"/>
          <w:color w:val="000000"/>
          <w:kern w:val="0"/>
        </w:rPr>
        <w:t xml:space="preserve">определения среди стоящих в очереди </w:t>
      </w:r>
      <w:r w:rsidR="00975516" w:rsidRPr="00DB60A4">
        <w:rPr>
          <w:b w:val="0"/>
          <w:caps w:val="0"/>
          <w:color w:val="000000"/>
          <w:kern w:val="0"/>
        </w:rPr>
        <w:t xml:space="preserve">заявок </w:t>
      </w:r>
      <w:r w:rsidR="00F70C8C" w:rsidRPr="00DB60A4">
        <w:rPr>
          <w:b w:val="0"/>
          <w:caps w:val="0"/>
          <w:color w:val="000000"/>
          <w:kern w:val="0"/>
        </w:rPr>
        <w:t xml:space="preserve">двух допустимых встречных заявок, информация о которых 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Клиринговому центру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="00F70C8C" w:rsidRPr="00DB60A4">
        <w:rPr>
          <w:b w:val="0"/>
          <w:caps w:val="0"/>
          <w:color w:val="000000"/>
          <w:kern w:val="0"/>
        </w:rPr>
        <w:t xml:space="preserve">посредством ПТК ТЦ, </w:t>
      </w:r>
      <w:r w:rsidR="00632E6D" w:rsidRPr="00DB60A4">
        <w:rPr>
          <w:b w:val="0"/>
          <w:caps w:val="0"/>
          <w:color w:val="000000"/>
          <w:kern w:val="0"/>
        </w:rPr>
        <w:t xml:space="preserve">Клиринговый центр </w:t>
      </w:r>
      <w:r w:rsidR="00F70C8C" w:rsidRPr="00DB60A4">
        <w:rPr>
          <w:b w:val="0"/>
          <w:caps w:val="0"/>
          <w:color w:val="000000"/>
          <w:kern w:val="0"/>
        </w:rPr>
        <w:t xml:space="preserve">формирует в ТС подтверждения </w:t>
      </w:r>
      <w:r w:rsidR="00632E6D" w:rsidRPr="00DB60A4">
        <w:rPr>
          <w:b w:val="0"/>
          <w:caps w:val="0"/>
          <w:color w:val="000000"/>
          <w:kern w:val="0"/>
        </w:rPr>
        <w:t xml:space="preserve">КЦ </w:t>
      </w:r>
      <w:r w:rsidR="00F70C8C" w:rsidRPr="00DB60A4">
        <w:rPr>
          <w:b w:val="0"/>
          <w:caps w:val="0"/>
          <w:color w:val="000000"/>
          <w:kern w:val="0"/>
        </w:rPr>
        <w:t xml:space="preserve">по каждой из двух допустимых </w:t>
      </w:r>
      <w:r w:rsidR="00F70C8C" w:rsidRPr="00DB60A4">
        <w:rPr>
          <w:b w:val="0"/>
          <w:caps w:val="0"/>
          <w:color w:val="000000"/>
          <w:kern w:val="0"/>
        </w:rPr>
        <w:lastRenderedPageBreak/>
        <w:t xml:space="preserve">встречных заявок. </w:t>
      </w:r>
      <w:proofErr w:type="gramStart"/>
      <w:r w:rsidR="00F70C8C" w:rsidRPr="00DB60A4">
        <w:rPr>
          <w:b w:val="0"/>
          <w:caps w:val="0"/>
          <w:color w:val="000000"/>
          <w:kern w:val="0"/>
        </w:rPr>
        <w:t xml:space="preserve">Указанные подтверждения </w:t>
      </w:r>
      <w:r w:rsidR="00632E6D" w:rsidRPr="00DB60A4">
        <w:rPr>
          <w:b w:val="0"/>
          <w:caps w:val="0"/>
          <w:color w:val="000000"/>
          <w:kern w:val="0"/>
        </w:rPr>
        <w:t xml:space="preserve">КЦ </w:t>
      </w:r>
      <w:r w:rsidR="00F70C8C" w:rsidRPr="00DB60A4">
        <w:rPr>
          <w:b w:val="0"/>
          <w:caps w:val="0"/>
          <w:color w:val="000000"/>
          <w:kern w:val="0"/>
        </w:rPr>
        <w:t>содержат значения цены и объема закл</w:t>
      </w:r>
      <w:r w:rsidR="00F70C8C" w:rsidRPr="00DB60A4">
        <w:rPr>
          <w:b w:val="0"/>
          <w:caps w:val="0"/>
          <w:color w:val="000000"/>
          <w:kern w:val="0"/>
        </w:rPr>
        <w:t>ю</w:t>
      </w:r>
      <w:r w:rsidR="00F70C8C" w:rsidRPr="00DB60A4">
        <w:rPr>
          <w:b w:val="0"/>
          <w:caps w:val="0"/>
          <w:color w:val="000000"/>
          <w:kern w:val="0"/>
        </w:rPr>
        <w:t>чаемых сделок, определяемые в ТС в соответствии со следующими правилами</w:t>
      </w:r>
      <w:r w:rsidR="00FA5A98" w:rsidRPr="00DB60A4">
        <w:rPr>
          <w:b w:val="0"/>
          <w:caps w:val="0"/>
          <w:color w:val="000000"/>
          <w:kern w:val="0"/>
        </w:rPr>
        <w:t>: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proofErr w:type="gramEnd"/>
    </w:p>
    <w:p w:rsidR="00F70C8C" w:rsidRPr="00DB60A4" w:rsidRDefault="00F70C8C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цена каждой из сделок (курс сделки) равна цене, указанной в допустимой встречной заявке, которая</w:t>
      </w:r>
      <w:r w:rsidRPr="00DB60A4">
        <w:rPr>
          <w:b/>
          <w:caps/>
          <w:color w:val="000000"/>
        </w:rPr>
        <w:t xml:space="preserve"> </w:t>
      </w:r>
      <w:r w:rsidRPr="00DB60A4">
        <w:rPr>
          <w:color w:val="000000"/>
        </w:rPr>
        <w:t>стоит первой в очереди заявок;</w:t>
      </w:r>
    </w:p>
    <w:p w:rsidR="00FA5A98" w:rsidRPr="00DB60A4" w:rsidRDefault="00F70C8C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объем каждой из сделок равен минимальному объему из указанных в двух допуст</w:t>
      </w:r>
      <w:r w:rsidRPr="00DB60A4">
        <w:rPr>
          <w:color w:val="000000"/>
        </w:rPr>
        <w:t>и</w:t>
      </w:r>
      <w:r w:rsidRPr="00DB60A4">
        <w:rPr>
          <w:color w:val="000000"/>
        </w:rPr>
        <w:t>мых встречных заявках</w:t>
      </w:r>
      <w:r w:rsidR="00FA5A98" w:rsidRPr="00DB60A4">
        <w:rPr>
          <w:color w:val="000000"/>
        </w:rPr>
        <w:t>.</w:t>
      </w:r>
    </w:p>
    <w:p w:rsidR="00E37037" w:rsidRPr="00DB60A4" w:rsidRDefault="007A3E4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288" w:name="_При_отсутствии_в_очереди_допустимых"/>
      <w:bookmarkStart w:id="289" w:name="_Заключение_сделок_(исполнение_заяво"/>
      <w:bookmarkStart w:id="290" w:name="_Ref149557129"/>
      <w:bookmarkStart w:id="291" w:name="_Toc150767466"/>
      <w:bookmarkStart w:id="292" w:name="_Toc157848204"/>
      <w:bookmarkStart w:id="293" w:name="_Toc179715833"/>
      <w:bookmarkStart w:id="294" w:name="_Toc181172092"/>
      <w:bookmarkStart w:id="295" w:name="_Toc240771331"/>
      <w:bookmarkStart w:id="296" w:name="_Toc275963149"/>
      <w:bookmarkStart w:id="297" w:name="_Ref280104086"/>
      <w:bookmarkStart w:id="298" w:name="_Ref280104116"/>
      <w:bookmarkStart w:id="299" w:name="_Toc285032346"/>
      <w:bookmarkStart w:id="300" w:name="_Ref58647103"/>
      <w:bookmarkStart w:id="301" w:name="_Toc143499954"/>
      <w:bookmarkStart w:id="302" w:name="_Toc143500044"/>
      <w:bookmarkStart w:id="303" w:name="_Toc143575255"/>
      <w:bookmarkStart w:id="304" w:name="_Toc143575565"/>
      <w:bookmarkStart w:id="305" w:name="_Toc148175293"/>
      <w:bookmarkEnd w:id="274"/>
      <w:bookmarkEnd w:id="275"/>
      <w:bookmarkEnd w:id="276"/>
      <w:bookmarkEnd w:id="288"/>
      <w:bookmarkEnd w:id="289"/>
      <w:r w:rsidRPr="00DB60A4">
        <w:rPr>
          <w:b w:val="0"/>
          <w:caps w:val="0"/>
          <w:color w:val="000000"/>
          <w:kern w:val="0"/>
        </w:rPr>
        <w:t>Порядок определения з</w:t>
      </w:r>
      <w:r w:rsidR="00E37037" w:rsidRPr="00DB60A4">
        <w:rPr>
          <w:b w:val="0"/>
          <w:caps w:val="0"/>
          <w:color w:val="000000"/>
          <w:kern w:val="0"/>
        </w:rPr>
        <w:t>начения цены</w:t>
      </w:r>
      <w:r w:rsidR="00EB5CCA" w:rsidRPr="00DB60A4">
        <w:rPr>
          <w:b w:val="0"/>
          <w:caps w:val="0"/>
          <w:color w:val="000000"/>
          <w:kern w:val="0"/>
        </w:rPr>
        <w:t xml:space="preserve"> (курса сделки)</w:t>
      </w:r>
      <w:r w:rsidR="00E37037" w:rsidRPr="00DB60A4">
        <w:rPr>
          <w:b w:val="0"/>
          <w:caps w:val="0"/>
          <w:color w:val="000000"/>
          <w:kern w:val="0"/>
        </w:rPr>
        <w:t xml:space="preserve"> и объема </w:t>
      </w:r>
      <w:r w:rsidR="00EB5CCA" w:rsidRPr="00DB60A4">
        <w:rPr>
          <w:b w:val="0"/>
          <w:caps w:val="0"/>
          <w:color w:val="000000"/>
          <w:kern w:val="0"/>
        </w:rPr>
        <w:t xml:space="preserve">каждой </w:t>
      </w:r>
      <w:r w:rsidR="00E37037" w:rsidRPr="00DB60A4">
        <w:rPr>
          <w:b w:val="0"/>
          <w:caps w:val="0"/>
          <w:color w:val="000000"/>
          <w:kern w:val="0"/>
        </w:rPr>
        <w:t>сделк</w:t>
      </w:r>
      <w:r w:rsidR="00EB5CCA" w:rsidRPr="00DB60A4">
        <w:rPr>
          <w:b w:val="0"/>
          <w:caps w:val="0"/>
          <w:color w:val="000000"/>
          <w:kern w:val="0"/>
        </w:rPr>
        <w:t>и</w:t>
      </w:r>
      <w:r w:rsidR="00E37037" w:rsidRPr="00DB60A4">
        <w:rPr>
          <w:b w:val="0"/>
          <w:caps w:val="0"/>
          <w:color w:val="000000"/>
          <w:kern w:val="0"/>
        </w:rPr>
        <w:t xml:space="preserve">, </w:t>
      </w:r>
      <w:r w:rsidR="002C13E2" w:rsidRPr="00DB60A4">
        <w:rPr>
          <w:b w:val="0"/>
          <w:caps w:val="0"/>
          <w:color w:val="000000"/>
          <w:kern w:val="0"/>
        </w:rPr>
        <w:t>входящ</w:t>
      </w:r>
      <w:r w:rsidR="00EB5CCA" w:rsidRPr="00DB60A4">
        <w:rPr>
          <w:b w:val="0"/>
          <w:caps w:val="0"/>
          <w:color w:val="000000"/>
          <w:kern w:val="0"/>
        </w:rPr>
        <w:t>ей</w:t>
      </w:r>
      <w:r w:rsidR="002C13E2" w:rsidRPr="00DB60A4">
        <w:rPr>
          <w:b w:val="0"/>
          <w:caps w:val="0"/>
          <w:color w:val="000000"/>
          <w:kern w:val="0"/>
        </w:rPr>
        <w:t xml:space="preserve"> в сделку</w:t>
      </w:r>
      <w:r w:rsidR="00E37037" w:rsidRPr="00DB60A4">
        <w:rPr>
          <w:b w:val="0"/>
          <w:caps w:val="0"/>
          <w:color w:val="000000"/>
          <w:kern w:val="0"/>
        </w:rPr>
        <w:t xml:space="preserve"> с Б</w:t>
      </w:r>
      <w:r w:rsidR="00BF45FD" w:rsidRPr="00DB60A4">
        <w:rPr>
          <w:b w:val="0"/>
          <w:caps w:val="0"/>
          <w:color w:val="000000"/>
          <w:kern w:val="0"/>
        </w:rPr>
        <w:t>ивалютной корзиной</w:t>
      </w:r>
      <w:r w:rsidR="00E37037" w:rsidRPr="00DB60A4">
        <w:rPr>
          <w:b w:val="0"/>
          <w:caps w:val="0"/>
          <w:color w:val="000000"/>
          <w:kern w:val="0"/>
        </w:rPr>
        <w:t xml:space="preserve">, </w:t>
      </w:r>
      <w:r w:rsidR="0055153A" w:rsidRPr="00DB60A4">
        <w:rPr>
          <w:b w:val="0"/>
          <w:caps w:val="0"/>
          <w:color w:val="000000"/>
          <w:kern w:val="0"/>
        </w:rPr>
        <w:t>устанавлива</w:t>
      </w:r>
      <w:r w:rsidRPr="00DB60A4">
        <w:rPr>
          <w:b w:val="0"/>
          <w:caps w:val="0"/>
          <w:color w:val="000000"/>
          <w:kern w:val="0"/>
        </w:rPr>
        <w:t>е</w:t>
      </w:r>
      <w:r w:rsidR="0055153A" w:rsidRPr="00DB60A4">
        <w:rPr>
          <w:b w:val="0"/>
          <w:caps w:val="0"/>
          <w:color w:val="000000"/>
          <w:kern w:val="0"/>
        </w:rPr>
        <w:t xml:space="preserve">тся решением </w:t>
      </w:r>
      <w:r w:rsidR="00451DAF" w:rsidRPr="00DB60A4">
        <w:rPr>
          <w:b w:val="0"/>
          <w:caps w:val="0"/>
          <w:color w:val="000000"/>
          <w:kern w:val="0"/>
        </w:rPr>
        <w:t xml:space="preserve">Биржи </w:t>
      </w:r>
      <w:r w:rsidR="0055153A" w:rsidRPr="00DB60A4">
        <w:rPr>
          <w:b w:val="0"/>
          <w:caps w:val="0"/>
          <w:color w:val="000000"/>
          <w:kern w:val="0"/>
        </w:rPr>
        <w:t xml:space="preserve">по согласованию с </w:t>
      </w:r>
      <w:r w:rsidR="00632E6D" w:rsidRPr="00DB60A4">
        <w:rPr>
          <w:b w:val="0"/>
          <w:caps w:val="0"/>
          <w:color w:val="000000"/>
          <w:kern w:val="0"/>
        </w:rPr>
        <w:t>Кл</w:t>
      </w:r>
      <w:r w:rsidR="00632E6D" w:rsidRPr="00DB60A4">
        <w:rPr>
          <w:b w:val="0"/>
          <w:caps w:val="0"/>
          <w:color w:val="000000"/>
          <w:kern w:val="0"/>
        </w:rPr>
        <w:t>и</w:t>
      </w:r>
      <w:r w:rsidR="00632E6D" w:rsidRPr="00DB60A4">
        <w:rPr>
          <w:b w:val="0"/>
          <w:caps w:val="0"/>
          <w:color w:val="000000"/>
          <w:kern w:val="0"/>
        </w:rPr>
        <w:t>ринговым центром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="0055153A" w:rsidRPr="00DB60A4">
        <w:rPr>
          <w:b w:val="0"/>
          <w:caps w:val="0"/>
          <w:color w:val="000000"/>
          <w:kern w:val="0"/>
        </w:rPr>
        <w:t>и Банком России.</w:t>
      </w:r>
    </w:p>
    <w:p w:rsidR="00E775DB" w:rsidRPr="00DB60A4" w:rsidRDefault="0074668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06" w:name="_Ref312253626"/>
      <w:bookmarkStart w:id="307" w:name="_Toc333311362"/>
      <w:bookmarkStart w:id="308" w:name="_Toc333916215"/>
      <w:bookmarkStart w:id="309" w:name="_Toc334437052"/>
      <w:bookmarkStart w:id="310" w:name="_Toc336589989"/>
      <w:r w:rsidRPr="00DB60A4">
        <w:rPr>
          <w:b w:val="0"/>
          <w:caps w:val="0"/>
          <w:color w:val="000000"/>
          <w:kern w:val="0"/>
        </w:rPr>
        <w:t>П</w:t>
      </w:r>
      <w:r w:rsidR="00264579" w:rsidRPr="00DB60A4">
        <w:rPr>
          <w:b w:val="0"/>
          <w:caps w:val="0"/>
          <w:color w:val="000000"/>
          <w:kern w:val="0"/>
        </w:rPr>
        <w:t>одтверждени</w:t>
      </w:r>
      <w:r w:rsidR="003A1E51" w:rsidRPr="00DB60A4">
        <w:rPr>
          <w:b w:val="0"/>
          <w:caps w:val="0"/>
          <w:color w:val="000000"/>
          <w:kern w:val="0"/>
        </w:rPr>
        <w:t>е</w:t>
      </w:r>
      <w:r w:rsidR="00883684" w:rsidRPr="00DB60A4">
        <w:rPr>
          <w:b w:val="0"/>
          <w:caps w:val="0"/>
          <w:color w:val="000000"/>
          <w:kern w:val="0"/>
        </w:rPr>
        <w:t xml:space="preserve"> </w:t>
      </w:r>
      <w:r w:rsidR="00632E6D" w:rsidRPr="00DB60A4">
        <w:rPr>
          <w:b w:val="0"/>
          <w:caps w:val="0"/>
          <w:color w:val="000000"/>
          <w:kern w:val="0"/>
        </w:rPr>
        <w:t>КЦ</w:t>
      </w:r>
      <w:bookmarkEnd w:id="290"/>
      <w:bookmarkEnd w:id="291"/>
      <w:r w:rsidR="00E775DB" w:rsidRPr="00DB60A4">
        <w:rPr>
          <w:b w:val="0"/>
          <w:caps w:val="0"/>
          <w:color w:val="000000"/>
          <w:kern w:val="0"/>
        </w:rPr>
        <w:t xml:space="preserve"> </w:t>
      </w:r>
      <w:r w:rsidR="00296667" w:rsidRPr="00DB60A4">
        <w:rPr>
          <w:b w:val="0"/>
          <w:caps w:val="0"/>
          <w:color w:val="000000"/>
          <w:kern w:val="0"/>
        </w:rPr>
        <w:t xml:space="preserve">подписывается АСП трейдера </w:t>
      </w:r>
      <w:r w:rsidR="00632E6D" w:rsidRPr="00DB60A4">
        <w:rPr>
          <w:b w:val="0"/>
          <w:caps w:val="0"/>
          <w:color w:val="000000"/>
          <w:kern w:val="0"/>
        </w:rPr>
        <w:t>Клирингового центра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="00296667" w:rsidRPr="00DB60A4">
        <w:rPr>
          <w:b w:val="0"/>
          <w:caps w:val="0"/>
          <w:color w:val="000000"/>
          <w:kern w:val="0"/>
        </w:rPr>
        <w:t xml:space="preserve">и </w:t>
      </w:r>
      <w:r w:rsidR="00E775DB" w:rsidRPr="00DB60A4">
        <w:rPr>
          <w:b w:val="0"/>
          <w:caps w:val="0"/>
          <w:color w:val="000000"/>
          <w:kern w:val="0"/>
        </w:rPr>
        <w:t>содер</w:t>
      </w:r>
      <w:r w:rsidR="009C1897" w:rsidRPr="00DB60A4">
        <w:rPr>
          <w:b w:val="0"/>
          <w:caps w:val="0"/>
          <w:color w:val="000000"/>
          <w:kern w:val="0"/>
        </w:rPr>
        <w:t>жит</w:t>
      </w:r>
      <w:r w:rsidR="00E10E78" w:rsidRPr="00DB60A4">
        <w:rPr>
          <w:b w:val="0"/>
          <w:caps w:val="0"/>
          <w:color w:val="000000"/>
          <w:kern w:val="0"/>
        </w:rPr>
        <w:t>, в том числе,</w:t>
      </w:r>
      <w:r w:rsidR="00E775DB" w:rsidRPr="00DB60A4">
        <w:rPr>
          <w:b w:val="0"/>
          <w:caps w:val="0"/>
          <w:color w:val="000000"/>
          <w:kern w:val="0"/>
        </w:rPr>
        <w:t xml:space="preserve"> следующую информацию: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6"/>
      <w:bookmarkEnd w:id="307"/>
      <w:bookmarkEnd w:id="308"/>
      <w:bookmarkEnd w:id="309"/>
      <w:bookmarkEnd w:id="310"/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 Участника торгов</w:t>
      </w:r>
      <w:proofErr w:type="gramStart"/>
      <w:r w:rsidRPr="00DB60A4">
        <w:rPr>
          <w:color w:val="000000"/>
        </w:rPr>
        <w:t xml:space="preserve"> </w:t>
      </w:r>
      <w:r w:rsidR="00945DA4" w:rsidRPr="00DB60A4">
        <w:rPr>
          <w:color w:val="000000"/>
        </w:rPr>
        <w:t>;</w:t>
      </w:r>
      <w:proofErr w:type="gramEnd"/>
    </w:p>
    <w:p w:rsidR="003E11FF" w:rsidRPr="00DB60A4" w:rsidRDefault="003E11F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регистрационный код Участника торгов</w:t>
      </w:r>
      <w:r w:rsidR="00945DA4" w:rsidRPr="00DB60A4">
        <w:rPr>
          <w:color w:val="000000"/>
        </w:rPr>
        <w:t>;</w:t>
      </w:r>
    </w:p>
    <w:p w:rsidR="00245888" w:rsidRPr="00DB60A4" w:rsidRDefault="00245888" w:rsidP="00F54D03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t xml:space="preserve">краткий код Клиента (при подаче Участником торгов заявки на </w:t>
      </w:r>
      <w:r w:rsidR="00E10E78" w:rsidRPr="00DB60A4">
        <w:t>заключение</w:t>
      </w:r>
      <w:r w:rsidR="00E10E78" w:rsidRPr="00DB60A4" w:rsidDel="00E10E78">
        <w:t xml:space="preserve"> </w:t>
      </w:r>
      <w:r w:rsidRPr="00DB60A4">
        <w:t>сделки от своего имени</w:t>
      </w:r>
      <w:r w:rsidR="00E10E78" w:rsidRPr="00DB60A4">
        <w:t xml:space="preserve"> и</w:t>
      </w:r>
      <w:r w:rsidRPr="00DB60A4">
        <w:t xml:space="preserve"> по поручению Клиента</w:t>
      </w:r>
      <w:r w:rsidRPr="00DB60A4">
        <w:rPr>
          <w:color w:val="000000"/>
        </w:rPr>
        <w:t>);</w:t>
      </w:r>
    </w:p>
    <w:p w:rsidR="00F54D03" w:rsidRPr="00DB60A4" w:rsidRDefault="00F54D03" w:rsidP="00F54D03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расчетный код Участника торгов;</w:t>
      </w:r>
    </w:p>
    <w:p w:rsidR="00E775DB" w:rsidRPr="00DB60A4" w:rsidRDefault="00E10E7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 инструмента, в т. ч. входящего в сделку своп или в сделку с Бивалю</w:t>
      </w:r>
      <w:r w:rsidRPr="00DB60A4">
        <w:rPr>
          <w:color w:val="000000"/>
        </w:rPr>
        <w:t>т</w:t>
      </w:r>
      <w:r w:rsidRPr="00DB60A4">
        <w:rPr>
          <w:color w:val="000000"/>
        </w:rPr>
        <w:t>ной корзиной</w:t>
      </w:r>
      <w:r w:rsidR="00945DA4" w:rsidRPr="00DB60A4">
        <w:rPr>
          <w:color w:val="000000"/>
        </w:rPr>
        <w:t>;</w:t>
      </w:r>
    </w:p>
    <w:p w:rsidR="00F54D03" w:rsidRPr="00DB60A4" w:rsidRDefault="007C7751" w:rsidP="00F54D03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дату </w:t>
      </w:r>
      <w:r w:rsidR="00F54D03" w:rsidRPr="00DB60A4">
        <w:rPr>
          <w:color w:val="000000"/>
        </w:rPr>
        <w:t>исполнения</w:t>
      </w:r>
      <w:r w:rsidR="003C3625" w:rsidRPr="00DB60A4">
        <w:rPr>
          <w:color w:val="000000"/>
        </w:rPr>
        <w:t xml:space="preserve"> (</w:t>
      </w:r>
      <w:r w:rsidR="00E10E78" w:rsidRPr="00DB60A4">
        <w:rPr>
          <w:color w:val="000000"/>
        </w:rPr>
        <w:t xml:space="preserve">формируется </w:t>
      </w:r>
      <w:proofErr w:type="gramStart"/>
      <w:r w:rsidR="00E10E78" w:rsidRPr="00DB60A4">
        <w:rPr>
          <w:color w:val="000000"/>
        </w:rPr>
        <w:t>в</w:t>
      </w:r>
      <w:proofErr w:type="gramEnd"/>
      <w:r w:rsidR="00E10E78" w:rsidRPr="00DB60A4">
        <w:rPr>
          <w:color w:val="000000"/>
        </w:rPr>
        <w:t xml:space="preserve"> ТС, исходя </w:t>
      </w:r>
      <w:proofErr w:type="gramStart"/>
      <w:r w:rsidR="00E10E78" w:rsidRPr="00DB60A4">
        <w:rPr>
          <w:color w:val="000000"/>
        </w:rPr>
        <w:t>из</w:t>
      </w:r>
      <w:proofErr w:type="gramEnd"/>
      <w:r w:rsidR="00E10E78" w:rsidRPr="00DB60A4">
        <w:rPr>
          <w:color w:val="000000"/>
        </w:rPr>
        <w:t xml:space="preserve"> наименования инструмента, в т. ч. входящего в сделку своп или в сделку с Бивалютной корзиной, выбранного Участн</w:t>
      </w:r>
      <w:r w:rsidR="00E10E78" w:rsidRPr="00DB60A4">
        <w:rPr>
          <w:color w:val="000000"/>
        </w:rPr>
        <w:t>и</w:t>
      </w:r>
      <w:r w:rsidR="00E10E78" w:rsidRPr="00DB60A4">
        <w:rPr>
          <w:color w:val="000000"/>
        </w:rPr>
        <w:t>ком торгов</w:t>
      </w:r>
      <w:r w:rsidR="003C3625" w:rsidRPr="00DB60A4">
        <w:rPr>
          <w:color w:val="000000"/>
        </w:rPr>
        <w:t>)</w:t>
      </w:r>
      <w:r w:rsidR="00F54D03" w:rsidRPr="00DB60A4">
        <w:rPr>
          <w:color w:val="000000"/>
        </w:rPr>
        <w:t>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номер заявки</w:t>
      </w:r>
      <w:r w:rsidR="00945DA4" w:rsidRPr="00DB60A4">
        <w:rPr>
          <w:color w:val="000000"/>
        </w:rPr>
        <w:t>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номер подтверждения </w:t>
      </w:r>
      <w:r w:rsidR="00632E6D" w:rsidRPr="00DB60A4">
        <w:rPr>
          <w:color w:val="000000"/>
        </w:rPr>
        <w:t>КЦ</w:t>
      </w:r>
      <w:r w:rsidR="00945DA4" w:rsidRPr="00DB60A4">
        <w:rPr>
          <w:color w:val="000000"/>
        </w:rPr>
        <w:t>;</w:t>
      </w:r>
    </w:p>
    <w:p w:rsidR="00E775DB" w:rsidRPr="00DB60A4" w:rsidRDefault="00E775D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подтвержд</w:t>
      </w:r>
      <w:r w:rsidR="00CA743F" w:rsidRPr="00DB60A4">
        <w:rPr>
          <w:color w:val="000000"/>
        </w:rPr>
        <w:t>аем</w:t>
      </w:r>
      <w:r w:rsidRPr="00DB60A4">
        <w:rPr>
          <w:color w:val="000000"/>
        </w:rPr>
        <w:t xml:space="preserve">ые </w:t>
      </w:r>
      <w:r w:rsidR="00632E6D" w:rsidRPr="00DB60A4">
        <w:rPr>
          <w:color w:val="000000"/>
        </w:rPr>
        <w:t>Клиринговым центром</w:t>
      </w:r>
      <w:r w:rsidR="00632E6D" w:rsidRPr="00DB60A4" w:rsidDel="00632E6D">
        <w:rPr>
          <w:color w:val="000000"/>
        </w:rPr>
        <w:t xml:space="preserve"> </w:t>
      </w:r>
      <w:r w:rsidRPr="00DB60A4">
        <w:rPr>
          <w:color w:val="000000"/>
        </w:rPr>
        <w:t xml:space="preserve">условия </w:t>
      </w:r>
      <w:r w:rsidR="00883684" w:rsidRPr="00DB60A4">
        <w:rPr>
          <w:color w:val="000000"/>
        </w:rPr>
        <w:t>сделки, определенные в соответс</w:t>
      </w:r>
      <w:r w:rsidR="00883684" w:rsidRPr="00DB60A4">
        <w:rPr>
          <w:color w:val="000000"/>
        </w:rPr>
        <w:t>т</w:t>
      </w:r>
      <w:r w:rsidR="00883684" w:rsidRPr="00DB60A4">
        <w:rPr>
          <w:color w:val="000000"/>
        </w:rPr>
        <w:t xml:space="preserve">вии </w:t>
      </w:r>
      <w:r w:rsidR="00DA293F" w:rsidRPr="00DB60A4">
        <w:rPr>
          <w:color w:val="000000"/>
        </w:rPr>
        <w:t>с п.</w:t>
      </w:r>
      <w:fldSimple w:instr=" REF _Ref152064574 \r \h  \* MERGEFORMAT ">
        <w:r w:rsidR="00414F15" w:rsidRPr="00DB60A4">
          <w:rPr>
            <w:color w:val="000000"/>
          </w:rPr>
          <w:t>3.3.10</w:t>
        </w:r>
      </w:fldSimple>
      <w:r w:rsidR="00DA293F" w:rsidRPr="00DB60A4">
        <w:rPr>
          <w:color w:val="000000"/>
        </w:rPr>
        <w:t xml:space="preserve"> настоящ</w:t>
      </w:r>
      <w:r w:rsidR="00791C3C" w:rsidRPr="00DB60A4">
        <w:rPr>
          <w:color w:val="000000"/>
        </w:rPr>
        <w:t>их</w:t>
      </w:r>
      <w:r w:rsidR="00DA293F" w:rsidRPr="00DB60A4">
        <w:rPr>
          <w:color w:val="000000"/>
        </w:rPr>
        <w:t xml:space="preserve"> Правил </w:t>
      </w:r>
      <w:r w:rsidR="00180FE5" w:rsidRPr="00DB60A4">
        <w:rPr>
          <w:color w:val="000000"/>
        </w:rPr>
        <w:t xml:space="preserve">торгов </w:t>
      </w:r>
      <w:r w:rsidR="00883684" w:rsidRPr="00DB60A4">
        <w:rPr>
          <w:color w:val="000000"/>
        </w:rPr>
        <w:t xml:space="preserve">и соответствующие условиям заявки: цена сделки, объем сделки </w:t>
      </w:r>
      <w:r w:rsidRPr="00DB60A4">
        <w:rPr>
          <w:color w:val="000000"/>
        </w:rPr>
        <w:t xml:space="preserve">(в валюте </w:t>
      </w:r>
      <w:r w:rsidR="006D4F6D" w:rsidRPr="00DB60A4">
        <w:rPr>
          <w:color w:val="000000"/>
        </w:rPr>
        <w:t>лота</w:t>
      </w:r>
      <w:r w:rsidRPr="00DB60A4">
        <w:rPr>
          <w:color w:val="000000"/>
        </w:rPr>
        <w:t xml:space="preserve"> и в </w:t>
      </w:r>
      <w:r w:rsidR="006D4F6D" w:rsidRPr="00DB60A4">
        <w:rPr>
          <w:color w:val="000000"/>
        </w:rPr>
        <w:t>сопряженной валюте</w:t>
      </w:r>
      <w:r w:rsidRPr="00DB60A4">
        <w:rPr>
          <w:color w:val="000000"/>
        </w:rPr>
        <w:t>).</w:t>
      </w:r>
    </w:p>
    <w:p w:rsidR="00E775DB" w:rsidRPr="00DB60A4" w:rsidRDefault="0026457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11" w:name="_Toc150767467"/>
      <w:bookmarkStart w:id="312" w:name="_Ref152067347"/>
      <w:bookmarkStart w:id="313" w:name="_Ref152135392"/>
      <w:bookmarkStart w:id="314" w:name="_Ref152135405"/>
      <w:bookmarkStart w:id="315" w:name="_Toc157848205"/>
      <w:bookmarkStart w:id="316" w:name="_Toc179715834"/>
      <w:bookmarkStart w:id="317" w:name="_Toc181172093"/>
      <w:bookmarkStart w:id="318" w:name="_Toc240771332"/>
      <w:bookmarkStart w:id="319" w:name="_Toc275963150"/>
      <w:bookmarkStart w:id="320" w:name="_Ref280093855"/>
      <w:bookmarkStart w:id="321" w:name="_Ref285027783"/>
      <w:bookmarkStart w:id="322" w:name="_Toc285032347"/>
      <w:bookmarkStart w:id="323" w:name="_Toc333311363"/>
      <w:bookmarkStart w:id="324" w:name="_Toc333916216"/>
      <w:bookmarkStart w:id="325" w:name="_Toc334437053"/>
      <w:bookmarkStart w:id="326" w:name="_Toc336589990"/>
      <w:r w:rsidRPr="00DB60A4">
        <w:rPr>
          <w:b w:val="0"/>
          <w:caps w:val="0"/>
          <w:color w:val="000000"/>
          <w:kern w:val="0"/>
        </w:rPr>
        <w:t>П</w:t>
      </w:r>
      <w:r w:rsidR="00E775DB" w:rsidRPr="00DB60A4">
        <w:rPr>
          <w:b w:val="0"/>
          <w:caps w:val="0"/>
          <w:color w:val="000000"/>
          <w:kern w:val="0"/>
        </w:rPr>
        <w:t>одтверждени</w:t>
      </w:r>
      <w:r w:rsidR="000923CB" w:rsidRPr="00DB60A4">
        <w:rPr>
          <w:b w:val="0"/>
          <w:caps w:val="0"/>
          <w:color w:val="000000"/>
          <w:kern w:val="0"/>
        </w:rPr>
        <w:t>е</w:t>
      </w:r>
      <w:r w:rsidR="00E775DB" w:rsidRPr="00DB60A4">
        <w:rPr>
          <w:b w:val="0"/>
          <w:caps w:val="0"/>
          <w:color w:val="000000"/>
          <w:kern w:val="0"/>
        </w:rPr>
        <w:t xml:space="preserve"> </w:t>
      </w:r>
      <w:r w:rsidR="00632E6D" w:rsidRPr="00DB60A4">
        <w:rPr>
          <w:b w:val="0"/>
          <w:caps w:val="0"/>
          <w:color w:val="000000"/>
          <w:kern w:val="0"/>
        </w:rPr>
        <w:t xml:space="preserve">КЦ </w:t>
      </w:r>
      <w:r w:rsidR="00E775DB" w:rsidRPr="00DB60A4">
        <w:rPr>
          <w:b w:val="0"/>
          <w:caps w:val="0"/>
          <w:color w:val="000000"/>
          <w:kern w:val="0"/>
        </w:rPr>
        <w:t>регистриру</w:t>
      </w:r>
      <w:r w:rsidR="000923CB" w:rsidRPr="00DB60A4">
        <w:rPr>
          <w:b w:val="0"/>
          <w:caps w:val="0"/>
          <w:color w:val="000000"/>
          <w:kern w:val="0"/>
        </w:rPr>
        <w:t>е</w:t>
      </w:r>
      <w:r w:rsidR="00E775DB" w:rsidRPr="00DB60A4">
        <w:rPr>
          <w:b w:val="0"/>
          <w:caps w:val="0"/>
          <w:color w:val="000000"/>
          <w:kern w:val="0"/>
        </w:rPr>
        <w:t xml:space="preserve">тся </w:t>
      </w:r>
      <w:proofErr w:type="gramStart"/>
      <w:r w:rsidR="00E775DB" w:rsidRPr="00DB60A4">
        <w:rPr>
          <w:b w:val="0"/>
          <w:caps w:val="0"/>
          <w:color w:val="000000"/>
          <w:kern w:val="0"/>
        </w:rPr>
        <w:t>в</w:t>
      </w:r>
      <w:proofErr w:type="gramEnd"/>
      <w:r w:rsidR="00E775DB"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E775DB" w:rsidRPr="00DB60A4">
        <w:rPr>
          <w:b w:val="0"/>
          <w:caps w:val="0"/>
          <w:color w:val="000000"/>
          <w:kern w:val="0"/>
        </w:rPr>
        <w:t>путем</w:t>
      </w:r>
      <w:proofErr w:type="gramEnd"/>
      <w:r w:rsidR="00E775DB" w:rsidRPr="00DB60A4">
        <w:rPr>
          <w:b w:val="0"/>
          <w:caps w:val="0"/>
          <w:color w:val="000000"/>
          <w:kern w:val="0"/>
        </w:rPr>
        <w:t xml:space="preserve"> внесения записи в реестр подтве</w:t>
      </w:r>
      <w:r w:rsidR="00E775DB" w:rsidRPr="00DB60A4">
        <w:rPr>
          <w:b w:val="0"/>
          <w:caps w:val="0"/>
          <w:color w:val="000000"/>
          <w:kern w:val="0"/>
        </w:rPr>
        <w:t>р</w:t>
      </w:r>
      <w:r w:rsidR="00E775DB" w:rsidRPr="00DB60A4">
        <w:rPr>
          <w:b w:val="0"/>
          <w:caps w:val="0"/>
          <w:color w:val="000000"/>
          <w:kern w:val="0"/>
        </w:rPr>
        <w:t xml:space="preserve">ждений </w:t>
      </w:r>
      <w:r w:rsidR="00632E6D" w:rsidRPr="00DB60A4">
        <w:rPr>
          <w:b w:val="0"/>
          <w:caps w:val="0"/>
          <w:color w:val="000000"/>
          <w:kern w:val="0"/>
        </w:rPr>
        <w:t>КЦ</w:t>
      </w:r>
      <w:r w:rsidR="00E775DB" w:rsidRPr="00DB60A4">
        <w:rPr>
          <w:b w:val="0"/>
          <w:caps w:val="0"/>
          <w:color w:val="000000"/>
          <w:kern w:val="0"/>
        </w:rPr>
        <w:t xml:space="preserve">. </w:t>
      </w:r>
      <w:r w:rsidR="000923CB" w:rsidRPr="00DB60A4">
        <w:rPr>
          <w:b w:val="0"/>
          <w:caps w:val="0"/>
          <w:color w:val="000000"/>
          <w:kern w:val="0"/>
        </w:rPr>
        <w:t>Р</w:t>
      </w:r>
      <w:r w:rsidR="00E775DB" w:rsidRPr="00DB60A4">
        <w:rPr>
          <w:b w:val="0"/>
          <w:caps w:val="0"/>
          <w:color w:val="000000"/>
          <w:kern w:val="0"/>
        </w:rPr>
        <w:t xml:space="preserve">еестр подтверждений </w:t>
      </w:r>
      <w:r w:rsidR="00632E6D" w:rsidRPr="00DB60A4">
        <w:rPr>
          <w:b w:val="0"/>
          <w:caps w:val="0"/>
          <w:color w:val="000000"/>
          <w:kern w:val="0"/>
        </w:rPr>
        <w:t xml:space="preserve">КЦ </w:t>
      </w:r>
      <w:r w:rsidR="000923CB" w:rsidRPr="00DB60A4">
        <w:rPr>
          <w:b w:val="0"/>
          <w:caps w:val="0"/>
          <w:color w:val="000000"/>
          <w:kern w:val="0"/>
        </w:rPr>
        <w:t xml:space="preserve">содержит сведения, </w:t>
      </w:r>
      <w:r w:rsidR="00E775DB" w:rsidRPr="00DB60A4">
        <w:rPr>
          <w:b w:val="0"/>
          <w:caps w:val="0"/>
          <w:color w:val="000000"/>
          <w:kern w:val="0"/>
        </w:rPr>
        <w:t>предусмотрен</w:t>
      </w:r>
      <w:r w:rsidR="000923CB" w:rsidRPr="00DB60A4">
        <w:rPr>
          <w:b w:val="0"/>
          <w:caps w:val="0"/>
          <w:color w:val="000000"/>
          <w:kern w:val="0"/>
        </w:rPr>
        <w:t>н</w:t>
      </w:r>
      <w:r w:rsidR="00E775DB" w:rsidRPr="00DB60A4">
        <w:rPr>
          <w:b w:val="0"/>
          <w:caps w:val="0"/>
          <w:color w:val="000000"/>
          <w:kern w:val="0"/>
        </w:rPr>
        <w:t>ы</w:t>
      </w:r>
      <w:r w:rsidR="000923CB" w:rsidRPr="00DB60A4">
        <w:rPr>
          <w:b w:val="0"/>
          <w:caps w:val="0"/>
          <w:color w:val="000000"/>
          <w:kern w:val="0"/>
        </w:rPr>
        <w:t>е</w:t>
      </w:r>
      <w:r w:rsidR="00E775DB" w:rsidRPr="00DB60A4">
        <w:rPr>
          <w:b w:val="0"/>
          <w:caps w:val="0"/>
          <w:color w:val="000000"/>
          <w:kern w:val="0"/>
        </w:rPr>
        <w:t xml:space="preserve"> в п.</w:t>
      </w:r>
      <w:fldSimple w:instr=" REF _Ref150767098 \r \h  \* MERGEFORMAT ">
        <w:r w:rsidR="00414F15" w:rsidRPr="00DB60A4">
          <w:rPr>
            <w:b w:val="0"/>
            <w:caps w:val="0"/>
            <w:color w:val="000000"/>
            <w:kern w:val="0"/>
          </w:rPr>
          <w:t>4.2</w:t>
        </w:r>
      </w:fldSimple>
      <w:r w:rsidR="00E775DB" w:rsidRPr="00DB60A4">
        <w:rPr>
          <w:b w:val="0"/>
          <w:caps w:val="0"/>
          <w:color w:val="000000"/>
          <w:kern w:val="0"/>
        </w:rPr>
        <w:t xml:space="preserve"> н</w:t>
      </w:r>
      <w:r w:rsidR="00E775DB" w:rsidRPr="00DB60A4">
        <w:rPr>
          <w:b w:val="0"/>
          <w:caps w:val="0"/>
          <w:color w:val="000000"/>
          <w:kern w:val="0"/>
        </w:rPr>
        <w:t>а</w:t>
      </w:r>
      <w:r w:rsidR="00E775DB" w:rsidRPr="00DB60A4">
        <w:rPr>
          <w:b w:val="0"/>
          <w:caps w:val="0"/>
          <w:color w:val="000000"/>
          <w:kern w:val="0"/>
        </w:rPr>
        <w:t xml:space="preserve">стоящих Правил </w:t>
      </w:r>
      <w:r w:rsidR="00180FE5" w:rsidRPr="00DB60A4">
        <w:rPr>
          <w:b w:val="0"/>
          <w:caps w:val="0"/>
          <w:color w:val="000000"/>
          <w:kern w:val="0"/>
        </w:rPr>
        <w:t>торгов</w:t>
      </w:r>
      <w:r w:rsidR="00E775DB" w:rsidRPr="00DB60A4">
        <w:rPr>
          <w:b w:val="0"/>
          <w:caps w:val="0"/>
          <w:color w:val="000000"/>
          <w:kern w:val="0"/>
        </w:rPr>
        <w:t>.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B24589" w:rsidRPr="00DB60A4" w:rsidRDefault="007D7B6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27" w:name="_Toc157848206"/>
      <w:bookmarkStart w:id="328" w:name="_Toc179715835"/>
      <w:bookmarkStart w:id="329" w:name="_Toc181172094"/>
      <w:bookmarkStart w:id="330" w:name="_Toc240771333"/>
      <w:bookmarkStart w:id="331" w:name="_Toc275963151"/>
      <w:bookmarkStart w:id="332" w:name="_Toc285032348"/>
      <w:bookmarkStart w:id="333" w:name="_Toc333311364"/>
      <w:bookmarkStart w:id="334" w:name="_Toc333916217"/>
      <w:bookmarkStart w:id="335" w:name="_Toc334437054"/>
      <w:bookmarkStart w:id="336" w:name="_Toc336589991"/>
      <w:bookmarkStart w:id="337" w:name="_Ref149729890"/>
      <w:bookmarkStart w:id="338" w:name="_Toc150767468"/>
      <w:bookmarkEnd w:id="300"/>
      <w:bookmarkEnd w:id="301"/>
      <w:bookmarkEnd w:id="302"/>
      <w:bookmarkEnd w:id="303"/>
      <w:bookmarkEnd w:id="304"/>
      <w:bookmarkEnd w:id="305"/>
      <w:r w:rsidRPr="00DB60A4">
        <w:rPr>
          <w:b w:val="0"/>
          <w:caps w:val="0"/>
          <w:color w:val="000000"/>
          <w:kern w:val="0"/>
        </w:rPr>
        <w:t xml:space="preserve">Одновременно с регистрацией подтверждений </w:t>
      </w:r>
      <w:r w:rsidR="00632E6D" w:rsidRPr="00DB60A4">
        <w:rPr>
          <w:b w:val="0"/>
          <w:caps w:val="0"/>
          <w:color w:val="000000"/>
          <w:kern w:val="0"/>
        </w:rPr>
        <w:t xml:space="preserve">КЦ </w:t>
      </w:r>
      <w:r w:rsidR="00EA1909" w:rsidRPr="00DB60A4">
        <w:rPr>
          <w:b w:val="0"/>
          <w:caps w:val="0"/>
          <w:color w:val="000000"/>
          <w:kern w:val="0"/>
        </w:rPr>
        <w:t xml:space="preserve">Биржа вносит в реестр сделок записи о заключении двух сделок купли-продажи иностранной валюты/драгоценных металлов </w:t>
      </w:r>
      <w:r w:rsidR="00264579" w:rsidRPr="00DB60A4">
        <w:rPr>
          <w:b w:val="0"/>
          <w:caps w:val="0"/>
          <w:color w:val="000000"/>
          <w:kern w:val="0"/>
        </w:rPr>
        <w:t xml:space="preserve">между Участниками торгов и </w:t>
      </w:r>
      <w:r w:rsidR="00632E6D" w:rsidRPr="00DB60A4">
        <w:rPr>
          <w:b w:val="0"/>
          <w:caps w:val="0"/>
          <w:color w:val="000000"/>
          <w:kern w:val="0"/>
        </w:rPr>
        <w:t>Клиринговым центром</w:t>
      </w:r>
      <w:r w:rsidR="001374BB" w:rsidRPr="00DB60A4">
        <w:rPr>
          <w:b w:val="0"/>
          <w:caps w:val="0"/>
          <w:color w:val="000000"/>
          <w:kern w:val="0"/>
        </w:rPr>
        <w:t>.</w:t>
      </w:r>
      <w:r w:rsidR="005527DB" w:rsidRPr="00DB60A4">
        <w:rPr>
          <w:b w:val="0"/>
          <w:caps w:val="0"/>
          <w:color w:val="000000"/>
          <w:kern w:val="0"/>
        </w:rPr>
        <w:t xml:space="preserve"> </w:t>
      </w:r>
      <w:r w:rsidR="00B24589" w:rsidRPr="00DB60A4">
        <w:rPr>
          <w:b w:val="0"/>
          <w:caps w:val="0"/>
          <w:color w:val="000000"/>
          <w:kern w:val="0"/>
        </w:rPr>
        <w:t xml:space="preserve">Информация о </w:t>
      </w:r>
      <w:r w:rsidR="003B586F" w:rsidRPr="00DB60A4">
        <w:rPr>
          <w:b w:val="0"/>
          <w:caps w:val="0"/>
          <w:color w:val="000000"/>
          <w:kern w:val="0"/>
        </w:rPr>
        <w:t xml:space="preserve">каждых двух </w:t>
      </w:r>
      <w:r w:rsidR="00B24589" w:rsidRPr="00DB60A4">
        <w:rPr>
          <w:b w:val="0"/>
          <w:caps w:val="0"/>
          <w:color w:val="000000"/>
          <w:kern w:val="0"/>
        </w:rPr>
        <w:t>зарегистрир</w:t>
      </w:r>
      <w:r w:rsidR="00B24589" w:rsidRPr="00DB60A4">
        <w:rPr>
          <w:b w:val="0"/>
          <w:caps w:val="0"/>
          <w:color w:val="000000"/>
          <w:kern w:val="0"/>
        </w:rPr>
        <w:t>о</w:t>
      </w:r>
      <w:r w:rsidR="00B24589" w:rsidRPr="00DB60A4">
        <w:rPr>
          <w:b w:val="0"/>
          <w:caps w:val="0"/>
          <w:color w:val="000000"/>
          <w:kern w:val="0"/>
        </w:rPr>
        <w:t>ванн</w:t>
      </w:r>
      <w:r w:rsidR="003B586F" w:rsidRPr="00DB60A4">
        <w:rPr>
          <w:b w:val="0"/>
          <w:caps w:val="0"/>
          <w:color w:val="000000"/>
          <w:kern w:val="0"/>
        </w:rPr>
        <w:t>ых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B24589" w:rsidRPr="00DB60A4">
        <w:rPr>
          <w:b w:val="0"/>
          <w:caps w:val="0"/>
          <w:color w:val="000000"/>
          <w:kern w:val="0"/>
        </w:rPr>
        <w:t>сделк</w:t>
      </w:r>
      <w:r w:rsidR="003B586F" w:rsidRPr="00DB60A4">
        <w:rPr>
          <w:b w:val="0"/>
          <w:caps w:val="0"/>
          <w:color w:val="000000"/>
          <w:kern w:val="0"/>
        </w:rPr>
        <w:t>ах</w:t>
      </w:r>
      <w:r w:rsidR="00B24589" w:rsidRPr="00DB60A4">
        <w:rPr>
          <w:b w:val="0"/>
          <w:caps w:val="0"/>
          <w:color w:val="000000"/>
          <w:kern w:val="0"/>
        </w:rPr>
        <w:t xml:space="preserve"> посредством ПТК ТЦ</w:t>
      </w:r>
      <w:r w:rsidR="00F72276" w:rsidRPr="00DB60A4">
        <w:rPr>
          <w:b w:val="0"/>
          <w:caps w:val="0"/>
          <w:color w:val="000000"/>
          <w:kern w:val="0"/>
        </w:rPr>
        <w:t xml:space="preserve"> </w:t>
      </w:r>
      <w:r w:rsidR="00B24589" w:rsidRPr="00DB60A4">
        <w:rPr>
          <w:b w:val="0"/>
          <w:caps w:val="0"/>
          <w:color w:val="000000"/>
          <w:kern w:val="0"/>
        </w:rPr>
        <w:t xml:space="preserve">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Клиринговому центру</w:t>
      </w:r>
      <w:r w:rsidR="00B24589" w:rsidRPr="00DB60A4">
        <w:rPr>
          <w:b w:val="0"/>
          <w:caps w:val="0"/>
          <w:color w:val="000000"/>
          <w:kern w:val="0"/>
        </w:rPr>
        <w:t>.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p>
    <w:p w:rsidR="008111C0" w:rsidRPr="00DB60A4" w:rsidRDefault="008111C0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После заключения </w:t>
      </w:r>
      <w:r w:rsidR="003B586F" w:rsidRPr="00DB60A4">
        <w:rPr>
          <w:b w:val="0"/>
          <w:caps w:val="0"/>
          <w:color w:val="000000"/>
          <w:kern w:val="0"/>
        </w:rPr>
        <w:t>каждых двух</w:t>
      </w:r>
      <w:r w:rsidR="00B60E0C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сдел</w:t>
      </w:r>
      <w:r w:rsidR="00B60E0C" w:rsidRPr="00DB60A4">
        <w:rPr>
          <w:b w:val="0"/>
          <w:caps w:val="0"/>
          <w:color w:val="000000"/>
          <w:kern w:val="0"/>
        </w:rPr>
        <w:t>ок</w:t>
      </w:r>
      <w:r w:rsidRPr="00DB60A4">
        <w:rPr>
          <w:b w:val="0"/>
          <w:caps w:val="0"/>
          <w:color w:val="000000"/>
          <w:kern w:val="0"/>
        </w:rPr>
        <w:t xml:space="preserve"> текущая цена последн</w:t>
      </w:r>
      <w:r w:rsidR="003B586F" w:rsidRPr="00DB60A4">
        <w:rPr>
          <w:b w:val="0"/>
          <w:caps w:val="0"/>
          <w:color w:val="000000"/>
          <w:kern w:val="0"/>
        </w:rPr>
        <w:t>их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3B586F" w:rsidRPr="00DB60A4">
        <w:rPr>
          <w:b w:val="0"/>
          <w:caps w:val="0"/>
          <w:color w:val="000000"/>
          <w:kern w:val="0"/>
        </w:rPr>
        <w:t>двух</w:t>
      </w:r>
      <w:r w:rsidR="00B60E0C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сдел</w:t>
      </w:r>
      <w:r w:rsidR="00B60E0C"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>к и текущее зн</w:t>
      </w:r>
      <w:r w:rsidRPr="00DB60A4">
        <w:rPr>
          <w:b w:val="0"/>
          <w:caps w:val="0"/>
          <w:color w:val="000000"/>
          <w:kern w:val="0"/>
        </w:rPr>
        <w:t>а</w:t>
      </w:r>
      <w:r w:rsidRPr="00DB60A4">
        <w:rPr>
          <w:b w:val="0"/>
          <w:caps w:val="0"/>
          <w:color w:val="000000"/>
          <w:kern w:val="0"/>
        </w:rPr>
        <w:t>чение средневзвешенного курса автоматически обновляется. Информация о новом значении цены последн</w:t>
      </w:r>
      <w:r w:rsidR="003B586F" w:rsidRPr="00DB60A4">
        <w:rPr>
          <w:b w:val="0"/>
          <w:caps w:val="0"/>
          <w:color w:val="000000"/>
          <w:kern w:val="0"/>
        </w:rPr>
        <w:t>их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3B586F" w:rsidRPr="00DB60A4">
        <w:rPr>
          <w:b w:val="0"/>
          <w:caps w:val="0"/>
          <w:color w:val="000000"/>
          <w:kern w:val="0"/>
        </w:rPr>
        <w:t>двух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сдел</w:t>
      </w:r>
      <w:r w:rsidR="00B60E0C"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 xml:space="preserve">к и новом значении средневзвешенного курса посредством ПТК ТЦ 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Клиринговому центру</w:t>
      </w:r>
      <w:r w:rsidRPr="00DB60A4">
        <w:rPr>
          <w:b w:val="0"/>
          <w:caps w:val="0"/>
          <w:color w:val="000000"/>
          <w:kern w:val="0"/>
        </w:rPr>
        <w:t>.</w:t>
      </w:r>
    </w:p>
    <w:p w:rsidR="00E775DB" w:rsidRPr="00DB60A4" w:rsidRDefault="00E46CE5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39" w:name="_Toc157848207"/>
      <w:bookmarkStart w:id="340" w:name="_Toc179715836"/>
      <w:bookmarkStart w:id="341" w:name="_Toc181172095"/>
      <w:bookmarkStart w:id="342" w:name="_Toc240771334"/>
      <w:bookmarkStart w:id="343" w:name="_Toc275963152"/>
      <w:bookmarkStart w:id="344" w:name="_Toc285032349"/>
      <w:bookmarkStart w:id="345" w:name="_Toc333311365"/>
      <w:bookmarkStart w:id="346" w:name="_Toc333916218"/>
      <w:bookmarkStart w:id="347" w:name="_Toc334437055"/>
      <w:bookmarkStart w:id="348" w:name="_Toc336589992"/>
      <w:r w:rsidRPr="00DB60A4">
        <w:rPr>
          <w:b w:val="0"/>
          <w:caps w:val="0"/>
          <w:color w:val="000000"/>
          <w:kern w:val="0"/>
        </w:rPr>
        <w:t>Р</w:t>
      </w:r>
      <w:r w:rsidR="00FA5A98" w:rsidRPr="00DB60A4">
        <w:rPr>
          <w:b w:val="0"/>
          <w:caps w:val="0"/>
          <w:color w:val="000000"/>
          <w:kern w:val="0"/>
        </w:rPr>
        <w:t>еестр сделок формируется в электронной форме в ходе торгов и содержит сведения, пр</w:t>
      </w:r>
      <w:r w:rsidR="00FA5A98" w:rsidRPr="00DB60A4">
        <w:rPr>
          <w:b w:val="0"/>
          <w:caps w:val="0"/>
          <w:color w:val="000000"/>
          <w:kern w:val="0"/>
        </w:rPr>
        <w:t>е</w:t>
      </w:r>
      <w:r w:rsidR="00FA5A98" w:rsidRPr="00DB60A4">
        <w:rPr>
          <w:b w:val="0"/>
          <w:caps w:val="0"/>
          <w:color w:val="000000"/>
          <w:kern w:val="0"/>
        </w:rPr>
        <w:t>дусмотренные в п.</w:t>
      </w:r>
      <w:r w:rsidR="00C31A3C" w:rsidRPr="00DB60A4">
        <w:rPr>
          <w:b w:val="0"/>
          <w:caps w:val="0"/>
          <w:color w:val="000000"/>
          <w:kern w:val="0"/>
        </w:rPr>
        <w:t xml:space="preserve"> </w:t>
      </w:r>
      <w:fldSimple w:instr=" REF _Ref150767118 \r \h  \* MERGEFORMAT ">
        <w:r w:rsidR="00414F15" w:rsidRPr="00DB60A4">
          <w:rPr>
            <w:b w:val="0"/>
            <w:caps w:val="0"/>
            <w:color w:val="000000"/>
            <w:kern w:val="0"/>
          </w:rPr>
          <w:t>4.3</w:t>
        </w:r>
      </w:fldSimple>
      <w:r w:rsidR="0041385B" w:rsidRPr="00DB60A4">
        <w:rPr>
          <w:b w:val="0"/>
          <w:caps w:val="0"/>
          <w:color w:val="000000"/>
          <w:kern w:val="0"/>
        </w:rPr>
        <w:t xml:space="preserve"> </w:t>
      </w:r>
      <w:r w:rsidR="00FA5A98" w:rsidRPr="00DB60A4">
        <w:rPr>
          <w:b w:val="0"/>
          <w:caps w:val="0"/>
          <w:color w:val="000000"/>
          <w:kern w:val="0"/>
        </w:rPr>
        <w:t xml:space="preserve">настоящих Правил </w:t>
      </w:r>
      <w:r w:rsidR="003A06BB" w:rsidRPr="00DB60A4">
        <w:rPr>
          <w:b w:val="0"/>
          <w:caps w:val="0"/>
          <w:color w:val="000000"/>
          <w:kern w:val="0"/>
        </w:rPr>
        <w:t>торгов</w:t>
      </w:r>
      <w:r w:rsidR="00FA5A98" w:rsidRPr="00DB60A4">
        <w:rPr>
          <w:b w:val="0"/>
          <w:caps w:val="0"/>
          <w:color w:val="000000"/>
          <w:kern w:val="0"/>
        </w:rPr>
        <w:t xml:space="preserve">. При </w:t>
      </w:r>
      <w:r w:rsidRPr="00DB60A4">
        <w:rPr>
          <w:b w:val="0"/>
          <w:caps w:val="0"/>
          <w:color w:val="000000"/>
          <w:kern w:val="0"/>
        </w:rPr>
        <w:t xml:space="preserve">внесении в реестр сделок записей о </w:t>
      </w:r>
      <w:r w:rsidR="00F93D84" w:rsidRPr="00DB60A4">
        <w:rPr>
          <w:b w:val="0"/>
          <w:caps w:val="0"/>
          <w:color w:val="000000"/>
          <w:kern w:val="0"/>
        </w:rPr>
        <w:t xml:space="preserve">каждых двух </w:t>
      </w:r>
      <w:r w:rsidR="00FA5A98" w:rsidRPr="00DB60A4">
        <w:rPr>
          <w:b w:val="0"/>
          <w:caps w:val="0"/>
          <w:color w:val="000000"/>
          <w:kern w:val="0"/>
        </w:rPr>
        <w:t>сдел</w:t>
      </w:r>
      <w:r w:rsidRPr="00DB60A4">
        <w:rPr>
          <w:b w:val="0"/>
          <w:caps w:val="0"/>
          <w:color w:val="000000"/>
          <w:kern w:val="0"/>
        </w:rPr>
        <w:t>ках</w:t>
      </w:r>
      <w:r w:rsidR="00FA5A98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купли-продажи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FA5A98" w:rsidRPr="00DB60A4">
        <w:rPr>
          <w:b w:val="0"/>
          <w:caps w:val="0"/>
          <w:color w:val="000000"/>
          <w:kern w:val="0"/>
        </w:rPr>
        <w:t>иностранной валюты</w:t>
      </w:r>
      <w:r w:rsidR="003F7290" w:rsidRPr="00DB60A4">
        <w:rPr>
          <w:b w:val="0"/>
          <w:caps w:val="0"/>
          <w:color w:val="000000"/>
          <w:kern w:val="0"/>
        </w:rPr>
        <w:t>/драгоценных металлов</w:t>
      </w:r>
      <w:bookmarkStart w:id="349" w:name="_Toc150767470"/>
      <w:bookmarkEnd w:id="337"/>
      <w:bookmarkEnd w:id="338"/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AC3653" w:rsidRPr="00DB60A4">
        <w:rPr>
          <w:b w:val="0"/>
          <w:caps w:val="0"/>
          <w:color w:val="000000"/>
          <w:kern w:val="0"/>
        </w:rPr>
        <w:t>объем каждой из заявок, являющихся допустимыми встречными</w:t>
      </w:r>
      <w:r w:rsidRPr="00DB60A4">
        <w:rPr>
          <w:b w:val="0"/>
          <w:caps w:val="0"/>
          <w:color w:val="000000"/>
          <w:kern w:val="0"/>
        </w:rPr>
        <w:t xml:space="preserve"> заявками</w:t>
      </w:r>
      <w:r w:rsidR="00AC3653" w:rsidRPr="00DB60A4">
        <w:rPr>
          <w:b w:val="0"/>
          <w:caps w:val="0"/>
          <w:color w:val="000000"/>
          <w:kern w:val="0"/>
        </w:rPr>
        <w:t xml:space="preserve">, уменьшается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AC3653" w:rsidRPr="00DB60A4">
        <w:rPr>
          <w:b w:val="0"/>
          <w:caps w:val="0"/>
          <w:color w:val="000000"/>
          <w:kern w:val="0"/>
        </w:rPr>
        <w:t>на</w:t>
      </w:r>
      <w:proofErr w:type="gramEnd"/>
      <w:r w:rsidR="00AC3653" w:rsidRPr="00DB60A4">
        <w:rPr>
          <w:b w:val="0"/>
          <w:caps w:val="0"/>
          <w:color w:val="000000"/>
          <w:kern w:val="0"/>
        </w:rPr>
        <w:t xml:space="preserve"> объем </w:t>
      </w:r>
      <w:r w:rsidR="00641D87" w:rsidRPr="00DB60A4">
        <w:rPr>
          <w:b w:val="0"/>
          <w:caps w:val="0"/>
          <w:color w:val="000000"/>
          <w:kern w:val="0"/>
        </w:rPr>
        <w:t xml:space="preserve">заключенной </w:t>
      </w:r>
      <w:r w:rsidR="00AC3653" w:rsidRPr="00DB60A4">
        <w:rPr>
          <w:b w:val="0"/>
          <w:caps w:val="0"/>
          <w:color w:val="000000"/>
          <w:kern w:val="0"/>
        </w:rPr>
        <w:t>сделки.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E775DB" w:rsidRPr="00DB60A4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proofErr w:type="gramStart"/>
      <w:r w:rsidRPr="00DB60A4">
        <w:rPr>
          <w:b w:val="0"/>
          <w:caps w:val="0"/>
          <w:color w:val="000000"/>
          <w:kern w:val="0"/>
        </w:rPr>
        <w:t xml:space="preserve">Указанная последовательность осуществляемых в ТС </w:t>
      </w:r>
      <w:r w:rsidR="009C401B">
        <w:rPr>
          <w:b w:val="0"/>
          <w:caps w:val="0"/>
          <w:color w:val="000000"/>
          <w:kern w:val="0"/>
        </w:rPr>
        <w:t>действий</w:t>
      </w:r>
      <w:r w:rsidRPr="00DB60A4">
        <w:rPr>
          <w:b w:val="0"/>
          <w:caps w:val="0"/>
          <w:color w:val="000000"/>
          <w:kern w:val="0"/>
        </w:rPr>
        <w:t xml:space="preserve"> повторяется до тех пор, пока либо вновь зарегистрированная заявка, являющаяся допустимой встречной заявкой</w:t>
      </w:r>
      <w:r w:rsidR="00F93D84" w:rsidRPr="00DB60A4">
        <w:rPr>
          <w:b w:val="0"/>
          <w:caps w:val="0"/>
          <w:color w:val="000000"/>
          <w:kern w:val="0"/>
        </w:rPr>
        <w:t>,</w:t>
      </w:r>
      <w:r w:rsidRPr="00DB60A4" w:rsidDel="002A39E0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не б</w:t>
      </w:r>
      <w:r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>дет исполнена полностью, либо в очереди заявок не останется ни одной допустимой встре</w:t>
      </w:r>
      <w:r w:rsidRPr="00DB60A4">
        <w:rPr>
          <w:b w:val="0"/>
          <w:caps w:val="0"/>
          <w:color w:val="000000"/>
          <w:kern w:val="0"/>
        </w:rPr>
        <w:t>ч</w:t>
      </w:r>
      <w:r w:rsidRPr="00DB60A4">
        <w:rPr>
          <w:b w:val="0"/>
          <w:caps w:val="0"/>
          <w:color w:val="000000"/>
          <w:kern w:val="0"/>
        </w:rPr>
        <w:t>ной заявки.</w:t>
      </w:r>
      <w:proofErr w:type="gramEnd"/>
    </w:p>
    <w:p w:rsidR="00E775DB" w:rsidRPr="00DB60A4" w:rsidRDefault="00E775D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lastRenderedPageBreak/>
        <w:t xml:space="preserve">При отсутствии в очереди допустимых встречных заявок вновь зарегистрированная заявка целиком ставится в очередь или удаляется </w:t>
      </w:r>
      <w:proofErr w:type="gramStart"/>
      <w:r w:rsidRPr="00DB60A4">
        <w:rPr>
          <w:b w:val="0"/>
          <w:caps w:val="0"/>
          <w:color w:val="000000"/>
          <w:kern w:val="0"/>
        </w:rPr>
        <w:t>из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зависимости от вида и типа заявки.</w:t>
      </w:r>
    </w:p>
    <w:p w:rsidR="001A1164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50" w:name="_Toc143499955"/>
      <w:bookmarkStart w:id="351" w:name="_Toc143500045"/>
      <w:bookmarkStart w:id="352" w:name="_Toc143575256"/>
      <w:bookmarkStart w:id="353" w:name="_Toc143575566"/>
      <w:bookmarkStart w:id="354" w:name="_Toc148175294"/>
      <w:bookmarkStart w:id="355" w:name="_Toc150767471"/>
      <w:bookmarkStart w:id="356" w:name="_Toc157848208"/>
      <w:bookmarkStart w:id="357" w:name="_Toc179715837"/>
      <w:bookmarkStart w:id="358" w:name="_Toc181172096"/>
      <w:bookmarkStart w:id="359" w:name="_Toc240771335"/>
      <w:bookmarkStart w:id="360" w:name="_Toc275963153"/>
      <w:bookmarkStart w:id="361" w:name="_Toc285032350"/>
      <w:bookmarkStart w:id="362" w:name="_Toc333311366"/>
      <w:bookmarkStart w:id="363" w:name="_Toc333916219"/>
      <w:bookmarkStart w:id="364" w:name="_Toc334437056"/>
      <w:bookmarkStart w:id="365" w:name="_Toc336589993"/>
      <w:r w:rsidRPr="00DB60A4">
        <w:rPr>
          <w:b w:val="0"/>
          <w:caps w:val="0"/>
          <w:color w:val="000000"/>
          <w:kern w:val="0"/>
        </w:rPr>
        <w:t>Если вновь зарегистрированная заявка, являющаяся допустимой встречной заявкой, после заключения сделок на основании всех находящихся в очереди допустимых встречных заявок в соответствии с процедурой, описанной в п.</w:t>
      </w:r>
      <w:fldSimple w:instr=" REF _Ref152067347 \r \h  \* MERGEFORMAT ">
        <w:r w:rsidR="00414F15" w:rsidRPr="00DB60A4">
          <w:rPr>
            <w:b w:val="0"/>
            <w:caps w:val="0"/>
            <w:color w:val="000000"/>
            <w:kern w:val="0"/>
          </w:rPr>
          <w:t>3.3.12</w:t>
        </w:r>
      </w:fldSimple>
      <w:r w:rsidR="009434CE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настоящих Правил</w:t>
      </w:r>
      <w:r w:rsidR="00376376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, испо</w:t>
      </w:r>
      <w:r w:rsidRPr="00DB60A4">
        <w:rPr>
          <w:b w:val="0"/>
          <w:caps w:val="0"/>
          <w:color w:val="000000"/>
          <w:kern w:val="0"/>
        </w:rPr>
        <w:t>л</w:t>
      </w:r>
      <w:r w:rsidRPr="00DB60A4">
        <w:rPr>
          <w:b w:val="0"/>
          <w:caps w:val="0"/>
          <w:color w:val="000000"/>
          <w:kern w:val="0"/>
        </w:rPr>
        <w:t xml:space="preserve">нена </w:t>
      </w:r>
      <w:r w:rsidR="00AC3653" w:rsidRPr="00DB60A4">
        <w:rPr>
          <w:b w:val="0"/>
          <w:caps w:val="0"/>
          <w:color w:val="000000"/>
          <w:kern w:val="0"/>
        </w:rPr>
        <w:t>частично</w:t>
      </w:r>
      <w:r w:rsidRPr="00DB60A4">
        <w:rPr>
          <w:b w:val="0"/>
          <w:caps w:val="0"/>
          <w:color w:val="000000"/>
          <w:kern w:val="0"/>
        </w:rPr>
        <w:t xml:space="preserve">, то ее остаток </w:t>
      </w:r>
      <w:r w:rsidR="001374BB" w:rsidRPr="00DB60A4">
        <w:rPr>
          <w:b w:val="0"/>
          <w:caps w:val="0"/>
          <w:color w:val="000000"/>
          <w:kern w:val="0"/>
        </w:rPr>
        <w:t>остается</w:t>
      </w:r>
      <w:r w:rsidRPr="00DB60A4">
        <w:rPr>
          <w:b w:val="0"/>
          <w:caps w:val="0"/>
          <w:color w:val="000000"/>
          <w:kern w:val="0"/>
        </w:rPr>
        <w:t xml:space="preserve"> в очеред</w:t>
      </w:r>
      <w:r w:rsidR="001374BB" w:rsidRPr="00DB60A4">
        <w:rPr>
          <w:b w:val="0"/>
          <w:caps w:val="0"/>
          <w:color w:val="000000"/>
          <w:kern w:val="0"/>
        </w:rPr>
        <w:t>и</w:t>
      </w:r>
      <w:r w:rsidRPr="00DB60A4">
        <w:rPr>
          <w:b w:val="0"/>
          <w:caps w:val="0"/>
          <w:color w:val="000000"/>
          <w:kern w:val="0"/>
        </w:rPr>
        <w:t xml:space="preserve"> или удаляется из </w:t>
      </w:r>
      <w:r w:rsidR="00AC3653" w:rsidRPr="00DB60A4">
        <w:rPr>
          <w:b w:val="0"/>
          <w:caps w:val="0"/>
          <w:color w:val="000000"/>
          <w:kern w:val="0"/>
        </w:rPr>
        <w:t>очереди</w:t>
      </w:r>
      <w:r w:rsidRPr="00DB60A4">
        <w:rPr>
          <w:b w:val="0"/>
          <w:caps w:val="0"/>
          <w:color w:val="000000"/>
          <w:kern w:val="0"/>
        </w:rPr>
        <w:t>.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r w:rsidR="001A1164" w:rsidRPr="00DB60A4">
        <w:rPr>
          <w:b w:val="0"/>
          <w:caps w:val="0"/>
          <w:color w:val="000000"/>
          <w:kern w:val="0"/>
        </w:rPr>
        <w:t xml:space="preserve"> Остаток испо</w:t>
      </w:r>
      <w:r w:rsidR="001A1164" w:rsidRPr="00DB60A4">
        <w:rPr>
          <w:b w:val="0"/>
          <w:caps w:val="0"/>
          <w:color w:val="000000"/>
          <w:kern w:val="0"/>
        </w:rPr>
        <w:t>л</w:t>
      </w:r>
      <w:r w:rsidR="001A1164" w:rsidRPr="00DB60A4">
        <w:rPr>
          <w:b w:val="0"/>
          <w:caps w:val="0"/>
          <w:color w:val="000000"/>
          <w:kern w:val="0"/>
        </w:rPr>
        <w:t>ненной частично заявки удаляется из очереди заявок в следующих случа</w:t>
      </w:r>
      <w:r w:rsidR="00B72536" w:rsidRPr="00DB60A4">
        <w:rPr>
          <w:b w:val="0"/>
          <w:caps w:val="0"/>
          <w:color w:val="000000"/>
          <w:kern w:val="0"/>
        </w:rPr>
        <w:t>ях:</w:t>
      </w:r>
      <w:bookmarkEnd w:id="361"/>
      <w:bookmarkEnd w:id="362"/>
      <w:bookmarkEnd w:id="363"/>
      <w:bookmarkEnd w:id="364"/>
      <w:bookmarkEnd w:id="365"/>
    </w:p>
    <w:p w:rsidR="001A1164" w:rsidRPr="00DB60A4" w:rsidRDefault="00B72536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исполненная частично </w:t>
      </w:r>
      <w:r w:rsidR="001A1164" w:rsidRPr="00DB60A4">
        <w:rPr>
          <w:color w:val="000000"/>
        </w:rPr>
        <w:t>заявка имеет тип «снять остаток»</w:t>
      </w:r>
      <w:r w:rsidR="00482D9D" w:rsidRPr="00DB60A4">
        <w:rPr>
          <w:color w:val="000000"/>
        </w:rPr>
        <w:t>;</w:t>
      </w:r>
    </w:p>
    <w:p w:rsidR="00D916A1" w:rsidRPr="00DB60A4" w:rsidRDefault="00D916A1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исполненная частично заявка является рыночной или лимитированной заявкой типа «поставить в очередь» и имеет цену не большую, чем цена покупки (не меньшую, чем цена продажи), указанная во встречной заявке, стоящей первой в очереди. При этом:</w:t>
      </w:r>
    </w:p>
    <w:p w:rsidR="005F6419" w:rsidRPr="00DB60A4" w:rsidRDefault="00482D9D" w:rsidP="003D429D">
      <w:pPr>
        <w:numPr>
          <w:ilvl w:val="0"/>
          <w:numId w:val="7"/>
        </w:numPr>
        <w:tabs>
          <w:tab w:val="clear" w:pos="1070"/>
          <w:tab w:val="num" w:pos="1134"/>
        </w:tabs>
        <w:spacing w:before="80" w:after="80"/>
        <w:ind w:left="1134" w:hanging="425"/>
        <w:rPr>
          <w:color w:val="000000"/>
        </w:rPr>
      </w:pPr>
      <w:r w:rsidRPr="00DB60A4">
        <w:rPr>
          <w:color w:val="000000"/>
        </w:rPr>
        <w:t>исполненн</w:t>
      </w:r>
      <w:r w:rsidR="005E5EAA" w:rsidRPr="00DB60A4">
        <w:rPr>
          <w:color w:val="000000"/>
        </w:rPr>
        <w:t>ая частично заявка</w:t>
      </w:r>
      <w:r w:rsidRPr="00DB60A4">
        <w:rPr>
          <w:color w:val="000000"/>
        </w:rPr>
        <w:t xml:space="preserve"> и встречн</w:t>
      </w:r>
      <w:r w:rsidR="005E5EAA" w:rsidRPr="00DB60A4">
        <w:rPr>
          <w:color w:val="000000"/>
        </w:rPr>
        <w:t>ая</w:t>
      </w:r>
      <w:r w:rsidRPr="00DB60A4">
        <w:rPr>
          <w:color w:val="000000"/>
        </w:rPr>
        <w:t xml:space="preserve"> заявк</w:t>
      </w:r>
      <w:r w:rsidR="005E5EAA" w:rsidRPr="00DB60A4">
        <w:rPr>
          <w:color w:val="000000"/>
        </w:rPr>
        <w:t>а, стоящая</w:t>
      </w:r>
      <w:r w:rsidRPr="00DB60A4">
        <w:rPr>
          <w:color w:val="000000"/>
        </w:rPr>
        <w:t xml:space="preserve"> первой в очереди, п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даны одним и тем же Участником торгов с использованием одного и того же или разных регистрационных кодов данного Участника торгов при </w:t>
      </w:r>
      <w:r w:rsidR="009C401B">
        <w:rPr>
          <w:color w:val="000000"/>
        </w:rPr>
        <w:t xml:space="preserve">заключении </w:t>
      </w:r>
      <w:r w:rsidR="005E5EAA" w:rsidRPr="00DB60A4">
        <w:rPr>
          <w:color w:val="000000"/>
        </w:rPr>
        <w:t xml:space="preserve">им </w:t>
      </w:r>
      <w:r w:rsidR="009C401B">
        <w:rPr>
          <w:color w:val="000000"/>
        </w:rPr>
        <w:t>сделок</w:t>
      </w:r>
      <w:r w:rsidRPr="00DB60A4">
        <w:rPr>
          <w:color w:val="000000"/>
        </w:rPr>
        <w:t xml:space="preserve"> от своего имени и за свой счет</w:t>
      </w:r>
      <w:r w:rsidR="0072335A" w:rsidRPr="00DB60A4">
        <w:rPr>
          <w:color w:val="000000"/>
        </w:rPr>
        <w:t>;</w:t>
      </w:r>
    </w:p>
    <w:p w:rsidR="008D51BA" w:rsidRPr="00DB60A4" w:rsidRDefault="008D51BA" w:rsidP="003D429D">
      <w:pPr>
        <w:numPr>
          <w:ilvl w:val="0"/>
          <w:numId w:val="7"/>
        </w:numPr>
        <w:tabs>
          <w:tab w:val="clear" w:pos="1070"/>
          <w:tab w:val="num" w:pos="1134"/>
        </w:tabs>
        <w:spacing w:before="80" w:after="80"/>
        <w:ind w:left="1134" w:hanging="425"/>
        <w:rPr>
          <w:color w:val="000000"/>
        </w:rPr>
      </w:pPr>
      <w:r w:rsidRPr="00DB60A4">
        <w:rPr>
          <w:color w:val="000000"/>
        </w:rPr>
        <w:t>исполненная частично заявка и встречная заявка, стоящая первой в очереди, п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даны одним и тем же Участником торгов или разными Участниками торгов при </w:t>
      </w:r>
      <w:r w:rsidR="009C401B">
        <w:rPr>
          <w:color w:val="000000"/>
        </w:rPr>
        <w:t xml:space="preserve">заключении им сделок </w:t>
      </w:r>
      <w:r w:rsidRPr="00DB60A4">
        <w:rPr>
          <w:color w:val="000000"/>
        </w:rPr>
        <w:t xml:space="preserve">от своего имени и по поручению </w:t>
      </w:r>
      <w:r w:rsidR="00245888" w:rsidRPr="00DB60A4">
        <w:rPr>
          <w:color w:val="000000"/>
        </w:rPr>
        <w:t xml:space="preserve">одного и того же </w:t>
      </w:r>
      <w:r w:rsidRPr="00DB60A4">
        <w:rPr>
          <w:color w:val="000000"/>
        </w:rPr>
        <w:t>Клие</w:t>
      </w:r>
      <w:r w:rsidRPr="00DB60A4">
        <w:rPr>
          <w:color w:val="000000"/>
        </w:rPr>
        <w:t>н</w:t>
      </w:r>
      <w:r w:rsidRPr="00DB60A4">
        <w:rPr>
          <w:color w:val="000000"/>
        </w:rPr>
        <w:t>т</w:t>
      </w:r>
      <w:r w:rsidR="00245888" w:rsidRPr="00DB60A4">
        <w:rPr>
          <w:color w:val="000000"/>
        </w:rPr>
        <w:t>а</w:t>
      </w:r>
      <w:r w:rsidRPr="00DB60A4">
        <w:rPr>
          <w:color w:val="000000"/>
        </w:rPr>
        <w:t>.</w:t>
      </w:r>
    </w:p>
    <w:p w:rsidR="00E775DB" w:rsidRPr="00DB60A4" w:rsidRDefault="001374B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366" w:name="_Toc157848209"/>
      <w:bookmarkStart w:id="367" w:name="_Toc179715838"/>
      <w:bookmarkStart w:id="368" w:name="_Toc181172097"/>
      <w:bookmarkStart w:id="369" w:name="_Toc240771336"/>
      <w:bookmarkStart w:id="370" w:name="_Toc275963154"/>
      <w:bookmarkStart w:id="371" w:name="_Toc285032351"/>
      <w:bookmarkStart w:id="372" w:name="_Toc333311367"/>
      <w:bookmarkStart w:id="373" w:name="_Toc333916220"/>
      <w:bookmarkStart w:id="374" w:name="_Toc334437057"/>
      <w:bookmarkStart w:id="375" w:name="_Toc336589994"/>
      <w:r w:rsidRPr="00DB60A4">
        <w:rPr>
          <w:b w:val="0"/>
          <w:caps w:val="0"/>
          <w:color w:val="000000"/>
          <w:kern w:val="0"/>
        </w:rPr>
        <w:t xml:space="preserve">Информация о наличии или отсутствии в очереди неисполненных заявок посредством ПТК ТЦ 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Клиринговому центру</w:t>
      </w:r>
      <w:r w:rsidRPr="00DB60A4">
        <w:rPr>
          <w:b w:val="0"/>
          <w:caps w:val="0"/>
          <w:color w:val="000000"/>
          <w:kern w:val="0"/>
        </w:rPr>
        <w:t>.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76" w:name="_Toc143499956"/>
      <w:bookmarkStart w:id="377" w:name="_Toc143500046"/>
      <w:bookmarkStart w:id="378" w:name="_Toc143575257"/>
      <w:bookmarkStart w:id="379" w:name="_Toc143575567"/>
      <w:bookmarkStart w:id="380" w:name="_Toc148175295"/>
      <w:bookmarkStart w:id="381" w:name="_Ref149729994"/>
      <w:bookmarkStart w:id="382" w:name="_Toc150767472"/>
      <w:bookmarkStart w:id="383" w:name="_Ref152131798"/>
      <w:bookmarkStart w:id="384" w:name="_Ref152135712"/>
      <w:bookmarkStart w:id="385" w:name="_Toc157848210"/>
      <w:bookmarkStart w:id="386" w:name="_Toc179715839"/>
      <w:bookmarkStart w:id="387" w:name="_Toc181172098"/>
      <w:bookmarkStart w:id="388" w:name="_Toc240771337"/>
      <w:bookmarkStart w:id="389" w:name="_Toc275963155"/>
      <w:bookmarkStart w:id="390" w:name="_Toc285032352"/>
      <w:bookmarkStart w:id="391" w:name="_Toc333311368"/>
      <w:bookmarkStart w:id="392" w:name="_Toc333916221"/>
      <w:bookmarkStart w:id="393" w:name="_Toc334437058"/>
      <w:bookmarkStart w:id="394" w:name="_Toc336589995"/>
      <w:r w:rsidRPr="00DB60A4">
        <w:rPr>
          <w:b w:val="0"/>
          <w:caps w:val="0"/>
          <w:color w:val="000000"/>
          <w:kern w:val="0"/>
        </w:rPr>
        <w:t xml:space="preserve">При обработке заявки типа «немедленно или отклонить» </w:t>
      </w:r>
      <w:r w:rsidR="00AC3653" w:rsidRPr="00DB60A4">
        <w:rPr>
          <w:b w:val="0"/>
          <w:caps w:val="0"/>
          <w:color w:val="000000"/>
          <w:kern w:val="0"/>
        </w:rPr>
        <w:t xml:space="preserve">описанная в п. </w:t>
      </w:r>
      <w:fldSimple w:instr=" REF _Ref152067347 \r \h  \* MERGEFORMAT ">
        <w:r w:rsidR="00414F15" w:rsidRPr="00DB60A4">
          <w:rPr>
            <w:b w:val="0"/>
            <w:caps w:val="0"/>
            <w:color w:val="000000"/>
            <w:kern w:val="0"/>
          </w:rPr>
          <w:t>3.3.12</w:t>
        </w:r>
      </w:fldSimple>
      <w:r w:rsidR="00AC3653" w:rsidRPr="00DB60A4">
        <w:rPr>
          <w:b w:val="0"/>
          <w:caps w:val="0"/>
          <w:color w:val="000000"/>
          <w:kern w:val="0"/>
        </w:rPr>
        <w:t xml:space="preserve"> н</w:t>
      </w:r>
      <w:r w:rsidR="00AC3653" w:rsidRPr="00DB60A4">
        <w:rPr>
          <w:b w:val="0"/>
          <w:caps w:val="0"/>
          <w:color w:val="000000"/>
          <w:kern w:val="0"/>
        </w:rPr>
        <w:t>а</w:t>
      </w:r>
      <w:r w:rsidR="00AC3653" w:rsidRPr="00DB60A4">
        <w:rPr>
          <w:b w:val="0"/>
          <w:caps w:val="0"/>
          <w:color w:val="000000"/>
          <w:kern w:val="0"/>
        </w:rPr>
        <w:t xml:space="preserve">стоящих Правил </w:t>
      </w:r>
      <w:r w:rsidR="003A06BB" w:rsidRPr="00DB60A4">
        <w:rPr>
          <w:b w:val="0"/>
          <w:caps w:val="0"/>
          <w:color w:val="000000"/>
          <w:kern w:val="0"/>
        </w:rPr>
        <w:t xml:space="preserve">торгов </w:t>
      </w:r>
      <w:r w:rsidR="00AC3653" w:rsidRPr="00DB60A4">
        <w:rPr>
          <w:b w:val="0"/>
          <w:caps w:val="0"/>
          <w:color w:val="000000"/>
          <w:kern w:val="0"/>
        </w:rPr>
        <w:t>процедура заключения сделок при наличии в очереди допустимых встречных заявок повторяется до полного исполнения указанной заявки</w:t>
      </w:r>
      <w:r w:rsidRPr="00DB60A4">
        <w:rPr>
          <w:b w:val="0"/>
          <w:caps w:val="0"/>
          <w:color w:val="000000"/>
          <w:kern w:val="0"/>
        </w:rPr>
        <w:t>.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p w:rsidR="00AC3653" w:rsidRPr="00DB60A4" w:rsidRDefault="00632E6D" w:rsidP="00D944A6">
      <w:pPr>
        <w:pStyle w:val="10"/>
        <w:keepNext w:val="0"/>
        <w:numPr>
          <w:ilvl w:val="2"/>
          <w:numId w:val="1"/>
        </w:numPr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395" w:name="_Если_в_ТС"/>
      <w:bookmarkStart w:id="396" w:name="_Ref280004393"/>
      <w:bookmarkStart w:id="397" w:name="_Toc285032353"/>
      <w:bookmarkStart w:id="398" w:name="_Toc333311369"/>
      <w:bookmarkStart w:id="399" w:name="_Toc333916222"/>
      <w:bookmarkStart w:id="400" w:name="_Toc334437059"/>
      <w:bookmarkStart w:id="401" w:name="_Toc336589996"/>
      <w:bookmarkEnd w:id="395"/>
      <w:r w:rsidRPr="00DB60A4">
        <w:rPr>
          <w:b w:val="0"/>
          <w:caps w:val="0"/>
          <w:color w:val="000000"/>
          <w:kern w:val="0"/>
        </w:rPr>
        <w:t>Клиринговый центр</w:t>
      </w:r>
      <w:r w:rsidRPr="00DB60A4" w:rsidDel="00632E6D">
        <w:rPr>
          <w:rFonts w:cs="Times New Roman"/>
          <w:b w:val="0"/>
          <w:caps w:val="0"/>
          <w:color w:val="000000"/>
          <w:kern w:val="0"/>
        </w:rPr>
        <w:t xml:space="preserve"> 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>в целях создания условий для исполнения обязательств по сделкам по покупке и продаже иностранной валюты</w:t>
      </w:r>
      <w:r w:rsidR="003F7290" w:rsidRPr="00DB60A4">
        <w:rPr>
          <w:b w:val="0"/>
          <w:caps w:val="0"/>
          <w:color w:val="000000"/>
          <w:kern w:val="0"/>
        </w:rPr>
        <w:t>/драгоценных металлов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 вправе сформ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>и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ровать в ТС </w:t>
      </w:r>
      <w:r w:rsidR="00871364" w:rsidRPr="00DB60A4">
        <w:rPr>
          <w:rFonts w:cs="Times New Roman"/>
          <w:b w:val="0"/>
          <w:caps w:val="0"/>
          <w:color w:val="000000"/>
          <w:kern w:val="0"/>
        </w:rPr>
        <w:t xml:space="preserve">заявку в качестве встречной заявки 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по </w:t>
      </w:r>
      <w:r w:rsidR="00871364" w:rsidRPr="00DB60A4">
        <w:rPr>
          <w:rFonts w:cs="Times New Roman"/>
          <w:b w:val="0"/>
          <w:caps w:val="0"/>
          <w:color w:val="000000"/>
          <w:kern w:val="0"/>
        </w:rPr>
        <w:t xml:space="preserve">отношению к 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заявке, стоящей первой в очереди заявок, </w:t>
      </w:r>
      <w:r w:rsidR="00871364" w:rsidRPr="00DB60A4">
        <w:rPr>
          <w:rFonts w:cs="Times New Roman"/>
          <w:b w:val="0"/>
          <w:caps w:val="0"/>
          <w:color w:val="000000"/>
          <w:kern w:val="0"/>
        </w:rPr>
        <w:t xml:space="preserve">для 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которой отсутствует </w:t>
      </w:r>
      <w:r w:rsidR="00871364" w:rsidRPr="00DB60A4">
        <w:rPr>
          <w:rFonts w:cs="Times New Roman"/>
          <w:b w:val="0"/>
          <w:caps w:val="0"/>
          <w:color w:val="000000"/>
          <w:kern w:val="0"/>
        </w:rPr>
        <w:t xml:space="preserve">поданная Участником торгов 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зарегистрированная </w:t>
      </w:r>
      <w:proofErr w:type="gramStart"/>
      <w:r w:rsidR="00437E6B" w:rsidRPr="00DB60A4">
        <w:rPr>
          <w:rFonts w:cs="Times New Roman"/>
          <w:b w:val="0"/>
          <w:caps w:val="0"/>
          <w:color w:val="000000"/>
          <w:kern w:val="0"/>
        </w:rPr>
        <w:t>в</w:t>
      </w:r>
      <w:proofErr w:type="gramEnd"/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 ТС допустимая встречная заявка. </w:t>
      </w:r>
      <w:proofErr w:type="gramStart"/>
      <w:r w:rsidR="00437E6B" w:rsidRPr="00DB60A4">
        <w:rPr>
          <w:rFonts w:cs="Times New Roman"/>
          <w:b w:val="0"/>
          <w:caps w:val="0"/>
          <w:color w:val="000000"/>
          <w:kern w:val="0"/>
        </w:rPr>
        <w:t>Указанн</w:t>
      </w:r>
      <w:r w:rsidR="00871364" w:rsidRPr="00DB60A4">
        <w:rPr>
          <w:rFonts w:cs="Times New Roman"/>
          <w:b w:val="0"/>
          <w:caps w:val="0"/>
          <w:color w:val="000000"/>
          <w:kern w:val="0"/>
        </w:rPr>
        <w:t>ая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 </w:t>
      </w:r>
      <w:r w:rsidR="00871364" w:rsidRPr="00DB60A4">
        <w:rPr>
          <w:rFonts w:cs="Times New Roman"/>
          <w:b w:val="0"/>
          <w:caps w:val="0"/>
          <w:color w:val="000000"/>
          <w:kern w:val="0"/>
        </w:rPr>
        <w:t>заявка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 xml:space="preserve"> 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КЦ </w:t>
      </w:r>
      <w:r w:rsidR="00437E6B" w:rsidRPr="00DB60A4">
        <w:rPr>
          <w:rFonts w:cs="Times New Roman"/>
          <w:b w:val="0"/>
          <w:caps w:val="0"/>
          <w:color w:val="000000"/>
          <w:kern w:val="0"/>
        </w:rPr>
        <w:t>содержит значения цены и объема заключаемой сделки, определяемые в ТС в соответствии со следующими правилами</w:t>
      </w:r>
      <w:r w:rsidR="00AC3653" w:rsidRPr="00DB60A4">
        <w:rPr>
          <w:b w:val="0"/>
          <w:caps w:val="0"/>
          <w:color w:val="000000"/>
          <w:kern w:val="0"/>
        </w:rPr>
        <w:t>:</w:t>
      </w:r>
      <w:bookmarkEnd w:id="396"/>
      <w:bookmarkEnd w:id="397"/>
      <w:bookmarkEnd w:id="398"/>
      <w:bookmarkEnd w:id="399"/>
      <w:bookmarkEnd w:id="400"/>
      <w:bookmarkEnd w:id="401"/>
      <w:proofErr w:type="gramEnd"/>
    </w:p>
    <w:p w:rsidR="00437E6B" w:rsidRPr="00DB60A4" w:rsidRDefault="00437E6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цена сделки равна цене, указанной в заявке, по которой направляется подтверждение </w:t>
      </w:r>
      <w:r w:rsidR="00632E6D" w:rsidRPr="00DB60A4">
        <w:rPr>
          <w:color w:val="000000"/>
        </w:rPr>
        <w:t>КЦ</w:t>
      </w:r>
      <w:r w:rsidRPr="00DB60A4">
        <w:rPr>
          <w:color w:val="000000"/>
        </w:rPr>
        <w:t>;</w:t>
      </w:r>
    </w:p>
    <w:p w:rsidR="00AC3653" w:rsidRPr="00DB60A4" w:rsidRDefault="00437E6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объем сделки равен объему, определенному </w:t>
      </w:r>
      <w:r w:rsidR="00632E6D" w:rsidRPr="00DB60A4">
        <w:rPr>
          <w:color w:val="000000"/>
        </w:rPr>
        <w:t>Клиринговым центром</w:t>
      </w:r>
      <w:r w:rsidR="00AC3653" w:rsidRPr="00DB60A4">
        <w:rPr>
          <w:color w:val="000000"/>
        </w:rPr>
        <w:t>.</w:t>
      </w:r>
    </w:p>
    <w:p w:rsidR="00AC3653" w:rsidRPr="00DB60A4" w:rsidRDefault="00437E6B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402" w:name="_Toc285032354"/>
      <w:bookmarkStart w:id="403" w:name="_Toc333311370"/>
      <w:bookmarkStart w:id="404" w:name="_Toc333916223"/>
      <w:bookmarkStart w:id="405" w:name="_Toc334437060"/>
      <w:bookmarkStart w:id="406" w:name="_Toc336589997"/>
      <w:r w:rsidRPr="00DB60A4">
        <w:rPr>
          <w:b w:val="0"/>
          <w:caps w:val="0"/>
          <w:color w:val="000000"/>
          <w:kern w:val="0"/>
        </w:rPr>
        <w:t xml:space="preserve">Информация о наличии заявок, в отношении которых отсутствуют зарегистрированные в ТС допустимые встречные заявки, доступна </w:t>
      </w:r>
      <w:r w:rsidR="00632E6D" w:rsidRPr="00DB60A4">
        <w:rPr>
          <w:b w:val="0"/>
          <w:caps w:val="0"/>
          <w:color w:val="000000"/>
          <w:kern w:val="0"/>
        </w:rPr>
        <w:t>Клиринговому центру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посредством ПТК ТЦ</w:t>
      </w:r>
      <w:r w:rsidR="00AC3653" w:rsidRPr="00DB60A4">
        <w:rPr>
          <w:b w:val="0"/>
          <w:caps w:val="0"/>
          <w:color w:val="000000"/>
          <w:kern w:val="0"/>
        </w:rPr>
        <w:t>.</w:t>
      </w:r>
      <w:bookmarkEnd w:id="402"/>
      <w:bookmarkEnd w:id="403"/>
      <w:bookmarkEnd w:id="404"/>
      <w:bookmarkEnd w:id="405"/>
      <w:bookmarkEnd w:id="406"/>
    </w:p>
    <w:p w:rsidR="00AC3653" w:rsidRPr="00DB60A4" w:rsidRDefault="00437E6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07" w:name="_Toc285032355"/>
      <w:bookmarkStart w:id="408" w:name="_Toc333311371"/>
      <w:bookmarkStart w:id="409" w:name="_Toc333916224"/>
      <w:bookmarkStart w:id="410" w:name="_Toc334437061"/>
      <w:bookmarkStart w:id="411" w:name="_Toc336589998"/>
      <w:r w:rsidRPr="00DB60A4">
        <w:rPr>
          <w:rFonts w:cs="Times New Roman"/>
          <w:b w:val="0"/>
          <w:caps w:val="0"/>
          <w:color w:val="000000"/>
          <w:kern w:val="0"/>
        </w:rPr>
        <w:t>При регистраци</w:t>
      </w:r>
      <w:r w:rsidR="00024151" w:rsidRPr="00DB60A4">
        <w:rPr>
          <w:rFonts w:cs="Times New Roman"/>
          <w:b w:val="0"/>
          <w:caps w:val="0"/>
          <w:color w:val="000000"/>
          <w:kern w:val="0"/>
        </w:rPr>
        <w:t>и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 в ТС </w:t>
      </w:r>
      <w:r w:rsidR="00871364" w:rsidRPr="00DB60A4">
        <w:rPr>
          <w:rFonts w:cs="Times New Roman"/>
          <w:b w:val="0"/>
          <w:caps w:val="0"/>
          <w:color w:val="000000"/>
          <w:kern w:val="0"/>
        </w:rPr>
        <w:t>заявки</w:t>
      </w:r>
      <w:proofErr w:type="gramStart"/>
      <w:r w:rsidR="00871364" w:rsidRPr="00DB60A4">
        <w:rPr>
          <w:rFonts w:cs="Times New Roman"/>
          <w:b w:val="0"/>
          <w:caps w:val="0"/>
          <w:color w:val="000000"/>
          <w:kern w:val="0"/>
        </w:rPr>
        <w:t xml:space="preserve"> </w:t>
      </w:r>
      <w:r w:rsidR="00D674BF" w:rsidRPr="00DB60A4">
        <w:rPr>
          <w:rFonts w:cs="Times New Roman"/>
          <w:b w:val="0"/>
          <w:caps w:val="0"/>
          <w:color w:val="000000"/>
          <w:kern w:val="0"/>
        </w:rPr>
        <w:t>,</w:t>
      </w:r>
      <w:proofErr w:type="gramEnd"/>
      <w:r w:rsidR="00D674BF" w:rsidRPr="00DB60A4">
        <w:rPr>
          <w:rFonts w:cs="Times New Roman"/>
          <w:b w:val="0"/>
          <w:caps w:val="0"/>
          <w:color w:val="000000"/>
          <w:kern w:val="0"/>
        </w:rPr>
        <w:t xml:space="preserve"> сформированно</w:t>
      </w:r>
      <w:r w:rsidR="00641D87" w:rsidRPr="00DB60A4">
        <w:rPr>
          <w:rFonts w:cs="Times New Roman"/>
          <w:b w:val="0"/>
          <w:caps w:val="0"/>
          <w:color w:val="000000"/>
          <w:kern w:val="0"/>
        </w:rPr>
        <w:t>й</w:t>
      </w:r>
      <w:r w:rsidR="00D674BF" w:rsidRPr="00DB60A4">
        <w:rPr>
          <w:rFonts w:cs="Times New Roman"/>
          <w:b w:val="0"/>
          <w:caps w:val="0"/>
          <w:color w:val="000000"/>
          <w:kern w:val="0"/>
        </w:rPr>
        <w:t xml:space="preserve"> в соответствии с п.</w:t>
      </w:r>
      <w:fldSimple w:instr=" REF _Ref280004393 \r \h  \* MERGEFORMAT ">
        <w:r w:rsidR="00414F15" w:rsidRPr="00DB60A4">
          <w:rPr>
            <w:rFonts w:cs="Times New Roman"/>
            <w:b w:val="0"/>
            <w:caps w:val="0"/>
            <w:color w:val="000000"/>
            <w:kern w:val="0"/>
          </w:rPr>
          <w:t>3.3.15</w:t>
        </w:r>
      </w:fldSimple>
      <w:r w:rsidR="00D674BF" w:rsidRPr="00DB60A4">
        <w:rPr>
          <w:rFonts w:cs="Times New Roman"/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, </w:t>
      </w:r>
      <w:r w:rsidR="0002473C" w:rsidRPr="00DB60A4">
        <w:rPr>
          <w:rFonts w:cs="Times New Roman"/>
          <w:b w:val="0"/>
          <w:caps w:val="0"/>
          <w:color w:val="000000"/>
          <w:kern w:val="0"/>
        </w:rPr>
        <w:t xml:space="preserve">в ТС осуществляется </w:t>
      </w:r>
      <w:r w:rsidR="00D5649E" w:rsidRPr="00DB60A4">
        <w:rPr>
          <w:rFonts w:cs="Times New Roman"/>
          <w:b w:val="0"/>
          <w:caps w:val="0"/>
          <w:color w:val="000000"/>
          <w:kern w:val="0"/>
        </w:rPr>
        <w:t>определение соответствия заявок Участника торгов и К</w:t>
      </w:r>
      <w:r w:rsidR="00024151" w:rsidRPr="00DB60A4">
        <w:rPr>
          <w:rFonts w:cs="Times New Roman"/>
          <w:b w:val="0"/>
          <w:caps w:val="0"/>
          <w:color w:val="000000"/>
          <w:kern w:val="0"/>
        </w:rPr>
        <w:t>лирингового центра</w:t>
      </w:r>
      <w:r w:rsidR="00D5649E" w:rsidRPr="00DB60A4">
        <w:rPr>
          <w:rFonts w:cs="Times New Roman"/>
          <w:b w:val="0"/>
          <w:caps w:val="0"/>
          <w:color w:val="000000"/>
          <w:kern w:val="0"/>
        </w:rPr>
        <w:t xml:space="preserve">, указанных в п. </w:t>
      </w:r>
      <w:fldSimple w:instr=" REF _Ref280004393 \r \h  \* MERGEFORMAT ">
        <w:r w:rsidR="00024151" w:rsidRPr="00DB60A4">
          <w:rPr>
            <w:rFonts w:cs="Times New Roman"/>
            <w:b w:val="0"/>
            <w:caps w:val="0"/>
            <w:color w:val="000000"/>
            <w:kern w:val="0"/>
          </w:rPr>
          <w:t>3.3.15</w:t>
        </w:r>
      </w:fldSimple>
      <w:r w:rsidR="00024151" w:rsidRPr="00DB60A4">
        <w:rPr>
          <w:rFonts w:cs="Times New Roman"/>
          <w:b w:val="0"/>
          <w:caps w:val="0"/>
          <w:color w:val="000000"/>
          <w:kern w:val="0"/>
        </w:rPr>
        <w:t xml:space="preserve"> </w:t>
      </w:r>
      <w:r w:rsidR="00D5649E" w:rsidRPr="00DB60A4">
        <w:rPr>
          <w:rFonts w:cs="Times New Roman"/>
          <w:b w:val="0"/>
          <w:caps w:val="0"/>
          <w:color w:val="000000"/>
          <w:kern w:val="0"/>
        </w:rPr>
        <w:t xml:space="preserve">настоящих Правил торгов, </w:t>
      </w:r>
      <w:r w:rsidR="0002473C" w:rsidRPr="00DB60A4">
        <w:rPr>
          <w:rFonts w:cs="Times New Roman"/>
          <w:b w:val="0"/>
          <w:caps w:val="0"/>
          <w:color w:val="000000"/>
          <w:kern w:val="0"/>
        </w:rPr>
        <w:t>друг другу</w:t>
      </w:r>
      <w:r w:rsidR="00824BD2" w:rsidRPr="00DB60A4">
        <w:rPr>
          <w:rFonts w:cs="Times New Roman"/>
          <w:b w:val="0"/>
          <w:caps w:val="0"/>
          <w:color w:val="000000"/>
          <w:kern w:val="0"/>
        </w:rPr>
        <w:t xml:space="preserve"> и закл</w:t>
      </w:r>
      <w:r w:rsidR="00824BD2" w:rsidRPr="00DB60A4">
        <w:rPr>
          <w:rFonts w:cs="Times New Roman"/>
          <w:b w:val="0"/>
          <w:caps w:val="0"/>
          <w:color w:val="000000"/>
          <w:kern w:val="0"/>
        </w:rPr>
        <w:t>ю</w:t>
      </w:r>
      <w:r w:rsidR="00824BD2" w:rsidRPr="00DB60A4">
        <w:rPr>
          <w:rFonts w:cs="Times New Roman"/>
          <w:b w:val="0"/>
          <w:caps w:val="0"/>
          <w:color w:val="000000"/>
          <w:kern w:val="0"/>
        </w:rPr>
        <w:t xml:space="preserve">чение сделки путем внесения </w:t>
      </w:r>
      <w:r w:rsidR="00E46CE5" w:rsidRPr="00DB60A4">
        <w:rPr>
          <w:rFonts w:cs="Times New Roman"/>
          <w:b w:val="0"/>
          <w:caps w:val="0"/>
          <w:color w:val="000000"/>
          <w:kern w:val="0"/>
        </w:rPr>
        <w:t>Бирж</w:t>
      </w:r>
      <w:r w:rsidR="00824BD2" w:rsidRPr="00DB60A4">
        <w:rPr>
          <w:rFonts w:cs="Times New Roman"/>
          <w:b w:val="0"/>
          <w:caps w:val="0"/>
          <w:color w:val="000000"/>
          <w:kern w:val="0"/>
        </w:rPr>
        <w:t>ей</w:t>
      </w:r>
      <w:r w:rsidR="00E46CE5" w:rsidRPr="00DB60A4">
        <w:rPr>
          <w:rFonts w:cs="Times New Roman"/>
          <w:b w:val="0"/>
          <w:caps w:val="0"/>
          <w:color w:val="000000"/>
          <w:kern w:val="0"/>
        </w:rPr>
        <w:t xml:space="preserve"> </w:t>
      </w:r>
      <w:r w:rsidR="00824BD2" w:rsidRPr="00DB60A4">
        <w:rPr>
          <w:rFonts w:cs="Times New Roman"/>
          <w:b w:val="0"/>
          <w:caps w:val="0"/>
          <w:color w:val="000000"/>
          <w:kern w:val="0"/>
        </w:rPr>
        <w:t xml:space="preserve">записи в </w:t>
      </w:r>
      <w:r w:rsidR="00E46CE5" w:rsidRPr="00DB60A4">
        <w:rPr>
          <w:rFonts w:cs="Times New Roman"/>
          <w:b w:val="0"/>
          <w:caps w:val="0"/>
          <w:color w:val="000000"/>
          <w:kern w:val="0"/>
        </w:rPr>
        <w:t xml:space="preserve">реестр сделок </w:t>
      </w:r>
      <w:r w:rsidR="00824BD2" w:rsidRPr="00DB60A4">
        <w:rPr>
          <w:rFonts w:cs="Times New Roman"/>
          <w:b w:val="0"/>
          <w:caps w:val="0"/>
          <w:color w:val="000000"/>
          <w:kern w:val="0"/>
        </w:rPr>
        <w:t xml:space="preserve">о </w:t>
      </w:r>
      <w:r w:rsidR="00E46CE5" w:rsidRPr="00DB60A4">
        <w:rPr>
          <w:rFonts w:cs="Times New Roman"/>
          <w:b w:val="0"/>
          <w:caps w:val="0"/>
          <w:color w:val="000000"/>
          <w:kern w:val="0"/>
        </w:rPr>
        <w:t xml:space="preserve">заключении 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сделки </w:t>
      </w:r>
      <w:r w:rsidR="00E46CE5" w:rsidRPr="00DB60A4">
        <w:rPr>
          <w:rFonts w:cs="Times New Roman"/>
          <w:b w:val="0"/>
          <w:caps w:val="0"/>
          <w:color w:val="000000"/>
          <w:kern w:val="0"/>
        </w:rPr>
        <w:t>купли-продажи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 иностранной валюты</w:t>
      </w:r>
      <w:r w:rsidR="003F7290" w:rsidRPr="00DB60A4">
        <w:rPr>
          <w:b w:val="0"/>
          <w:caps w:val="0"/>
          <w:color w:val="000000"/>
          <w:kern w:val="0"/>
        </w:rPr>
        <w:t>/драгоценных металлов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 между Участником торгов и </w:t>
      </w:r>
      <w:r w:rsidR="00632E6D" w:rsidRPr="00DB60A4">
        <w:rPr>
          <w:b w:val="0"/>
          <w:caps w:val="0"/>
          <w:color w:val="000000"/>
          <w:kern w:val="0"/>
        </w:rPr>
        <w:t>Клири</w:t>
      </w:r>
      <w:r w:rsidR="00632E6D" w:rsidRPr="00DB60A4">
        <w:rPr>
          <w:b w:val="0"/>
          <w:caps w:val="0"/>
          <w:color w:val="000000"/>
          <w:kern w:val="0"/>
        </w:rPr>
        <w:t>н</w:t>
      </w:r>
      <w:r w:rsidR="00632E6D" w:rsidRPr="00DB60A4">
        <w:rPr>
          <w:b w:val="0"/>
          <w:caps w:val="0"/>
          <w:color w:val="000000"/>
          <w:kern w:val="0"/>
        </w:rPr>
        <w:t>говым центром</w:t>
      </w:r>
      <w:r w:rsidR="00632E6D" w:rsidRPr="00DB60A4" w:rsidDel="00632E6D">
        <w:rPr>
          <w:rFonts w:cs="Times New Roman"/>
          <w:b w:val="0"/>
          <w:caps w:val="0"/>
          <w:color w:val="000000"/>
          <w:kern w:val="0"/>
        </w:rPr>
        <w:t xml:space="preserve"> 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на условиях, указанных в </w:t>
      </w:r>
      <w:r w:rsidR="00AC3653" w:rsidRPr="00DB60A4">
        <w:rPr>
          <w:b w:val="0"/>
          <w:caps w:val="0"/>
          <w:color w:val="000000"/>
          <w:kern w:val="0"/>
        </w:rPr>
        <w:t>п.</w:t>
      </w:r>
      <w:fldSimple w:instr=" REF _Ref280004393 \r \h  \* MERGEFORMAT ">
        <w:r w:rsidR="00414F15" w:rsidRPr="00DB60A4">
          <w:rPr>
            <w:b w:val="0"/>
            <w:caps w:val="0"/>
            <w:color w:val="000000"/>
            <w:kern w:val="0"/>
          </w:rPr>
          <w:t>3.3.15</w:t>
        </w:r>
      </w:fldSimple>
      <w:r w:rsidR="008C6A32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rFonts w:cs="Times New Roman"/>
          <w:b w:val="0"/>
          <w:caps w:val="0"/>
          <w:color w:val="000000"/>
          <w:kern w:val="0"/>
        </w:rPr>
        <w:t>настоящ</w:t>
      </w:r>
      <w:r w:rsidR="00791C3C" w:rsidRPr="00DB60A4">
        <w:rPr>
          <w:rFonts w:cs="Times New Roman"/>
          <w:b w:val="0"/>
          <w:caps w:val="0"/>
          <w:color w:val="000000"/>
          <w:kern w:val="0"/>
        </w:rPr>
        <w:t>их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rFonts w:cs="Times New Roman"/>
          <w:b w:val="0"/>
          <w:caps w:val="0"/>
          <w:color w:val="000000"/>
          <w:kern w:val="0"/>
        </w:rPr>
        <w:t xml:space="preserve">. Информация о зарегистрированной сделке посредством ПТК ТЦ 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Клиринговому це</w:t>
      </w:r>
      <w:r w:rsidR="00632E6D" w:rsidRPr="00DB60A4">
        <w:rPr>
          <w:b w:val="0"/>
          <w:caps w:val="0"/>
          <w:color w:val="000000"/>
          <w:kern w:val="0"/>
        </w:rPr>
        <w:t>н</w:t>
      </w:r>
      <w:r w:rsidR="00632E6D" w:rsidRPr="00DB60A4">
        <w:rPr>
          <w:b w:val="0"/>
          <w:caps w:val="0"/>
          <w:color w:val="000000"/>
          <w:kern w:val="0"/>
        </w:rPr>
        <w:t>тру</w:t>
      </w:r>
      <w:r w:rsidR="00AC3653" w:rsidRPr="00DB60A4">
        <w:rPr>
          <w:b w:val="0"/>
          <w:caps w:val="0"/>
          <w:color w:val="000000"/>
          <w:kern w:val="0"/>
        </w:rPr>
        <w:t>.</w:t>
      </w:r>
      <w:bookmarkEnd w:id="407"/>
      <w:bookmarkEnd w:id="408"/>
      <w:bookmarkEnd w:id="409"/>
      <w:bookmarkEnd w:id="410"/>
      <w:bookmarkEnd w:id="411"/>
      <w:r w:rsidR="001A0F3A" w:rsidRPr="00DB60A4">
        <w:rPr>
          <w:b w:val="0"/>
          <w:caps w:val="0"/>
          <w:color w:val="000000"/>
          <w:kern w:val="0"/>
        </w:rPr>
        <w:t xml:space="preserve"> </w:t>
      </w:r>
    </w:p>
    <w:p w:rsidR="00AC3653" w:rsidRPr="00DB60A4" w:rsidRDefault="00824BD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Р</w:t>
      </w:r>
      <w:r w:rsidR="00437E6B" w:rsidRPr="00DB60A4">
        <w:rPr>
          <w:b w:val="0"/>
          <w:caps w:val="0"/>
          <w:color w:val="000000"/>
          <w:kern w:val="0"/>
        </w:rPr>
        <w:t>еестр сделок формируется в электронной форме в ходе торгов и содержит сведения, пр</w:t>
      </w:r>
      <w:r w:rsidR="00437E6B" w:rsidRPr="00DB60A4">
        <w:rPr>
          <w:b w:val="0"/>
          <w:caps w:val="0"/>
          <w:color w:val="000000"/>
          <w:kern w:val="0"/>
        </w:rPr>
        <w:t>е</w:t>
      </w:r>
      <w:r w:rsidR="00437E6B" w:rsidRPr="00DB60A4">
        <w:rPr>
          <w:b w:val="0"/>
          <w:caps w:val="0"/>
          <w:color w:val="000000"/>
          <w:kern w:val="0"/>
        </w:rPr>
        <w:t>дусмотренные в п.</w:t>
      </w:r>
      <w:fldSimple w:instr=" REF _Ref150767118 \r \h  \* MERGEFORMAT ">
        <w:r w:rsidR="00414F15" w:rsidRPr="00DB60A4">
          <w:rPr>
            <w:b w:val="0"/>
            <w:caps w:val="0"/>
            <w:color w:val="000000"/>
            <w:kern w:val="0"/>
          </w:rPr>
          <w:t>4.3</w:t>
        </w:r>
      </w:fldSimple>
      <w:r w:rsidR="00437E6B"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437E6B" w:rsidRPr="00DB60A4">
        <w:rPr>
          <w:b w:val="0"/>
          <w:caps w:val="0"/>
          <w:color w:val="000000"/>
          <w:kern w:val="0"/>
        </w:rPr>
        <w:t>. При</w:t>
      </w:r>
      <w:r w:rsidR="002B6776" w:rsidRPr="00DB60A4">
        <w:rPr>
          <w:b w:val="0"/>
          <w:caps w:val="0"/>
          <w:color w:val="000000"/>
          <w:kern w:val="0"/>
        </w:rPr>
        <w:t xml:space="preserve"> внесении в реестр сделок записи о з</w:t>
      </w:r>
      <w:r w:rsidR="002B6776" w:rsidRPr="00DB60A4">
        <w:rPr>
          <w:b w:val="0"/>
          <w:caps w:val="0"/>
          <w:color w:val="000000"/>
          <w:kern w:val="0"/>
        </w:rPr>
        <w:t>а</w:t>
      </w:r>
      <w:r w:rsidR="002B6776" w:rsidRPr="00DB60A4">
        <w:rPr>
          <w:b w:val="0"/>
          <w:caps w:val="0"/>
          <w:color w:val="000000"/>
          <w:kern w:val="0"/>
        </w:rPr>
        <w:t>ключении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437E6B" w:rsidRPr="00DB60A4">
        <w:rPr>
          <w:b w:val="0"/>
          <w:caps w:val="0"/>
          <w:color w:val="000000"/>
          <w:kern w:val="0"/>
        </w:rPr>
        <w:t xml:space="preserve">сделки </w:t>
      </w:r>
      <w:r w:rsidR="002B6776" w:rsidRPr="00DB60A4">
        <w:rPr>
          <w:b w:val="0"/>
          <w:caps w:val="0"/>
          <w:color w:val="000000"/>
          <w:kern w:val="0"/>
        </w:rPr>
        <w:t>купли-продажи</w:t>
      </w:r>
      <w:r w:rsidR="00437E6B" w:rsidRPr="00DB60A4">
        <w:rPr>
          <w:b w:val="0"/>
          <w:caps w:val="0"/>
          <w:color w:val="000000"/>
          <w:kern w:val="0"/>
        </w:rPr>
        <w:t xml:space="preserve"> иностранной валюты</w:t>
      </w:r>
      <w:r w:rsidR="003F7290" w:rsidRPr="00DB60A4">
        <w:rPr>
          <w:b w:val="0"/>
          <w:caps w:val="0"/>
          <w:color w:val="000000"/>
          <w:kern w:val="0"/>
        </w:rPr>
        <w:t>/драгоценных металлов</w:t>
      </w:r>
      <w:r w:rsidR="00437E6B" w:rsidRPr="00DB60A4">
        <w:rPr>
          <w:b w:val="0"/>
          <w:caps w:val="0"/>
          <w:color w:val="000000"/>
          <w:kern w:val="0"/>
        </w:rPr>
        <w:t xml:space="preserve"> объем зая</w:t>
      </w:r>
      <w:r w:rsidR="00437E6B" w:rsidRPr="00DB60A4">
        <w:rPr>
          <w:b w:val="0"/>
          <w:caps w:val="0"/>
          <w:color w:val="000000"/>
          <w:kern w:val="0"/>
        </w:rPr>
        <w:t>в</w:t>
      </w:r>
      <w:r w:rsidR="00437E6B" w:rsidRPr="00DB60A4">
        <w:rPr>
          <w:b w:val="0"/>
          <w:caps w:val="0"/>
          <w:color w:val="000000"/>
          <w:kern w:val="0"/>
        </w:rPr>
        <w:lastRenderedPageBreak/>
        <w:t>ки, находящейся в очереди заявок</w:t>
      </w:r>
      <w:r w:rsidR="002B6776" w:rsidRPr="00DB60A4">
        <w:rPr>
          <w:b w:val="0"/>
          <w:caps w:val="0"/>
          <w:color w:val="000000"/>
          <w:kern w:val="0"/>
        </w:rPr>
        <w:t xml:space="preserve"> </w:t>
      </w:r>
      <w:proofErr w:type="gramStart"/>
      <w:r w:rsidR="002B6776" w:rsidRPr="00DB60A4">
        <w:rPr>
          <w:b w:val="0"/>
          <w:caps w:val="0"/>
          <w:color w:val="000000"/>
          <w:kern w:val="0"/>
        </w:rPr>
        <w:t>в</w:t>
      </w:r>
      <w:proofErr w:type="gramEnd"/>
      <w:r w:rsidR="002B6776" w:rsidRPr="00DB60A4">
        <w:rPr>
          <w:b w:val="0"/>
          <w:caps w:val="0"/>
          <w:color w:val="000000"/>
          <w:kern w:val="0"/>
        </w:rPr>
        <w:t xml:space="preserve"> ТС</w:t>
      </w:r>
      <w:r w:rsidR="00437E6B" w:rsidRPr="00DB60A4">
        <w:rPr>
          <w:b w:val="0"/>
          <w:caps w:val="0"/>
          <w:color w:val="000000"/>
          <w:kern w:val="0"/>
        </w:rPr>
        <w:t xml:space="preserve">, уменьшается </w:t>
      </w:r>
      <w:proofErr w:type="gramStart"/>
      <w:r w:rsidR="00437E6B" w:rsidRPr="00DB60A4">
        <w:rPr>
          <w:b w:val="0"/>
          <w:caps w:val="0"/>
          <w:color w:val="000000"/>
          <w:kern w:val="0"/>
        </w:rPr>
        <w:t>на</w:t>
      </w:r>
      <w:proofErr w:type="gramEnd"/>
      <w:r w:rsidR="00437E6B" w:rsidRPr="00DB60A4">
        <w:rPr>
          <w:b w:val="0"/>
          <w:caps w:val="0"/>
          <w:color w:val="000000"/>
          <w:kern w:val="0"/>
        </w:rPr>
        <w:t xml:space="preserve"> объем </w:t>
      </w:r>
      <w:r w:rsidRPr="00DB60A4">
        <w:rPr>
          <w:b w:val="0"/>
          <w:caps w:val="0"/>
          <w:color w:val="000000"/>
          <w:kern w:val="0"/>
        </w:rPr>
        <w:t xml:space="preserve">заключенной </w:t>
      </w:r>
      <w:r w:rsidR="00437E6B" w:rsidRPr="00DB60A4">
        <w:rPr>
          <w:b w:val="0"/>
          <w:caps w:val="0"/>
          <w:color w:val="000000"/>
          <w:kern w:val="0"/>
        </w:rPr>
        <w:t>сделки</w:t>
      </w:r>
      <w:r w:rsidR="00AC3653" w:rsidRPr="00DB60A4">
        <w:rPr>
          <w:b w:val="0"/>
          <w:caps w:val="0"/>
          <w:color w:val="000000"/>
          <w:kern w:val="0"/>
        </w:rPr>
        <w:t>.</w:t>
      </w:r>
      <w:r w:rsidR="00024151" w:rsidRPr="00DB60A4">
        <w:rPr>
          <w:b w:val="0"/>
          <w:caps w:val="0"/>
          <w:color w:val="000000"/>
          <w:kern w:val="0"/>
        </w:rPr>
        <w:t xml:space="preserve"> </w:t>
      </w:r>
      <w:r w:rsidR="00437E6B" w:rsidRPr="00DB60A4">
        <w:rPr>
          <w:b w:val="0"/>
          <w:caps w:val="0"/>
          <w:color w:val="000000"/>
          <w:kern w:val="0"/>
        </w:rPr>
        <w:t xml:space="preserve">После заключения сделки текущая цена последней сделки и текущее значение средневзвешенного курса автоматически обновляется. Информация о новом значении цены последней сделки и новом значении средневзвешенного курса посредством ПТК ТЦ 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</w:t>
      </w:r>
      <w:r w:rsidR="00632E6D" w:rsidRPr="00DB60A4">
        <w:rPr>
          <w:b w:val="0"/>
          <w:caps w:val="0"/>
          <w:color w:val="000000"/>
          <w:kern w:val="0"/>
        </w:rPr>
        <w:t>и</w:t>
      </w:r>
      <w:r w:rsidR="00632E6D" w:rsidRPr="00DB60A4">
        <w:rPr>
          <w:b w:val="0"/>
          <w:caps w:val="0"/>
          <w:color w:val="000000"/>
          <w:kern w:val="0"/>
        </w:rPr>
        <w:t>ринговому центру</w:t>
      </w:r>
      <w:r w:rsidR="00AC3653" w:rsidRPr="00DB60A4">
        <w:rPr>
          <w:b w:val="0"/>
          <w:caps w:val="0"/>
          <w:color w:val="000000"/>
          <w:kern w:val="0"/>
        </w:rPr>
        <w:t>.</w:t>
      </w:r>
    </w:p>
    <w:p w:rsidR="00FA3332" w:rsidRPr="00DB60A4" w:rsidRDefault="00437E6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12" w:name="_Ref104718644"/>
      <w:bookmarkStart w:id="413" w:name="_Toc143499958"/>
      <w:bookmarkStart w:id="414" w:name="_Toc143500048"/>
      <w:bookmarkStart w:id="415" w:name="_Toc143575259"/>
      <w:bookmarkStart w:id="416" w:name="_Toc143575569"/>
      <w:bookmarkStart w:id="417" w:name="_Toc148175297"/>
      <w:bookmarkStart w:id="418" w:name="_Toc150767474"/>
      <w:bookmarkStart w:id="419" w:name="_Toc157848211"/>
      <w:bookmarkStart w:id="420" w:name="_Toc179715840"/>
      <w:bookmarkStart w:id="421" w:name="_Toc181172099"/>
      <w:bookmarkStart w:id="422" w:name="_Toc240771338"/>
      <w:bookmarkStart w:id="423" w:name="_Toc275963156"/>
      <w:bookmarkStart w:id="424" w:name="_Toc285032356"/>
      <w:bookmarkStart w:id="425" w:name="_Toc333311372"/>
      <w:bookmarkStart w:id="426" w:name="_Toc333916225"/>
      <w:bookmarkStart w:id="427" w:name="_Toc334437062"/>
      <w:bookmarkStart w:id="428" w:name="_Toc336589999"/>
      <w:bookmarkStart w:id="429" w:name="_Toc143499957"/>
      <w:bookmarkStart w:id="430" w:name="_Toc143500047"/>
      <w:bookmarkStart w:id="431" w:name="_Toc143575258"/>
      <w:bookmarkStart w:id="432" w:name="_Toc143575568"/>
      <w:bookmarkStart w:id="433" w:name="_Toc148175296"/>
      <w:bookmarkStart w:id="434" w:name="_Toc150767473"/>
      <w:r w:rsidRPr="00DB60A4">
        <w:rPr>
          <w:b w:val="0"/>
          <w:caps w:val="0"/>
          <w:color w:val="000000"/>
          <w:kern w:val="0"/>
        </w:rPr>
        <w:t>Процедура снятия заявки происходит в следующем порядке. При полностью испо</w:t>
      </w:r>
      <w:r w:rsidRPr="00DB60A4">
        <w:rPr>
          <w:b w:val="0"/>
          <w:caps w:val="0"/>
          <w:color w:val="000000"/>
          <w:kern w:val="0"/>
        </w:rPr>
        <w:t>л</w:t>
      </w:r>
      <w:r w:rsidRPr="00DB60A4">
        <w:rPr>
          <w:b w:val="0"/>
          <w:caps w:val="0"/>
          <w:color w:val="000000"/>
          <w:kern w:val="0"/>
        </w:rPr>
        <w:t xml:space="preserve">ненной заявке </w:t>
      </w:r>
      <w:r w:rsidR="0055639E" w:rsidRPr="00DB60A4">
        <w:rPr>
          <w:b w:val="0"/>
          <w:caps w:val="0"/>
          <w:color w:val="000000"/>
          <w:kern w:val="0"/>
        </w:rPr>
        <w:t xml:space="preserve">Участник торгов </w:t>
      </w:r>
      <w:r w:rsidRPr="00DB60A4">
        <w:rPr>
          <w:b w:val="0"/>
          <w:caps w:val="0"/>
          <w:color w:val="000000"/>
          <w:kern w:val="0"/>
        </w:rPr>
        <w:t>информируется о невозможности ее снятия. Если же неи</w:t>
      </w:r>
      <w:r w:rsidRPr="00DB60A4">
        <w:rPr>
          <w:b w:val="0"/>
          <w:caps w:val="0"/>
          <w:color w:val="000000"/>
          <w:kern w:val="0"/>
        </w:rPr>
        <w:t>с</w:t>
      </w:r>
      <w:r w:rsidRPr="00DB60A4">
        <w:rPr>
          <w:b w:val="0"/>
          <w:caps w:val="0"/>
          <w:color w:val="000000"/>
          <w:kern w:val="0"/>
        </w:rPr>
        <w:t xml:space="preserve">полненная полностью или частично заявка находится в очереди, то такая заявка снимается </w:t>
      </w:r>
      <w:r w:rsidR="0055639E" w:rsidRPr="00DB60A4">
        <w:rPr>
          <w:b w:val="0"/>
          <w:caps w:val="0"/>
          <w:color w:val="000000"/>
          <w:kern w:val="0"/>
        </w:rPr>
        <w:t xml:space="preserve">Участником торгов </w:t>
      </w:r>
      <w:r w:rsidRPr="00DB60A4">
        <w:rPr>
          <w:b w:val="0"/>
          <w:caps w:val="0"/>
          <w:color w:val="000000"/>
          <w:kern w:val="0"/>
        </w:rPr>
        <w:t>и удаляется из очереди</w:t>
      </w:r>
      <w:r w:rsidR="00FA3332" w:rsidRPr="00DB60A4">
        <w:rPr>
          <w:b w:val="0"/>
          <w:caps w:val="0"/>
          <w:color w:val="000000"/>
          <w:kern w:val="0"/>
        </w:rPr>
        <w:t>.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:rsidR="00FA3332" w:rsidRPr="00DB60A4" w:rsidRDefault="00FA333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435" w:name="_Toc157848212"/>
      <w:bookmarkStart w:id="436" w:name="_Toc179715841"/>
      <w:bookmarkStart w:id="437" w:name="_Toc181172100"/>
      <w:bookmarkStart w:id="438" w:name="_Toc240771339"/>
      <w:bookmarkStart w:id="439" w:name="_Toc275963157"/>
      <w:bookmarkStart w:id="440" w:name="_Toc285032357"/>
      <w:bookmarkStart w:id="441" w:name="_Toc333311373"/>
      <w:bookmarkStart w:id="442" w:name="_Toc333916226"/>
      <w:bookmarkStart w:id="443" w:name="_Toc334437063"/>
      <w:bookmarkStart w:id="444" w:name="_Toc336590000"/>
      <w:r w:rsidRPr="00DB60A4">
        <w:rPr>
          <w:b w:val="0"/>
          <w:caps w:val="0"/>
          <w:color w:val="000000"/>
          <w:kern w:val="0"/>
        </w:rPr>
        <w:t xml:space="preserve">Информация о снятия заявки посредством ПТК ТЦ становится доступной </w:t>
      </w:r>
      <w:r w:rsidR="00632E6D" w:rsidRPr="00DB60A4">
        <w:rPr>
          <w:b w:val="0"/>
          <w:caps w:val="0"/>
          <w:color w:val="000000"/>
          <w:kern w:val="0"/>
        </w:rPr>
        <w:t>Клиринговому центру</w:t>
      </w:r>
      <w:r w:rsidRPr="00DB60A4">
        <w:rPr>
          <w:b w:val="0"/>
          <w:caps w:val="0"/>
          <w:color w:val="000000"/>
          <w:kern w:val="0"/>
        </w:rPr>
        <w:t>.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45" w:name="_Toc157848213"/>
      <w:bookmarkStart w:id="446" w:name="_Toc179715842"/>
      <w:bookmarkStart w:id="447" w:name="_Toc181172101"/>
      <w:bookmarkStart w:id="448" w:name="_Toc240771340"/>
      <w:bookmarkStart w:id="449" w:name="_Toc275963158"/>
      <w:bookmarkStart w:id="450" w:name="_Toc285032358"/>
      <w:bookmarkStart w:id="451" w:name="_Toc333311374"/>
      <w:bookmarkStart w:id="452" w:name="_Toc333916227"/>
      <w:bookmarkStart w:id="453" w:name="_Toc334437064"/>
      <w:bookmarkStart w:id="454" w:name="_Toc336590001"/>
      <w:r w:rsidRPr="00DB60A4">
        <w:rPr>
          <w:b w:val="0"/>
          <w:caps w:val="0"/>
          <w:color w:val="000000"/>
          <w:kern w:val="0"/>
        </w:rPr>
        <w:t>Процедура изменения заявки происходит в следующем порядке. При полностью и</w:t>
      </w:r>
      <w:r w:rsidRPr="00DB60A4">
        <w:rPr>
          <w:b w:val="0"/>
          <w:caps w:val="0"/>
          <w:color w:val="000000"/>
          <w:kern w:val="0"/>
        </w:rPr>
        <w:t>с</w:t>
      </w:r>
      <w:r w:rsidRPr="00DB60A4">
        <w:rPr>
          <w:b w:val="0"/>
          <w:caps w:val="0"/>
          <w:color w:val="000000"/>
          <w:kern w:val="0"/>
        </w:rPr>
        <w:t xml:space="preserve">полненной заявке </w:t>
      </w:r>
      <w:r w:rsidR="0088205A" w:rsidRPr="00DB60A4">
        <w:rPr>
          <w:b w:val="0"/>
          <w:caps w:val="0"/>
          <w:color w:val="000000"/>
          <w:kern w:val="0"/>
        </w:rPr>
        <w:t xml:space="preserve">Участник торгов </w:t>
      </w:r>
      <w:r w:rsidRPr="00DB60A4">
        <w:rPr>
          <w:b w:val="0"/>
          <w:caps w:val="0"/>
          <w:color w:val="000000"/>
          <w:kern w:val="0"/>
        </w:rPr>
        <w:t xml:space="preserve">информируется о невозможности ее изменения. Если же </w:t>
      </w:r>
      <w:r w:rsidR="00AC3653" w:rsidRPr="00DB60A4">
        <w:rPr>
          <w:b w:val="0"/>
          <w:caps w:val="0"/>
          <w:color w:val="000000"/>
          <w:kern w:val="0"/>
        </w:rPr>
        <w:t xml:space="preserve">неисполненная полностью или частично заявка находится в очереди, то для ее изменения такая заявка снимается </w:t>
      </w:r>
      <w:r w:rsidR="0088205A" w:rsidRPr="00DB60A4">
        <w:rPr>
          <w:b w:val="0"/>
          <w:caps w:val="0"/>
          <w:color w:val="000000"/>
          <w:kern w:val="0"/>
        </w:rPr>
        <w:t xml:space="preserve">Участником торгов </w:t>
      </w:r>
      <w:r w:rsidR="00AC3653" w:rsidRPr="00DB60A4">
        <w:rPr>
          <w:b w:val="0"/>
          <w:caps w:val="0"/>
          <w:color w:val="000000"/>
          <w:kern w:val="0"/>
        </w:rPr>
        <w:t xml:space="preserve">и удаляется из очереди, после чего </w:t>
      </w:r>
      <w:r w:rsidR="0088205A" w:rsidRPr="00DB60A4">
        <w:rPr>
          <w:b w:val="0"/>
          <w:caps w:val="0"/>
          <w:color w:val="000000"/>
          <w:kern w:val="0"/>
        </w:rPr>
        <w:t xml:space="preserve">Участником торгов </w:t>
      </w:r>
      <w:r w:rsidR="00AC3653" w:rsidRPr="00DB60A4">
        <w:rPr>
          <w:b w:val="0"/>
          <w:caps w:val="0"/>
          <w:color w:val="000000"/>
          <w:kern w:val="0"/>
        </w:rPr>
        <w:t xml:space="preserve">вновь подается </w:t>
      </w:r>
      <w:proofErr w:type="gramStart"/>
      <w:r w:rsidR="00AC3653" w:rsidRPr="00DB60A4">
        <w:rPr>
          <w:b w:val="0"/>
          <w:caps w:val="0"/>
          <w:color w:val="000000"/>
          <w:kern w:val="0"/>
        </w:rPr>
        <w:t>в</w:t>
      </w:r>
      <w:proofErr w:type="gramEnd"/>
      <w:r w:rsidR="00AC3653"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AC3653" w:rsidRPr="00DB60A4">
        <w:rPr>
          <w:b w:val="0"/>
          <w:caps w:val="0"/>
          <w:color w:val="000000"/>
          <w:kern w:val="0"/>
        </w:rPr>
        <w:t>заявка</w:t>
      </w:r>
      <w:proofErr w:type="gramEnd"/>
      <w:r w:rsidR="00AC3653" w:rsidRPr="00DB60A4">
        <w:rPr>
          <w:b w:val="0"/>
          <w:caps w:val="0"/>
          <w:color w:val="000000"/>
          <w:kern w:val="0"/>
        </w:rPr>
        <w:t xml:space="preserve"> с измененными условиями (цена и объем) </w:t>
      </w:r>
      <w:r w:rsidRPr="00DB60A4">
        <w:rPr>
          <w:b w:val="0"/>
          <w:caps w:val="0"/>
          <w:color w:val="000000"/>
          <w:kern w:val="0"/>
        </w:rPr>
        <w:t>в соответствии с порядком, предусмотренном п</w:t>
      </w:r>
      <w:r w:rsidR="001F3CC4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1F3CC4" w:rsidRPr="00DB60A4">
        <w:rPr>
          <w:b w:val="0"/>
          <w:caps w:val="0"/>
          <w:color w:val="000000"/>
          <w:kern w:val="0"/>
        </w:rPr>
        <w:t xml:space="preserve"> </w:t>
      </w:r>
      <w:fldSimple w:instr=" REF _Ref152067509 \r \h  \* MERGEFORMAT ">
        <w:r w:rsidR="00414F15" w:rsidRPr="00DB60A4">
          <w:rPr>
            <w:b w:val="0"/>
            <w:caps w:val="0"/>
            <w:color w:val="000000"/>
            <w:kern w:val="0"/>
          </w:rPr>
          <w:t>3.3.6</w:t>
        </w:r>
      </w:fldSimple>
      <w:r w:rsidR="009434CE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- </w:t>
      </w:r>
      <w:fldSimple w:instr=" REF _Ref152067565 \r \h  \* MERGEFORMAT ">
        <w:r w:rsidR="00414F15" w:rsidRPr="00DB60A4">
          <w:rPr>
            <w:b w:val="0"/>
            <w:caps w:val="0"/>
            <w:color w:val="000000"/>
            <w:kern w:val="0"/>
          </w:rPr>
          <w:t>3.3.9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</w:t>
      </w:r>
      <w:r w:rsidR="00376376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  <w:bookmarkEnd w:id="429"/>
      <w:bookmarkEnd w:id="430"/>
      <w:bookmarkEnd w:id="431"/>
      <w:bookmarkEnd w:id="432"/>
      <w:bookmarkEnd w:id="433"/>
      <w:bookmarkEnd w:id="43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 w:rsidR="003A79D8" w:rsidRPr="00DB60A4" w:rsidRDefault="003A79D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55" w:name="_Процедура_снятия_заявки_происходит_"/>
      <w:bookmarkStart w:id="456" w:name="_Toc157848214"/>
      <w:bookmarkStart w:id="457" w:name="_Toc179715843"/>
      <w:bookmarkStart w:id="458" w:name="_Toc181172102"/>
      <w:bookmarkStart w:id="459" w:name="_Toc240771341"/>
      <w:bookmarkStart w:id="460" w:name="_Toc275963159"/>
      <w:bookmarkStart w:id="461" w:name="_Toc285032359"/>
      <w:bookmarkStart w:id="462" w:name="_Toc333311375"/>
      <w:bookmarkStart w:id="463" w:name="_Toc333916228"/>
      <w:bookmarkStart w:id="464" w:name="_Toc334437065"/>
      <w:bookmarkStart w:id="465" w:name="_Ref336439312"/>
      <w:bookmarkStart w:id="466" w:name="_Toc336590002"/>
      <w:bookmarkStart w:id="467" w:name="_Toc143499959"/>
      <w:bookmarkStart w:id="468" w:name="_Toc143500049"/>
      <w:bookmarkStart w:id="469" w:name="_Toc143575260"/>
      <w:bookmarkStart w:id="470" w:name="_Toc143575570"/>
      <w:bookmarkStart w:id="471" w:name="_Toc148175298"/>
      <w:bookmarkStart w:id="472" w:name="_Toc150767475"/>
      <w:bookmarkEnd w:id="455"/>
      <w:r w:rsidRPr="00DB60A4">
        <w:rPr>
          <w:b w:val="0"/>
          <w:caps w:val="0"/>
          <w:color w:val="000000"/>
          <w:kern w:val="0"/>
        </w:rPr>
        <w:t xml:space="preserve">В ходе торгов </w:t>
      </w:r>
      <w:r w:rsidR="003D0514" w:rsidRPr="00DB60A4">
        <w:rPr>
          <w:b w:val="0"/>
          <w:caps w:val="0"/>
          <w:color w:val="000000"/>
          <w:kern w:val="0"/>
        </w:rPr>
        <w:t xml:space="preserve">Бирже </w:t>
      </w:r>
      <w:r w:rsidRPr="00DB60A4">
        <w:rPr>
          <w:b w:val="0"/>
          <w:caps w:val="0"/>
          <w:color w:val="000000"/>
          <w:kern w:val="0"/>
        </w:rPr>
        <w:t xml:space="preserve">посредством ПТК ТЦ по каждому Участнику торгов доступна следующая сформированная </w:t>
      </w:r>
      <w:r w:rsidR="00632E6D" w:rsidRPr="00DB60A4">
        <w:rPr>
          <w:b w:val="0"/>
          <w:caps w:val="0"/>
          <w:color w:val="000000"/>
          <w:kern w:val="0"/>
        </w:rPr>
        <w:t>Клиринговым центром</w:t>
      </w:r>
      <w:r w:rsidRPr="00DB60A4">
        <w:rPr>
          <w:b w:val="0"/>
          <w:caps w:val="0"/>
          <w:color w:val="000000"/>
          <w:kern w:val="0"/>
        </w:rPr>
        <w:t xml:space="preserve"> информация:</w:t>
      </w:r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</w:p>
    <w:p w:rsidR="00143F65" w:rsidRPr="00DB60A4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 </w:t>
      </w:r>
      <w:r w:rsidRPr="00DB60A4">
        <w:t>размере Обеспечения</w:t>
      </w:r>
      <w:r w:rsidRPr="00DB60A4">
        <w:rPr>
          <w:color w:val="000000"/>
        </w:rPr>
        <w:t xml:space="preserve"> Участника торгов </w:t>
      </w:r>
      <w:r w:rsidRPr="00DB60A4">
        <w:t>в каждой валюте</w:t>
      </w:r>
      <w:r w:rsidR="00F83541" w:rsidRPr="00DB60A4">
        <w:t>/каждом драгоценн</w:t>
      </w:r>
      <w:r w:rsidR="00230A43" w:rsidRPr="00DB60A4">
        <w:t>ом</w:t>
      </w:r>
      <w:r w:rsidR="00F83541" w:rsidRPr="00DB60A4">
        <w:t xml:space="preserve"> м</w:t>
      </w:r>
      <w:r w:rsidR="00F83541" w:rsidRPr="00DB60A4">
        <w:t>е</w:t>
      </w:r>
      <w:r w:rsidR="00F83541" w:rsidRPr="00DB60A4">
        <w:t>талл</w:t>
      </w:r>
      <w:r w:rsidR="00230A43" w:rsidRPr="00DB60A4">
        <w:t>е</w:t>
      </w:r>
      <w:r w:rsidRPr="00DB60A4">
        <w:rPr>
          <w:color w:val="000000"/>
        </w:rPr>
        <w:t>;</w:t>
      </w:r>
    </w:p>
    <w:p w:rsidR="00143F65" w:rsidRPr="00DB60A4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 размере Единого лимита Участника торгов;</w:t>
      </w:r>
    </w:p>
    <w:p w:rsidR="00143F65" w:rsidRPr="00DB60A4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t xml:space="preserve">о размере Торгового лимита </w:t>
      </w:r>
      <w:r w:rsidRPr="00DB60A4">
        <w:rPr>
          <w:color w:val="000000"/>
        </w:rPr>
        <w:t xml:space="preserve">Участника торгов </w:t>
      </w:r>
      <w:r w:rsidRPr="00DB60A4">
        <w:t xml:space="preserve">(в случае если для </w:t>
      </w:r>
      <w:r w:rsidRPr="00DB60A4">
        <w:rPr>
          <w:color w:val="000000"/>
        </w:rPr>
        <w:t xml:space="preserve">Участника торгов </w:t>
      </w:r>
      <w:r w:rsidRPr="00DB60A4">
        <w:t>установлен Торговый лимит);</w:t>
      </w:r>
    </w:p>
    <w:p w:rsidR="00143F65" w:rsidRPr="00DB60A4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 значении Нетто-обязательства и/или Нетто-требования Участника торгов в каждой валюте</w:t>
      </w:r>
      <w:r w:rsidR="00BE68EB" w:rsidRPr="00DB60A4">
        <w:t>/каждом драгоценн</w:t>
      </w:r>
      <w:r w:rsidR="00911F39" w:rsidRPr="00DB60A4">
        <w:t>ом</w:t>
      </w:r>
      <w:r w:rsidR="00BE68EB" w:rsidRPr="00DB60A4">
        <w:t xml:space="preserve"> металл</w:t>
      </w:r>
      <w:r w:rsidR="00911F39" w:rsidRPr="00DB60A4">
        <w:t>е</w:t>
      </w:r>
      <w:r w:rsidRPr="00DB60A4">
        <w:rPr>
          <w:color w:val="000000"/>
        </w:rPr>
        <w:t xml:space="preserve"> и с каждой Датой исполнения;</w:t>
      </w:r>
    </w:p>
    <w:p w:rsidR="00143F65" w:rsidRPr="00DB60A4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 сумме </w:t>
      </w:r>
      <w:r w:rsidRPr="00DB60A4">
        <w:t>Обеспечения</w:t>
      </w:r>
      <w:r w:rsidRPr="00DB60A4">
        <w:rPr>
          <w:color w:val="000000"/>
        </w:rPr>
        <w:t xml:space="preserve"> Участника торгов </w:t>
      </w:r>
      <w:r w:rsidRPr="00DB60A4">
        <w:t>в каждой валюте</w:t>
      </w:r>
      <w:r w:rsidR="00BE68EB" w:rsidRPr="00DB60A4">
        <w:t>/каждом драгоценн</w:t>
      </w:r>
      <w:r w:rsidR="00911F39" w:rsidRPr="00DB60A4">
        <w:t>ом</w:t>
      </w:r>
      <w:r w:rsidR="00BE68EB" w:rsidRPr="00DB60A4">
        <w:t xml:space="preserve"> м</w:t>
      </w:r>
      <w:r w:rsidR="00BE68EB" w:rsidRPr="00DB60A4">
        <w:t>е</w:t>
      </w:r>
      <w:r w:rsidR="00BE68EB" w:rsidRPr="00DB60A4">
        <w:t>талл</w:t>
      </w:r>
      <w:r w:rsidR="00911F39" w:rsidRPr="00DB60A4">
        <w:t>е</w:t>
      </w:r>
      <w:r w:rsidRPr="00DB60A4">
        <w:rPr>
          <w:color w:val="000000"/>
        </w:rPr>
        <w:t>, недостающего для исполнения Нетто-обязательства Участника торгов в соо</w:t>
      </w:r>
      <w:r w:rsidRPr="00DB60A4">
        <w:rPr>
          <w:color w:val="000000"/>
        </w:rPr>
        <w:t>т</w:t>
      </w:r>
      <w:r w:rsidRPr="00DB60A4">
        <w:rPr>
          <w:color w:val="000000"/>
        </w:rPr>
        <w:t>ветствующей валюте</w:t>
      </w:r>
      <w:r w:rsidR="00BE68EB" w:rsidRPr="00DB60A4">
        <w:rPr>
          <w:color w:val="000000"/>
        </w:rPr>
        <w:t>/</w:t>
      </w:r>
      <w:r w:rsidR="00911F39" w:rsidRPr="00DB60A4">
        <w:rPr>
          <w:color w:val="000000"/>
        </w:rPr>
        <w:t xml:space="preserve">соответствующем </w:t>
      </w:r>
      <w:r w:rsidR="00BE68EB" w:rsidRPr="00DB60A4">
        <w:rPr>
          <w:color w:val="000000"/>
        </w:rPr>
        <w:t>драгоценном металл</w:t>
      </w:r>
      <w:r w:rsidR="00911F39" w:rsidRPr="00DB60A4">
        <w:rPr>
          <w:color w:val="000000"/>
        </w:rPr>
        <w:t>е</w:t>
      </w:r>
      <w:r w:rsidRPr="00DB60A4">
        <w:rPr>
          <w:color w:val="000000"/>
        </w:rPr>
        <w:t xml:space="preserve"> с наступившей Датой исполнения;</w:t>
      </w:r>
    </w:p>
    <w:p w:rsidR="00143F65" w:rsidRPr="00DB60A4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 наличии/отсутствии Маржинального требования Участника торгов, о сумме Ма</w:t>
      </w:r>
      <w:r w:rsidRPr="00DB60A4">
        <w:rPr>
          <w:color w:val="000000"/>
        </w:rPr>
        <w:t>р</w:t>
      </w:r>
      <w:r w:rsidRPr="00DB60A4">
        <w:rPr>
          <w:color w:val="000000"/>
        </w:rPr>
        <w:t>жинального требования в российских рублях (в случае наличия);</w:t>
      </w:r>
    </w:p>
    <w:p w:rsidR="00143F65" w:rsidRPr="00DB60A4" w:rsidRDefault="00143F65" w:rsidP="00143F65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 наличии/отсутствии Задолженности Участника торгов перед </w:t>
      </w:r>
      <w:r w:rsidR="00632E6D" w:rsidRPr="00DB60A4">
        <w:rPr>
          <w:color w:val="000000"/>
        </w:rPr>
        <w:t>Клиринговым це</w:t>
      </w:r>
      <w:r w:rsidR="00632E6D" w:rsidRPr="00DB60A4">
        <w:rPr>
          <w:color w:val="000000"/>
        </w:rPr>
        <w:t>н</w:t>
      </w:r>
      <w:r w:rsidR="00632E6D" w:rsidRPr="00DB60A4">
        <w:rPr>
          <w:color w:val="000000"/>
        </w:rPr>
        <w:t>тром</w:t>
      </w:r>
      <w:r w:rsidRPr="00DB60A4">
        <w:rPr>
          <w:color w:val="000000"/>
        </w:rPr>
        <w:t>, о сумме Задолженности Участника торгов (в случае наличия).</w:t>
      </w:r>
    </w:p>
    <w:p w:rsidR="00402219" w:rsidRPr="00DB60A4" w:rsidRDefault="003D0514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473" w:name="_Toc157848215"/>
      <w:bookmarkStart w:id="474" w:name="_Toc179715844"/>
      <w:bookmarkStart w:id="475" w:name="_Toc181172103"/>
      <w:bookmarkStart w:id="476" w:name="_Toc240771342"/>
      <w:bookmarkStart w:id="477" w:name="_Toc275963160"/>
      <w:bookmarkStart w:id="478" w:name="_Toc285032360"/>
      <w:bookmarkStart w:id="479" w:name="_Toc333311376"/>
      <w:bookmarkStart w:id="480" w:name="_Toc333916229"/>
      <w:bookmarkStart w:id="481" w:name="_Toc334437066"/>
      <w:r w:rsidRPr="00DB60A4">
        <w:rPr>
          <w:b w:val="0"/>
          <w:caps w:val="0"/>
          <w:color w:val="000000"/>
          <w:kern w:val="0"/>
        </w:rPr>
        <w:t xml:space="preserve">Биржа </w:t>
      </w:r>
      <w:r w:rsidR="00BA39AC" w:rsidRPr="00DB60A4">
        <w:rPr>
          <w:b w:val="0"/>
          <w:caps w:val="0"/>
          <w:color w:val="000000"/>
          <w:kern w:val="0"/>
        </w:rPr>
        <w:t>предоставляет</w:t>
      </w:r>
      <w:r w:rsidR="003A79D8" w:rsidRPr="00DB60A4">
        <w:rPr>
          <w:b w:val="0"/>
          <w:caps w:val="0"/>
          <w:color w:val="000000"/>
          <w:kern w:val="0"/>
        </w:rPr>
        <w:t xml:space="preserve"> посредством </w:t>
      </w:r>
      <w:r w:rsidR="001A0F3A" w:rsidRPr="00DB60A4">
        <w:rPr>
          <w:b w:val="0"/>
          <w:caps w:val="0"/>
          <w:color w:val="000000"/>
          <w:kern w:val="0"/>
        </w:rPr>
        <w:t>р</w:t>
      </w:r>
      <w:r w:rsidR="003A79D8" w:rsidRPr="00DB60A4">
        <w:rPr>
          <w:b w:val="0"/>
          <w:caps w:val="0"/>
          <w:color w:val="000000"/>
          <w:kern w:val="0"/>
        </w:rPr>
        <w:t>абочего места Участника торгов каждому Участнику торгов указанную выше информацию, относящуюся непосредственно к данному Участнику торгов</w:t>
      </w:r>
      <w:proofErr w:type="gramStart"/>
      <w:r w:rsidR="003A79D8" w:rsidRPr="00DB60A4">
        <w:rPr>
          <w:b w:val="0"/>
          <w:caps w:val="0"/>
          <w:color w:val="000000"/>
          <w:kern w:val="0"/>
        </w:rPr>
        <w:t xml:space="preserve"> .</w:t>
      </w:r>
      <w:proofErr w:type="gramEnd"/>
      <w:r w:rsidR="003A79D8" w:rsidRPr="00DB60A4">
        <w:rPr>
          <w:b w:val="0"/>
          <w:caps w:val="0"/>
          <w:color w:val="000000"/>
          <w:kern w:val="0"/>
        </w:rPr>
        <w:t xml:space="preserve"> Кроме того, в случае необходимости указанная информация может быть предоста</w:t>
      </w:r>
      <w:r w:rsidR="003A79D8" w:rsidRPr="00DB60A4">
        <w:rPr>
          <w:b w:val="0"/>
          <w:caps w:val="0"/>
          <w:color w:val="000000"/>
          <w:kern w:val="0"/>
        </w:rPr>
        <w:t>в</w:t>
      </w:r>
      <w:r w:rsidR="003A79D8" w:rsidRPr="00DB60A4">
        <w:rPr>
          <w:b w:val="0"/>
          <w:caps w:val="0"/>
          <w:color w:val="000000"/>
          <w:kern w:val="0"/>
        </w:rPr>
        <w:t xml:space="preserve">лена Участнику торгов уполномоченным представителем </w:t>
      </w:r>
      <w:r w:rsidRPr="00DB60A4">
        <w:rPr>
          <w:b w:val="0"/>
          <w:caps w:val="0"/>
          <w:color w:val="000000"/>
          <w:kern w:val="0"/>
        </w:rPr>
        <w:t>Биржи</w:t>
      </w:r>
      <w:r w:rsidR="00BA39AC" w:rsidRPr="00DB60A4">
        <w:rPr>
          <w:b w:val="0"/>
          <w:caps w:val="0"/>
          <w:color w:val="000000"/>
          <w:kern w:val="0"/>
        </w:rPr>
        <w:t>.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482" w:name="_Toc336590003"/>
      <w:bookmarkStart w:id="483" w:name="_Toc336590004"/>
      <w:bookmarkStart w:id="484" w:name="_Toc336590005"/>
      <w:bookmarkStart w:id="485" w:name="_Toc336590006"/>
      <w:bookmarkStart w:id="486" w:name="_Toc336590007"/>
      <w:bookmarkStart w:id="487" w:name="_Toc336590008"/>
      <w:bookmarkStart w:id="488" w:name="_Toc336590009"/>
      <w:bookmarkStart w:id="489" w:name="_Toc336590010"/>
      <w:bookmarkStart w:id="490" w:name="_Toc336590011"/>
      <w:bookmarkStart w:id="491" w:name="_Toc336590012"/>
      <w:bookmarkStart w:id="492" w:name="_Toc336590013"/>
      <w:bookmarkStart w:id="493" w:name="_Toc148175300"/>
      <w:bookmarkStart w:id="494" w:name="_Toc150767478"/>
      <w:bookmarkStart w:id="495" w:name="_Toc157848217"/>
      <w:bookmarkStart w:id="496" w:name="_Toc179715846"/>
      <w:bookmarkStart w:id="497" w:name="_Toc181172105"/>
      <w:bookmarkStart w:id="498" w:name="_Toc240771344"/>
      <w:bookmarkStart w:id="499" w:name="_Toc275963162"/>
      <w:bookmarkStart w:id="500" w:name="_Toc285032362"/>
      <w:bookmarkStart w:id="501" w:name="_Ref328755463"/>
      <w:bookmarkStart w:id="502" w:name="_Toc333311378"/>
      <w:bookmarkStart w:id="503" w:name="_Toc333916231"/>
      <w:bookmarkStart w:id="504" w:name="_Toc334437069"/>
      <w:bookmarkStart w:id="505" w:name="_Toc336590014"/>
      <w:bookmarkEnd w:id="467"/>
      <w:bookmarkEnd w:id="468"/>
      <w:bookmarkEnd w:id="469"/>
      <w:bookmarkEnd w:id="470"/>
      <w:bookmarkEnd w:id="471"/>
      <w:bookmarkEnd w:id="472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r w:rsidRPr="00DB60A4">
        <w:rPr>
          <w:b w:val="0"/>
          <w:caps w:val="0"/>
          <w:color w:val="000000"/>
          <w:kern w:val="0"/>
        </w:rPr>
        <w:t xml:space="preserve">Срок действия заявки, зарегистрированной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ТС, ограничивается </w:t>
      </w:r>
      <w:proofErr w:type="gramStart"/>
      <w:r w:rsidRPr="00DB60A4">
        <w:rPr>
          <w:b w:val="0"/>
          <w:caps w:val="0"/>
          <w:color w:val="000000"/>
          <w:kern w:val="0"/>
        </w:rPr>
        <w:t>временем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провед</w:t>
      </w:r>
      <w:r w:rsidRPr="00DB60A4">
        <w:rPr>
          <w:b w:val="0"/>
          <w:caps w:val="0"/>
          <w:color w:val="000000"/>
          <w:kern w:val="0"/>
        </w:rPr>
        <w:t>е</w:t>
      </w:r>
      <w:r w:rsidRPr="00DB60A4">
        <w:rPr>
          <w:b w:val="0"/>
          <w:caps w:val="0"/>
          <w:color w:val="000000"/>
          <w:kern w:val="0"/>
        </w:rPr>
        <w:t>ния торгов.</w:t>
      </w:r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06" w:name="_Toc143499961"/>
      <w:bookmarkStart w:id="507" w:name="_Toc143500051"/>
      <w:bookmarkStart w:id="508" w:name="_Toc143575262"/>
      <w:bookmarkStart w:id="509" w:name="_Toc143575572"/>
      <w:bookmarkStart w:id="510" w:name="_Toc148175301"/>
      <w:bookmarkStart w:id="511" w:name="_Toc150767479"/>
      <w:bookmarkStart w:id="512" w:name="_Toc157848218"/>
      <w:bookmarkStart w:id="513" w:name="_Toc179715847"/>
      <w:bookmarkStart w:id="514" w:name="_Toc181172106"/>
      <w:bookmarkStart w:id="515" w:name="_Toc240771345"/>
      <w:bookmarkStart w:id="516" w:name="_Toc275963163"/>
      <w:bookmarkStart w:id="517" w:name="_Toc285032363"/>
      <w:bookmarkStart w:id="518" w:name="_Toc333311379"/>
      <w:bookmarkStart w:id="519" w:name="_Toc333916232"/>
      <w:bookmarkStart w:id="520" w:name="_Toc334437070"/>
      <w:bookmarkStart w:id="521" w:name="_Toc336590015"/>
      <w:r w:rsidRPr="00DB60A4">
        <w:rPr>
          <w:b w:val="0"/>
          <w:caps w:val="0"/>
          <w:color w:val="000000"/>
          <w:kern w:val="0"/>
        </w:rPr>
        <w:t>В ходе торгов Участники торгов могут также заключать сделки своп.</w:t>
      </w:r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p w:rsidR="00E775DB" w:rsidRPr="00DB60A4" w:rsidRDefault="00E10E78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Подача Участником торгов заявки на заключение сделки своп осуществляется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DB60A4">
        <w:rPr>
          <w:b w:val="0"/>
          <w:caps w:val="0"/>
          <w:color w:val="000000"/>
          <w:kern w:val="0"/>
        </w:rPr>
        <w:t>посре</w:t>
      </w:r>
      <w:r w:rsidRPr="00DB60A4">
        <w:rPr>
          <w:b w:val="0"/>
          <w:caps w:val="0"/>
          <w:color w:val="000000"/>
          <w:kern w:val="0"/>
        </w:rPr>
        <w:t>д</w:t>
      </w:r>
      <w:r w:rsidRPr="00DB60A4">
        <w:rPr>
          <w:b w:val="0"/>
          <w:caps w:val="0"/>
          <w:color w:val="000000"/>
          <w:kern w:val="0"/>
        </w:rPr>
        <w:t>ством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электронного сообщения, подписанного</w:t>
      </w:r>
      <w:r w:rsidR="00502190" w:rsidRPr="00DB60A4">
        <w:rPr>
          <w:b w:val="0"/>
          <w:caps w:val="0"/>
          <w:color w:val="000000"/>
          <w:kern w:val="0"/>
        </w:rPr>
        <w:t xml:space="preserve"> АСП</w:t>
      </w:r>
      <w:r w:rsidR="00D7761E" w:rsidRPr="00DB60A4">
        <w:rPr>
          <w:b w:val="0"/>
          <w:caps w:val="0"/>
          <w:color w:val="000000"/>
          <w:kern w:val="0"/>
        </w:rPr>
        <w:t xml:space="preserve"> Участника торгов </w:t>
      </w:r>
      <w:r w:rsidR="004869B3" w:rsidRPr="00DB60A4">
        <w:rPr>
          <w:b w:val="0"/>
          <w:caps w:val="0"/>
          <w:color w:val="000000"/>
          <w:kern w:val="0"/>
        </w:rPr>
        <w:t>/</w:t>
      </w:r>
      <w:r w:rsidRPr="00DB60A4">
        <w:rPr>
          <w:b w:val="0"/>
          <w:caps w:val="0"/>
          <w:color w:val="000000"/>
          <w:kern w:val="0"/>
        </w:rPr>
        <w:t>АСП трейдера Уч</w:t>
      </w:r>
      <w:r w:rsidRPr="00DB60A4">
        <w:rPr>
          <w:b w:val="0"/>
          <w:caps w:val="0"/>
          <w:color w:val="000000"/>
          <w:kern w:val="0"/>
        </w:rPr>
        <w:t>а</w:t>
      </w:r>
      <w:r w:rsidRPr="00DB60A4">
        <w:rPr>
          <w:b w:val="0"/>
          <w:caps w:val="0"/>
          <w:color w:val="000000"/>
          <w:kern w:val="0"/>
        </w:rPr>
        <w:t>стника торгов и содержащего, в том числе, следующие данные (условия заявки):</w:t>
      </w:r>
    </w:p>
    <w:p w:rsidR="00E10E78" w:rsidRPr="00DB60A4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краткий код Клиента (при подаче Участником торгов заявки на заключение сделки своп от своего имени и по поручению Клиента);</w:t>
      </w:r>
    </w:p>
    <w:p w:rsidR="00E10E78" w:rsidRPr="00DB60A4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lastRenderedPageBreak/>
        <w:t>расчетный код Участника торгов;</w:t>
      </w:r>
    </w:p>
    <w:p w:rsidR="00E10E78" w:rsidRPr="00DB60A4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 сделки своп;</w:t>
      </w:r>
    </w:p>
    <w:p w:rsidR="00E10E78" w:rsidRPr="00DB60A4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направленность заявки: на продажу/покупку или на покупку/продажу;</w:t>
      </w:r>
    </w:p>
    <w:p w:rsidR="00E10E78" w:rsidRPr="00DB60A4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color w:val="000000"/>
        </w:rPr>
        <w:t>количество лотов;</w:t>
      </w:r>
    </w:p>
    <w:p w:rsidR="00E10E78" w:rsidRPr="00DB60A4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proofErr w:type="gramStart"/>
      <w:r w:rsidRPr="00DB60A4">
        <w:rPr>
          <w:rFonts w:cs="Arial"/>
          <w:bCs/>
          <w:color w:val="000000"/>
        </w:rPr>
        <w:t xml:space="preserve">дату исполнения </w:t>
      </w:r>
      <w:r w:rsidR="00090CF8" w:rsidRPr="00DB60A4">
        <w:rPr>
          <w:rFonts w:cs="Arial"/>
          <w:bCs/>
          <w:color w:val="000000"/>
        </w:rPr>
        <w:t xml:space="preserve">по </w:t>
      </w:r>
      <w:r w:rsidRPr="00DB60A4">
        <w:rPr>
          <w:rFonts w:cs="Arial"/>
          <w:bCs/>
          <w:color w:val="000000"/>
        </w:rPr>
        <w:t>инструмент</w:t>
      </w:r>
      <w:r w:rsidR="00090CF8" w:rsidRPr="00DB60A4">
        <w:rPr>
          <w:rFonts w:cs="Arial"/>
          <w:bCs/>
          <w:color w:val="000000"/>
        </w:rPr>
        <w:t>ам</w:t>
      </w:r>
      <w:r w:rsidRPr="00DB60A4">
        <w:rPr>
          <w:rFonts w:cs="Arial"/>
          <w:bCs/>
          <w:color w:val="000000"/>
        </w:rPr>
        <w:t>, входящих в сделку своп (формируется в ТС, и</w:t>
      </w:r>
      <w:r w:rsidRPr="00DB60A4">
        <w:rPr>
          <w:rFonts w:cs="Arial"/>
          <w:bCs/>
          <w:color w:val="000000"/>
        </w:rPr>
        <w:t>с</w:t>
      </w:r>
      <w:r w:rsidRPr="00DB60A4">
        <w:rPr>
          <w:rFonts w:cs="Arial"/>
          <w:bCs/>
          <w:color w:val="000000"/>
        </w:rPr>
        <w:t>ходя из наименования сделки своп, выбранной Участником торгов);</w:t>
      </w:r>
      <w:proofErr w:type="gramEnd"/>
    </w:p>
    <w:p w:rsidR="00245888" w:rsidRPr="00DB60A4" w:rsidRDefault="00E10E78" w:rsidP="00E10E7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цену продажи/покупки или покупки/продажи</w:t>
      </w:r>
      <w:r w:rsidR="00245888" w:rsidRPr="00DB60A4">
        <w:rPr>
          <w:rFonts w:cs="Arial"/>
          <w:bCs/>
          <w:color w:val="000000"/>
        </w:rPr>
        <w:t>.</w:t>
      </w:r>
    </w:p>
    <w:p w:rsidR="002311F9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22" w:name="_Toc157848219"/>
      <w:bookmarkStart w:id="523" w:name="_Toc179715848"/>
      <w:bookmarkStart w:id="524" w:name="_Toc181172107"/>
      <w:bookmarkStart w:id="525" w:name="_Toc240771346"/>
      <w:bookmarkStart w:id="526" w:name="_Toc275963164"/>
      <w:bookmarkStart w:id="527" w:name="_Toc285032364"/>
      <w:bookmarkStart w:id="528" w:name="_Toc333311380"/>
      <w:bookmarkStart w:id="529" w:name="_Toc333916233"/>
      <w:bookmarkStart w:id="530" w:name="_Toc334437071"/>
      <w:bookmarkStart w:id="531" w:name="_Toc336590016"/>
      <w:bookmarkStart w:id="532" w:name="_Toc143499962"/>
      <w:bookmarkStart w:id="533" w:name="_Toc143500052"/>
      <w:bookmarkStart w:id="534" w:name="_Toc143575263"/>
      <w:bookmarkStart w:id="535" w:name="_Toc143575573"/>
      <w:bookmarkStart w:id="536" w:name="_Toc148175302"/>
      <w:bookmarkStart w:id="537" w:name="_Toc150767480"/>
      <w:proofErr w:type="gramStart"/>
      <w:r w:rsidRPr="00DB60A4">
        <w:rPr>
          <w:b w:val="0"/>
          <w:caps w:val="0"/>
          <w:color w:val="000000"/>
          <w:kern w:val="0"/>
        </w:rPr>
        <w:t>Обработка всех заявок на заключение сделки своп</w:t>
      </w:r>
      <w:r w:rsidR="00AB6242" w:rsidRPr="00DB60A4">
        <w:rPr>
          <w:b w:val="0"/>
          <w:caps w:val="0"/>
          <w:color w:val="000000"/>
          <w:kern w:val="0"/>
        </w:rPr>
        <w:t>, подаваемых в ТС,</w:t>
      </w:r>
      <w:r w:rsidRPr="00DB60A4">
        <w:rPr>
          <w:b w:val="0"/>
          <w:caps w:val="0"/>
          <w:color w:val="000000"/>
          <w:kern w:val="0"/>
        </w:rPr>
        <w:t xml:space="preserve"> производится в соответствии с п</w:t>
      </w:r>
      <w:r w:rsidR="00FC38A5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FC38A5" w:rsidRPr="00DB60A4">
        <w:rPr>
          <w:b w:val="0"/>
          <w:caps w:val="0"/>
          <w:color w:val="000000"/>
          <w:kern w:val="0"/>
        </w:rPr>
        <w:t xml:space="preserve"> </w:t>
      </w:r>
      <w:fldSimple w:instr=" REF _Ref152130557 \r \h  \* MERGEFORMAT ">
        <w:r w:rsidR="00414F15" w:rsidRPr="00DB60A4">
          <w:rPr>
            <w:b w:val="0"/>
            <w:caps w:val="0"/>
            <w:color w:val="000000"/>
            <w:kern w:val="0"/>
          </w:rPr>
          <w:t>3.3.7</w:t>
        </w:r>
      </w:fldSimple>
      <w:r w:rsidRPr="00DB60A4">
        <w:rPr>
          <w:b w:val="0"/>
          <w:caps w:val="0"/>
          <w:color w:val="000000"/>
          <w:kern w:val="0"/>
        </w:rPr>
        <w:t xml:space="preserve">- </w:t>
      </w:r>
      <w:fldSimple w:instr=" REF _Ref152067565 \r \h  \* MERGEFORMAT ">
        <w:r w:rsidR="00414F15" w:rsidRPr="00DB60A4">
          <w:rPr>
            <w:b w:val="0"/>
            <w:caps w:val="0"/>
            <w:color w:val="000000"/>
            <w:kern w:val="0"/>
          </w:rPr>
          <w:t>3.3.9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2311F9" w:rsidRPr="00DB60A4">
        <w:rPr>
          <w:b w:val="0"/>
          <w:caps w:val="0"/>
          <w:color w:val="000000"/>
          <w:kern w:val="0"/>
        </w:rPr>
        <w:t>.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proofErr w:type="gramEnd"/>
    </w:p>
    <w:p w:rsidR="00E775DB" w:rsidRPr="00DB60A4" w:rsidRDefault="002311F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38" w:name="_Toc157848220"/>
      <w:bookmarkStart w:id="539" w:name="_Toc179715849"/>
      <w:bookmarkStart w:id="540" w:name="_Toc181172108"/>
      <w:bookmarkStart w:id="541" w:name="_Toc240771347"/>
      <w:bookmarkStart w:id="542" w:name="_Toc275963165"/>
      <w:bookmarkStart w:id="543" w:name="_Toc285032365"/>
      <w:bookmarkStart w:id="544" w:name="_Toc333311381"/>
      <w:bookmarkStart w:id="545" w:name="_Toc333916234"/>
      <w:bookmarkStart w:id="546" w:name="_Toc334437072"/>
      <w:bookmarkStart w:id="547" w:name="_Toc336590017"/>
      <w:r w:rsidRPr="00DB60A4">
        <w:rPr>
          <w:b w:val="0"/>
          <w:caps w:val="0"/>
          <w:color w:val="000000"/>
          <w:kern w:val="0"/>
        </w:rPr>
        <w:t>Заключение сделок своп осуществляется в порядке, предусмотренном п</w:t>
      </w:r>
      <w:r w:rsidR="00FC38A5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FC38A5" w:rsidRPr="00DB60A4">
        <w:rPr>
          <w:b w:val="0"/>
          <w:caps w:val="0"/>
          <w:color w:val="000000"/>
          <w:kern w:val="0"/>
        </w:rPr>
        <w:t xml:space="preserve"> </w:t>
      </w:r>
      <w:fldSimple w:instr=" REF _Ref152064574 \r \h  \* MERGEFORMAT ">
        <w:r w:rsidR="00414F15" w:rsidRPr="00DB60A4">
          <w:rPr>
            <w:b w:val="0"/>
            <w:caps w:val="0"/>
            <w:color w:val="000000"/>
            <w:kern w:val="0"/>
          </w:rPr>
          <w:t>3.3.10</w:t>
        </w:r>
      </w:fldSimple>
      <w:r w:rsidRPr="00DB60A4">
        <w:rPr>
          <w:b w:val="0"/>
          <w:caps w:val="0"/>
          <w:color w:val="000000"/>
          <w:kern w:val="0"/>
        </w:rPr>
        <w:t xml:space="preserve">- </w:t>
      </w:r>
      <w:fldSimple w:instr=" REF _Ref152131798 \r \h  \* MERGEFORMAT ">
        <w:r w:rsidR="00414F15" w:rsidRPr="00DB60A4">
          <w:rPr>
            <w:b w:val="0"/>
            <w:caps w:val="0"/>
            <w:color w:val="000000"/>
            <w:kern w:val="0"/>
          </w:rPr>
          <w:t>3.3.14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E775DB" w:rsidRPr="00DB60A4">
        <w:rPr>
          <w:b w:val="0"/>
          <w:caps w:val="0"/>
          <w:color w:val="000000"/>
          <w:kern w:val="0"/>
        </w:rPr>
        <w:t>.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:rsidR="00FD1249" w:rsidRPr="00DB60A4" w:rsidRDefault="00FD1249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Положения п.п. </w:t>
      </w:r>
      <w:fldSimple w:instr=" REF _Ref280004393 \r \h  \* MERGEFORMAT ">
        <w:r w:rsidR="00414F15" w:rsidRPr="00DB60A4">
          <w:rPr>
            <w:b w:val="0"/>
            <w:caps w:val="0"/>
            <w:color w:val="000000"/>
            <w:kern w:val="0"/>
          </w:rPr>
          <w:t>3.3.15</w:t>
        </w:r>
      </w:fldSimple>
      <w:r w:rsidRPr="00DB60A4">
        <w:rPr>
          <w:b w:val="0"/>
          <w:caps w:val="0"/>
          <w:color w:val="000000"/>
          <w:kern w:val="0"/>
        </w:rPr>
        <w:t xml:space="preserve"> – </w:t>
      </w:r>
      <w:fldSimple w:instr=" REF _Ref328755463 \r \h  \* MERGEFORMAT ">
        <w:r w:rsidR="00414F15" w:rsidRPr="00DB60A4">
          <w:rPr>
            <w:b w:val="0"/>
            <w:caps w:val="0"/>
            <w:color w:val="000000"/>
            <w:kern w:val="0"/>
          </w:rPr>
          <w:t>3.3.20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432BF0" w:rsidRPr="00DB60A4">
        <w:rPr>
          <w:rFonts w:cs="Times New Roman"/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применяются также к сделкам своп, если данные положения не противоречат порядку и условиям заключения сделок своп, предусмотренных настоящими Правилами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</w:p>
    <w:p w:rsidR="00E775DB" w:rsidRPr="00DB60A4" w:rsidRDefault="00E775D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48" w:name="_Toc336590018"/>
      <w:bookmarkStart w:id="549" w:name="_Toc336590019"/>
      <w:bookmarkStart w:id="550" w:name="_Toc336590020"/>
      <w:bookmarkStart w:id="551" w:name="_Toc336590021"/>
      <w:bookmarkStart w:id="552" w:name="_Toc336590022"/>
      <w:bookmarkStart w:id="553" w:name="_Toc336590023"/>
      <w:bookmarkStart w:id="554" w:name="_Toc336590024"/>
      <w:bookmarkStart w:id="555" w:name="_Toc336590025"/>
      <w:bookmarkStart w:id="556" w:name="_Toc143499963"/>
      <w:bookmarkStart w:id="557" w:name="_Toc143500053"/>
      <w:bookmarkStart w:id="558" w:name="_Toc143575264"/>
      <w:bookmarkStart w:id="559" w:name="_Toc143575574"/>
      <w:bookmarkStart w:id="560" w:name="_Toc148175303"/>
      <w:bookmarkStart w:id="561" w:name="_Toc150767481"/>
      <w:bookmarkStart w:id="562" w:name="_Toc157848222"/>
      <w:bookmarkStart w:id="563" w:name="_Toc179715851"/>
      <w:bookmarkStart w:id="564" w:name="_Toc181172110"/>
      <w:bookmarkStart w:id="565" w:name="_Toc240771349"/>
      <w:bookmarkStart w:id="566" w:name="_Toc275963167"/>
      <w:bookmarkStart w:id="567" w:name="_Toc285032367"/>
      <w:bookmarkStart w:id="568" w:name="_Toc333311383"/>
      <w:bookmarkStart w:id="569" w:name="_Toc333916236"/>
      <w:bookmarkStart w:id="570" w:name="_Toc334437074"/>
      <w:bookmarkStart w:id="571" w:name="_Toc336590026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r w:rsidRPr="00DB60A4">
        <w:rPr>
          <w:b w:val="0"/>
          <w:caps w:val="0"/>
          <w:color w:val="000000"/>
          <w:kern w:val="0"/>
        </w:rPr>
        <w:t>В ходе торгов Участники торгов вправе заключать внесистемные сделки.</w:t>
      </w:r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</w:p>
    <w:p w:rsidR="00E775DB" w:rsidRPr="00DB60A4" w:rsidRDefault="00FD1249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Подача Участником торгов заявки на заключение внесистемной сделки по инструмент</w:t>
      </w:r>
      <w:r w:rsidR="00090CF8"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 xml:space="preserve"> осуществляется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DB60A4">
        <w:rPr>
          <w:b w:val="0"/>
          <w:caps w:val="0"/>
          <w:color w:val="000000"/>
          <w:kern w:val="0"/>
        </w:rPr>
        <w:t>посредством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электронного сообщения, подписанного </w:t>
      </w:r>
      <w:r w:rsidR="00637C57" w:rsidRPr="00DB60A4">
        <w:rPr>
          <w:b w:val="0"/>
          <w:caps w:val="0"/>
          <w:color w:val="000000"/>
          <w:kern w:val="0"/>
        </w:rPr>
        <w:t>АСП</w:t>
      </w:r>
      <w:r w:rsidR="00D7761E" w:rsidRPr="00DB60A4">
        <w:rPr>
          <w:b w:val="0"/>
          <w:caps w:val="0"/>
          <w:color w:val="000000"/>
          <w:kern w:val="0"/>
        </w:rPr>
        <w:t xml:space="preserve"> Участника торгов </w:t>
      </w:r>
      <w:r w:rsidR="00E24911" w:rsidRPr="00DB60A4">
        <w:rPr>
          <w:b w:val="0"/>
          <w:caps w:val="0"/>
          <w:color w:val="000000"/>
          <w:kern w:val="0"/>
        </w:rPr>
        <w:t>/</w:t>
      </w:r>
      <w:r w:rsidRPr="00DB60A4">
        <w:rPr>
          <w:b w:val="0"/>
          <w:caps w:val="0"/>
          <w:color w:val="000000"/>
          <w:kern w:val="0"/>
        </w:rPr>
        <w:t>АСП трейдера Участника торгов и содержащего, в том числе, следующие данные (условия заявки):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краткий код Клиента (при подаче Участником торгов заявки на заключение внеси</w:t>
      </w:r>
      <w:r w:rsidRPr="00DB60A4">
        <w:rPr>
          <w:color w:val="000000"/>
        </w:rPr>
        <w:t>с</w:t>
      </w:r>
      <w:r w:rsidRPr="00DB60A4">
        <w:rPr>
          <w:color w:val="000000"/>
        </w:rPr>
        <w:t>темной сделки от своего имени и по поручению Клиента);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расчетный код Участника торгов;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 инструмента;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направленность заявки: на продажу или на покупку;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количество лотов;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дату исполнения (</w:t>
      </w:r>
      <w:r w:rsidR="00E76F0A" w:rsidRPr="00DB60A4">
        <w:rPr>
          <w:color w:val="000000"/>
        </w:rPr>
        <w:t>для инструментов по покупке и продаже иностранной валюты с д</w:t>
      </w:r>
      <w:r w:rsidR="00E76F0A" w:rsidRPr="00DB60A4">
        <w:rPr>
          <w:color w:val="000000"/>
        </w:rPr>
        <w:t>а</w:t>
      </w:r>
      <w:r w:rsidR="00E76F0A" w:rsidRPr="00DB60A4">
        <w:rPr>
          <w:color w:val="000000"/>
        </w:rPr>
        <w:t xml:space="preserve">той исполнения обязательств не ранее, чем на </w:t>
      </w:r>
      <w:r w:rsidR="008B480B" w:rsidRPr="00DB60A4">
        <w:rPr>
          <w:color w:val="000000"/>
        </w:rPr>
        <w:t>третий</w:t>
      </w:r>
      <w:r w:rsidR="00E76F0A" w:rsidRPr="00DB60A4">
        <w:rPr>
          <w:color w:val="000000"/>
        </w:rPr>
        <w:t xml:space="preserve"> </w:t>
      </w:r>
      <w:r w:rsidR="004E5625" w:rsidRPr="00DB60A4">
        <w:rPr>
          <w:color w:val="000000"/>
        </w:rPr>
        <w:t>Р</w:t>
      </w:r>
      <w:r w:rsidR="00E76F0A" w:rsidRPr="00DB60A4">
        <w:rPr>
          <w:color w:val="000000"/>
        </w:rPr>
        <w:t>асчетный день после даты з</w:t>
      </w:r>
      <w:r w:rsidR="00E76F0A" w:rsidRPr="00DB60A4">
        <w:rPr>
          <w:color w:val="000000"/>
        </w:rPr>
        <w:t>а</w:t>
      </w:r>
      <w:r w:rsidR="00E76F0A" w:rsidRPr="00DB60A4">
        <w:rPr>
          <w:color w:val="000000"/>
        </w:rPr>
        <w:t>ключения сделки и не входящих в сделку своп</w:t>
      </w:r>
      <w:r w:rsidR="00ED5A9F" w:rsidRPr="00DB60A4">
        <w:rPr>
          <w:color w:val="000000"/>
        </w:rPr>
        <w:t>,</w:t>
      </w:r>
      <w:r w:rsidRPr="00DB60A4">
        <w:rPr>
          <w:color w:val="000000"/>
        </w:rPr>
        <w:t xml:space="preserve"> указывается Участником торгов, для остальных инструментов </w:t>
      </w:r>
      <w:r w:rsidR="00E76F0A" w:rsidRPr="00DB60A4">
        <w:rPr>
          <w:color w:val="000000"/>
        </w:rPr>
        <w:t>–</w:t>
      </w:r>
      <w:r w:rsidR="00890A7B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формируется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 исходя из наименования инструмента, выбранного Участником торгов);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Участника торгов в качестве конечного контрагента по внесистемной сделке либо специальный код «Всем» в заявке на заключение внесистемной сделки типа «Всем»;</w:t>
      </w:r>
    </w:p>
    <w:p w:rsidR="00E775DB" w:rsidRPr="00DB60A4" w:rsidRDefault="00FD124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цену продажи или покупки </w:t>
      </w:r>
      <w:r w:rsidR="00DE548B" w:rsidRPr="00DB60A4">
        <w:rPr>
          <w:color w:val="000000"/>
        </w:rPr>
        <w:t xml:space="preserve">по </w:t>
      </w:r>
      <w:r w:rsidRPr="00DB60A4">
        <w:rPr>
          <w:color w:val="000000"/>
        </w:rPr>
        <w:t>инструмент</w:t>
      </w:r>
      <w:r w:rsidR="00DE548B" w:rsidRPr="00DB60A4">
        <w:rPr>
          <w:color w:val="000000"/>
        </w:rPr>
        <w:t>у</w:t>
      </w:r>
      <w:r w:rsidR="00E775DB" w:rsidRPr="00DB60A4">
        <w:rPr>
          <w:color w:val="000000"/>
        </w:rPr>
        <w:t>.</w:t>
      </w:r>
    </w:p>
    <w:p w:rsidR="00E65D4D" w:rsidRPr="00DB60A4" w:rsidRDefault="00E65D4D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72" w:name="_Toc157848223"/>
      <w:bookmarkStart w:id="573" w:name="_Toc179715852"/>
      <w:bookmarkStart w:id="574" w:name="_Toc181172111"/>
      <w:bookmarkStart w:id="575" w:name="_Toc240771350"/>
      <w:bookmarkStart w:id="576" w:name="_Toc275963168"/>
      <w:bookmarkStart w:id="577" w:name="_Toc285032368"/>
      <w:bookmarkStart w:id="578" w:name="_Toc333311384"/>
      <w:bookmarkStart w:id="579" w:name="_Toc333916237"/>
      <w:bookmarkStart w:id="580" w:name="_Toc334437075"/>
      <w:bookmarkStart w:id="581" w:name="_Toc336590027"/>
      <w:proofErr w:type="gramStart"/>
      <w:r w:rsidRPr="00DB60A4">
        <w:rPr>
          <w:b w:val="0"/>
          <w:caps w:val="0"/>
          <w:color w:val="000000"/>
          <w:kern w:val="0"/>
        </w:rPr>
        <w:t>Обработка всех заявок на заключение внесистемных сделок,</w:t>
      </w:r>
      <w:r w:rsidR="009C3C5C" w:rsidRPr="00DB60A4">
        <w:rPr>
          <w:b w:val="0"/>
          <w:caps w:val="0"/>
          <w:color w:val="000000"/>
          <w:kern w:val="0"/>
        </w:rPr>
        <w:t xml:space="preserve"> в том числе </w:t>
      </w:r>
      <w:r w:rsidR="00AA1B7C" w:rsidRPr="00DB60A4">
        <w:rPr>
          <w:b w:val="0"/>
          <w:caps w:val="0"/>
          <w:color w:val="000000"/>
          <w:kern w:val="0"/>
        </w:rPr>
        <w:t>заявок на заключение внесистемных сделок типа «Всем»</w:t>
      </w:r>
      <w:r w:rsidR="009C3C5C" w:rsidRPr="00DB60A4">
        <w:rPr>
          <w:b w:val="0"/>
          <w:caps w:val="0"/>
          <w:color w:val="000000"/>
          <w:kern w:val="0"/>
        </w:rPr>
        <w:t>,</w:t>
      </w:r>
      <w:r w:rsidRPr="00DB60A4">
        <w:rPr>
          <w:b w:val="0"/>
          <w:caps w:val="0"/>
          <w:color w:val="000000"/>
          <w:kern w:val="0"/>
        </w:rPr>
        <w:t xml:space="preserve"> подаваемых в ТС, производится в соотве</w:t>
      </w:r>
      <w:r w:rsidRPr="00DB60A4">
        <w:rPr>
          <w:b w:val="0"/>
          <w:caps w:val="0"/>
          <w:color w:val="000000"/>
          <w:kern w:val="0"/>
        </w:rPr>
        <w:t>т</w:t>
      </w:r>
      <w:r w:rsidRPr="00DB60A4">
        <w:rPr>
          <w:b w:val="0"/>
          <w:caps w:val="0"/>
          <w:color w:val="000000"/>
          <w:kern w:val="0"/>
        </w:rPr>
        <w:t>ствии с п</w:t>
      </w:r>
      <w:r w:rsidR="00DA52F5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DA52F5" w:rsidRPr="00DB60A4">
        <w:rPr>
          <w:b w:val="0"/>
          <w:caps w:val="0"/>
          <w:color w:val="000000"/>
          <w:kern w:val="0"/>
        </w:rPr>
        <w:t xml:space="preserve"> </w:t>
      </w:r>
      <w:fldSimple w:instr=" REF _Ref152130557 \r \h  \* MERGEFORMAT ">
        <w:r w:rsidR="00414F15" w:rsidRPr="00DB60A4">
          <w:rPr>
            <w:b w:val="0"/>
            <w:caps w:val="0"/>
            <w:color w:val="000000"/>
            <w:kern w:val="0"/>
          </w:rPr>
          <w:t>3.3.7</w:t>
        </w:r>
      </w:fldSimple>
      <w:r w:rsidRPr="00DB60A4">
        <w:rPr>
          <w:b w:val="0"/>
          <w:caps w:val="0"/>
          <w:color w:val="000000"/>
          <w:kern w:val="0"/>
        </w:rPr>
        <w:t>-</w:t>
      </w:r>
      <w:fldSimple w:instr=" REF _Ref152067565 \r \h  \* MERGEFORMAT ">
        <w:r w:rsidR="00414F15" w:rsidRPr="00DB60A4">
          <w:rPr>
            <w:b w:val="0"/>
            <w:caps w:val="0"/>
            <w:color w:val="000000"/>
            <w:kern w:val="0"/>
          </w:rPr>
          <w:t>3.3.9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  <w:proofErr w:type="gramEnd"/>
      <w:r w:rsidR="00953C73" w:rsidRPr="00DB60A4">
        <w:rPr>
          <w:b w:val="0"/>
          <w:caps w:val="0"/>
          <w:color w:val="000000"/>
          <w:kern w:val="0"/>
        </w:rPr>
        <w:t xml:space="preserve"> Заявки на заключение внесистемных сд</w:t>
      </w:r>
      <w:r w:rsidR="00953C73" w:rsidRPr="00DB60A4">
        <w:rPr>
          <w:b w:val="0"/>
          <w:caps w:val="0"/>
          <w:color w:val="000000"/>
          <w:kern w:val="0"/>
        </w:rPr>
        <w:t>е</w:t>
      </w:r>
      <w:r w:rsidR="00953C73" w:rsidRPr="00DB60A4">
        <w:rPr>
          <w:b w:val="0"/>
          <w:caps w:val="0"/>
          <w:color w:val="000000"/>
          <w:kern w:val="0"/>
        </w:rPr>
        <w:t>лок</w:t>
      </w:r>
      <w:r w:rsidR="009C3C5C" w:rsidRPr="00DB60A4">
        <w:rPr>
          <w:b w:val="0"/>
          <w:caps w:val="0"/>
          <w:color w:val="000000"/>
          <w:kern w:val="0"/>
        </w:rPr>
        <w:t>, в том числе заявки на заключение внесистемных сделок типа «Всем»,</w:t>
      </w:r>
      <w:r w:rsidR="00953C73" w:rsidRPr="00DB60A4">
        <w:rPr>
          <w:b w:val="0"/>
          <w:caps w:val="0"/>
          <w:color w:val="000000"/>
          <w:kern w:val="0"/>
        </w:rPr>
        <w:t xml:space="preserve"> не включаются в очередь заявок.</w:t>
      </w:r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</w:p>
    <w:p w:rsidR="009C3C5C" w:rsidRPr="00DB60A4" w:rsidRDefault="00FA3332" w:rsidP="00A84540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bookmarkStart w:id="582" w:name="_Toc157848224"/>
      <w:bookmarkStart w:id="583" w:name="_Toc179715853"/>
      <w:bookmarkStart w:id="584" w:name="_Toc181172112"/>
      <w:bookmarkStart w:id="585" w:name="_Toc240771351"/>
      <w:bookmarkStart w:id="586" w:name="_Toc275963169"/>
      <w:bookmarkStart w:id="587" w:name="_Toc285032369"/>
      <w:bookmarkStart w:id="588" w:name="_Toc333311385"/>
      <w:bookmarkStart w:id="589" w:name="_Toc333916238"/>
      <w:bookmarkStart w:id="590" w:name="_Toc334437076"/>
      <w:bookmarkStart w:id="591" w:name="_Toc336590028"/>
      <w:r w:rsidRPr="00DB60A4">
        <w:rPr>
          <w:b w:val="0"/>
          <w:caps w:val="0"/>
          <w:color w:val="000000"/>
          <w:kern w:val="0"/>
        </w:rPr>
        <w:t>Каждая заявка</w:t>
      </w:r>
      <w:r w:rsidR="0071232A" w:rsidRPr="00DB60A4">
        <w:rPr>
          <w:b w:val="0"/>
          <w:caps w:val="0"/>
          <w:color w:val="000000"/>
          <w:kern w:val="0"/>
        </w:rPr>
        <w:t xml:space="preserve"> на </w:t>
      </w:r>
      <w:r w:rsidR="00E65D4D" w:rsidRPr="00DB60A4">
        <w:rPr>
          <w:b w:val="0"/>
          <w:caps w:val="0"/>
          <w:color w:val="000000"/>
          <w:kern w:val="0"/>
        </w:rPr>
        <w:t>заключение</w:t>
      </w:r>
      <w:r w:rsidR="0071232A" w:rsidRPr="00DB60A4">
        <w:rPr>
          <w:b w:val="0"/>
          <w:caps w:val="0"/>
          <w:color w:val="000000"/>
          <w:kern w:val="0"/>
        </w:rPr>
        <w:t xml:space="preserve"> внесистемной сделки</w:t>
      </w:r>
      <w:r w:rsidR="009C3C5C" w:rsidRPr="00DB60A4">
        <w:rPr>
          <w:b w:val="0"/>
          <w:caps w:val="0"/>
          <w:color w:val="000000"/>
          <w:kern w:val="0"/>
        </w:rPr>
        <w:t>, в том числе заявка на заключение вн</w:t>
      </w:r>
      <w:r w:rsidR="009C3C5C" w:rsidRPr="00DB60A4">
        <w:rPr>
          <w:b w:val="0"/>
          <w:caps w:val="0"/>
          <w:color w:val="000000"/>
          <w:kern w:val="0"/>
        </w:rPr>
        <w:t>е</w:t>
      </w:r>
      <w:r w:rsidR="009C3C5C" w:rsidRPr="00DB60A4">
        <w:rPr>
          <w:b w:val="0"/>
          <w:caps w:val="0"/>
          <w:color w:val="000000"/>
          <w:kern w:val="0"/>
        </w:rPr>
        <w:t>системной сделки типа «Всем»</w:t>
      </w:r>
      <w:r w:rsidRPr="00DB60A4">
        <w:rPr>
          <w:b w:val="0"/>
          <w:caps w:val="0"/>
          <w:color w:val="000000"/>
          <w:kern w:val="0"/>
        </w:rPr>
        <w:t xml:space="preserve">, вновь регистрируемая в ТС после прохождения </w:t>
      </w:r>
      <w:r w:rsidR="00B7386A" w:rsidRPr="00DB60A4">
        <w:rPr>
          <w:b w:val="0"/>
          <w:caps w:val="0"/>
          <w:color w:val="000000"/>
          <w:kern w:val="0"/>
        </w:rPr>
        <w:t>п</w:t>
      </w:r>
      <w:r w:rsidRPr="00DB60A4">
        <w:rPr>
          <w:b w:val="0"/>
          <w:caps w:val="0"/>
          <w:color w:val="000000"/>
          <w:kern w:val="0"/>
        </w:rPr>
        <w:t xml:space="preserve">роцедуры контроля ограничений в ходе </w:t>
      </w:r>
      <w:r w:rsidR="00432BF0" w:rsidRPr="00DB60A4">
        <w:rPr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 xml:space="preserve"> по соответствующей валюте проверяется </w:t>
      </w:r>
      <w:r w:rsidR="003D0514" w:rsidRPr="00DB60A4">
        <w:rPr>
          <w:b w:val="0"/>
          <w:caps w:val="0"/>
          <w:color w:val="000000"/>
          <w:kern w:val="0"/>
        </w:rPr>
        <w:t xml:space="preserve">Биржей </w:t>
      </w:r>
      <w:r w:rsidRPr="00DB60A4">
        <w:rPr>
          <w:b w:val="0"/>
          <w:caps w:val="0"/>
          <w:color w:val="000000"/>
          <w:kern w:val="0"/>
        </w:rPr>
        <w:t>п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>средством ТС на наличие допустимых встречных заявок.</w:t>
      </w:r>
      <w:r w:rsidR="002870DA" w:rsidRPr="00DB60A4">
        <w:rPr>
          <w:b w:val="0"/>
          <w:caps w:val="0"/>
          <w:color w:val="000000"/>
          <w:kern w:val="0"/>
        </w:rPr>
        <w:t xml:space="preserve"> Допустимые встречные заявки на заключение внесистемной сделки</w:t>
      </w:r>
      <w:r w:rsidR="009C3C5C" w:rsidRPr="00DB60A4">
        <w:rPr>
          <w:b w:val="0"/>
          <w:caps w:val="0"/>
          <w:color w:val="000000"/>
          <w:kern w:val="0"/>
        </w:rPr>
        <w:t>, в том числе</w:t>
      </w:r>
      <w:r w:rsidR="00256AE4" w:rsidRPr="00DB60A4">
        <w:rPr>
          <w:b w:val="0"/>
          <w:caps w:val="0"/>
          <w:color w:val="000000"/>
          <w:kern w:val="0"/>
        </w:rPr>
        <w:t xml:space="preserve"> одна из которых является</w:t>
      </w:r>
      <w:r w:rsidR="009C3C5C" w:rsidRPr="00DB60A4">
        <w:rPr>
          <w:b w:val="0"/>
          <w:caps w:val="0"/>
          <w:color w:val="000000"/>
          <w:kern w:val="0"/>
        </w:rPr>
        <w:t xml:space="preserve"> заявк</w:t>
      </w:r>
      <w:r w:rsidR="003114A0" w:rsidRPr="00DB60A4">
        <w:rPr>
          <w:b w:val="0"/>
          <w:caps w:val="0"/>
          <w:color w:val="000000"/>
          <w:kern w:val="0"/>
        </w:rPr>
        <w:t>ой</w:t>
      </w:r>
      <w:r w:rsidR="009C3C5C" w:rsidRPr="00DB60A4">
        <w:rPr>
          <w:b w:val="0"/>
          <w:caps w:val="0"/>
          <w:color w:val="000000"/>
          <w:kern w:val="0"/>
        </w:rPr>
        <w:t xml:space="preserve"> на закл</w:t>
      </w:r>
      <w:r w:rsidR="009C3C5C" w:rsidRPr="00DB60A4">
        <w:rPr>
          <w:b w:val="0"/>
          <w:caps w:val="0"/>
          <w:color w:val="000000"/>
          <w:kern w:val="0"/>
        </w:rPr>
        <w:t>ю</w:t>
      </w:r>
      <w:r w:rsidR="009C3C5C" w:rsidRPr="00DB60A4">
        <w:rPr>
          <w:b w:val="0"/>
          <w:caps w:val="0"/>
          <w:color w:val="000000"/>
          <w:kern w:val="0"/>
        </w:rPr>
        <w:t>чение внесистемной сделки типа «Всем»,</w:t>
      </w:r>
      <w:r w:rsidR="002870DA" w:rsidRPr="00DB60A4">
        <w:rPr>
          <w:b w:val="0"/>
          <w:caps w:val="0"/>
          <w:color w:val="000000"/>
          <w:kern w:val="0"/>
        </w:rPr>
        <w:t xml:space="preserve"> должны содержать одинаковые значения цены и объема</w:t>
      </w:r>
      <w:r w:rsidR="009C3C5C" w:rsidRPr="00DB60A4">
        <w:rPr>
          <w:b w:val="0"/>
          <w:caps w:val="0"/>
          <w:color w:val="000000"/>
          <w:kern w:val="0"/>
        </w:rPr>
        <w:t>. В случае подачи за</w:t>
      </w:r>
      <w:r w:rsidR="00472F11" w:rsidRPr="00DB60A4">
        <w:rPr>
          <w:b w:val="0"/>
          <w:caps w:val="0"/>
          <w:color w:val="000000"/>
          <w:kern w:val="0"/>
        </w:rPr>
        <w:t>я</w:t>
      </w:r>
      <w:r w:rsidR="009C3C5C" w:rsidRPr="00DB60A4">
        <w:rPr>
          <w:b w:val="0"/>
          <w:caps w:val="0"/>
          <w:color w:val="000000"/>
          <w:kern w:val="0"/>
        </w:rPr>
        <w:t>вки на заключение внесистемной сделки</w:t>
      </w:r>
      <w:r w:rsidR="003D56AA" w:rsidRPr="00DB60A4">
        <w:rPr>
          <w:b w:val="0"/>
          <w:caps w:val="0"/>
          <w:color w:val="000000"/>
          <w:kern w:val="0"/>
        </w:rPr>
        <w:t>, кроме заявки на з</w:t>
      </w:r>
      <w:r w:rsidR="003D56AA" w:rsidRPr="00DB60A4">
        <w:rPr>
          <w:b w:val="0"/>
          <w:caps w:val="0"/>
          <w:color w:val="000000"/>
          <w:kern w:val="0"/>
        </w:rPr>
        <w:t>а</w:t>
      </w:r>
      <w:r w:rsidR="003D56AA" w:rsidRPr="00DB60A4">
        <w:rPr>
          <w:b w:val="0"/>
          <w:caps w:val="0"/>
          <w:color w:val="000000"/>
          <w:kern w:val="0"/>
        </w:rPr>
        <w:lastRenderedPageBreak/>
        <w:t xml:space="preserve">ключение внесистемной сделки типа «Всем», </w:t>
      </w:r>
      <w:r w:rsidR="009C3C5C" w:rsidRPr="00DB60A4">
        <w:rPr>
          <w:b w:val="0"/>
          <w:caps w:val="0"/>
          <w:color w:val="000000"/>
          <w:kern w:val="0"/>
        </w:rPr>
        <w:t>допустимые встречные заявки</w:t>
      </w:r>
      <w:r w:rsidR="002870DA" w:rsidRPr="00DB60A4">
        <w:rPr>
          <w:b w:val="0"/>
          <w:caps w:val="0"/>
          <w:color w:val="000000"/>
          <w:kern w:val="0"/>
        </w:rPr>
        <w:t xml:space="preserve"> </w:t>
      </w:r>
      <w:r w:rsidR="009C3C5C" w:rsidRPr="00DB60A4">
        <w:rPr>
          <w:b w:val="0"/>
          <w:caps w:val="0"/>
          <w:color w:val="000000"/>
          <w:kern w:val="0"/>
        </w:rPr>
        <w:t>должны соде</w:t>
      </w:r>
      <w:r w:rsidR="009C3C5C" w:rsidRPr="00DB60A4">
        <w:rPr>
          <w:b w:val="0"/>
          <w:caps w:val="0"/>
          <w:color w:val="000000"/>
          <w:kern w:val="0"/>
        </w:rPr>
        <w:t>р</w:t>
      </w:r>
      <w:r w:rsidR="009C3C5C" w:rsidRPr="00DB60A4">
        <w:rPr>
          <w:b w:val="0"/>
          <w:caps w:val="0"/>
          <w:color w:val="000000"/>
          <w:kern w:val="0"/>
        </w:rPr>
        <w:t>жать</w:t>
      </w:r>
      <w:r w:rsidR="00141B9B" w:rsidRPr="00DB60A4">
        <w:rPr>
          <w:b w:val="0"/>
          <w:caps w:val="0"/>
          <w:color w:val="000000"/>
          <w:kern w:val="0"/>
        </w:rPr>
        <w:t xml:space="preserve"> </w:t>
      </w:r>
      <w:r w:rsidR="002870DA" w:rsidRPr="00DB60A4">
        <w:rPr>
          <w:b w:val="0"/>
          <w:caps w:val="0"/>
          <w:color w:val="000000"/>
          <w:kern w:val="0"/>
        </w:rPr>
        <w:t>взаимные указания Участниками торгов друг друга в качестве конечных контрагентов по внесистемной сделке.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</w:p>
    <w:p w:rsidR="00121862" w:rsidRPr="00DB60A4" w:rsidRDefault="00121862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592" w:name="_Toc157848225"/>
      <w:bookmarkStart w:id="593" w:name="_Toc179715854"/>
      <w:bookmarkStart w:id="594" w:name="_Toc181172113"/>
      <w:bookmarkStart w:id="595" w:name="_Toc240771352"/>
      <w:bookmarkStart w:id="596" w:name="_Toc275963170"/>
      <w:bookmarkStart w:id="597" w:name="_Toc285032370"/>
      <w:bookmarkStart w:id="598" w:name="_Toc333311386"/>
      <w:bookmarkStart w:id="599" w:name="_Toc333916239"/>
      <w:bookmarkStart w:id="600" w:name="_Toc334437077"/>
      <w:bookmarkStart w:id="601" w:name="_Toc336590029"/>
      <w:r w:rsidRPr="00DB60A4">
        <w:rPr>
          <w:b w:val="0"/>
          <w:caps w:val="0"/>
          <w:color w:val="000000"/>
          <w:kern w:val="0"/>
        </w:rPr>
        <w:t>Заключение внесистемных сделок осуществляется в порядке, предусмотренном п</w:t>
      </w:r>
      <w:r w:rsidR="00DA52F5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141B9B" w:rsidRPr="00DB60A4">
        <w:rPr>
          <w:b w:val="0"/>
          <w:caps w:val="0"/>
          <w:color w:val="000000"/>
          <w:kern w:val="0"/>
        </w:rPr>
        <w:t xml:space="preserve"> </w:t>
      </w:r>
      <w:fldSimple w:instr=" REF _Ref312253626 \r \h  \* MERGEFORMAT ">
        <w:r w:rsidR="00414F15" w:rsidRPr="00DB60A4">
          <w:rPr>
            <w:b w:val="0"/>
            <w:caps w:val="0"/>
            <w:color w:val="000000"/>
            <w:kern w:val="0"/>
          </w:rPr>
          <w:t>3.3.11</w:t>
        </w:r>
      </w:fldSimple>
      <w:r w:rsidR="0066194F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-</w:t>
      </w:r>
      <w:r w:rsidR="00E734D4" w:rsidRPr="00DB60A4">
        <w:rPr>
          <w:b w:val="0"/>
          <w:caps w:val="0"/>
          <w:color w:val="000000"/>
          <w:kern w:val="0"/>
        </w:rPr>
        <w:t xml:space="preserve"> </w:t>
      </w:r>
      <w:fldSimple w:instr=" REF _Ref152135392 \r \h  \* MERGEFORMAT ">
        <w:r w:rsidR="00414F15" w:rsidRPr="00DB60A4">
          <w:rPr>
            <w:b w:val="0"/>
            <w:caps w:val="0"/>
            <w:color w:val="000000"/>
            <w:kern w:val="0"/>
          </w:rPr>
          <w:t>3.3.12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</w:p>
    <w:p w:rsidR="00651DC7" w:rsidRPr="00DB60A4" w:rsidRDefault="00651DC7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02" w:name="_Toc157848226"/>
      <w:bookmarkStart w:id="603" w:name="_Toc179715855"/>
      <w:bookmarkStart w:id="604" w:name="_Toc181172114"/>
      <w:bookmarkStart w:id="605" w:name="_Toc240771353"/>
      <w:bookmarkStart w:id="606" w:name="_Toc275963171"/>
      <w:bookmarkStart w:id="607" w:name="_Toc285032371"/>
      <w:bookmarkStart w:id="608" w:name="_Toc333311387"/>
      <w:bookmarkStart w:id="609" w:name="_Toc333916240"/>
      <w:bookmarkStart w:id="610" w:name="_Toc334437078"/>
      <w:bookmarkStart w:id="611" w:name="_Toc336590030"/>
      <w:r w:rsidRPr="00DB60A4">
        <w:rPr>
          <w:b w:val="0"/>
          <w:caps w:val="0"/>
          <w:color w:val="000000"/>
          <w:kern w:val="0"/>
        </w:rPr>
        <w:t>В ходе торгов Участники торгов вправе заключать внесистемные сделки своп.</w:t>
      </w:r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</w:p>
    <w:p w:rsidR="00651DC7" w:rsidRPr="00DB60A4" w:rsidRDefault="00FD1249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Подача Участником торгов заявки на заключение внесистемной сделки своп осуществляе</w:t>
      </w:r>
      <w:r w:rsidRPr="00DB60A4">
        <w:rPr>
          <w:b w:val="0"/>
          <w:caps w:val="0"/>
          <w:color w:val="000000"/>
          <w:kern w:val="0"/>
        </w:rPr>
        <w:t>т</w:t>
      </w:r>
      <w:r w:rsidRPr="00DB60A4">
        <w:rPr>
          <w:b w:val="0"/>
          <w:caps w:val="0"/>
          <w:color w:val="000000"/>
          <w:kern w:val="0"/>
        </w:rPr>
        <w:t xml:space="preserve">ся в ТС посредством электронного сообщения, подписанного </w:t>
      </w:r>
      <w:r w:rsidR="008051AF" w:rsidRPr="00DB60A4">
        <w:rPr>
          <w:b w:val="0"/>
          <w:caps w:val="0"/>
          <w:color w:val="000000"/>
          <w:kern w:val="0"/>
        </w:rPr>
        <w:t>АСП</w:t>
      </w:r>
      <w:r w:rsidR="00D7761E" w:rsidRPr="00DB60A4">
        <w:rPr>
          <w:b w:val="0"/>
          <w:caps w:val="0"/>
          <w:color w:val="000000"/>
          <w:kern w:val="0"/>
        </w:rPr>
        <w:t xml:space="preserve"> Участника торгов</w:t>
      </w:r>
      <w:proofErr w:type="gramStart"/>
      <w:r w:rsidR="00D7761E" w:rsidRPr="00DB60A4">
        <w:rPr>
          <w:b w:val="0"/>
          <w:caps w:val="0"/>
          <w:color w:val="000000"/>
          <w:kern w:val="0"/>
        </w:rPr>
        <w:t xml:space="preserve"> С</w:t>
      </w:r>
      <w:proofErr w:type="gramEnd"/>
      <w:r w:rsidR="0064077F" w:rsidRPr="00DB60A4">
        <w:rPr>
          <w:b w:val="0"/>
          <w:caps w:val="0"/>
          <w:color w:val="000000"/>
          <w:kern w:val="0"/>
        </w:rPr>
        <w:t>/</w:t>
      </w:r>
      <w:r w:rsidRPr="00DB60A4">
        <w:rPr>
          <w:b w:val="0"/>
          <w:caps w:val="0"/>
          <w:color w:val="000000"/>
          <w:kern w:val="0"/>
        </w:rPr>
        <w:t>АСП трейдера Участника торгов и содержащего, в том числе, следующие данные (усл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>вия заявки)</w:t>
      </w:r>
      <w:r w:rsidR="00651DC7" w:rsidRPr="00DB60A4">
        <w:rPr>
          <w:b w:val="0"/>
          <w:caps w:val="0"/>
          <w:color w:val="000000"/>
          <w:kern w:val="0"/>
        </w:rPr>
        <w:t>: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краткий код Клиента (при подаче Участником торгов заявки на заключение внеси</w:t>
      </w:r>
      <w:r w:rsidRPr="00DB60A4">
        <w:rPr>
          <w:color w:val="000000"/>
        </w:rPr>
        <w:t>с</w:t>
      </w:r>
      <w:r w:rsidRPr="00DB60A4">
        <w:rPr>
          <w:color w:val="000000"/>
        </w:rPr>
        <w:t>темной сделки своп от своего имени и по поручению Клиента);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расчетный код Участника торгов;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 сделки своп;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направленность заявки: на продажу/покупку или на покупку/продажу;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количество лотов;</w:t>
      </w:r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 xml:space="preserve">дату исполнения </w:t>
      </w:r>
      <w:r w:rsidR="00DE548B" w:rsidRPr="00DB60A4">
        <w:rPr>
          <w:color w:val="000000"/>
        </w:rPr>
        <w:t xml:space="preserve">по </w:t>
      </w:r>
      <w:r w:rsidRPr="00DB60A4">
        <w:rPr>
          <w:color w:val="000000"/>
        </w:rPr>
        <w:t>инструмент</w:t>
      </w:r>
      <w:r w:rsidR="00DE548B" w:rsidRPr="00DB60A4">
        <w:rPr>
          <w:color w:val="000000"/>
        </w:rPr>
        <w:t>ам</w:t>
      </w:r>
      <w:r w:rsidRPr="00DB60A4">
        <w:rPr>
          <w:color w:val="000000"/>
        </w:rPr>
        <w:t>, входящи</w:t>
      </w:r>
      <w:r w:rsidR="00DE548B" w:rsidRPr="00DB60A4">
        <w:rPr>
          <w:color w:val="000000"/>
        </w:rPr>
        <w:t>м</w:t>
      </w:r>
      <w:r w:rsidRPr="00DB60A4">
        <w:rPr>
          <w:color w:val="000000"/>
        </w:rPr>
        <w:t xml:space="preserve"> в сделку своп (формируется в ТС, и</w:t>
      </w:r>
      <w:r w:rsidRPr="00DB60A4">
        <w:rPr>
          <w:color w:val="000000"/>
        </w:rPr>
        <w:t>с</w:t>
      </w:r>
      <w:r w:rsidRPr="00DB60A4">
        <w:rPr>
          <w:color w:val="000000"/>
        </w:rPr>
        <w:t>ходя из наименования сделки своп, выбранной Участником торгов);</w:t>
      </w:r>
      <w:proofErr w:type="gramEnd"/>
    </w:p>
    <w:p w:rsidR="00FD1249" w:rsidRPr="00DB60A4" w:rsidRDefault="00FD1249" w:rsidP="00FD1249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цену продажи/покупки или покупки/продажи;</w:t>
      </w:r>
    </w:p>
    <w:p w:rsidR="00245888" w:rsidRPr="00DB60A4" w:rsidRDefault="00FD1249" w:rsidP="00245888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Участника торгов в качестве конечного контрагента по внесистемной сделке своп</w:t>
      </w:r>
      <w:r w:rsidR="00D35225" w:rsidRPr="00DB60A4">
        <w:rPr>
          <w:color w:val="000000"/>
        </w:rPr>
        <w:t>.</w:t>
      </w:r>
    </w:p>
    <w:p w:rsidR="00651DC7" w:rsidRPr="00DB60A4" w:rsidRDefault="00651DC7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12" w:name="_Toc157848227"/>
      <w:bookmarkStart w:id="613" w:name="_Toc179715856"/>
      <w:bookmarkStart w:id="614" w:name="_Toc181172115"/>
      <w:bookmarkStart w:id="615" w:name="_Toc240771354"/>
      <w:bookmarkStart w:id="616" w:name="_Toc275963172"/>
      <w:bookmarkStart w:id="617" w:name="_Toc285032372"/>
      <w:bookmarkStart w:id="618" w:name="_Toc333311388"/>
      <w:bookmarkStart w:id="619" w:name="_Toc333916241"/>
      <w:bookmarkStart w:id="620" w:name="_Toc334437079"/>
      <w:bookmarkStart w:id="621" w:name="_Toc336590031"/>
      <w:proofErr w:type="gramStart"/>
      <w:r w:rsidRPr="00DB60A4">
        <w:rPr>
          <w:b w:val="0"/>
          <w:caps w:val="0"/>
          <w:color w:val="000000"/>
          <w:kern w:val="0"/>
        </w:rPr>
        <w:t>Обработка всех заявок на заключение внесистемных сделок своп, подаваемых в ТС, производится в соответствии с п</w:t>
      </w:r>
      <w:r w:rsidR="00AC48D1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AC48D1" w:rsidRPr="00DB60A4">
        <w:rPr>
          <w:b w:val="0"/>
          <w:caps w:val="0"/>
          <w:color w:val="000000"/>
          <w:kern w:val="0"/>
        </w:rPr>
        <w:t xml:space="preserve"> </w:t>
      </w:r>
      <w:fldSimple w:instr=" REF _Ref152130557 \r \h  \* MERGEFORMAT ">
        <w:r w:rsidR="00414F15" w:rsidRPr="00DB60A4">
          <w:rPr>
            <w:b w:val="0"/>
            <w:caps w:val="0"/>
            <w:color w:val="000000"/>
            <w:kern w:val="0"/>
          </w:rPr>
          <w:t>3.3.7</w:t>
        </w:r>
      </w:fldSimple>
      <w:r w:rsidRPr="00DB60A4">
        <w:rPr>
          <w:b w:val="0"/>
          <w:caps w:val="0"/>
          <w:color w:val="000000"/>
          <w:kern w:val="0"/>
        </w:rPr>
        <w:t>-</w:t>
      </w:r>
      <w:fldSimple w:instr=" REF _Ref152067565 \r \h  \* MERGEFORMAT ">
        <w:r w:rsidR="00414F15" w:rsidRPr="00DB60A4">
          <w:rPr>
            <w:b w:val="0"/>
            <w:caps w:val="0"/>
            <w:color w:val="000000"/>
            <w:kern w:val="0"/>
          </w:rPr>
          <w:t>3.3.9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r w:rsidRPr="00DB60A4">
        <w:rPr>
          <w:b w:val="0"/>
          <w:caps w:val="0"/>
          <w:color w:val="000000"/>
          <w:kern w:val="0"/>
        </w:rPr>
        <w:t xml:space="preserve"> </w:t>
      </w:r>
      <w:proofErr w:type="gramEnd"/>
    </w:p>
    <w:p w:rsidR="00651DC7" w:rsidRPr="00DB60A4" w:rsidRDefault="00651DC7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22" w:name="_Toc157848228"/>
      <w:bookmarkStart w:id="623" w:name="_Toc179715857"/>
      <w:bookmarkStart w:id="624" w:name="_Toc181172116"/>
      <w:bookmarkStart w:id="625" w:name="_Toc240771355"/>
      <w:bookmarkStart w:id="626" w:name="_Toc275963173"/>
      <w:bookmarkStart w:id="627" w:name="_Toc285032373"/>
      <w:bookmarkStart w:id="628" w:name="_Toc333311389"/>
      <w:bookmarkStart w:id="629" w:name="_Toc333916242"/>
      <w:bookmarkStart w:id="630" w:name="_Toc334437080"/>
      <w:bookmarkStart w:id="631" w:name="_Toc336590032"/>
      <w:r w:rsidRPr="00DB60A4">
        <w:rPr>
          <w:b w:val="0"/>
          <w:caps w:val="0"/>
          <w:color w:val="000000"/>
          <w:kern w:val="0"/>
        </w:rPr>
        <w:t xml:space="preserve">Каждая заявка на заключение внесистемной сделки своп, вновь регистрируемая в ТС после прохождения </w:t>
      </w:r>
      <w:r w:rsidR="00B7386A" w:rsidRPr="00DB60A4">
        <w:rPr>
          <w:b w:val="0"/>
          <w:caps w:val="0"/>
          <w:color w:val="000000"/>
          <w:kern w:val="0"/>
        </w:rPr>
        <w:t>п</w:t>
      </w:r>
      <w:r w:rsidRPr="00DB60A4">
        <w:rPr>
          <w:b w:val="0"/>
          <w:caps w:val="0"/>
          <w:color w:val="000000"/>
          <w:kern w:val="0"/>
        </w:rPr>
        <w:t xml:space="preserve">роцедуры контроля ограничений в ходе </w:t>
      </w:r>
      <w:r w:rsidR="00824BD2" w:rsidRPr="00DB60A4">
        <w:rPr>
          <w:b w:val="0"/>
          <w:caps w:val="0"/>
          <w:color w:val="000000"/>
          <w:kern w:val="0"/>
        </w:rPr>
        <w:t xml:space="preserve">торгов </w:t>
      </w:r>
      <w:r w:rsidRPr="00DB60A4">
        <w:rPr>
          <w:b w:val="0"/>
          <w:caps w:val="0"/>
          <w:color w:val="000000"/>
          <w:kern w:val="0"/>
        </w:rPr>
        <w:t>по соответствующей валюте</w:t>
      </w:r>
      <w:r w:rsidR="004631D2" w:rsidRPr="00DB60A4">
        <w:rPr>
          <w:b w:val="0"/>
          <w:caps w:val="0"/>
          <w:color w:val="000000"/>
          <w:kern w:val="0"/>
        </w:rPr>
        <w:t>/соответствующему драгоценному металлу</w:t>
      </w:r>
      <w:r w:rsidRPr="00DB60A4">
        <w:rPr>
          <w:b w:val="0"/>
          <w:caps w:val="0"/>
          <w:color w:val="000000"/>
          <w:kern w:val="0"/>
        </w:rPr>
        <w:t xml:space="preserve"> проверяется </w:t>
      </w:r>
      <w:r w:rsidR="003D0514" w:rsidRPr="00DB60A4">
        <w:rPr>
          <w:b w:val="0"/>
          <w:caps w:val="0"/>
          <w:color w:val="000000"/>
          <w:kern w:val="0"/>
        </w:rPr>
        <w:t xml:space="preserve">Биржей </w:t>
      </w:r>
      <w:r w:rsidRPr="00DB60A4">
        <w:rPr>
          <w:b w:val="0"/>
          <w:caps w:val="0"/>
          <w:color w:val="000000"/>
          <w:kern w:val="0"/>
        </w:rPr>
        <w:t>посредством ТС на наличие допустимых встречных заявок. Допустимые встречные заявки на заключение вн</w:t>
      </w:r>
      <w:r w:rsidRPr="00DB60A4">
        <w:rPr>
          <w:b w:val="0"/>
          <w:caps w:val="0"/>
          <w:color w:val="000000"/>
          <w:kern w:val="0"/>
        </w:rPr>
        <w:t>е</w:t>
      </w:r>
      <w:r w:rsidRPr="00DB60A4">
        <w:rPr>
          <w:b w:val="0"/>
          <w:caps w:val="0"/>
          <w:color w:val="000000"/>
          <w:kern w:val="0"/>
        </w:rPr>
        <w:t>системной сделки своп должны содержать одинаковые значения цены и объема, а также взаимные указания Участниками торгов друг друга в качестве конечных контрагентов по внесистемной</w:t>
      </w:r>
      <w:r w:rsidRPr="00DB60A4" w:rsidDel="004F35BF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сделке своп.</w:t>
      </w:r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</w:p>
    <w:p w:rsidR="00651DC7" w:rsidRPr="00DB60A4" w:rsidRDefault="00651DC7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32" w:name="_Toc157848229"/>
      <w:bookmarkStart w:id="633" w:name="_Toc179715858"/>
      <w:bookmarkStart w:id="634" w:name="_Toc181172117"/>
      <w:bookmarkStart w:id="635" w:name="_Toc240771356"/>
      <w:bookmarkStart w:id="636" w:name="_Toc275963174"/>
      <w:bookmarkStart w:id="637" w:name="_Toc285032374"/>
      <w:bookmarkStart w:id="638" w:name="_Toc333311390"/>
      <w:bookmarkStart w:id="639" w:name="_Toc333916243"/>
      <w:bookmarkStart w:id="640" w:name="_Toc334437081"/>
      <w:bookmarkStart w:id="641" w:name="_Toc336590033"/>
      <w:r w:rsidRPr="00DB60A4">
        <w:rPr>
          <w:b w:val="0"/>
          <w:caps w:val="0"/>
          <w:color w:val="000000"/>
          <w:kern w:val="0"/>
        </w:rPr>
        <w:t>Заключение внесистемных сделок своп осуществляется в порядке, предусмотренном п</w:t>
      </w:r>
      <w:r w:rsidR="00C71399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fldSimple w:instr=" REF _Ref314218325 \r \h  \* MERGEFORMAT ">
        <w:r w:rsidR="00414F15" w:rsidRPr="00DB60A4">
          <w:rPr>
            <w:b w:val="0"/>
            <w:caps w:val="0"/>
            <w:color w:val="000000"/>
            <w:kern w:val="0"/>
          </w:rPr>
          <w:t>3.3.10</w:t>
        </w:r>
      </w:fldSimple>
      <w:r w:rsidR="00C71399" w:rsidRPr="00DB60A4">
        <w:rPr>
          <w:b w:val="0"/>
          <w:caps w:val="0"/>
          <w:color w:val="000000"/>
          <w:kern w:val="0"/>
        </w:rPr>
        <w:t xml:space="preserve"> </w:t>
      </w:r>
      <w:r w:rsidR="0066194F" w:rsidRPr="00DB60A4">
        <w:rPr>
          <w:b w:val="0"/>
          <w:caps w:val="0"/>
          <w:color w:val="000000"/>
          <w:kern w:val="0"/>
        </w:rPr>
        <w:t xml:space="preserve">- </w:t>
      </w:r>
      <w:fldSimple w:instr=" REF _Ref152135405 \r \h  \* MERGEFORMAT ">
        <w:r w:rsidR="00414F15" w:rsidRPr="00DB60A4">
          <w:rPr>
            <w:b w:val="0"/>
            <w:caps w:val="0"/>
            <w:color w:val="000000"/>
            <w:kern w:val="0"/>
          </w:rPr>
          <w:t>3.3.12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</w:p>
    <w:p w:rsidR="00E02BB8" w:rsidRPr="00DB60A4" w:rsidRDefault="008B3C1F" w:rsidP="00FB7E1A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42" w:name="_Toc285032375"/>
      <w:bookmarkStart w:id="643" w:name="_Toc333311391"/>
      <w:bookmarkStart w:id="644" w:name="_Toc333916244"/>
      <w:bookmarkStart w:id="645" w:name="_Toc334437082"/>
      <w:bookmarkStart w:id="646" w:name="_Toc336590034"/>
      <w:bookmarkStart w:id="647" w:name="_Ref275877487"/>
      <w:bookmarkStart w:id="648" w:name="_Toc275963176"/>
      <w:proofErr w:type="gramStart"/>
      <w:r w:rsidRPr="00DB60A4">
        <w:rPr>
          <w:b w:val="0"/>
          <w:caps w:val="0"/>
          <w:color w:val="000000"/>
          <w:kern w:val="0"/>
        </w:rPr>
        <w:t xml:space="preserve">В случае получения </w:t>
      </w:r>
      <w:r w:rsidR="003D0514" w:rsidRPr="00DB60A4">
        <w:rPr>
          <w:b w:val="0"/>
          <w:caps w:val="0"/>
          <w:color w:val="000000"/>
          <w:kern w:val="0"/>
        </w:rPr>
        <w:t xml:space="preserve">Биржей </w:t>
      </w:r>
      <w:r w:rsidRPr="00DB60A4">
        <w:rPr>
          <w:b w:val="0"/>
          <w:caps w:val="0"/>
          <w:color w:val="000000"/>
          <w:kern w:val="0"/>
        </w:rPr>
        <w:t xml:space="preserve">от </w:t>
      </w:r>
      <w:r w:rsidR="00632E6D" w:rsidRPr="00DB60A4">
        <w:rPr>
          <w:b w:val="0"/>
          <w:caps w:val="0"/>
          <w:color w:val="000000"/>
          <w:kern w:val="0"/>
        </w:rPr>
        <w:t>Клирингового центра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уведомления о проведении ра</w:t>
      </w:r>
      <w:r w:rsidRPr="00DB60A4">
        <w:rPr>
          <w:b w:val="0"/>
          <w:caps w:val="0"/>
          <w:color w:val="000000"/>
          <w:kern w:val="0"/>
        </w:rPr>
        <w:t>н</w:t>
      </w:r>
      <w:r w:rsidRPr="00DB60A4">
        <w:rPr>
          <w:b w:val="0"/>
          <w:caps w:val="0"/>
          <w:color w:val="000000"/>
          <w:kern w:val="0"/>
        </w:rPr>
        <w:t>них расчетов в отношении Участника торгов в соответствии с Правилами клиринга в день получения такого уведомления Участнику торгов, указанному в уведомлении, прекращается до окончания торгов текущего дня проведения торгов возможность подачи заявок, напра</w:t>
      </w:r>
      <w:r w:rsidRPr="00DB60A4">
        <w:rPr>
          <w:b w:val="0"/>
          <w:caps w:val="0"/>
          <w:color w:val="000000"/>
          <w:kern w:val="0"/>
        </w:rPr>
        <w:t>в</w:t>
      </w:r>
      <w:r w:rsidRPr="00DB60A4">
        <w:rPr>
          <w:b w:val="0"/>
          <w:caps w:val="0"/>
          <w:color w:val="000000"/>
          <w:kern w:val="0"/>
        </w:rPr>
        <w:t>ленных на заключение сделок по инструментам со сроком исполнения обязательств в день проведения торгов</w:t>
      </w:r>
      <w:r w:rsidR="008D19FB" w:rsidRPr="00DB60A4">
        <w:rPr>
          <w:b w:val="0"/>
          <w:caps w:val="0"/>
          <w:color w:val="000000"/>
          <w:kern w:val="0"/>
        </w:rPr>
        <w:t xml:space="preserve">, </w:t>
      </w:r>
      <w:r w:rsidR="009C401B" w:rsidRPr="009C401B">
        <w:rPr>
          <w:b w:val="0"/>
          <w:caps w:val="0"/>
          <w:color w:val="000000"/>
          <w:kern w:val="0"/>
        </w:rPr>
        <w:t>за исключением внесистемных сделок</w:t>
      </w:r>
      <w:proofErr w:type="gramEnd"/>
      <w:r w:rsidR="009C401B" w:rsidRPr="009C401B">
        <w:rPr>
          <w:b w:val="0"/>
          <w:caps w:val="0"/>
          <w:color w:val="000000"/>
          <w:kern w:val="0"/>
        </w:rPr>
        <w:t>,</w:t>
      </w:r>
      <w:r w:rsidR="009C401B">
        <w:rPr>
          <w:b w:val="0"/>
          <w:caps w:val="0"/>
          <w:color w:val="000000"/>
          <w:kern w:val="0"/>
        </w:rPr>
        <w:t xml:space="preserve"> заключенных на основании за</w:t>
      </w:r>
      <w:r w:rsidR="009C401B">
        <w:rPr>
          <w:b w:val="0"/>
          <w:caps w:val="0"/>
          <w:color w:val="000000"/>
          <w:kern w:val="0"/>
        </w:rPr>
        <w:t>я</w:t>
      </w:r>
      <w:r w:rsidR="009C401B">
        <w:rPr>
          <w:b w:val="0"/>
          <w:caps w:val="0"/>
          <w:color w:val="000000"/>
          <w:kern w:val="0"/>
        </w:rPr>
        <w:t xml:space="preserve">вок, поданных одним </w:t>
      </w:r>
      <w:r w:rsidR="007B2712">
        <w:rPr>
          <w:b w:val="0"/>
          <w:caps w:val="0"/>
          <w:color w:val="000000"/>
          <w:kern w:val="0"/>
        </w:rPr>
        <w:t>У</w:t>
      </w:r>
      <w:r w:rsidR="009C401B">
        <w:rPr>
          <w:b w:val="0"/>
          <w:caps w:val="0"/>
          <w:color w:val="000000"/>
          <w:kern w:val="0"/>
        </w:rPr>
        <w:t>частником торгов с указанием одного и того же расчетного кода</w:t>
      </w:r>
      <w:r w:rsidR="008B480B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 xml:space="preserve"> При этом все неисполненные заявки данного Участника торгов снимаются уполномоче</w:t>
      </w:r>
      <w:r w:rsidRPr="00DB60A4">
        <w:rPr>
          <w:b w:val="0"/>
          <w:caps w:val="0"/>
          <w:color w:val="000000"/>
          <w:kern w:val="0"/>
        </w:rPr>
        <w:t>н</w:t>
      </w:r>
      <w:r w:rsidRPr="00DB60A4">
        <w:rPr>
          <w:b w:val="0"/>
          <w:caps w:val="0"/>
          <w:color w:val="000000"/>
          <w:kern w:val="0"/>
        </w:rPr>
        <w:t xml:space="preserve">ным представителем </w:t>
      </w:r>
      <w:r w:rsidR="003D0514" w:rsidRPr="00DB60A4">
        <w:rPr>
          <w:b w:val="0"/>
          <w:caps w:val="0"/>
          <w:color w:val="000000"/>
          <w:kern w:val="0"/>
        </w:rPr>
        <w:t xml:space="preserve">Биржи </w:t>
      </w:r>
      <w:r w:rsidRPr="00DB60A4">
        <w:rPr>
          <w:b w:val="0"/>
          <w:caps w:val="0"/>
          <w:color w:val="000000"/>
          <w:kern w:val="0"/>
        </w:rPr>
        <w:t>и удаляются из очереди заявок.</w:t>
      </w:r>
      <w:bookmarkEnd w:id="642"/>
      <w:r w:rsidR="00BA71A7" w:rsidRPr="00DB60A4">
        <w:rPr>
          <w:b w:val="0"/>
          <w:caps w:val="0"/>
          <w:color w:val="000000"/>
          <w:kern w:val="0"/>
        </w:rPr>
        <w:t xml:space="preserve"> Участнику торгов, указанному в уведомлении о проведении ранних расчетов, выдаются отчетные документы</w:t>
      </w:r>
      <w:r w:rsidR="00B114B8" w:rsidRPr="00DB60A4">
        <w:rPr>
          <w:b w:val="0"/>
          <w:caps w:val="0"/>
          <w:color w:val="000000"/>
          <w:kern w:val="0"/>
        </w:rPr>
        <w:t xml:space="preserve"> в соответствии </w:t>
      </w:r>
      <w:r w:rsidR="004262BB" w:rsidRPr="00DB60A4">
        <w:rPr>
          <w:b w:val="0"/>
          <w:caps w:val="0"/>
          <w:color w:val="000000"/>
          <w:kern w:val="0"/>
        </w:rPr>
        <w:t xml:space="preserve">с </w:t>
      </w:r>
      <w:r w:rsidR="00F336FF" w:rsidRPr="00DB60A4">
        <w:rPr>
          <w:b w:val="0"/>
          <w:caps w:val="0"/>
          <w:color w:val="000000"/>
          <w:kern w:val="0"/>
        </w:rPr>
        <w:t>В</w:t>
      </w:r>
      <w:r w:rsidR="004262BB" w:rsidRPr="00DB60A4">
        <w:rPr>
          <w:b w:val="0"/>
          <w:caps w:val="0"/>
          <w:color w:val="000000"/>
          <w:kern w:val="0"/>
        </w:rPr>
        <w:t>ременным</w:t>
      </w:r>
      <w:r w:rsidR="00EC39C8" w:rsidRPr="00DB60A4">
        <w:rPr>
          <w:b w:val="0"/>
          <w:caps w:val="0"/>
          <w:color w:val="000000"/>
          <w:kern w:val="0"/>
        </w:rPr>
        <w:t>и</w:t>
      </w:r>
      <w:r w:rsidR="004262BB" w:rsidRPr="00DB60A4">
        <w:rPr>
          <w:b w:val="0"/>
          <w:caps w:val="0"/>
          <w:color w:val="000000"/>
          <w:kern w:val="0"/>
        </w:rPr>
        <w:t xml:space="preserve"> регламент</w:t>
      </w:r>
      <w:r w:rsidR="00EC39C8" w:rsidRPr="00DB60A4">
        <w:rPr>
          <w:b w:val="0"/>
          <w:caps w:val="0"/>
          <w:color w:val="000000"/>
          <w:kern w:val="0"/>
        </w:rPr>
        <w:t>ами</w:t>
      </w:r>
      <w:r w:rsidR="004262BB" w:rsidRPr="00DB60A4">
        <w:rPr>
          <w:b w:val="0"/>
          <w:caps w:val="0"/>
          <w:color w:val="000000"/>
          <w:kern w:val="0"/>
        </w:rPr>
        <w:t>.</w:t>
      </w:r>
      <w:bookmarkEnd w:id="643"/>
      <w:bookmarkEnd w:id="644"/>
      <w:bookmarkEnd w:id="645"/>
      <w:bookmarkEnd w:id="646"/>
    </w:p>
    <w:p w:rsidR="009F6C50" w:rsidRPr="00DB60A4" w:rsidRDefault="009F6C50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49" w:name="_Toc333311392"/>
      <w:bookmarkStart w:id="650" w:name="_Toc333916245"/>
      <w:bookmarkStart w:id="651" w:name="_Toc334437083"/>
      <w:bookmarkStart w:id="652" w:name="_Toc336590035"/>
      <w:bookmarkEnd w:id="647"/>
      <w:bookmarkEnd w:id="648"/>
      <w:proofErr w:type="gramStart"/>
      <w:r w:rsidRPr="00DB60A4">
        <w:rPr>
          <w:b w:val="0"/>
          <w:caps w:val="0"/>
          <w:color w:val="000000"/>
          <w:kern w:val="0"/>
        </w:rPr>
        <w:t xml:space="preserve">В случае получения </w:t>
      </w:r>
      <w:r w:rsidR="003D0514" w:rsidRPr="00DB60A4">
        <w:rPr>
          <w:b w:val="0"/>
          <w:caps w:val="0"/>
          <w:color w:val="000000"/>
          <w:kern w:val="0"/>
        </w:rPr>
        <w:t xml:space="preserve">Биржей </w:t>
      </w:r>
      <w:r w:rsidRPr="00DB60A4">
        <w:rPr>
          <w:b w:val="0"/>
          <w:caps w:val="0"/>
          <w:color w:val="000000"/>
          <w:kern w:val="0"/>
        </w:rPr>
        <w:t xml:space="preserve">от </w:t>
      </w:r>
      <w:r w:rsidR="00632E6D" w:rsidRPr="00DB60A4">
        <w:rPr>
          <w:b w:val="0"/>
          <w:caps w:val="0"/>
          <w:color w:val="000000"/>
          <w:kern w:val="0"/>
        </w:rPr>
        <w:t>Клирингового центра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уведомления о </w:t>
      </w:r>
      <w:r w:rsidR="00F97DDE" w:rsidRPr="00DB60A4">
        <w:rPr>
          <w:b w:val="0"/>
          <w:caps w:val="0"/>
          <w:color w:val="000000"/>
          <w:kern w:val="0"/>
        </w:rPr>
        <w:t>раннем заве</w:t>
      </w:r>
      <w:r w:rsidR="00F97DDE" w:rsidRPr="00DB60A4">
        <w:rPr>
          <w:b w:val="0"/>
          <w:caps w:val="0"/>
          <w:color w:val="000000"/>
          <w:kern w:val="0"/>
        </w:rPr>
        <w:t>р</w:t>
      </w:r>
      <w:r w:rsidR="00F97DDE" w:rsidRPr="00DB60A4">
        <w:rPr>
          <w:b w:val="0"/>
          <w:caps w:val="0"/>
          <w:color w:val="000000"/>
          <w:kern w:val="0"/>
        </w:rPr>
        <w:t xml:space="preserve">шении заключения сделок с </w:t>
      </w:r>
      <w:r w:rsidR="00632E6D" w:rsidRPr="00DB60A4">
        <w:rPr>
          <w:b w:val="0"/>
          <w:caps w:val="0"/>
          <w:color w:val="000000"/>
          <w:kern w:val="0"/>
        </w:rPr>
        <w:t>Клиринговым центром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в отношении Участник</w:t>
      </w:r>
      <w:r w:rsidR="00F97DDE" w:rsidRPr="00DB60A4">
        <w:rPr>
          <w:b w:val="0"/>
          <w:caps w:val="0"/>
          <w:color w:val="000000"/>
          <w:kern w:val="0"/>
        </w:rPr>
        <w:t>ов</w:t>
      </w:r>
      <w:r w:rsidRPr="00DB60A4">
        <w:rPr>
          <w:b w:val="0"/>
          <w:caps w:val="0"/>
          <w:color w:val="000000"/>
          <w:kern w:val="0"/>
        </w:rPr>
        <w:t xml:space="preserve"> торгов в соо</w:t>
      </w:r>
      <w:r w:rsidRPr="00DB60A4">
        <w:rPr>
          <w:b w:val="0"/>
          <w:caps w:val="0"/>
          <w:color w:val="000000"/>
          <w:kern w:val="0"/>
        </w:rPr>
        <w:t>т</w:t>
      </w:r>
      <w:r w:rsidRPr="00DB60A4">
        <w:rPr>
          <w:b w:val="0"/>
          <w:caps w:val="0"/>
          <w:color w:val="000000"/>
          <w:kern w:val="0"/>
        </w:rPr>
        <w:t xml:space="preserve">ветствии с Правилами клиринга в день получения такого уведомления </w:t>
      </w:r>
      <w:r w:rsidR="00F97DDE" w:rsidRPr="00DB60A4">
        <w:rPr>
          <w:b w:val="0"/>
          <w:caps w:val="0"/>
          <w:color w:val="000000"/>
          <w:kern w:val="0"/>
        </w:rPr>
        <w:t xml:space="preserve">каждому </w:t>
      </w:r>
      <w:r w:rsidRPr="00DB60A4">
        <w:rPr>
          <w:b w:val="0"/>
          <w:caps w:val="0"/>
          <w:color w:val="000000"/>
          <w:kern w:val="0"/>
        </w:rPr>
        <w:t xml:space="preserve">Участнику торгов </w:t>
      </w:r>
      <w:r w:rsidR="003071FC" w:rsidRPr="00DB60A4">
        <w:rPr>
          <w:b w:val="0"/>
          <w:caps w:val="0"/>
          <w:color w:val="000000"/>
          <w:kern w:val="0"/>
        </w:rPr>
        <w:t>по указанному им регистрационному коду</w:t>
      </w:r>
      <w:r w:rsidR="00773E96" w:rsidRPr="00DB60A4">
        <w:rPr>
          <w:b w:val="0"/>
          <w:caps w:val="0"/>
          <w:color w:val="000000"/>
          <w:kern w:val="0"/>
        </w:rPr>
        <w:t xml:space="preserve"> Участника торгов</w:t>
      </w:r>
      <w:r w:rsidR="003071FC" w:rsidRPr="00DB60A4">
        <w:rPr>
          <w:b w:val="0"/>
          <w:caps w:val="0"/>
          <w:color w:val="000000"/>
          <w:kern w:val="0"/>
        </w:rPr>
        <w:t xml:space="preserve">, соответствующему </w:t>
      </w:r>
      <w:r w:rsidR="003071FC" w:rsidRPr="00DB60A4">
        <w:rPr>
          <w:b w:val="0"/>
          <w:caps w:val="0"/>
          <w:color w:val="000000"/>
          <w:kern w:val="0"/>
        </w:rPr>
        <w:lastRenderedPageBreak/>
        <w:t>расчетному коду Участника торгов</w:t>
      </w:r>
      <w:r w:rsidRPr="00DB60A4">
        <w:rPr>
          <w:b w:val="0"/>
          <w:caps w:val="0"/>
          <w:color w:val="000000"/>
          <w:kern w:val="0"/>
        </w:rPr>
        <w:t>, указанному в уведомлении, прекращается до окончания торгов текущего дня проведения торгов возможность подачи заявок.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При этом все неиспо</w:t>
      </w:r>
      <w:r w:rsidRPr="00DB60A4">
        <w:rPr>
          <w:b w:val="0"/>
          <w:caps w:val="0"/>
          <w:color w:val="000000"/>
          <w:kern w:val="0"/>
        </w:rPr>
        <w:t>л</w:t>
      </w:r>
      <w:r w:rsidRPr="00DB60A4">
        <w:rPr>
          <w:b w:val="0"/>
          <w:caps w:val="0"/>
          <w:color w:val="000000"/>
          <w:kern w:val="0"/>
        </w:rPr>
        <w:t xml:space="preserve">ненные заявки данного Участника торгов </w:t>
      </w:r>
      <w:r w:rsidR="00773E96" w:rsidRPr="00DB60A4">
        <w:rPr>
          <w:b w:val="0"/>
          <w:caps w:val="0"/>
          <w:color w:val="000000"/>
          <w:kern w:val="0"/>
        </w:rPr>
        <w:t xml:space="preserve">по указанному регистрационному коду Участника торгов </w:t>
      </w:r>
      <w:r w:rsidRPr="00DB60A4">
        <w:rPr>
          <w:b w:val="0"/>
          <w:caps w:val="0"/>
          <w:color w:val="000000"/>
          <w:kern w:val="0"/>
        </w:rPr>
        <w:t xml:space="preserve">снимаются уполномоченным представителем </w:t>
      </w:r>
      <w:r w:rsidR="003D0514" w:rsidRPr="00DB60A4">
        <w:rPr>
          <w:b w:val="0"/>
          <w:caps w:val="0"/>
          <w:color w:val="000000"/>
          <w:kern w:val="0"/>
        </w:rPr>
        <w:t xml:space="preserve">Биржи </w:t>
      </w:r>
      <w:r w:rsidRPr="00DB60A4">
        <w:rPr>
          <w:b w:val="0"/>
          <w:caps w:val="0"/>
          <w:color w:val="000000"/>
          <w:kern w:val="0"/>
        </w:rPr>
        <w:t xml:space="preserve">и удаляются из очереди заявок. </w:t>
      </w:r>
      <w:r w:rsidR="00F97DDE" w:rsidRPr="00DB60A4">
        <w:rPr>
          <w:b w:val="0"/>
          <w:caps w:val="0"/>
          <w:color w:val="000000"/>
          <w:kern w:val="0"/>
        </w:rPr>
        <w:t xml:space="preserve">Каждому </w:t>
      </w:r>
      <w:r w:rsidR="00BD3756" w:rsidRPr="00DB60A4">
        <w:rPr>
          <w:b w:val="0"/>
          <w:caps w:val="0"/>
          <w:color w:val="000000"/>
          <w:kern w:val="0"/>
        </w:rPr>
        <w:t xml:space="preserve">Участнику торгов, указанному в уведомлении о </w:t>
      </w:r>
      <w:r w:rsidR="00F97DDE" w:rsidRPr="00DB60A4">
        <w:rPr>
          <w:b w:val="0"/>
          <w:caps w:val="0"/>
          <w:color w:val="000000"/>
          <w:kern w:val="0"/>
        </w:rPr>
        <w:t xml:space="preserve">раннем завершении заключения сделок с </w:t>
      </w:r>
      <w:r w:rsidR="00632E6D" w:rsidRPr="00DB60A4">
        <w:rPr>
          <w:b w:val="0"/>
          <w:caps w:val="0"/>
          <w:color w:val="000000"/>
          <w:kern w:val="0"/>
        </w:rPr>
        <w:t>Клиринговым центром</w:t>
      </w:r>
      <w:r w:rsidR="00BD3756" w:rsidRPr="00DB60A4">
        <w:rPr>
          <w:b w:val="0"/>
          <w:caps w:val="0"/>
          <w:color w:val="000000"/>
          <w:kern w:val="0"/>
        </w:rPr>
        <w:t>, выдаются отчетные документы</w:t>
      </w:r>
      <w:r w:rsidR="00B114B8" w:rsidRPr="00DB60A4">
        <w:rPr>
          <w:b w:val="0"/>
          <w:caps w:val="0"/>
          <w:color w:val="000000"/>
          <w:kern w:val="0"/>
        </w:rPr>
        <w:t xml:space="preserve"> в соответствии с </w:t>
      </w:r>
      <w:r w:rsidR="00FD1249" w:rsidRPr="00DB60A4">
        <w:rPr>
          <w:b w:val="0"/>
          <w:caps w:val="0"/>
          <w:color w:val="000000"/>
          <w:kern w:val="0"/>
        </w:rPr>
        <w:t xml:space="preserve">Разделом 4 </w:t>
      </w:r>
      <w:r w:rsidR="00BD3756" w:rsidRPr="00DB60A4">
        <w:rPr>
          <w:b w:val="0"/>
          <w:caps w:val="0"/>
          <w:color w:val="000000"/>
          <w:kern w:val="0"/>
        </w:rPr>
        <w:t>настоящих Правил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BD3756" w:rsidRPr="00DB60A4">
        <w:rPr>
          <w:b w:val="0"/>
          <w:caps w:val="0"/>
          <w:color w:val="000000"/>
          <w:kern w:val="0"/>
        </w:rPr>
        <w:t>.</w:t>
      </w:r>
      <w:bookmarkEnd w:id="649"/>
      <w:bookmarkEnd w:id="650"/>
      <w:bookmarkEnd w:id="651"/>
      <w:bookmarkEnd w:id="652"/>
    </w:p>
    <w:p w:rsidR="00672D66" w:rsidRPr="00DB60A4" w:rsidRDefault="00672D66" w:rsidP="00D944A6">
      <w:pPr>
        <w:pStyle w:val="10"/>
        <w:keepNext w:val="0"/>
        <w:numPr>
          <w:ilvl w:val="2"/>
          <w:numId w:val="1"/>
        </w:numPr>
        <w:tabs>
          <w:tab w:val="left" w:pos="0"/>
          <w:tab w:val="num" w:pos="709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53" w:name="_Ref336439364"/>
      <w:bookmarkStart w:id="654" w:name="_Toc336590036"/>
      <w:r w:rsidRPr="00DB60A4">
        <w:rPr>
          <w:b w:val="0"/>
          <w:caps w:val="0"/>
          <w:color w:val="000000"/>
          <w:kern w:val="0"/>
        </w:rPr>
        <w:t xml:space="preserve">Помимо информации, предоставляемой в соответствии с п. </w:t>
      </w:r>
      <w:fldSimple w:instr=" REF _Ref336439312 \r \h  \* MERGEFORMAT ">
        <w:r w:rsidR="00414F15" w:rsidRPr="00DB60A4">
          <w:rPr>
            <w:b w:val="0"/>
            <w:caps w:val="0"/>
            <w:color w:val="000000"/>
            <w:kern w:val="0"/>
          </w:rPr>
          <w:t>3.3.19</w:t>
        </w:r>
      </w:fldSimple>
      <w:r w:rsidR="00890A7B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3D0514" w:rsidRPr="00DB60A4">
        <w:rPr>
          <w:b w:val="0"/>
          <w:caps w:val="0"/>
          <w:color w:val="000000"/>
          <w:kern w:val="0"/>
        </w:rPr>
        <w:t xml:space="preserve"> Биржа </w:t>
      </w:r>
      <w:r w:rsidRPr="00DB60A4">
        <w:rPr>
          <w:b w:val="0"/>
          <w:caps w:val="0"/>
          <w:color w:val="000000"/>
          <w:kern w:val="0"/>
        </w:rPr>
        <w:t xml:space="preserve">предоставляет Участнику торгов посредством </w:t>
      </w:r>
      <w:r w:rsidR="00432BF0" w:rsidRPr="00DB60A4">
        <w:rPr>
          <w:b w:val="0"/>
          <w:caps w:val="0"/>
          <w:color w:val="000000"/>
          <w:kern w:val="0"/>
        </w:rPr>
        <w:t>р</w:t>
      </w:r>
      <w:r w:rsidRPr="00DB60A4">
        <w:rPr>
          <w:b w:val="0"/>
          <w:caps w:val="0"/>
          <w:color w:val="000000"/>
          <w:kern w:val="0"/>
        </w:rPr>
        <w:t>абочего места Участника то</w:t>
      </w:r>
      <w:r w:rsidRPr="00DB60A4">
        <w:rPr>
          <w:b w:val="0"/>
          <w:caps w:val="0"/>
          <w:color w:val="000000"/>
          <w:kern w:val="0"/>
        </w:rPr>
        <w:t>р</w:t>
      </w:r>
      <w:r w:rsidRPr="00DB60A4">
        <w:rPr>
          <w:b w:val="0"/>
          <w:caps w:val="0"/>
          <w:color w:val="000000"/>
          <w:kern w:val="0"/>
        </w:rPr>
        <w:t>гов во время и по окончании торгов Биржевую информацию и следующую информацию, относящуюся непосредственно к данному Участнику торгов</w:t>
      </w:r>
      <w:proofErr w:type="gramStart"/>
      <w:r w:rsidRPr="00DB60A4">
        <w:rPr>
          <w:b w:val="0"/>
          <w:caps w:val="0"/>
          <w:color w:val="000000"/>
          <w:kern w:val="0"/>
        </w:rPr>
        <w:t xml:space="preserve"> :</w:t>
      </w:r>
      <w:bookmarkEnd w:id="653"/>
      <w:bookmarkEnd w:id="654"/>
      <w:proofErr w:type="gramEnd"/>
    </w:p>
    <w:p w:rsidR="00672D66" w:rsidRPr="00DB60A4" w:rsidRDefault="00672D66" w:rsidP="00C9757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>о поданных данным Участником торгов заявках, зарегистрированных в ТС и нах</w:t>
      </w:r>
      <w:r w:rsidRPr="00DB60A4">
        <w:rPr>
          <w:color w:val="000000"/>
        </w:rPr>
        <w:t>о</w:t>
      </w:r>
      <w:r w:rsidRPr="00DB60A4">
        <w:rPr>
          <w:color w:val="000000"/>
        </w:rPr>
        <w:t>дящихся в очереди, заявках на заключение внесистемных сделок, в том числе заявках на заключение внесистемных сделок типа «Всем», зарегистрированных в ТС, а также о заявках, по которым заключены сделки;</w:t>
      </w:r>
      <w:proofErr w:type="gramEnd"/>
    </w:p>
    <w:p w:rsidR="00F710F0" w:rsidRPr="00DB60A4" w:rsidRDefault="00F710F0" w:rsidP="00C9757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>о поданных данным Участником торгов заявках на заключение сделок своп, зарег</w:t>
      </w:r>
      <w:r w:rsidRPr="00DB60A4">
        <w:rPr>
          <w:color w:val="000000"/>
        </w:rPr>
        <w:t>и</w:t>
      </w:r>
      <w:r w:rsidRPr="00DB60A4">
        <w:rPr>
          <w:color w:val="000000"/>
        </w:rPr>
        <w:t>стрированных в ТС и находящихся в очереди, заявках на заключение внесистемных сделок своп, зарегистрированных в ТС, а также о заявках на заключение сделок своп, по которым заключены сделки своп;</w:t>
      </w:r>
      <w:proofErr w:type="gramEnd"/>
    </w:p>
    <w:p w:rsidR="00E94130" w:rsidRPr="00DB60A4" w:rsidRDefault="00672D66" w:rsidP="00C9757B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 заключенных данным Участником торгов сделках</w:t>
      </w:r>
      <w:r w:rsidR="00F710F0" w:rsidRPr="00DB60A4">
        <w:rPr>
          <w:color w:val="000000"/>
        </w:rPr>
        <w:t xml:space="preserve"> (в том числе сделках своп)</w:t>
      </w:r>
      <w:r w:rsidR="00E94130" w:rsidRPr="00DB60A4">
        <w:rPr>
          <w:color w:val="000000"/>
        </w:rPr>
        <w:t>.</w:t>
      </w:r>
    </w:p>
    <w:p w:rsidR="00672D66" w:rsidRPr="00DB60A4" w:rsidRDefault="00E94130" w:rsidP="00E94130">
      <w:r w:rsidRPr="00DB60A4">
        <w:t>3.3.34</w:t>
      </w:r>
      <w:r w:rsidRPr="00DB60A4">
        <w:tab/>
      </w:r>
      <w:r w:rsidR="000C3637" w:rsidRPr="00DB60A4">
        <w:t xml:space="preserve">Заявки, поданные в ТС с нарушением </w:t>
      </w:r>
      <w:r w:rsidRPr="00DB60A4">
        <w:t>настоящих Правил торгов, в том числе в р</w:t>
      </w:r>
      <w:r w:rsidRPr="00DB60A4">
        <w:t>е</w:t>
      </w:r>
      <w:r w:rsidRPr="00DB60A4">
        <w:t>зультате сбоев и</w:t>
      </w:r>
      <w:r w:rsidR="000C3637" w:rsidRPr="00DB60A4">
        <w:t>/</w:t>
      </w:r>
      <w:r w:rsidRPr="00DB60A4">
        <w:t>или ошибок программно-технических средств, сбоев в работе информац</w:t>
      </w:r>
      <w:r w:rsidRPr="00DB60A4">
        <w:t>и</w:t>
      </w:r>
      <w:r w:rsidRPr="00DB60A4">
        <w:t>онно-коммуникационных средств связи, с помощью которых обеспечивается проведение организованных торгов,</w:t>
      </w:r>
      <w:r w:rsidR="000C3637" w:rsidRPr="00DB60A4">
        <w:t xml:space="preserve"> не регистрируются </w:t>
      </w:r>
      <w:proofErr w:type="gramStart"/>
      <w:r w:rsidR="000C3637" w:rsidRPr="00DB60A4">
        <w:t>в</w:t>
      </w:r>
      <w:proofErr w:type="gramEnd"/>
      <w:r w:rsidR="000C3637" w:rsidRPr="00DB60A4">
        <w:t xml:space="preserve"> ТС.</w:t>
      </w:r>
    </w:p>
    <w:p w:rsidR="000C3637" w:rsidRPr="00DB60A4" w:rsidRDefault="000C3637" w:rsidP="00E94130">
      <w:r w:rsidRPr="00DB60A4">
        <w:t>Сделки купли-продажи иностранной валюты/драгоценных металлов, заключенные с нар</w:t>
      </w:r>
      <w:r w:rsidRPr="00DB60A4">
        <w:t>у</w:t>
      </w:r>
      <w:r w:rsidRPr="00DB60A4">
        <w:t>шением настоящи</w:t>
      </w:r>
      <w:r w:rsidR="007C3ABC" w:rsidRPr="00DB60A4">
        <w:t>х</w:t>
      </w:r>
      <w:r w:rsidRPr="00DB60A4">
        <w:t xml:space="preserve"> Правил торгов в результате сбоев и/или ошибок программно-технических средств, сбоев в работе информационно-коммуникационных сре</w:t>
      </w:r>
      <w:proofErr w:type="gramStart"/>
      <w:r w:rsidRPr="00DB60A4">
        <w:t>дств св</w:t>
      </w:r>
      <w:proofErr w:type="gramEnd"/>
      <w:r w:rsidRPr="00DB60A4">
        <w:t>язи, с помощью которых обеспечивается проведение организованных торгов, могут быть призн</w:t>
      </w:r>
      <w:r w:rsidRPr="00DB60A4">
        <w:t>а</w:t>
      </w:r>
      <w:r w:rsidRPr="00DB60A4">
        <w:t>ны незаключенными.</w:t>
      </w:r>
    </w:p>
    <w:p w:rsidR="00456701" w:rsidRPr="00DB60A4" w:rsidRDefault="00456701" w:rsidP="00E94130">
      <w:pPr>
        <w:pStyle w:val="10"/>
        <w:keepNext w:val="0"/>
        <w:numPr>
          <w:ilvl w:val="0"/>
          <w:numId w:val="0"/>
        </w:numPr>
        <w:tabs>
          <w:tab w:val="left" w:pos="720"/>
          <w:tab w:val="num" w:pos="1004"/>
        </w:tabs>
        <w:spacing w:before="120" w:after="120"/>
        <w:rPr>
          <w:rStyle w:val="afff2"/>
        </w:rPr>
      </w:pPr>
    </w:p>
    <w:p w:rsidR="00E775DB" w:rsidRPr="00DB60A4" w:rsidRDefault="00E775DB" w:rsidP="009E24FF">
      <w:pPr>
        <w:pStyle w:val="2"/>
        <w:spacing w:before="120" w:after="120"/>
        <w:rPr>
          <w:b/>
          <w:color w:val="000000"/>
        </w:rPr>
      </w:pPr>
      <w:r w:rsidRPr="00DB60A4">
        <w:rPr>
          <w:rFonts w:cs="Times New Roman"/>
          <w:b/>
          <w:bCs w:val="0"/>
          <w:iCs w:val="0"/>
          <w:color w:val="000000"/>
        </w:rPr>
        <w:t xml:space="preserve">Особенности заключения сделок на торгах </w:t>
      </w:r>
      <w:r w:rsidR="003B586F" w:rsidRPr="00DB60A4">
        <w:rPr>
          <w:rFonts w:cs="Times New Roman"/>
          <w:b/>
          <w:bCs w:val="0"/>
          <w:iCs w:val="0"/>
          <w:color w:val="000000"/>
        </w:rPr>
        <w:t>с использованием</w:t>
      </w:r>
      <w:r w:rsidR="00AA78B5" w:rsidRPr="00DB60A4">
        <w:rPr>
          <w:rFonts w:cs="Times New Roman"/>
          <w:b/>
          <w:bCs w:val="0"/>
          <w:iCs w:val="0"/>
          <w:color w:val="000000"/>
        </w:rPr>
        <w:t xml:space="preserve"> </w:t>
      </w:r>
      <w:r w:rsidR="00BF6570" w:rsidRPr="00DB60A4">
        <w:rPr>
          <w:rFonts w:cs="Times New Roman"/>
          <w:b/>
          <w:bCs w:val="0"/>
          <w:iCs w:val="0"/>
          <w:color w:val="000000"/>
        </w:rPr>
        <w:t>РМ</w:t>
      </w:r>
      <w:r w:rsidRPr="00DB60A4">
        <w:rPr>
          <w:b/>
          <w:color w:val="000000"/>
        </w:rPr>
        <w:t xml:space="preserve"> Р</w:t>
      </w:r>
      <w:r w:rsidR="00132877" w:rsidRPr="00DB60A4">
        <w:rPr>
          <w:b/>
          <w:color w:val="000000"/>
        </w:rPr>
        <w:t>ейтер</w:t>
      </w:r>
      <w:r w:rsidR="009D49BB" w:rsidRPr="00DB60A4">
        <w:rPr>
          <w:b/>
          <w:color w:val="000000"/>
        </w:rPr>
        <w:t xml:space="preserve">/РМ </w:t>
      </w:r>
      <w:proofErr w:type="spellStart"/>
      <w:r w:rsidR="009D49BB" w:rsidRPr="00DB60A4">
        <w:rPr>
          <w:b/>
          <w:color w:val="000000"/>
        </w:rPr>
        <w:t>Блумберг</w:t>
      </w:r>
      <w:proofErr w:type="spellEnd"/>
    </w:p>
    <w:p w:rsidR="008A79B1" w:rsidRPr="00DB60A4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55" w:name="_Toc157848230"/>
      <w:bookmarkStart w:id="656" w:name="_Toc179715859"/>
      <w:bookmarkStart w:id="657" w:name="_Toc181172118"/>
      <w:bookmarkStart w:id="658" w:name="_Toc240771357"/>
      <w:bookmarkStart w:id="659" w:name="_Toc275963181"/>
      <w:bookmarkStart w:id="660" w:name="_Toc285032376"/>
      <w:bookmarkStart w:id="661" w:name="_Toc333311393"/>
      <w:bookmarkStart w:id="662" w:name="_Toc333916246"/>
      <w:bookmarkStart w:id="663" w:name="_Toc334437084"/>
      <w:bookmarkStart w:id="664" w:name="_Toc336590038"/>
      <w:proofErr w:type="gramStart"/>
      <w:r w:rsidRPr="00DB60A4">
        <w:rPr>
          <w:b w:val="0"/>
          <w:caps w:val="0"/>
          <w:color w:val="000000"/>
          <w:kern w:val="0"/>
        </w:rPr>
        <w:t xml:space="preserve">Для Участников торгов, принимающих участие в торгах </w:t>
      </w:r>
      <w:r w:rsidR="003B586F" w:rsidRPr="00DB60A4">
        <w:rPr>
          <w:b w:val="0"/>
          <w:caps w:val="0"/>
          <w:color w:val="000000"/>
          <w:kern w:val="0"/>
        </w:rPr>
        <w:t>с использованием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BF6570" w:rsidRPr="00DB60A4">
        <w:rPr>
          <w:b w:val="0"/>
          <w:caps w:val="0"/>
          <w:color w:val="000000"/>
          <w:kern w:val="0"/>
        </w:rPr>
        <w:t>РМ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C63948" w:rsidRPr="00DB60A4">
        <w:rPr>
          <w:b w:val="0"/>
          <w:caps w:val="0"/>
          <w:color w:val="000000"/>
          <w:kern w:val="0"/>
        </w:rPr>
        <w:t>Ре</w:t>
      </w:r>
      <w:r w:rsidR="00C63948" w:rsidRPr="00DB60A4">
        <w:rPr>
          <w:b w:val="0"/>
          <w:caps w:val="0"/>
          <w:color w:val="000000"/>
          <w:kern w:val="0"/>
        </w:rPr>
        <w:t>й</w:t>
      </w:r>
      <w:r w:rsidR="00C63948" w:rsidRPr="00DB60A4">
        <w:rPr>
          <w:b w:val="0"/>
          <w:caps w:val="0"/>
          <w:color w:val="000000"/>
          <w:kern w:val="0"/>
        </w:rPr>
        <w:t>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>, подача/прием заявок на покупку и/или продажу иностранной вал</w:t>
      </w:r>
      <w:r w:rsidRPr="00DB60A4">
        <w:rPr>
          <w:b w:val="0"/>
          <w:caps w:val="0"/>
          <w:color w:val="000000"/>
          <w:kern w:val="0"/>
        </w:rPr>
        <w:t>ю</w:t>
      </w:r>
      <w:r w:rsidRPr="00DB60A4">
        <w:rPr>
          <w:b w:val="0"/>
          <w:caps w:val="0"/>
          <w:color w:val="000000"/>
          <w:kern w:val="0"/>
        </w:rPr>
        <w:t>ты</w:t>
      </w:r>
      <w:r w:rsidR="002362FE" w:rsidRPr="00DB60A4">
        <w:rPr>
          <w:b w:val="0"/>
          <w:caps w:val="0"/>
          <w:color w:val="000000"/>
          <w:kern w:val="0"/>
        </w:rPr>
        <w:t>/драгоценных металлов</w:t>
      </w:r>
      <w:r w:rsidRPr="00DB60A4">
        <w:rPr>
          <w:b w:val="0"/>
          <w:caps w:val="0"/>
          <w:color w:val="000000"/>
          <w:kern w:val="0"/>
        </w:rPr>
        <w:t xml:space="preserve"> осуществляется путем обмена текстовыми сообщениями между Участниками торгов и </w:t>
      </w:r>
      <w:r w:rsidR="003D0514" w:rsidRPr="00DB60A4">
        <w:rPr>
          <w:b w:val="0"/>
          <w:caps w:val="0"/>
          <w:color w:val="000000"/>
          <w:kern w:val="0"/>
        </w:rPr>
        <w:t xml:space="preserve">Биржей </w:t>
      </w:r>
      <w:r w:rsidRPr="00DB60A4">
        <w:rPr>
          <w:b w:val="0"/>
          <w:caps w:val="0"/>
          <w:color w:val="000000"/>
          <w:kern w:val="0"/>
        </w:rPr>
        <w:t>в соответствии с требованиями</w:t>
      </w:r>
      <w:r w:rsidR="0067176D"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организ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о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ванных торгов</w:t>
      </w:r>
      <w:r w:rsidR="0067176D" w:rsidRPr="00DB60A4">
        <w:rPr>
          <w:b w:val="0"/>
          <w:caps w:val="0"/>
          <w:color w:val="000000"/>
          <w:kern w:val="0"/>
        </w:rPr>
        <w:t>, а также т</w:t>
      </w:r>
      <w:r w:rsidRPr="00DB60A4">
        <w:rPr>
          <w:b w:val="0"/>
          <w:caps w:val="0"/>
          <w:color w:val="000000"/>
          <w:kern w:val="0"/>
        </w:rPr>
        <w:t>ребованиями к оформлению сообщений при подаче заявок Учас</w:t>
      </w:r>
      <w:r w:rsidRPr="00DB60A4">
        <w:rPr>
          <w:b w:val="0"/>
          <w:caps w:val="0"/>
          <w:color w:val="000000"/>
          <w:kern w:val="0"/>
        </w:rPr>
        <w:t>т</w:t>
      </w:r>
      <w:r w:rsidRPr="00DB60A4">
        <w:rPr>
          <w:b w:val="0"/>
          <w:caps w:val="0"/>
          <w:color w:val="000000"/>
          <w:kern w:val="0"/>
        </w:rPr>
        <w:t xml:space="preserve">ником торгов посредством системы передачи информации </w:t>
      </w:r>
      <w:r w:rsidR="00C63948" w:rsidRPr="00DB60A4">
        <w:rPr>
          <w:b w:val="0"/>
          <w:caps w:val="0"/>
          <w:color w:val="000000"/>
          <w:kern w:val="0"/>
        </w:rPr>
        <w:t>Рейтер</w:t>
      </w:r>
      <w:r w:rsidR="009D49BB" w:rsidRPr="00DB60A4">
        <w:rPr>
          <w:b w:val="0"/>
          <w:caps w:val="0"/>
          <w:color w:val="000000"/>
          <w:kern w:val="0"/>
        </w:rPr>
        <w:t>/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proofErr w:type="gramEnd"/>
      <w:r w:rsidRPr="00DB60A4">
        <w:rPr>
          <w:b w:val="0"/>
          <w:caps w:val="0"/>
          <w:color w:val="000000"/>
          <w:kern w:val="0"/>
        </w:rPr>
        <w:t xml:space="preserve">. Данные </w:t>
      </w:r>
      <w:r w:rsidR="00172BD9" w:rsidRPr="00DB60A4">
        <w:rPr>
          <w:b w:val="0"/>
          <w:caps w:val="0"/>
          <w:color w:val="000000"/>
          <w:kern w:val="0"/>
        </w:rPr>
        <w:t>т</w:t>
      </w:r>
      <w:r w:rsidRPr="00DB60A4">
        <w:rPr>
          <w:b w:val="0"/>
          <w:caps w:val="0"/>
          <w:color w:val="000000"/>
          <w:kern w:val="0"/>
        </w:rPr>
        <w:t>реб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 xml:space="preserve">вания и изменения к ним утверждаются решением </w:t>
      </w:r>
      <w:r w:rsidR="003D0514" w:rsidRPr="00DB60A4">
        <w:rPr>
          <w:b w:val="0"/>
          <w:caps w:val="0"/>
          <w:color w:val="000000"/>
          <w:kern w:val="0"/>
        </w:rPr>
        <w:t>Биржи.</w:t>
      </w:r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</w:p>
    <w:p w:rsidR="008A79B1" w:rsidRPr="00DB60A4" w:rsidRDefault="003B586F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Т</w:t>
      </w:r>
      <w:r w:rsidR="008A79B1" w:rsidRPr="00DB60A4">
        <w:rPr>
          <w:b w:val="0"/>
          <w:caps w:val="0"/>
          <w:color w:val="000000"/>
          <w:kern w:val="0"/>
        </w:rPr>
        <w:t>екстовы</w:t>
      </w:r>
      <w:r w:rsidRPr="00DB60A4">
        <w:rPr>
          <w:b w:val="0"/>
          <w:caps w:val="0"/>
          <w:color w:val="000000"/>
          <w:kern w:val="0"/>
        </w:rPr>
        <w:t>е</w:t>
      </w:r>
      <w:r w:rsidR="008A79B1" w:rsidRPr="00DB60A4">
        <w:rPr>
          <w:b w:val="0"/>
          <w:caps w:val="0"/>
          <w:color w:val="000000"/>
          <w:kern w:val="0"/>
        </w:rPr>
        <w:t xml:space="preserve"> сообщения</w:t>
      </w:r>
      <w:r w:rsidRPr="00DB60A4">
        <w:rPr>
          <w:b w:val="0"/>
          <w:caps w:val="0"/>
          <w:color w:val="000000"/>
          <w:kern w:val="0"/>
        </w:rPr>
        <w:t>, полученные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8A79B1" w:rsidRPr="00DB60A4">
        <w:rPr>
          <w:b w:val="0"/>
          <w:caps w:val="0"/>
          <w:color w:val="000000"/>
          <w:kern w:val="0"/>
        </w:rPr>
        <w:t xml:space="preserve">от Участника торгов </w:t>
      </w:r>
      <w:r w:rsidRPr="00DB60A4">
        <w:rPr>
          <w:b w:val="0"/>
          <w:caps w:val="0"/>
          <w:color w:val="000000"/>
          <w:kern w:val="0"/>
        </w:rPr>
        <w:t xml:space="preserve">с использованием РМ </w:t>
      </w:r>
      <w:r w:rsidR="00C63948" w:rsidRPr="00DB60A4">
        <w:rPr>
          <w:b w:val="0"/>
          <w:caps w:val="0"/>
          <w:color w:val="000000"/>
          <w:kern w:val="0"/>
        </w:rPr>
        <w:t>Рейтер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="00EE682B" w:rsidRPr="00DB60A4">
        <w:rPr>
          <w:b w:val="0"/>
          <w:caps w:val="0"/>
          <w:color w:val="000000"/>
          <w:kern w:val="0"/>
        </w:rPr>
        <w:t>,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EE682B" w:rsidRPr="00DB60A4">
        <w:rPr>
          <w:b w:val="0"/>
          <w:caps w:val="0"/>
          <w:color w:val="000000"/>
          <w:kern w:val="0"/>
        </w:rPr>
        <w:t>транслируются</w:t>
      </w:r>
      <w:r w:rsidR="008A79B1" w:rsidRPr="00DB60A4">
        <w:rPr>
          <w:b w:val="0"/>
          <w:caps w:val="0"/>
          <w:color w:val="000000"/>
          <w:kern w:val="0"/>
        </w:rPr>
        <w:t xml:space="preserve"> </w:t>
      </w:r>
      <w:proofErr w:type="gramStart"/>
      <w:r w:rsidR="00EE682B" w:rsidRPr="00DB60A4">
        <w:rPr>
          <w:b w:val="0"/>
          <w:caps w:val="0"/>
          <w:color w:val="000000"/>
          <w:kern w:val="0"/>
        </w:rPr>
        <w:t>в</w:t>
      </w:r>
      <w:proofErr w:type="gramEnd"/>
      <w:r w:rsidR="008A79B1"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="00EE682B" w:rsidRPr="00DB60A4">
        <w:rPr>
          <w:b w:val="0"/>
          <w:caps w:val="0"/>
          <w:color w:val="000000"/>
          <w:kern w:val="0"/>
        </w:rPr>
        <w:t xml:space="preserve"> виде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8A79B1" w:rsidRPr="00DB60A4">
        <w:rPr>
          <w:b w:val="0"/>
          <w:caps w:val="0"/>
          <w:color w:val="000000"/>
          <w:kern w:val="0"/>
        </w:rPr>
        <w:t>заяв</w:t>
      </w:r>
      <w:r w:rsidR="00EE682B" w:rsidRPr="00DB60A4">
        <w:rPr>
          <w:b w:val="0"/>
          <w:caps w:val="0"/>
          <w:color w:val="000000"/>
          <w:kern w:val="0"/>
        </w:rPr>
        <w:t>о</w:t>
      </w:r>
      <w:r w:rsidR="008A79B1" w:rsidRPr="00DB60A4">
        <w:rPr>
          <w:b w:val="0"/>
          <w:caps w:val="0"/>
          <w:color w:val="000000"/>
          <w:kern w:val="0"/>
        </w:rPr>
        <w:t>к на покупку</w:t>
      </w:r>
      <w:r w:rsidR="00360678" w:rsidRPr="00DB60A4">
        <w:rPr>
          <w:b w:val="0"/>
          <w:caps w:val="0"/>
          <w:color w:val="000000"/>
          <w:kern w:val="0"/>
        </w:rPr>
        <w:t xml:space="preserve"> </w:t>
      </w:r>
      <w:r w:rsidR="00AF41A6" w:rsidRPr="00DB60A4">
        <w:rPr>
          <w:b w:val="0"/>
          <w:caps w:val="0"/>
          <w:color w:val="000000"/>
          <w:kern w:val="0"/>
        </w:rPr>
        <w:t>и/</w:t>
      </w:r>
      <w:r w:rsidR="00360678" w:rsidRPr="00DB60A4">
        <w:rPr>
          <w:b w:val="0"/>
          <w:caps w:val="0"/>
          <w:color w:val="000000"/>
          <w:kern w:val="0"/>
        </w:rPr>
        <w:t xml:space="preserve">или </w:t>
      </w:r>
      <w:r w:rsidR="008A79B1" w:rsidRPr="00DB60A4">
        <w:rPr>
          <w:b w:val="0"/>
          <w:caps w:val="0"/>
          <w:color w:val="000000"/>
          <w:kern w:val="0"/>
        </w:rPr>
        <w:t>продажу иностранной вал</w:t>
      </w:r>
      <w:r w:rsidR="008A79B1" w:rsidRPr="00DB60A4">
        <w:rPr>
          <w:b w:val="0"/>
          <w:caps w:val="0"/>
          <w:color w:val="000000"/>
          <w:kern w:val="0"/>
        </w:rPr>
        <w:t>ю</w:t>
      </w:r>
      <w:r w:rsidR="008A79B1" w:rsidRPr="00DB60A4">
        <w:rPr>
          <w:b w:val="0"/>
          <w:caps w:val="0"/>
          <w:color w:val="000000"/>
          <w:kern w:val="0"/>
        </w:rPr>
        <w:t>ты</w:t>
      </w:r>
      <w:r w:rsidR="002362FE" w:rsidRPr="00DB60A4">
        <w:rPr>
          <w:b w:val="0"/>
          <w:caps w:val="0"/>
          <w:color w:val="000000"/>
          <w:kern w:val="0"/>
        </w:rPr>
        <w:t>/драгоценных металлов</w:t>
      </w:r>
      <w:r w:rsidR="008A79B1" w:rsidRPr="00DB60A4">
        <w:rPr>
          <w:b w:val="0"/>
          <w:caps w:val="0"/>
          <w:color w:val="000000"/>
          <w:kern w:val="0"/>
        </w:rPr>
        <w:t xml:space="preserve"> от имени и за счет такого Участника торгов.</w:t>
      </w:r>
    </w:p>
    <w:p w:rsidR="008A79B1" w:rsidRPr="00DB60A4" w:rsidRDefault="008A79B1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Участники торгов несут полную ответственность за</w:t>
      </w:r>
      <w:r w:rsidR="003B586F" w:rsidRPr="00DB60A4">
        <w:rPr>
          <w:b w:val="0"/>
          <w:caps w:val="0"/>
          <w:color w:val="000000"/>
          <w:kern w:val="0"/>
        </w:rPr>
        <w:t xml:space="preserve"> </w:t>
      </w:r>
      <w:r w:rsidR="00D90A34" w:rsidRPr="00DB60A4">
        <w:rPr>
          <w:b w:val="0"/>
          <w:caps w:val="0"/>
          <w:color w:val="000000"/>
          <w:kern w:val="0"/>
        </w:rPr>
        <w:t xml:space="preserve">подаваемые </w:t>
      </w:r>
      <w:r w:rsidR="003B586F" w:rsidRPr="00DB60A4">
        <w:rPr>
          <w:b w:val="0"/>
          <w:caps w:val="0"/>
          <w:color w:val="000000"/>
          <w:kern w:val="0"/>
        </w:rPr>
        <w:t>с использованием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BF6570" w:rsidRPr="00DB60A4">
        <w:rPr>
          <w:b w:val="0"/>
          <w:caps w:val="0"/>
          <w:color w:val="000000"/>
          <w:kern w:val="0"/>
        </w:rPr>
        <w:t>РМ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C63948" w:rsidRPr="00DB60A4">
        <w:rPr>
          <w:b w:val="0"/>
          <w:caps w:val="0"/>
          <w:color w:val="000000"/>
          <w:kern w:val="0"/>
        </w:rPr>
        <w:t>Ре</w:t>
      </w:r>
      <w:r w:rsidR="00C63948" w:rsidRPr="00DB60A4">
        <w:rPr>
          <w:b w:val="0"/>
          <w:caps w:val="0"/>
          <w:color w:val="000000"/>
          <w:kern w:val="0"/>
        </w:rPr>
        <w:t>й</w:t>
      </w:r>
      <w:r w:rsidR="00C63948" w:rsidRPr="00DB60A4">
        <w:rPr>
          <w:b w:val="0"/>
          <w:caps w:val="0"/>
          <w:color w:val="000000"/>
          <w:kern w:val="0"/>
        </w:rPr>
        <w:t>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 xml:space="preserve"> </w:t>
      </w:r>
      <w:r w:rsidR="00D90A34" w:rsidRPr="00DB60A4">
        <w:rPr>
          <w:b w:val="0"/>
          <w:caps w:val="0"/>
          <w:color w:val="000000"/>
          <w:kern w:val="0"/>
        </w:rPr>
        <w:t xml:space="preserve">заявки на </w:t>
      </w:r>
      <w:r w:rsidRPr="00DB60A4">
        <w:rPr>
          <w:b w:val="0"/>
          <w:caps w:val="0"/>
          <w:color w:val="000000"/>
          <w:kern w:val="0"/>
        </w:rPr>
        <w:t>покупк</w:t>
      </w:r>
      <w:r w:rsidR="00D90A34"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 xml:space="preserve"> и/или продаж</w:t>
      </w:r>
      <w:r w:rsidR="00D90A34" w:rsidRPr="00DB60A4">
        <w:rPr>
          <w:b w:val="0"/>
          <w:caps w:val="0"/>
          <w:color w:val="000000"/>
          <w:kern w:val="0"/>
        </w:rPr>
        <w:t>у</w:t>
      </w:r>
      <w:r w:rsidRPr="00DB60A4">
        <w:rPr>
          <w:b w:val="0"/>
          <w:caps w:val="0"/>
          <w:color w:val="000000"/>
          <w:kern w:val="0"/>
        </w:rPr>
        <w:t xml:space="preserve"> иностранной валюты</w:t>
      </w:r>
      <w:r w:rsidR="002362FE" w:rsidRPr="00DB60A4">
        <w:rPr>
          <w:b w:val="0"/>
          <w:caps w:val="0"/>
          <w:color w:val="000000"/>
          <w:kern w:val="0"/>
        </w:rPr>
        <w:t>/драгоценных м</w:t>
      </w:r>
      <w:r w:rsidR="002362FE" w:rsidRPr="00DB60A4">
        <w:rPr>
          <w:b w:val="0"/>
          <w:caps w:val="0"/>
          <w:color w:val="000000"/>
          <w:kern w:val="0"/>
        </w:rPr>
        <w:t>е</w:t>
      </w:r>
      <w:r w:rsidR="002362FE" w:rsidRPr="00DB60A4">
        <w:rPr>
          <w:b w:val="0"/>
          <w:caps w:val="0"/>
          <w:color w:val="000000"/>
          <w:kern w:val="0"/>
        </w:rPr>
        <w:t>таллов</w:t>
      </w:r>
      <w:r w:rsidRPr="00DB60A4">
        <w:rPr>
          <w:b w:val="0"/>
          <w:caps w:val="0"/>
          <w:color w:val="000000"/>
          <w:kern w:val="0"/>
        </w:rPr>
        <w:t>.</w:t>
      </w:r>
    </w:p>
    <w:p w:rsidR="008A79B1" w:rsidRPr="00DB60A4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65" w:name="_Toc157848231"/>
      <w:bookmarkStart w:id="666" w:name="_Toc179715860"/>
      <w:bookmarkStart w:id="667" w:name="_Toc181172119"/>
      <w:bookmarkStart w:id="668" w:name="_Toc240771358"/>
      <w:bookmarkStart w:id="669" w:name="_Toc275963182"/>
      <w:bookmarkStart w:id="670" w:name="_Toc285032377"/>
      <w:bookmarkStart w:id="671" w:name="_Toc333311394"/>
      <w:bookmarkStart w:id="672" w:name="_Toc333916247"/>
      <w:bookmarkStart w:id="673" w:name="_Toc334437085"/>
      <w:bookmarkStart w:id="674" w:name="_Toc336590039"/>
      <w:proofErr w:type="gramStart"/>
      <w:r w:rsidRPr="00DB60A4">
        <w:rPr>
          <w:b w:val="0"/>
          <w:caps w:val="0"/>
          <w:color w:val="000000"/>
          <w:kern w:val="0"/>
        </w:rPr>
        <w:t>Подтверждением подачи/приема заявки на покупку</w:t>
      </w:r>
      <w:r w:rsidR="00360678" w:rsidRPr="00DB60A4">
        <w:rPr>
          <w:b w:val="0"/>
          <w:caps w:val="0"/>
          <w:color w:val="000000"/>
          <w:kern w:val="0"/>
        </w:rPr>
        <w:t xml:space="preserve"> или </w:t>
      </w:r>
      <w:r w:rsidRPr="00DB60A4">
        <w:rPr>
          <w:b w:val="0"/>
          <w:caps w:val="0"/>
          <w:color w:val="000000"/>
          <w:kern w:val="0"/>
        </w:rPr>
        <w:t>продажу иностранной вал</w:t>
      </w:r>
      <w:r w:rsidRPr="00DB60A4">
        <w:rPr>
          <w:b w:val="0"/>
          <w:caps w:val="0"/>
          <w:color w:val="000000"/>
          <w:kern w:val="0"/>
        </w:rPr>
        <w:t>ю</w:t>
      </w:r>
      <w:r w:rsidRPr="00DB60A4">
        <w:rPr>
          <w:b w:val="0"/>
          <w:caps w:val="0"/>
          <w:color w:val="000000"/>
          <w:kern w:val="0"/>
        </w:rPr>
        <w:t>ты</w:t>
      </w:r>
      <w:r w:rsidR="002362FE" w:rsidRPr="00DB60A4">
        <w:rPr>
          <w:b w:val="0"/>
          <w:caps w:val="0"/>
          <w:color w:val="000000"/>
          <w:kern w:val="0"/>
        </w:rPr>
        <w:t>/драгоценных металлов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5C4461" w:rsidRPr="00DB60A4">
        <w:rPr>
          <w:b w:val="0"/>
          <w:caps w:val="0"/>
          <w:color w:val="000000"/>
          <w:kern w:val="0"/>
        </w:rPr>
        <w:t>с использованием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BF6570" w:rsidRPr="00DB60A4">
        <w:rPr>
          <w:b w:val="0"/>
          <w:caps w:val="0"/>
          <w:color w:val="000000"/>
          <w:kern w:val="0"/>
        </w:rPr>
        <w:t>РМ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C63948" w:rsidRPr="00DB60A4">
        <w:rPr>
          <w:b w:val="0"/>
          <w:caps w:val="0"/>
          <w:color w:val="000000"/>
          <w:kern w:val="0"/>
        </w:rPr>
        <w:t>Рейтер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 xml:space="preserve"> является протокол, </w:t>
      </w:r>
      <w:r w:rsidRPr="00DB60A4">
        <w:rPr>
          <w:b w:val="0"/>
          <w:caps w:val="0"/>
          <w:color w:val="000000"/>
          <w:kern w:val="0"/>
        </w:rPr>
        <w:lastRenderedPageBreak/>
        <w:t xml:space="preserve">содержащий текст переговоров между Участником торгов и </w:t>
      </w:r>
      <w:r w:rsidR="003D0514" w:rsidRPr="00DB60A4">
        <w:rPr>
          <w:b w:val="0"/>
          <w:caps w:val="0"/>
          <w:color w:val="000000"/>
          <w:kern w:val="0"/>
        </w:rPr>
        <w:t xml:space="preserve">Биржей </w:t>
      </w:r>
      <w:r w:rsidRPr="00DB60A4">
        <w:rPr>
          <w:b w:val="0"/>
          <w:caps w:val="0"/>
          <w:color w:val="000000"/>
          <w:kern w:val="0"/>
        </w:rPr>
        <w:t xml:space="preserve">по системе </w:t>
      </w:r>
      <w:r w:rsidR="00C63948" w:rsidRPr="00DB60A4">
        <w:rPr>
          <w:b w:val="0"/>
          <w:caps w:val="0"/>
          <w:color w:val="000000"/>
          <w:kern w:val="0"/>
        </w:rPr>
        <w:t>Ре</w:t>
      </w:r>
      <w:r w:rsidR="00C63948" w:rsidRPr="00DB60A4">
        <w:rPr>
          <w:b w:val="0"/>
          <w:caps w:val="0"/>
          <w:color w:val="000000"/>
          <w:kern w:val="0"/>
        </w:rPr>
        <w:t>й</w:t>
      </w:r>
      <w:r w:rsidR="00C63948" w:rsidRPr="00DB60A4">
        <w:rPr>
          <w:b w:val="0"/>
          <w:caps w:val="0"/>
          <w:color w:val="000000"/>
          <w:kern w:val="0"/>
        </w:rPr>
        <w:t>тер</w:t>
      </w:r>
      <w:r w:rsidR="009D49BB" w:rsidRPr="00DB60A4">
        <w:rPr>
          <w:b w:val="0"/>
          <w:caps w:val="0"/>
          <w:color w:val="000000"/>
          <w:kern w:val="0"/>
        </w:rPr>
        <w:t>/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>,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002FD7" w:rsidRPr="00DB60A4">
        <w:rPr>
          <w:b w:val="0"/>
          <w:caps w:val="0"/>
          <w:color w:val="000000"/>
          <w:kern w:val="0"/>
        </w:rPr>
        <w:t xml:space="preserve">который </w:t>
      </w:r>
      <w:r w:rsidRPr="00DB60A4">
        <w:rPr>
          <w:b w:val="0"/>
          <w:caps w:val="0"/>
          <w:color w:val="000000"/>
          <w:kern w:val="0"/>
        </w:rPr>
        <w:t>выражает не требующее дополнительного подтверждения согласие Участника торгов на заключение сделки по продаже и/или покупке иностранной вал</w:t>
      </w:r>
      <w:r w:rsidRPr="00DB60A4">
        <w:rPr>
          <w:b w:val="0"/>
          <w:caps w:val="0"/>
          <w:color w:val="000000"/>
          <w:kern w:val="0"/>
        </w:rPr>
        <w:t>ю</w:t>
      </w:r>
      <w:r w:rsidRPr="00DB60A4">
        <w:rPr>
          <w:b w:val="0"/>
          <w:caps w:val="0"/>
          <w:color w:val="000000"/>
          <w:kern w:val="0"/>
        </w:rPr>
        <w:t>ты</w:t>
      </w:r>
      <w:r w:rsidR="002362FE" w:rsidRPr="00DB60A4">
        <w:rPr>
          <w:b w:val="0"/>
          <w:caps w:val="0"/>
          <w:color w:val="000000"/>
          <w:kern w:val="0"/>
        </w:rPr>
        <w:t>/драгоценных металлов</w:t>
      </w:r>
      <w:r w:rsidRPr="00DB60A4">
        <w:rPr>
          <w:b w:val="0"/>
          <w:caps w:val="0"/>
          <w:color w:val="000000"/>
          <w:kern w:val="0"/>
        </w:rPr>
        <w:t xml:space="preserve"> на в соответствии с настоящими Правилами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организованных</w:t>
      </w:r>
      <w:proofErr w:type="gramEnd"/>
      <w:r w:rsidR="003A06BB" w:rsidRPr="00DB60A4">
        <w:rPr>
          <w:rFonts w:cs="Times New Roman"/>
          <w:b w:val="0"/>
          <w:caps w:val="0"/>
          <w:color w:val="000000"/>
          <w:kern w:val="0"/>
        </w:rPr>
        <w:t xml:space="preserve"> то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р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гов</w:t>
      </w:r>
      <w:r w:rsidR="00F93D84" w:rsidRPr="00DB60A4">
        <w:rPr>
          <w:b w:val="0"/>
          <w:caps w:val="0"/>
          <w:color w:val="000000"/>
          <w:kern w:val="0"/>
        </w:rPr>
        <w:t xml:space="preserve">, а также </w:t>
      </w:r>
      <w:r w:rsidR="002C694D" w:rsidRPr="00DB60A4">
        <w:rPr>
          <w:b w:val="0"/>
          <w:caps w:val="0"/>
          <w:color w:val="000000"/>
          <w:kern w:val="0"/>
        </w:rPr>
        <w:t xml:space="preserve">иными </w:t>
      </w:r>
      <w:r w:rsidR="00F93D84" w:rsidRPr="00DB60A4">
        <w:rPr>
          <w:b w:val="0"/>
          <w:caps w:val="0"/>
          <w:color w:val="000000"/>
          <w:kern w:val="0"/>
        </w:rPr>
        <w:t xml:space="preserve">внутренними документами </w:t>
      </w:r>
      <w:r w:rsidR="00FB7B07" w:rsidRPr="00DB60A4">
        <w:rPr>
          <w:b w:val="0"/>
          <w:caps w:val="0"/>
          <w:color w:val="000000"/>
          <w:kern w:val="0"/>
        </w:rPr>
        <w:t>Биржи</w:t>
      </w:r>
      <w:r w:rsidR="00E76865" w:rsidRPr="00DB60A4">
        <w:rPr>
          <w:b w:val="0"/>
          <w:caps w:val="0"/>
          <w:color w:val="000000"/>
          <w:kern w:val="0"/>
        </w:rPr>
        <w:t>.</w:t>
      </w:r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</w:p>
    <w:p w:rsidR="008A79B1" w:rsidRPr="00DB60A4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75" w:name="_Toc157848232"/>
      <w:bookmarkStart w:id="676" w:name="_Toc179715861"/>
      <w:bookmarkStart w:id="677" w:name="_Toc181172120"/>
      <w:bookmarkStart w:id="678" w:name="_Toc240771359"/>
      <w:bookmarkStart w:id="679" w:name="_Toc275963183"/>
      <w:bookmarkStart w:id="680" w:name="_Toc285032378"/>
      <w:bookmarkStart w:id="681" w:name="_Toc333311395"/>
      <w:bookmarkStart w:id="682" w:name="_Toc333916248"/>
      <w:bookmarkStart w:id="683" w:name="_Toc334437086"/>
      <w:bookmarkStart w:id="684" w:name="_Toc336590040"/>
      <w:r w:rsidRPr="00DB60A4">
        <w:rPr>
          <w:b w:val="0"/>
          <w:caps w:val="0"/>
          <w:color w:val="000000"/>
          <w:kern w:val="0"/>
        </w:rPr>
        <w:t xml:space="preserve">При заключении сделок на торгах </w:t>
      </w:r>
      <w:r w:rsidR="005C4461" w:rsidRPr="00DB60A4">
        <w:rPr>
          <w:b w:val="0"/>
          <w:caps w:val="0"/>
          <w:color w:val="000000"/>
          <w:kern w:val="0"/>
        </w:rPr>
        <w:t>с использованием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B449FD" w:rsidRPr="00DB60A4">
        <w:rPr>
          <w:b w:val="0"/>
          <w:caps w:val="0"/>
          <w:color w:val="000000"/>
          <w:kern w:val="0"/>
        </w:rPr>
        <w:t>РМ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C63948" w:rsidRPr="00DB60A4">
        <w:rPr>
          <w:b w:val="0"/>
          <w:caps w:val="0"/>
          <w:color w:val="000000"/>
          <w:kern w:val="0"/>
        </w:rPr>
        <w:t>Рейтер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 xml:space="preserve"> заявка Участника торгов считается поданной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Pr="00DB60A4">
        <w:rPr>
          <w:b w:val="0"/>
          <w:caps w:val="0"/>
          <w:color w:val="000000"/>
          <w:kern w:val="0"/>
        </w:rPr>
        <w:t>с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момента получения таким Участником торгов подтверждения от </w:t>
      </w:r>
      <w:r w:rsidR="00FB7B07" w:rsidRPr="00DB60A4">
        <w:rPr>
          <w:b w:val="0"/>
          <w:caps w:val="0"/>
          <w:color w:val="000000"/>
          <w:kern w:val="0"/>
        </w:rPr>
        <w:t xml:space="preserve">Биржи </w:t>
      </w:r>
      <w:r w:rsidRPr="00DB60A4">
        <w:rPr>
          <w:b w:val="0"/>
          <w:caps w:val="0"/>
          <w:color w:val="000000"/>
          <w:kern w:val="0"/>
        </w:rPr>
        <w:t>о приеме данной заявки.</w:t>
      </w:r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</w:p>
    <w:p w:rsidR="00B05DE7" w:rsidRPr="00DB60A4" w:rsidRDefault="008A79B1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85" w:name="_Toc157848233"/>
      <w:bookmarkStart w:id="686" w:name="_Toc179715862"/>
      <w:bookmarkStart w:id="687" w:name="_Toc181172121"/>
      <w:bookmarkStart w:id="688" w:name="_Toc240771360"/>
      <w:bookmarkStart w:id="689" w:name="_Toc275963184"/>
      <w:bookmarkStart w:id="690" w:name="_Toc285032379"/>
      <w:bookmarkStart w:id="691" w:name="_Toc333311396"/>
      <w:bookmarkStart w:id="692" w:name="_Toc333916249"/>
      <w:bookmarkStart w:id="693" w:name="_Toc334437087"/>
      <w:bookmarkStart w:id="694" w:name="_Toc336590041"/>
      <w:r w:rsidRPr="00DB60A4">
        <w:rPr>
          <w:b w:val="0"/>
          <w:caps w:val="0"/>
          <w:color w:val="000000"/>
          <w:kern w:val="0"/>
        </w:rPr>
        <w:t xml:space="preserve">После подачи заявки </w:t>
      </w:r>
      <w:proofErr w:type="gramStart"/>
      <w:r w:rsidRPr="00DB60A4">
        <w:rPr>
          <w:b w:val="0"/>
          <w:caps w:val="0"/>
          <w:color w:val="000000"/>
          <w:kern w:val="0"/>
        </w:rPr>
        <w:t>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5C4461" w:rsidRPr="00DB60A4">
        <w:rPr>
          <w:b w:val="0"/>
          <w:caps w:val="0"/>
          <w:color w:val="000000"/>
          <w:kern w:val="0"/>
        </w:rPr>
        <w:t>с</w:t>
      </w:r>
      <w:proofErr w:type="gramEnd"/>
      <w:r w:rsidR="005C4461" w:rsidRPr="00DB60A4">
        <w:rPr>
          <w:b w:val="0"/>
          <w:caps w:val="0"/>
          <w:color w:val="000000"/>
          <w:kern w:val="0"/>
        </w:rPr>
        <w:t xml:space="preserve"> использованием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B449FD" w:rsidRPr="00DB60A4">
        <w:rPr>
          <w:b w:val="0"/>
          <w:caps w:val="0"/>
          <w:color w:val="000000"/>
          <w:kern w:val="0"/>
        </w:rPr>
        <w:t>РМ</w:t>
      </w:r>
      <w:r w:rsidRPr="00DB60A4">
        <w:rPr>
          <w:b w:val="0"/>
          <w:caps w:val="0"/>
          <w:color w:val="000000"/>
          <w:kern w:val="0"/>
        </w:rPr>
        <w:t xml:space="preserve"> </w:t>
      </w:r>
      <w:r w:rsidR="00C63948" w:rsidRPr="00DB60A4">
        <w:rPr>
          <w:b w:val="0"/>
          <w:caps w:val="0"/>
          <w:color w:val="000000"/>
          <w:kern w:val="0"/>
        </w:rPr>
        <w:t>Рейтер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Pr="00DB60A4">
        <w:rPr>
          <w:b w:val="0"/>
          <w:caps w:val="0"/>
          <w:color w:val="000000"/>
          <w:kern w:val="0"/>
        </w:rPr>
        <w:t xml:space="preserve"> производится обработка такой заявки в соответствии с п</w:t>
      </w:r>
      <w:r w:rsidR="00383FEE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383FEE" w:rsidRPr="00DB60A4">
        <w:rPr>
          <w:b w:val="0"/>
          <w:caps w:val="0"/>
          <w:color w:val="000000"/>
          <w:kern w:val="0"/>
        </w:rPr>
        <w:t xml:space="preserve"> </w:t>
      </w:r>
      <w:fldSimple w:instr=" REF _Ref152068232 \r \h  \* MERGEFORMAT ">
        <w:r w:rsidR="00414F15" w:rsidRPr="00DB60A4">
          <w:rPr>
            <w:b w:val="0"/>
            <w:caps w:val="0"/>
            <w:color w:val="000000"/>
            <w:kern w:val="0"/>
          </w:rPr>
          <w:t>3.3.6</w:t>
        </w:r>
      </w:fldSimple>
      <w:r w:rsidRPr="00DB60A4">
        <w:rPr>
          <w:b w:val="0"/>
          <w:caps w:val="0"/>
          <w:color w:val="000000"/>
          <w:kern w:val="0"/>
        </w:rPr>
        <w:t xml:space="preserve">- </w:t>
      </w:r>
      <w:fldSimple w:instr=" REF _Ref152067565 \r \h  \* MERGEFORMAT ">
        <w:r w:rsidR="00414F15" w:rsidRPr="00DB60A4">
          <w:rPr>
            <w:b w:val="0"/>
            <w:caps w:val="0"/>
            <w:color w:val="000000"/>
            <w:kern w:val="0"/>
          </w:rPr>
          <w:t>3.3.9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Правил</w:t>
      </w:r>
      <w:r w:rsidR="00FF6F03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B05DE7" w:rsidRPr="00DB60A4">
        <w:rPr>
          <w:b w:val="0"/>
          <w:caps w:val="0"/>
          <w:color w:val="000000"/>
          <w:kern w:val="0"/>
        </w:rPr>
        <w:t>.</w:t>
      </w:r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</w:p>
    <w:p w:rsidR="00CD7271" w:rsidRPr="00DB60A4" w:rsidRDefault="00B05DE7" w:rsidP="0057317B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695" w:name="_Toc157848234"/>
      <w:bookmarkStart w:id="696" w:name="_Toc179715863"/>
      <w:bookmarkStart w:id="697" w:name="_Toc181172122"/>
      <w:bookmarkStart w:id="698" w:name="_Toc240771361"/>
      <w:bookmarkStart w:id="699" w:name="_Toc275963185"/>
      <w:bookmarkStart w:id="700" w:name="_Toc285032380"/>
      <w:bookmarkStart w:id="701" w:name="_Toc333311397"/>
      <w:bookmarkStart w:id="702" w:name="_Toc333916250"/>
      <w:bookmarkStart w:id="703" w:name="_Toc334437088"/>
      <w:bookmarkStart w:id="704" w:name="_Toc336590042"/>
      <w:r w:rsidRPr="00DB60A4">
        <w:rPr>
          <w:b w:val="0"/>
          <w:caps w:val="0"/>
          <w:color w:val="000000"/>
          <w:kern w:val="0"/>
        </w:rPr>
        <w:t xml:space="preserve">Заключение сделок </w:t>
      </w:r>
      <w:r w:rsidR="000111BC" w:rsidRPr="00DB60A4">
        <w:rPr>
          <w:b w:val="0"/>
          <w:caps w:val="0"/>
          <w:color w:val="000000"/>
          <w:kern w:val="0"/>
        </w:rPr>
        <w:t xml:space="preserve">по заявкам, поданным </w:t>
      </w:r>
      <w:proofErr w:type="gramStart"/>
      <w:r w:rsidR="000111BC" w:rsidRPr="00DB60A4">
        <w:rPr>
          <w:b w:val="0"/>
          <w:caps w:val="0"/>
          <w:color w:val="000000"/>
          <w:kern w:val="0"/>
        </w:rPr>
        <w:t>в</w:t>
      </w:r>
      <w:proofErr w:type="gramEnd"/>
      <w:r w:rsidR="000111BC" w:rsidRPr="00DB60A4">
        <w:rPr>
          <w:b w:val="0"/>
          <w:caps w:val="0"/>
          <w:color w:val="000000"/>
          <w:kern w:val="0"/>
        </w:rPr>
        <w:t xml:space="preserve"> ТС </w:t>
      </w:r>
      <w:proofErr w:type="gramStart"/>
      <w:r w:rsidR="005C4461" w:rsidRPr="00DB60A4">
        <w:rPr>
          <w:b w:val="0"/>
          <w:caps w:val="0"/>
          <w:color w:val="000000"/>
          <w:kern w:val="0"/>
        </w:rPr>
        <w:t>с</w:t>
      </w:r>
      <w:proofErr w:type="gramEnd"/>
      <w:r w:rsidR="005C4461" w:rsidRPr="00DB60A4">
        <w:rPr>
          <w:b w:val="0"/>
          <w:caps w:val="0"/>
          <w:color w:val="000000"/>
          <w:kern w:val="0"/>
        </w:rPr>
        <w:t xml:space="preserve"> использованием</w:t>
      </w:r>
      <w:r w:rsidR="00AA78B5" w:rsidRPr="00DB60A4">
        <w:rPr>
          <w:b w:val="0"/>
          <w:caps w:val="0"/>
          <w:color w:val="000000"/>
          <w:kern w:val="0"/>
        </w:rPr>
        <w:t xml:space="preserve"> </w:t>
      </w:r>
      <w:r w:rsidR="000111BC" w:rsidRPr="00DB60A4">
        <w:rPr>
          <w:b w:val="0"/>
          <w:caps w:val="0"/>
          <w:color w:val="000000"/>
          <w:kern w:val="0"/>
        </w:rPr>
        <w:t xml:space="preserve">РМ </w:t>
      </w:r>
      <w:r w:rsidR="00C63948" w:rsidRPr="00DB60A4">
        <w:rPr>
          <w:b w:val="0"/>
          <w:caps w:val="0"/>
          <w:color w:val="000000"/>
          <w:kern w:val="0"/>
        </w:rPr>
        <w:t>Рейтер</w:t>
      </w:r>
      <w:r w:rsidR="009D49BB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9D49BB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="000111BC" w:rsidRPr="00DB60A4">
        <w:rPr>
          <w:b w:val="0"/>
          <w:caps w:val="0"/>
          <w:color w:val="000000"/>
          <w:kern w:val="0"/>
        </w:rPr>
        <w:t xml:space="preserve">, </w:t>
      </w:r>
      <w:r w:rsidRPr="00DB60A4">
        <w:rPr>
          <w:b w:val="0"/>
          <w:caps w:val="0"/>
          <w:color w:val="000000"/>
          <w:kern w:val="0"/>
        </w:rPr>
        <w:t>осуществляется в порядке, предусмотренном п</w:t>
      </w:r>
      <w:r w:rsidR="00383FEE" w:rsidRPr="00DB60A4">
        <w:rPr>
          <w:b w:val="0"/>
          <w:caps w:val="0"/>
          <w:color w:val="000000"/>
          <w:kern w:val="0"/>
        </w:rPr>
        <w:t>.</w:t>
      </w:r>
      <w:r w:rsidRPr="00DB60A4">
        <w:rPr>
          <w:b w:val="0"/>
          <w:caps w:val="0"/>
          <w:color w:val="000000"/>
          <w:kern w:val="0"/>
        </w:rPr>
        <w:t>п.</w:t>
      </w:r>
      <w:r w:rsidR="00383FEE" w:rsidRPr="00DB60A4">
        <w:rPr>
          <w:b w:val="0"/>
          <w:caps w:val="0"/>
          <w:color w:val="000000"/>
          <w:kern w:val="0"/>
        </w:rPr>
        <w:t xml:space="preserve"> </w:t>
      </w:r>
      <w:fldSimple w:instr=" REF _Ref152064574 \r \h  \* MERGEFORMAT ">
        <w:r w:rsidR="00414F15" w:rsidRPr="00DB60A4">
          <w:rPr>
            <w:b w:val="0"/>
            <w:caps w:val="0"/>
            <w:color w:val="000000"/>
            <w:kern w:val="0"/>
          </w:rPr>
          <w:t>3.3.10</w:t>
        </w:r>
      </w:fldSimple>
      <w:r w:rsidR="009024AC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- </w:t>
      </w:r>
      <w:fldSimple w:instr=" REF _Ref152135712 \r \h  \* MERGEFORMAT ">
        <w:r w:rsidR="00414F15" w:rsidRPr="00DB60A4">
          <w:rPr>
            <w:b w:val="0"/>
            <w:caps w:val="0"/>
            <w:color w:val="000000"/>
            <w:kern w:val="0"/>
          </w:rPr>
          <w:t>3.3.14</w:t>
        </w:r>
      </w:fldSimple>
      <w:r w:rsidRPr="00DB60A4">
        <w:rPr>
          <w:b w:val="0"/>
          <w:caps w:val="0"/>
          <w:color w:val="000000"/>
          <w:kern w:val="0"/>
        </w:rPr>
        <w:t xml:space="preserve"> настоящих Пр</w:t>
      </w:r>
      <w:r w:rsidRPr="00DB60A4">
        <w:rPr>
          <w:b w:val="0"/>
          <w:caps w:val="0"/>
          <w:color w:val="000000"/>
          <w:kern w:val="0"/>
        </w:rPr>
        <w:t>а</w:t>
      </w:r>
      <w:r w:rsidRPr="00DB60A4">
        <w:rPr>
          <w:b w:val="0"/>
          <w:caps w:val="0"/>
          <w:color w:val="000000"/>
          <w:kern w:val="0"/>
        </w:rPr>
        <w:t xml:space="preserve">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Pr="00DB60A4">
        <w:rPr>
          <w:b w:val="0"/>
          <w:caps w:val="0"/>
          <w:color w:val="000000"/>
          <w:kern w:val="0"/>
        </w:rPr>
        <w:t>.</w:t>
      </w:r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r w:rsidR="0057317B" w:rsidRPr="00DB60A4">
        <w:rPr>
          <w:b w:val="0"/>
          <w:caps w:val="0"/>
          <w:color w:val="000000"/>
          <w:kern w:val="0"/>
        </w:rPr>
        <w:t xml:space="preserve"> </w:t>
      </w:r>
    </w:p>
    <w:p w:rsidR="00E775DB" w:rsidRPr="00DB60A4" w:rsidRDefault="007E3A53" w:rsidP="009E24FF">
      <w:pPr>
        <w:pStyle w:val="2"/>
        <w:spacing w:before="120" w:after="120"/>
        <w:rPr>
          <w:rFonts w:cs="Times New Roman"/>
          <w:b/>
          <w:bCs w:val="0"/>
          <w:iCs w:val="0"/>
          <w:color w:val="000000"/>
        </w:rPr>
      </w:pPr>
      <w:r w:rsidRPr="00DB60A4">
        <w:rPr>
          <w:rFonts w:cs="Times New Roman"/>
          <w:b/>
          <w:bCs w:val="0"/>
          <w:iCs w:val="0"/>
          <w:color w:val="000000"/>
        </w:rPr>
        <w:t xml:space="preserve">Порядок действий при </w:t>
      </w:r>
      <w:r w:rsidR="00A61CEC" w:rsidRPr="00DB60A4">
        <w:rPr>
          <w:rFonts w:cs="Times New Roman"/>
          <w:b/>
          <w:bCs w:val="0"/>
          <w:iCs w:val="0"/>
          <w:color w:val="000000"/>
        </w:rPr>
        <w:t xml:space="preserve">неработоспособности рабочего места </w:t>
      </w:r>
      <w:r w:rsidR="00926FC9" w:rsidRPr="00DB60A4">
        <w:rPr>
          <w:rFonts w:cs="Times New Roman"/>
          <w:b/>
          <w:bCs w:val="0"/>
          <w:iCs w:val="0"/>
          <w:color w:val="000000"/>
        </w:rPr>
        <w:t>Участник</w:t>
      </w:r>
      <w:r w:rsidR="00A61CEC" w:rsidRPr="00DB60A4">
        <w:rPr>
          <w:rFonts w:cs="Times New Roman"/>
          <w:b/>
          <w:bCs w:val="0"/>
          <w:iCs w:val="0"/>
          <w:color w:val="000000"/>
        </w:rPr>
        <w:t>а</w:t>
      </w:r>
      <w:r w:rsidR="00926FC9" w:rsidRPr="00DB60A4">
        <w:rPr>
          <w:rFonts w:cs="Times New Roman"/>
          <w:b/>
          <w:bCs w:val="0"/>
          <w:iCs w:val="0"/>
          <w:color w:val="000000"/>
        </w:rPr>
        <w:t xml:space="preserve"> торгов</w:t>
      </w:r>
    </w:p>
    <w:p w:rsidR="00295701" w:rsidRPr="00DB60A4" w:rsidRDefault="00A61CEC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705" w:name="_Toc336590043"/>
      <w:bookmarkStart w:id="706" w:name="_Toc157848235"/>
      <w:bookmarkStart w:id="707" w:name="_Toc179715864"/>
      <w:bookmarkStart w:id="708" w:name="_Toc181172123"/>
      <w:bookmarkStart w:id="709" w:name="_Toc240771362"/>
      <w:bookmarkStart w:id="710" w:name="_Toc275963186"/>
      <w:bookmarkStart w:id="711" w:name="_Toc285032381"/>
      <w:bookmarkStart w:id="712" w:name="_Ref294789905"/>
      <w:bookmarkStart w:id="713" w:name="_Ref333310309"/>
      <w:bookmarkStart w:id="714" w:name="_Toc333311398"/>
      <w:bookmarkStart w:id="715" w:name="_Toc333916251"/>
      <w:bookmarkStart w:id="716" w:name="_Toc334437089"/>
      <w:bookmarkStart w:id="717" w:name="_Toc58756798"/>
      <w:bookmarkStart w:id="718" w:name="_Toc58818484"/>
      <w:bookmarkStart w:id="719" w:name="_Toc59354847"/>
      <w:bookmarkStart w:id="720" w:name="_Ref59878368"/>
      <w:bookmarkStart w:id="721" w:name="_Ref59878444"/>
      <w:bookmarkStart w:id="722" w:name="_Toc60454277"/>
      <w:bookmarkStart w:id="723" w:name="_Ref62445072"/>
      <w:bookmarkStart w:id="724" w:name="_Toc61332725"/>
      <w:bookmarkStart w:id="725" w:name="_Toc63220377"/>
      <w:bookmarkStart w:id="726" w:name="_Toc70310993"/>
      <w:bookmarkStart w:id="727" w:name="_Toc71514655"/>
      <w:bookmarkStart w:id="728" w:name="_Toc143076871"/>
      <w:bookmarkStart w:id="729" w:name="_Toc143499974"/>
      <w:bookmarkStart w:id="730" w:name="_Toc143575275"/>
      <w:bookmarkEnd w:id="115"/>
      <w:bookmarkEnd w:id="116"/>
      <w:bookmarkEnd w:id="117"/>
      <w:bookmarkEnd w:id="118"/>
      <w:bookmarkEnd w:id="119"/>
      <w:r w:rsidRPr="00DB60A4">
        <w:rPr>
          <w:b w:val="0"/>
          <w:caps w:val="0"/>
          <w:color w:val="000000"/>
          <w:kern w:val="0"/>
        </w:rPr>
        <w:t xml:space="preserve">Под неработоспособностью </w:t>
      </w:r>
      <w:r w:rsidR="00295701" w:rsidRPr="00DB60A4">
        <w:rPr>
          <w:b w:val="0"/>
          <w:caps w:val="0"/>
          <w:color w:val="000000"/>
          <w:kern w:val="0"/>
        </w:rPr>
        <w:t>рабоче</w:t>
      </w:r>
      <w:r w:rsidRPr="00DB60A4">
        <w:rPr>
          <w:b w:val="0"/>
          <w:caps w:val="0"/>
          <w:color w:val="000000"/>
          <w:kern w:val="0"/>
        </w:rPr>
        <w:t>го</w:t>
      </w:r>
      <w:r w:rsidR="00295701" w:rsidRPr="00DB60A4">
        <w:rPr>
          <w:b w:val="0"/>
          <w:caps w:val="0"/>
          <w:color w:val="000000"/>
          <w:kern w:val="0"/>
        </w:rPr>
        <w:t xml:space="preserve"> мест</w:t>
      </w:r>
      <w:r w:rsidRPr="00DB60A4">
        <w:rPr>
          <w:b w:val="0"/>
          <w:caps w:val="0"/>
          <w:color w:val="000000"/>
          <w:kern w:val="0"/>
        </w:rPr>
        <w:t>а</w:t>
      </w:r>
      <w:r w:rsidR="00295701" w:rsidRPr="00DB60A4">
        <w:rPr>
          <w:b w:val="0"/>
          <w:caps w:val="0"/>
          <w:color w:val="000000"/>
          <w:kern w:val="0"/>
        </w:rPr>
        <w:t xml:space="preserve"> Участника торгов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подразумеваются</w:t>
      </w:r>
      <w:r w:rsidR="00295701" w:rsidRPr="00DB60A4">
        <w:rPr>
          <w:b w:val="0"/>
          <w:caps w:val="0"/>
          <w:color w:val="000000"/>
          <w:kern w:val="0"/>
        </w:rPr>
        <w:t xml:space="preserve"> о</w:t>
      </w:r>
      <w:r w:rsidR="00295701" w:rsidRPr="00DB60A4">
        <w:rPr>
          <w:b w:val="0"/>
          <w:caps w:val="0"/>
          <w:color w:val="000000"/>
          <w:kern w:val="0"/>
        </w:rPr>
        <w:t>б</w:t>
      </w:r>
      <w:r w:rsidR="00295701" w:rsidRPr="00DB60A4">
        <w:rPr>
          <w:b w:val="0"/>
          <w:caps w:val="0"/>
          <w:color w:val="000000"/>
          <w:kern w:val="0"/>
        </w:rPr>
        <w:t xml:space="preserve">стоятельства, возникшие при эксплуатации программно-технических средств на удаленном рабочем месте Участника торгов и повлекшие за собой невозможность дальнейшего участия в торгах Участника торгов в течение какого-либо периода времени при отсутствии </w:t>
      </w:r>
      <w:r w:rsidR="007915C0" w:rsidRPr="00DB60A4">
        <w:rPr>
          <w:b w:val="0"/>
          <w:caps w:val="0"/>
          <w:color w:val="000000"/>
          <w:kern w:val="0"/>
        </w:rPr>
        <w:t>приост</w:t>
      </w:r>
      <w:r w:rsidR="007915C0" w:rsidRPr="00DB60A4">
        <w:rPr>
          <w:b w:val="0"/>
          <w:caps w:val="0"/>
          <w:color w:val="000000"/>
          <w:kern w:val="0"/>
        </w:rPr>
        <w:t>а</w:t>
      </w:r>
      <w:r w:rsidR="007915C0" w:rsidRPr="00DB60A4">
        <w:rPr>
          <w:b w:val="0"/>
          <w:caps w:val="0"/>
          <w:color w:val="000000"/>
          <w:kern w:val="0"/>
        </w:rPr>
        <w:t>новки торгов</w:t>
      </w:r>
      <w:r w:rsidRPr="00DB60A4">
        <w:rPr>
          <w:b w:val="0"/>
          <w:caps w:val="0"/>
          <w:color w:val="000000"/>
          <w:kern w:val="0"/>
        </w:rPr>
        <w:t>.</w:t>
      </w:r>
      <w:bookmarkEnd w:id="705"/>
    </w:p>
    <w:p w:rsidR="007E3A53" w:rsidRPr="00DB60A4" w:rsidRDefault="009C1897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731" w:name="_Toc336590044"/>
      <w:bookmarkStart w:id="732" w:name="_Ref338949394"/>
      <w:bookmarkStart w:id="733" w:name="_Ref359234397"/>
      <w:r w:rsidRPr="00DB60A4">
        <w:rPr>
          <w:b w:val="0"/>
          <w:caps w:val="0"/>
          <w:color w:val="000000"/>
          <w:kern w:val="0"/>
        </w:rPr>
        <w:t xml:space="preserve">В случае </w:t>
      </w:r>
      <w:r w:rsidR="00A61CEC" w:rsidRPr="00DB60A4">
        <w:rPr>
          <w:b w:val="0"/>
          <w:caps w:val="0"/>
          <w:color w:val="000000"/>
          <w:kern w:val="0"/>
        </w:rPr>
        <w:t>неработоспособности рабочего места Участника торгов</w:t>
      </w:r>
      <w:r w:rsidR="007E3A53" w:rsidRPr="00DB60A4">
        <w:rPr>
          <w:b w:val="0"/>
          <w:caps w:val="0"/>
          <w:color w:val="000000"/>
          <w:kern w:val="0"/>
        </w:rPr>
        <w:t xml:space="preserve"> </w:t>
      </w:r>
      <w:r w:rsidR="009617C0" w:rsidRPr="00DB60A4">
        <w:rPr>
          <w:b w:val="0"/>
          <w:caps w:val="0"/>
          <w:color w:val="000000"/>
          <w:kern w:val="0"/>
        </w:rPr>
        <w:t>или в случае прио</w:t>
      </w:r>
      <w:r w:rsidR="009617C0" w:rsidRPr="00DB60A4">
        <w:rPr>
          <w:b w:val="0"/>
          <w:caps w:val="0"/>
          <w:color w:val="000000"/>
          <w:kern w:val="0"/>
        </w:rPr>
        <w:t>с</w:t>
      </w:r>
      <w:r w:rsidR="009617C0" w:rsidRPr="00DB60A4">
        <w:rPr>
          <w:b w:val="0"/>
          <w:caps w:val="0"/>
          <w:color w:val="000000"/>
          <w:kern w:val="0"/>
        </w:rPr>
        <w:t>тановки возможности подачи, изменения и снятия заявок с использованием отдельного ли</w:t>
      </w:r>
      <w:r w:rsidR="009617C0" w:rsidRPr="00DB60A4">
        <w:rPr>
          <w:b w:val="0"/>
          <w:caps w:val="0"/>
          <w:color w:val="000000"/>
          <w:kern w:val="0"/>
        </w:rPr>
        <w:t>ч</w:t>
      </w:r>
      <w:r w:rsidR="009617C0" w:rsidRPr="00DB60A4">
        <w:rPr>
          <w:b w:val="0"/>
          <w:caps w:val="0"/>
          <w:color w:val="000000"/>
          <w:kern w:val="0"/>
        </w:rPr>
        <w:t>ного кода трейдера</w:t>
      </w:r>
      <w:r w:rsidR="009617C0" w:rsidRPr="00DB60A4">
        <w:rPr>
          <w:bCs w:val="0"/>
          <w:color w:val="000000"/>
        </w:rPr>
        <w:t xml:space="preserve"> </w:t>
      </w:r>
      <w:r w:rsidR="009617C0" w:rsidRPr="00DB60A4">
        <w:rPr>
          <w:b w:val="0"/>
          <w:caps w:val="0"/>
          <w:color w:val="000000"/>
          <w:kern w:val="0"/>
        </w:rPr>
        <w:t>в соответствии с п.</w:t>
      </w:r>
      <w:fldSimple w:instr=" REF _Ref294790937 \r \h  \* MERGEFORMAT ">
        <w:r w:rsidR="00414F15" w:rsidRPr="00DB60A4">
          <w:rPr>
            <w:b w:val="0"/>
            <w:caps w:val="0"/>
            <w:color w:val="000000"/>
            <w:kern w:val="0"/>
          </w:rPr>
          <w:t>2.2.3</w:t>
        </w:r>
      </w:fldSimple>
      <w:r w:rsidR="009617C0" w:rsidRPr="00DB60A4">
        <w:rPr>
          <w:b w:val="0"/>
          <w:caps w:val="0"/>
          <w:color w:val="000000"/>
          <w:kern w:val="0"/>
        </w:rPr>
        <w:t xml:space="preserve"> Раздела 2 «Общие положения» настоящих Пр</w:t>
      </w:r>
      <w:r w:rsidR="009617C0" w:rsidRPr="00DB60A4">
        <w:rPr>
          <w:b w:val="0"/>
          <w:caps w:val="0"/>
          <w:color w:val="000000"/>
          <w:kern w:val="0"/>
        </w:rPr>
        <w:t>а</w:t>
      </w:r>
      <w:r w:rsidR="009617C0" w:rsidRPr="00DB60A4">
        <w:rPr>
          <w:b w:val="0"/>
          <w:caps w:val="0"/>
          <w:color w:val="000000"/>
          <w:kern w:val="0"/>
        </w:rPr>
        <w:t>вил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="009617C0" w:rsidRPr="00DB60A4">
        <w:rPr>
          <w:b w:val="0"/>
          <w:caps w:val="0"/>
          <w:color w:val="000000"/>
          <w:kern w:val="0"/>
        </w:rPr>
        <w:t>Участник торгов</w:t>
      </w:r>
      <w:r w:rsidR="007E3A53" w:rsidRPr="00DB60A4">
        <w:rPr>
          <w:b w:val="0"/>
          <w:caps w:val="0"/>
          <w:color w:val="000000"/>
          <w:kern w:val="0"/>
        </w:rPr>
        <w:t xml:space="preserve"> информирует об этом уполномоченного представителя</w:t>
      </w:r>
      <w:r w:rsidR="00381550" w:rsidRPr="00DB60A4">
        <w:rPr>
          <w:b w:val="0"/>
          <w:caps w:val="0"/>
          <w:color w:val="000000"/>
          <w:kern w:val="0"/>
        </w:rPr>
        <w:t xml:space="preserve"> Техн</w:t>
      </w:r>
      <w:r w:rsidR="00381550" w:rsidRPr="00DB60A4">
        <w:rPr>
          <w:b w:val="0"/>
          <w:caps w:val="0"/>
          <w:color w:val="000000"/>
          <w:kern w:val="0"/>
        </w:rPr>
        <w:t>и</w:t>
      </w:r>
      <w:r w:rsidR="00381550" w:rsidRPr="00DB60A4">
        <w:rPr>
          <w:b w:val="0"/>
          <w:caps w:val="0"/>
          <w:color w:val="000000"/>
          <w:kern w:val="0"/>
        </w:rPr>
        <w:t>ческого центра.</w:t>
      </w:r>
      <w:bookmarkEnd w:id="706"/>
      <w:bookmarkEnd w:id="707"/>
      <w:bookmarkEnd w:id="708"/>
      <w:bookmarkEnd w:id="709"/>
      <w:bookmarkEnd w:id="710"/>
      <w:r w:rsidR="00CD581C" w:rsidRPr="00DB60A4">
        <w:t xml:space="preserve"> </w:t>
      </w:r>
      <w:r w:rsidR="00CD581C" w:rsidRPr="00DB60A4">
        <w:rPr>
          <w:b w:val="0"/>
          <w:caps w:val="0"/>
          <w:color w:val="000000"/>
          <w:kern w:val="0"/>
        </w:rPr>
        <w:t xml:space="preserve">Участник торгов может направить уполномоченному представителю </w:t>
      </w:r>
      <w:r w:rsidR="00FB7B07" w:rsidRPr="00DB60A4">
        <w:rPr>
          <w:b w:val="0"/>
          <w:caps w:val="0"/>
          <w:color w:val="000000"/>
          <w:kern w:val="0"/>
        </w:rPr>
        <w:t xml:space="preserve">Биржи </w:t>
      </w:r>
      <w:r w:rsidR="00B957CD" w:rsidRPr="00DB60A4">
        <w:rPr>
          <w:b w:val="0"/>
          <w:caps w:val="0"/>
          <w:color w:val="000000"/>
          <w:kern w:val="0"/>
        </w:rPr>
        <w:t xml:space="preserve">заявление </w:t>
      </w:r>
      <w:r w:rsidR="00CD581C" w:rsidRPr="00DB60A4">
        <w:rPr>
          <w:b w:val="0"/>
          <w:caps w:val="0"/>
          <w:color w:val="000000"/>
          <w:kern w:val="0"/>
        </w:rPr>
        <w:t xml:space="preserve">о снятии его активных заявок с использованием телефонной связи, факсимильной связи, посредством другого типа рабочего места Участника торгов (далее – средства связи). </w:t>
      </w:r>
      <w:r w:rsidR="00B957CD" w:rsidRPr="00DB60A4">
        <w:rPr>
          <w:b w:val="0"/>
          <w:caps w:val="0"/>
          <w:color w:val="000000"/>
          <w:kern w:val="0"/>
        </w:rPr>
        <w:t xml:space="preserve">Заявление </w:t>
      </w:r>
      <w:r w:rsidR="00CD581C" w:rsidRPr="00DB60A4">
        <w:rPr>
          <w:b w:val="0"/>
          <w:caps w:val="0"/>
          <w:color w:val="000000"/>
          <w:kern w:val="0"/>
        </w:rPr>
        <w:t>Участника торгов о снятии его активных заявок должен содержать следующую информацию:</w:t>
      </w:r>
      <w:bookmarkEnd w:id="711"/>
      <w:bookmarkEnd w:id="712"/>
      <w:bookmarkEnd w:id="713"/>
      <w:bookmarkEnd w:id="714"/>
      <w:bookmarkEnd w:id="715"/>
      <w:bookmarkEnd w:id="716"/>
      <w:bookmarkEnd w:id="731"/>
      <w:bookmarkEnd w:id="732"/>
      <w:bookmarkEnd w:id="733"/>
    </w:p>
    <w:p w:rsidR="00FE7112" w:rsidRPr="00DB60A4" w:rsidRDefault="00FE711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Ф.И.О. и личный код трейдера Участника торгов;</w:t>
      </w:r>
    </w:p>
    <w:p w:rsidR="00FE7112" w:rsidRPr="00DB60A4" w:rsidRDefault="005754F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р</w:t>
      </w:r>
      <w:r w:rsidR="00FE7112" w:rsidRPr="00DB60A4">
        <w:rPr>
          <w:rFonts w:cs="Arial"/>
          <w:bCs/>
          <w:color w:val="000000"/>
        </w:rPr>
        <w:t>егистрационный код Участника торгов или код, закрепленный за Участником то</w:t>
      </w:r>
      <w:r w:rsidR="00FE7112" w:rsidRPr="00DB60A4">
        <w:rPr>
          <w:rFonts w:cs="Arial"/>
          <w:bCs/>
          <w:color w:val="000000"/>
        </w:rPr>
        <w:t>р</w:t>
      </w:r>
      <w:r w:rsidR="00FE7112" w:rsidRPr="00DB60A4">
        <w:rPr>
          <w:rFonts w:cs="Arial"/>
          <w:bCs/>
          <w:color w:val="000000"/>
        </w:rPr>
        <w:t xml:space="preserve">гов в системе </w:t>
      </w:r>
      <w:r w:rsidR="00F74B1B" w:rsidRPr="00DB60A4">
        <w:rPr>
          <w:rFonts w:cs="Arial"/>
          <w:bCs/>
          <w:color w:val="000000"/>
        </w:rPr>
        <w:t>Рейтер</w:t>
      </w:r>
      <w:r w:rsidR="00CB2A6E" w:rsidRPr="00DB60A4">
        <w:rPr>
          <w:rFonts w:cs="Arial"/>
          <w:bCs/>
          <w:color w:val="000000"/>
        </w:rPr>
        <w:t>/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="00FE7112" w:rsidRPr="00DB60A4">
        <w:rPr>
          <w:rFonts w:cs="Arial"/>
          <w:bCs/>
          <w:color w:val="000000"/>
        </w:rPr>
        <w:t>;</w:t>
      </w:r>
    </w:p>
    <w:p w:rsidR="00FE7112" w:rsidRPr="00DB60A4" w:rsidRDefault="005754F8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proofErr w:type="gramStart"/>
      <w:r w:rsidRPr="00DB60A4">
        <w:rPr>
          <w:rFonts w:cs="Arial"/>
          <w:bCs/>
          <w:color w:val="000000"/>
        </w:rPr>
        <w:t>н</w:t>
      </w:r>
      <w:r w:rsidR="00FE7112" w:rsidRPr="00DB60A4">
        <w:rPr>
          <w:rFonts w:cs="Arial"/>
          <w:bCs/>
          <w:color w:val="000000"/>
        </w:rPr>
        <w:t>омера активных заявок, поданных Участником торгов посредством ПТК ТЦ с и</w:t>
      </w:r>
      <w:r w:rsidR="00FE7112" w:rsidRPr="00DB60A4">
        <w:rPr>
          <w:rFonts w:cs="Arial"/>
          <w:bCs/>
          <w:color w:val="000000"/>
        </w:rPr>
        <w:t>с</w:t>
      </w:r>
      <w:r w:rsidR="00FE7112" w:rsidRPr="00DB60A4">
        <w:rPr>
          <w:rFonts w:cs="Arial"/>
          <w:bCs/>
          <w:color w:val="000000"/>
        </w:rPr>
        <w:t xml:space="preserve">пользованием </w:t>
      </w:r>
      <w:r w:rsidRPr="00DB60A4">
        <w:rPr>
          <w:rFonts w:cs="Arial"/>
          <w:bCs/>
          <w:color w:val="000000"/>
        </w:rPr>
        <w:t>р</w:t>
      </w:r>
      <w:r w:rsidR="00FE7112" w:rsidRPr="00DB60A4">
        <w:rPr>
          <w:rFonts w:cs="Arial"/>
          <w:bCs/>
          <w:color w:val="000000"/>
        </w:rPr>
        <w:t xml:space="preserve">егистрационного кода Участника торгов или кода, закрепленного за Участником торгов в системе </w:t>
      </w:r>
      <w:r w:rsidR="00F74B1B" w:rsidRPr="00DB60A4">
        <w:rPr>
          <w:rFonts w:cs="Arial"/>
          <w:bCs/>
          <w:color w:val="000000"/>
        </w:rPr>
        <w:t>Рейтер</w:t>
      </w:r>
      <w:r w:rsidR="00CB2A6E" w:rsidRPr="00DB60A4">
        <w:rPr>
          <w:b/>
          <w:caps/>
          <w:color w:val="000000"/>
        </w:rPr>
        <w:t>/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="00FE7112" w:rsidRPr="00DB60A4">
        <w:rPr>
          <w:rFonts w:cs="Arial"/>
          <w:bCs/>
          <w:color w:val="000000"/>
        </w:rPr>
        <w:t>, которые нужно снять, или указание на то, что нужно снять активные заявки, поданные Участником торгов</w:t>
      </w:r>
      <w:r w:rsidR="00B438B3" w:rsidRPr="00DB60A4">
        <w:rPr>
          <w:rFonts w:cs="Arial"/>
          <w:bCs/>
          <w:color w:val="000000"/>
        </w:rPr>
        <w:t xml:space="preserve"> </w:t>
      </w:r>
      <w:r w:rsidR="00FE7112" w:rsidRPr="00DB60A4">
        <w:rPr>
          <w:rFonts w:cs="Arial"/>
          <w:bCs/>
          <w:color w:val="000000"/>
        </w:rPr>
        <w:t xml:space="preserve">посредством ПТК ТЦ с использованием </w:t>
      </w:r>
      <w:r w:rsidRPr="00DB60A4">
        <w:rPr>
          <w:rFonts w:cs="Arial"/>
          <w:bCs/>
          <w:color w:val="000000"/>
        </w:rPr>
        <w:t>отдельного личного кода трейдера или р</w:t>
      </w:r>
      <w:r w:rsidR="00FE7112" w:rsidRPr="00DB60A4">
        <w:rPr>
          <w:rFonts w:cs="Arial"/>
          <w:bCs/>
          <w:color w:val="000000"/>
        </w:rPr>
        <w:t>егистрационного кода Участника торгов</w:t>
      </w:r>
      <w:r w:rsidRPr="00DB60A4">
        <w:rPr>
          <w:rFonts w:cs="Arial"/>
          <w:bCs/>
          <w:color w:val="000000"/>
        </w:rPr>
        <w:t>,</w:t>
      </w:r>
      <w:r w:rsidR="00FE7112" w:rsidRPr="00DB60A4">
        <w:rPr>
          <w:rFonts w:cs="Arial"/>
          <w:bCs/>
          <w:color w:val="000000"/>
        </w:rPr>
        <w:t xml:space="preserve"> или кода, закрепленного за Участником торгов</w:t>
      </w:r>
      <w:proofErr w:type="gramEnd"/>
      <w:r w:rsidR="00FE7112" w:rsidRPr="00DB60A4">
        <w:rPr>
          <w:rFonts w:cs="Arial"/>
          <w:bCs/>
          <w:color w:val="000000"/>
        </w:rPr>
        <w:t xml:space="preserve"> в системе </w:t>
      </w:r>
      <w:r w:rsidR="00F74B1B" w:rsidRPr="00DB60A4">
        <w:rPr>
          <w:rFonts w:cs="Arial"/>
          <w:bCs/>
          <w:color w:val="000000"/>
        </w:rPr>
        <w:t>Рейтер</w:t>
      </w:r>
      <w:r w:rsidR="00CB2A6E" w:rsidRPr="00DB60A4">
        <w:rPr>
          <w:rFonts w:cs="Arial"/>
          <w:bCs/>
          <w:color w:val="000000"/>
        </w:rPr>
        <w:t>/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="00FE7112" w:rsidRPr="00DB60A4">
        <w:rPr>
          <w:rFonts w:cs="Arial"/>
          <w:bCs/>
          <w:color w:val="000000"/>
        </w:rPr>
        <w:t>.</w:t>
      </w:r>
    </w:p>
    <w:p w:rsidR="00FE7112" w:rsidRPr="00DB60A4" w:rsidRDefault="00FE711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proofErr w:type="gramStart"/>
      <w:r w:rsidRPr="00DB60A4">
        <w:rPr>
          <w:b w:val="0"/>
          <w:caps w:val="0"/>
          <w:color w:val="000000"/>
          <w:kern w:val="0"/>
        </w:rPr>
        <w:t>В случае если реквизиты запроса корректны, а номера активных заявок совпадают с нах</w:t>
      </w:r>
      <w:r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 xml:space="preserve">дящимися в ТС номерами активных заявок, поданных Участником торгов, уполномоченный представитель </w:t>
      </w:r>
      <w:r w:rsidR="00FB7B07" w:rsidRPr="00DB60A4">
        <w:rPr>
          <w:b w:val="0"/>
          <w:caps w:val="0"/>
          <w:color w:val="000000"/>
          <w:kern w:val="0"/>
        </w:rPr>
        <w:t>Биржи</w:t>
      </w:r>
      <w:r w:rsidRPr="00DB60A4">
        <w:rPr>
          <w:b w:val="0"/>
          <w:caps w:val="0"/>
          <w:color w:val="000000"/>
          <w:kern w:val="0"/>
        </w:rPr>
        <w:t>, при наличии технической возможности, осуществляет снятие акти</w:t>
      </w:r>
      <w:r w:rsidRPr="00DB60A4">
        <w:rPr>
          <w:b w:val="0"/>
          <w:caps w:val="0"/>
          <w:color w:val="000000"/>
          <w:kern w:val="0"/>
        </w:rPr>
        <w:t>в</w:t>
      </w:r>
      <w:r w:rsidRPr="00DB60A4">
        <w:rPr>
          <w:b w:val="0"/>
          <w:caps w:val="0"/>
          <w:color w:val="000000"/>
          <w:kern w:val="0"/>
        </w:rPr>
        <w:t>ных заявок в соответствии с запросом Участника торгов.</w:t>
      </w:r>
      <w:proofErr w:type="gramEnd"/>
    </w:p>
    <w:p w:rsidR="00FE7112" w:rsidRPr="00DB60A4" w:rsidRDefault="00FE711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В случае </w:t>
      </w:r>
      <w:proofErr w:type="gramStart"/>
      <w:r w:rsidRPr="00DB60A4">
        <w:rPr>
          <w:b w:val="0"/>
          <w:caps w:val="0"/>
          <w:color w:val="000000"/>
          <w:kern w:val="0"/>
        </w:rPr>
        <w:t>отсутствия возможности выполнения запроса Участника торгов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уполномоченный представитель </w:t>
      </w:r>
      <w:r w:rsidR="00FB7B07" w:rsidRPr="00DB60A4">
        <w:rPr>
          <w:b w:val="0"/>
          <w:caps w:val="0"/>
          <w:color w:val="000000"/>
          <w:kern w:val="0"/>
        </w:rPr>
        <w:t xml:space="preserve">Биржи </w:t>
      </w:r>
      <w:r w:rsidRPr="00DB60A4">
        <w:rPr>
          <w:b w:val="0"/>
          <w:caps w:val="0"/>
          <w:color w:val="000000"/>
          <w:kern w:val="0"/>
        </w:rPr>
        <w:t>уведомляет о невозможности снятия заявок Участника торгов, напр</w:t>
      </w:r>
      <w:r w:rsidRPr="00DB60A4">
        <w:rPr>
          <w:b w:val="0"/>
          <w:caps w:val="0"/>
          <w:color w:val="000000"/>
          <w:kern w:val="0"/>
        </w:rPr>
        <w:t>а</w:t>
      </w:r>
      <w:r w:rsidRPr="00DB60A4">
        <w:rPr>
          <w:b w:val="0"/>
          <w:caps w:val="0"/>
          <w:color w:val="000000"/>
          <w:kern w:val="0"/>
        </w:rPr>
        <w:t>вившего такой запрос, с использованием одного из средств связи.</w:t>
      </w:r>
    </w:p>
    <w:p w:rsidR="00FE7112" w:rsidRPr="00DB60A4" w:rsidRDefault="00FE7112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proofErr w:type="gramStart"/>
      <w:r w:rsidRPr="00DB60A4">
        <w:rPr>
          <w:b w:val="0"/>
          <w:caps w:val="0"/>
          <w:color w:val="000000"/>
          <w:kern w:val="0"/>
        </w:rPr>
        <w:t>В случае если номера активных заявок, указанные в запросе, не совпадают с номерами а</w:t>
      </w:r>
      <w:r w:rsidRPr="00DB60A4">
        <w:rPr>
          <w:b w:val="0"/>
          <w:caps w:val="0"/>
          <w:color w:val="000000"/>
          <w:kern w:val="0"/>
        </w:rPr>
        <w:t>к</w:t>
      </w:r>
      <w:r w:rsidRPr="00DB60A4">
        <w:rPr>
          <w:b w:val="0"/>
          <w:caps w:val="0"/>
          <w:color w:val="000000"/>
          <w:kern w:val="0"/>
        </w:rPr>
        <w:t xml:space="preserve">тивных заявок находящихся в ТС, поданных Участником торгов и/или реквизиты запроса </w:t>
      </w:r>
      <w:r w:rsidRPr="00DB60A4">
        <w:rPr>
          <w:b w:val="0"/>
          <w:caps w:val="0"/>
          <w:color w:val="000000"/>
          <w:kern w:val="0"/>
        </w:rPr>
        <w:lastRenderedPageBreak/>
        <w:t>Участника торгов некорректны, такой запрос отклоняется, о чем уполномоченный предст</w:t>
      </w:r>
      <w:r w:rsidRPr="00DB60A4">
        <w:rPr>
          <w:b w:val="0"/>
          <w:caps w:val="0"/>
          <w:color w:val="000000"/>
          <w:kern w:val="0"/>
        </w:rPr>
        <w:t>а</w:t>
      </w:r>
      <w:r w:rsidRPr="00DB60A4">
        <w:rPr>
          <w:b w:val="0"/>
          <w:caps w:val="0"/>
          <w:color w:val="000000"/>
          <w:kern w:val="0"/>
        </w:rPr>
        <w:t xml:space="preserve">витель </w:t>
      </w:r>
      <w:r w:rsidR="00FB7B07" w:rsidRPr="00DB60A4">
        <w:rPr>
          <w:b w:val="0"/>
          <w:caps w:val="0"/>
          <w:color w:val="000000"/>
          <w:kern w:val="0"/>
        </w:rPr>
        <w:t xml:space="preserve">Биржи </w:t>
      </w:r>
      <w:r w:rsidRPr="00DB60A4">
        <w:rPr>
          <w:b w:val="0"/>
          <w:caps w:val="0"/>
          <w:color w:val="000000"/>
          <w:kern w:val="0"/>
        </w:rPr>
        <w:t>информирует Участника торгов с использованием одного из средств связи.</w:t>
      </w:r>
      <w:proofErr w:type="gramEnd"/>
    </w:p>
    <w:p w:rsidR="00FE7112" w:rsidRPr="00DB60A4" w:rsidRDefault="00FB7B07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Биржи </w:t>
      </w:r>
      <w:r w:rsidR="00FE7112" w:rsidRPr="00DB60A4">
        <w:rPr>
          <w:b w:val="0"/>
          <w:caps w:val="0"/>
          <w:color w:val="000000"/>
          <w:kern w:val="0"/>
        </w:rPr>
        <w:t>не нес</w:t>
      </w:r>
      <w:r w:rsidR="009D1C68" w:rsidRPr="00DB60A4">
        <w:rPr>
          <w:b w:val="0"/>
          <w:caps w:val="0"/>
          <w:color w:val="000000"/>
          <w:kern w:val="0"/>
        </w:rPr>
        <w:t>е</w:t>
      </w:r>
      <w:r w:rsidR="00FE7112" w:rsidRPr="00DB60A4">
        <w:rPr>
          <w:b w:val="0"/>
          <w:caps w:val="0"/>
          <w:color w:val="000000"/>
          <w:kern w:val="0"/>
        </w:rPr>
        <w:t xml:space="preserve">т ответственности за убытки, которые могут возникнуть у Участника торгов при исполнении </w:t>
      </w:r>
      <w:r w:rsidRPr="00DB60A4">
        <w:rPr>
          <w:b w:val="0"/>
          <w:caps w:val="0"/>
          <w:color w:val="000000"/>
          <w:kern w:val="0"/>
        </w:rPr>
        <w:t xml:space="preserve">Биржей </w:t>
      </w:r>
      <w:r w:rsidR="00FE7112" w:rsidRPr="00DB60A4">
        <w:rPr>
          <w:b w:val="0"/>
          <w:caps w:val="0"/>
          <w:color w:val="000000"/>
          <w:kern w:val="0"/>
        </w:rPr>
        <w:t>запроса Участника торгов о снятии его активных заявок.</w:t>
      </w:r>
    </w:p>
    <w:p w:rsidR="007A0823" w:rsidRPr="00DB60A4" w:rsidRDefault="00A61CEC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В случае неработоспособности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рабочего места Участника торгов </w:t>
      </w:r>
      <w:r w:rsidR="007A0823" w:rsidRPr="00DB60A4">
        <w:rPr>
          <w:b w:val="0"/>
          <w:caps w:val="0"/>
          <w:color w:val="000000"/>
          <w:kern w:val="0"/>
        </w:rPr>
        <w:t xml:space="preserve">по причине сбоя в системе </w:t>
      </w:r>
      <w:r w:rsidR="00F74B1B" w:rsidRPr="00DB60A4">
        <w:rPr>
          <w:b w:val="0"/>
          <w:caps w:val="0"/>
          <w:color w:val="000000"/>
          <w:kern w:val="0"/>
        </w:rPr>
        <w:t>Рейтер</w:t>
      </w:r>
      <w:r w:rsidR="00CB2A6E" w:rsidRPr="00DB60A4">
        <w:rPr>
          <w:b w:val="0"/>
          <w:caps w:val="0"/>
          <w:color w:val="000000"/>
          <w:kern w:val="0"/>
        </w:rPr>
        <w:t>/</w:t>
      </w:r>
      <w:proofErr w:type="spellStart"/>
      <w:r w:rsidR="00CB2A6E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="007A0823" w:rsidRPr="00DB60A4">
        <w:rPr>
          <w:b w:val="0"/>
          <w:caps w:val="0"/>
          <w:color w:val="000000"/>
          <w:kern w:val="0"/>
        </w:rPr>
        <w:t xml:space="preserve"> заявки, принятые до возникновения </w:t>
      </w:r>
      <w:r w:rsidRPr="00DB60A4">
        <w:rPr>
          <w:b w:val="0"/>
          <w:caps w:val="0"/>
          <w:color w:val="000000"/>
          <w:kern w:val="0"/>
        </w:rPr>
        <w:t>неработоспособности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рабочего места Участника торгов</w:t>
      </w:r>
      <w:r w:rsidR="007A0823" w:rsidRPr="00DB60A4">
        <w:rPr>
          <w:b w:val="0"/>
          <w:caps w:val="0"/>
          <w:color w:val="000000"/>
          <w:kern w:val="0"/>
        </w:rPr>
        <w:t xml:space="preserve">, не аннулируются. Исполнение Участником торгов своих обязательств по сделкам, заключенным на основании </w:t>
      </w:r>
      <w:proofErr w:type="gramStart"/>
      <w:r w:rsidR="007A0823" w:rsidRPr="00DB60A4">
        <w:rPr>
          <w:b w:val="0"/>
          <w:caps w:val="0"/>
          <w:color w:val="000000"/>
          <w:kern w:val="0"/>
        </w:rPr>
        <w:t xml:space="preserve">заявок, поданных им с использованием РМ </w:t>
      </w:r>
      <w:r w:rsidR="00F74B1B" w:rsidRPr="00DB60A4">
        <w:rPr>
          <w:b w:val="0"/>
          <w:caps w:val="0"/>
          <w:color w:val="000000"/>
          <w:kern w:val="0"/>
        </w:rPr>
        <w:t>Рейтер</w:t>
      </w:r>
      <w:r w:rsidR="00745F74" w:rsidRPr="00DB60A4">
        <w:rPr>
          <w:b w:val="0"/>
          <w:caps w:val="0"/>
          <w:color w:val="000000"/>
          <w:kern w:val="0"/>
        </w:rPr>
        <w:t xml:space="preserve">/РМ </w:t>
      </w:r>
      <w:proofErr w:type="spellStart"/>
      <w:r w:rsidR="00745F74" w:rsidRPr="00DB60A4">
        <w:rPr>
          <w:b w:val="0"/>
          <w:caps w:val="0"/>
          <w:color w:val="000000"/>
          <w:kern w:val="0"/>
        </w:rPr>
        <w:t>Блумберг</w:t>
      </w:r>
      <w:proofErr w:type="spellEnd"/>
      <w:r w:rsidR="007A0823" w:rsidRPr="00DB60A4">
        <w:rPr>
          <w:b w:val="0"/>
          <w:caps w:val="0"/>
          <w:color w:val="000000"/>
          <w:kern w:val="0"/>
        </w:rPr>
        <w:t xml:space="preserve"> до </w:t>
      </w:r>
      <w:r w:rsidR="00AF743F" w:rsidRPr="00DB60A4">
        <w:rPr>
          <w:b w:val="0"/>
          <w:caps w:val="0"/>
          <w:color w:val="000000"/>
          <w:kern w:val="0"/>
        </w:rPr>
        <w:t xml:space="preserve">возникновения </w:t>
      </w:r>
      <w:r w:rsidRPr="00DB60A4">
        <w:rPr>
          <w:b w:val="0"/>
          <w:caps w:val="0"/>
          <w:color w:val="000000"/>
          <w:kern w:val="0"/>
        </w:rPr>
        <w:t xml:space="preserve">неработоспособности рабочего места Участника торгов </w:t>
      </w:r>
      <w:r w:rsidR="007A0823" w:rsidRPr="00DB60A4">
        <w:rPr>
          <w:b w:val="0"/>
          <w:caps w:val="0"/>
          <w:color w:val="000000"/>
          <w:kern w:val="0"/>
        </w:rPr>
        <w:t>осущ</w:t>
      </w:r>
      <w:r w:rsidR="007A0823" w:rsidRPr="00DB60A4">
        <w:rPr>
          <w:b w:val="0"/>
          <w:caps w:val="0"/>
          <w:color w:val="000000"/>
          <w:kern w:val="0"/>
        </w:rPr>
        <w:t>е</w:t>
      </w:r>
      <w:r w:rsidR="007A0823" w:rsidRPr="00DB60A4">
        <w:rPr>
          <w:b w:val="0"/>
          <w:caps w:val="0"/>
          <w:color w:val="000000"/>
          <w:kern w:val="0"/>
        </w:rPr>
        <w:t>ствляется</w:t>
      </w:r>
      <w:proofErr w:type="gramEnd"/>
      <w:r w:rsidR="007A0823" w:rsidRPr="00DB60A4">
        <w:rPr>
          <w:b w:val="0"/>
          <w:caps w:val="0"/>
          <w:color w:val="000000"/>
          <w:kern w:val="0"/>
        </w:rPr>
        <w:t xml:space="preserve"> в соответствии с Правилами клиринга.</w:t>
      </w:r>
    </w:p>
    <w:p w:rsidR="007E3A53" w:rsidRPr="00DB60A4" w:rsidRDefault="007E3A53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>Если работоспособность рабочего места может быть восстановлена Участником торгов с</w:t>
      </w:r>
      <w:r w:rsidRPr="00DB60A4">
        <w:rPr>
          <w:b w:val="0"/>
          <w:caps w:val="0"/>
          <w:color w:val="000000"/>
          <w:kern w:val="0"/>
        </w:rPr>
        <w:t>а</w:t>
      </w:r>
      <w:r w:rsidRPr="00DB60A4">
        <w:rPr>
          <w:b w:val="0"/>
          <w:caps w:val="0"/>
          <w:color w:val="000000"/>
          <w:kern w:val="0"/>
        </w:rPr>
        <w:t>мостоятельно, то он может повторно авторизоваться в ПТК ТЦ.</w:t>
      </w:r>
    </w:p>
    <w:p w:rsidR="00FF2581" w:rsidRPr="00DB60A4" w:rsidRDefault="00926FC9" w:rsidP="00FF2581">
      <w:pPr>
        <w:pStyle w:val="2"/>
        <w:spacing w:before="120" w:after="120"/>
        <w:rPr>
          <w:rFonts w:cs="Times New Roman"/>
          <w:b/>
          <w:bCs w:val="0"/>
          <w:iCs w:val="0"/>
          <w:color w:val="000000"/>
        </w:rPr>
      </w:pPr>
      <w:bookmarkStart w:id="734" w:name="_Ref334436884"/>
      <w:r w:rsidRPr="00DB60A4">
        <w:rPr>
          <w:rFonts w:cs="Times New Roman"/>
          <w:b/>
          <w:bCs w:val="0"/>
          <w:iCs w:val="0"/>
          <w:color w:val="000000"/>
        </w:rPr>
        <w:t xml:space="preserve">Порядок </w:t>
      </w:r>
      <w:r w:rsidR="00F54078" w:rsidRPr="00DB60A4">
        <w:rPr>
          <w:rFonts w:cs="Times New Roman"/>
          <w:b/>
          <w:bCs w:val="0"/>
          <w:iCs w:val="0"/>
          <w:color w:val="000000"/>
        </w:rPr>
        <w:t>приостановления, прекращения и возобновления торгов</w:t>
      </w:r>
      <w:bookmarkEnd w:id="734"/>
    </w:p>
    <w:p w:rsidR="00926FC9" w:rsidRPr="00DB60A4" w:rsidRDefault="00F54078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735" w:name="_Toc336590045"/>
      <w:r w:rsidRPr="00DB60A4">
        <w:rPr>
          <w:b w:val="0"/>
          <w:caps w:val="0"/>
          <w:color w:val="000000"/>
          <w:kern w:val="0"/>
        </w:rPr>
        <w:t xml:space="preserve">Под приостановкой торгов в рамках настоящего пункта </w:t>
      </w:r>
      <w:r w:rsidR="00237FC6">
        <w:rPr>
          <w:b w:val="0"/>
          <w:caps w:val="0"/>
          <w:color w:val="000000"/>
          <w:kern w:val="0"/>
        </w:rPr>
        <w:fldChar w:fldCharType="begin"/>
      </w:r>
      <w:r w:rsidR="00556102">
        <w:rPr>
          <w:b w:val="0"/>
          <w:caps w:val="0"/>
          <w:color w:val="000000"/>
          <w:kern w:val="0"/>
        </w:rPr>
        <w:instrText xml:space="preserve"> REF _Ref334436884 \r \h </w:instrText>
      </w:r>
      <w:r w:rsidR="00237FC6">
        <w:rPr>
          <w:b w:val="0"/>
          <w:caps w:val="0"/>
          <w:color w:val="000000"/>
          <w:kern w:val="0"/>
        </w:rPr>
      </w:r>
      <w:r w:rsidR="00237FC6">
        <w:rPr>
          <w:b w:val="0"/>
          <w:caps w:val="0"/>
          <w:color w:val="000000"/>
          <w:kern w:val="0"/>
        </w:rPr>
        <w:fldChar w:fldCharType="separate"/>
      </w:r>
      <w:r w:rsidR="00556102">
        <w:rPr>
          <w:b w:val="0"/>
          <w:caps w:val="0"/>
          <w:color w:val="000000"/>
          <w:kern w:val="0"/>
        </w:rPr>
        <w:t>3.6</w:t>
      </w:r>
      <w:r w:rsidR="00237FC6">
        <w:rPr>
          <w:b w:val="0"/>
          <w:caps w:val="0"/>
          <w:color w:val="000000"/>
          <w:kern w:val="0"/>
        </w:rPr>
        <w:fldChar w:fldCharType="end"/>
      </w:r>
      <w:r w:rsidR="00556102">
        <w:rPr>
          <w:b w:val="0"/>
          <w:caps w:val="0"/>
          <w:color w:val="000000"/>
          <w:kern w:val="0"/>
        </w:rPr>
        <w:t xml:space="preserve"> </w:t>
      </w:r>
      <w:r w:rsidR="00E06CD7" w:rsidRPr="00DB60A4">
        <w:rPr>
          <w:b w:val="0"/>
          <w:caps w:val="0"/>
          <w:color w:val="000000"/>
          <w:kern w:val="0"/>
        </w:rPr>
        <w:t>Правил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DB60A4">
        <w:rPr>
          <w:b w:val="0"/>
          <w:caps w:val="0"/>
          <w:color w:val="000000"/>
          <w:kern w:val="0"/>
        </w:rPr>
        <w:t>понимае</w:t>
      </w:r>
      <w:r w:rsidRPr="00DB60A4">
        <w:rPr>
          <w:b w:val="0"/>
          <w:caps w:val="0"/>
          <w:color w:val="000000"/>
          <w:kern w:val="0"/>
        </w:rPr>
        <w:t>т</w:t>
      </w:r>
      <w:r w:rsidRPr="00DB60A4">
        <w:rPr>
          <w:b w:val="0"/>
          <w:caps w:val="0"/>
          <w:color w:val="000000"/>
          <w:kern w:val="0"/>
        </w:rPr>
        <w:t>ся приостановка торгов в ходе их проведения, а также отсрочка начала проведения торгов.</w:t>
      </w:r>
      <w:bookmarkEnd w:id="735"/>
    </w:p>
    <w:p w:rsidR="00926FC9" w:rsidRPr="00DB60A4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736" w:name="_Toc336590046"/>
      <w:bookmarkStart w:id="737" w:name="_Toc334437093"/>
      <w:bookmarkStart w:id="738" w:name="_Toc336590047"/>
      <w:bookmarkEnd w:id="736"/>
      <w:proofErr w:type="gramStart"/>
      <w:r w:rsidRPr="00DB60A4">
        <w:rPr>
          <w:b w:val="0"/>
          <w:caps w:val="0"/>
          <w:color w:val="000000"/>
          <w:kern w:val="0"/>
        </w:rPr>
        <w:t>Настоящ</w:t>
      </w:r>
      <w:r w:rsidR="00FF2581" w:rsidRPr="00DB60A4">
        <w:rPr>
          <w:b w:val="0"/>
          <w:caps w:val="0"/>
          <w:color w:val="000000"/>
          <w:kern w:val="0"/>
        </w:rPr>
        <w:t>и</w:t>
      </w:r>
      <w:r w:rsidR="00E06CD7" w:rsidRPr="00DB60A4">
        <w:rPr>
          <w:b w:val="0"/>
          <w:caps w:val="0"/>
          <w:color w:val="000000"/>
          <w:kern w:val="0"/>
        </w:rPr>
        <w:t xml:space="preserve">й </w:t>
      </w:r>
      <w:r w:rsidR="00676F64" w:rsidRPr="00DB60A4">
        <w:rPr>
          <w:b w:val="0"/>
          <w:caps w:val="0"/>
          <w:color w:val="000000"/>
          <w:kern w:val="0"/>
        </w:rPr>
        <w:t xml:space="preserve">пункт </w:t>
      </w:r>
      <w:r w:rsidRPr="00DB60A4">
        <w:rPr>
          <w:b w:val="0"/>
          <w:caps w:val="0"/>
          <w:color w:val="000000"/>
          <w:kern w:val="0"/>
        </w:rPr>
        <w:t>Правил</w:t>
      </w:r>
      <w:r w:rsidR="00B438B3" w:rsidRPr="00DB60A4">
        <w:rPr>
          <w:b w:val="0"/>
          <w:caps w:val="0"/>
          <w:color w:val="000000"/>
          <w:kern w:val="0"/>
        </w:rPr>
        <w:t xml:space="preserve">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DB60A4">
        <w:rPr>
          <w:b w:val="0"/>
          <w:caps w:val="0"/>
          <w:color w:val="000000"/>
          <w:kern w:val="0"/>
        </w:rPr>
        <w:t>регулиру</w:t>
      </w:r>
      <w:r w:rsidR="00E06CD7" w:rsidRPr="00DB60A4">
        <w:rPr>
          <w:b w:val="0"/>
          <w:caps w:val="0"/>
          <w:color w:val="000000"/>
          <w:kern w:val="0"/>
        </w:rPr>
        <w:t>е</w:t>
      </w:r>
      <w:r w:rsidRPr="00DB60A4">
        <w:rPr>
          <w:b w:val="0"/>
          <w:caps w:val="0"/>
          <w:color w:val="000000"/>
          <w:kern w:val="0"/>
        </w:rPr>
        <w:t>т порядок приостанов</w:t>
      </w:r>
      <w:r w:rsidR="00E06CD7" w:rsidRPr="00DB60A4">
        <w:rPr>
          <w:b w:val="0"/>
          <w:caps w:val="0"/>
          <w:color w:val="000000"/>
          <w:kern w:val="0"/>
        </w:rPr>
        <w:t>ления</w:t>
      </w:r>
      <w:r w:rsidRPr="00DB60A4">
        <w:rPr>
          <w:b w:val="0"/>
          <w:caps w:val="0"/>
          <w:color w:val="000000"/>
          <w:kern w:val="0"/>
        </w:rPr>
        <w:t>, прекращения и возобновления торгов в случае возникновения обстоятельств, нарушающих или могущих нарушить нормальный порядок проведения торгов, к которым, в частности, относятся: те</w:t>
      </w:r>
      <w:r w:rsidRPr="00DB60A4">
        <w:rPr>
          <w:b w:val="0"/>
          <w:caps w:val="0"/>
          <w:color w:val="000000"/>
          <w:kern w:val="0"/>
        </w:rPr>
        <w:t>х</w:t>
      </w:r>
      <w:r w:rsidRPr="00DB60A4">
        <w:rPr>
          <w:b w:val="0"/>
          <w:caps w:val="0"/>
          <w:color w:val="000000"/>
          <w:kern w:val="0"/>
        </w:rPr>
        <w:t>нические сбои в работе средств проведения торгов (включая сбои в работе программного обеспечения); попытки несанкционированного доступа к средствам проведения торгов; сбои в работе систем связи, электроснабжения;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обстоятельства непреодолимой силы; н</w:t>
      </w:r>
      <w:r w:rsidRPr="00DB60A4">
        <w:rPr>
          <w:b w:val="0"/>
          <w:caps w:val="0"/>
          <w:color w:val="000000"/>
          <w:kern w:val="0"/>
        </w:rPr>
        <w:t>е</w:t>
      </w:r>
      <w:r w:rsidRPr="00DB60A4">
        <w:rPr>
          <w:b w:val="0"/>
          <w:caps w:val="0"/>
          <w:color w:val="000000"/>
          <w:kern w:val="0"/>
        </w:rPr>
        <w:t xml:space="preserve">возможность надлежащего функционирования </w:t>
      </w:r>
      <w:r w:rsidR="00632E6D" w:rsidRPr="00DB60A4">
        <w:rPr>
          <w:b w:val="0"/>
          <w:caps w:val="0"/>
          <w:color w:val="000000"/>
          <w:kern w:val="0"/>
        </w:rPr>
        <w:t>Клирингового центра</w:t>
      </w:r>
      <w:r w:rsidR="00632E6D" w:rsidRPr="00DB60A4" w:rsidDel="00632E6D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и/или иных организ</w:t>
      </w:r>
      <w:r w:rsidRPr="00DB60A4">
        <w:rPr>
          <w:b w:val="0"/>
          <w:caps w:val="0"/>
          <w:color w:val="000000"/>
          <w:kern w:val="0"/>
        </w:rPr>
        <w:t>а</w:t>
      </w:r>
      <w:r w:rsidRPr="00DB60A4">
        <w:rPr>
          <w:b w:val="0"/>
          <w:caps w:val="0"/>
          <w:color w:val="000000"/>
          <w:kern w:val="0"/>
        </w:rPr>
        <w:t>ций, деятельность которых влияет на возмо</w:t>
      </w:r>
      <w:r w:rsidR="00761BF1" w:rsidRPr="00DB60A4">
        <w:rPr>
          <w:b w:val="0"/>
          <w:caps w:val="0"/>
          <w:color w:val="000000"/>
          <w:kern w:val="0"/>
        </w:rPr>
        <w:t>жность проведения торгов.</w:t>
      </w:r>
      <w:bookmarkEnd w:id="737"/>
      <w:bookmarkEnd w:id="738"/>
    </w:p>
    <w:p w:rsidR="00926FC9" w:rsidRPr="00DB60A4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739" w:name="_Toc334437094"/>
      <w:bookmarkStart w:id="740" w:name="_Toc336590048"/>
      <w:r w:rsidRPr="00DB60A4">
        <w:rPr>
          <w:b w:val="0"/>
          <w:caps w:val="0"/>
          <w:color w:val="000000"/>
          <w:kern w:val="0"/>
        </w:rPr>
        <w:t>Приостано</w:t>
      </w:r>
      <w:r w:rsidR="00761BF1" w:rsidRPr="00DB60A4">
        <w:rPr>
          <w:b w:val="0"/>
          <w:caps w:val="0"/>
          <w:color w:val="000000"/>
          <w:kern w:val="0"/>
        </w:rPr>
        <w:t>в</w:t>
      </w:r>
      <w:r w:rsidR="00942484" w:rsidRPr="00DB60A4">
        <w:rPr>
          <w:b w:val="0"/>
          <w:caps w:val="0"/>
          <w:color w:val="000000"/>
          <w:kern w:val="0"/>
        </w:rPr>
        <w:t>ление</w:t>
      </w:r>
      <w:r w:rsidR="00761BF1" w:rsidRPr="00DB60A4">
        <w:rPr>
          <w:b w:val="0"/>
          <w:caps w:val="0"/>
          <w:color w:val="000000"/>
          <w:kern w:val="0"/>
        </w:rPr>
        <w:t xml:space="preserve"> торгов возможн</w:t>
      </w:r>
      <w:r w:rsidR="00942484" w:rsidRPr="00DB60A4">
        <w:rPr>
          <w:b w:val="0"/>
          <w:caps w:val="0"/>
          <w:color w:val="000000"/>
          <w:kern w:val="0"/>
        </w:rPr>
        <w:t>о</w:t>
      </w:r>
      <w:r w:rsidRPr="00DB60A4">
        <w:rPr>
          <w:b w:val="0"/>
          <w:caps w:val="0"/>
          <w:color w:val="000000"/>
          <w:kern w:val="0"/>
        </w:rPr>
        <w:t>:</w:t>
      </w:r>
      <w:bookmarkEnd w:id="739"/>
      <w:bookmarkEnd w:id="740"/>
    </w:p>
    <w:p w:rsidR="000014DB" w:rsidRPr="00DB60A4" w:rsidRDefault="000014DB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в связи с фактической невозможностью проведения торгов;</w:t>
      </w:r>
    </w:p>
    <w:p w:rsidR="000014DB" w:rsidRPr="00DB60A4" w:rsidRDefault="000014DB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 xml:space="preserve">по решению </w:t>
      </w:r>
      <w:r w:rsidR="00FB7B07" w:rsidRPr="00DB60A4">
        <w:rPr>
          <w:rFonts w:cs="Arial"/>
          <w:bCs/>
          <w:color w:val="000000"/>
        </w:rPr>
        <w:t>Биржи</w:t>
      </w:r>
      <w:r w:rsidR="00761BF1" w:rsidRPr="00DB60A4">
        <w:rPr>
          <w:rFonts w:cs="Arial"/>
          <w:bCs/>
          <w:color w:val="000000"/>
        </w:rPr>
        <w:t>.</w:t>
      </w:r>
    </w:p>
    <w:p w:rsidR="000014DB" w:rsidRPr="00DB60A4" w:rsidRDefault="000014DB" w:rsidP="00D944A6">
      <w:pPr>
        <w:spacing w:after="0"/>
      </w:pPr>
      <w:r w:rsidRPr="00DB60A4">
        <w:t>Торги могут быть приостановлены полностью или частично.</w:t>
      </w:r>
    </w:p>
    <w:p w:rsidR="00926FC9" w:rsidRPr="00DB60A4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741" w:name="_Toc334437095"/>
      <w:bookmarkStart w:id="742" w:name="_Toc336590049"/>
      <w:r w:rsidRPr="00DB60A4">
        <w:rPr>
          <w:b w:val="0"/>
          <w:caps w:val="0"/>
          <w:color w:val="000000"/>
          <w:kern w:val="0"/>
        </w:rPr>
        <w:t>Сроки раскрытия информации о приостанов</w:t>
      </w:r>
      <w:r w:rsidR="00632D72" w:rsidRPr="00DB60A4">
        <w:rPr>
          <w:b w:val="0"/>
          <w:caps w:val="0"/>
          <w:color w:val="000000"/>
          <w:kern w:val="0"/>
        </w:rPr>
        <w:t>лении</w:t>
      </w:r>
      <w:r w:rsidRPr="00DB60A4">
        <w:rPr>
          <w:b w:val="0"/>
          <w:caps w:val="0"/>
          <w:color w:val="000000"/>
          <w:kern w:val="0"/>
        </w:rPr>
        <w:t xml:space="preserve"> торгов:</w:t>
      </w:r>
      <w:bookmarkEnd w:id="741"/>
      <w:bookmarkEnd w:id="742"/>
    </w:p>
    <w:p w:rsidR="00926FC9" w:rsidRPr="00DB60A4" w:rsidRDefault="00FF165C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в</w:t>
      </w:r>
      <w:r w:rsidR="000014DB" w:rsidRPr="00DB60A4">
        <w:rPr>
          <w:rFonts w:cs="Arial"/>
          <w:bCs/>
          <w:color w:val="000000"/>
        </w:rPr>
        <w:t xml:space="preserve"> случае если торги были приостановлены в результате технического сбоя в работе средств проведения торгов, </w:t>
      </w:r>
      <w:r w:rsidR="00FB7B07" w:rsidRPr="00DB60A4">
        <w:rPr>
          <w:rFonts w:cs="Arial"/>
          <w:bCs/>
          <w:color w:val="000000"/>
        </w:rPr>
        <w:t xml:space="preserve">Биржа </w:t>
      </w:r>
      <w:proofErr w:type="gramStart"/>
      <w:r w:rsidR="000014DB" w:rsidRPr="00DB60A4">
        <w:rPr>
          <w:rFonts w:cs="Arial"/>
          <w:bCs/>
          <w:color w:val="000000"/>
        </w:rPr>
        <w:t>обязан</w:t>
      </w:r>
      <w:proofErr w:type="gramEnd"/>
      <w:r w:rsidR="000014DB" w:rsidRPr="00DB60A4">
        <w:rPr>
          <w:rFonts w:cs="Arial"/>
          <w:bCs/>
          <w:color w:val="000000"/>
        </w:rPr>
        <w:t xml:space="preserve"> раскрыть информацию об этом не позднее чем через 15 (пятнадцать) минут посл</w:t>
      </w:r>
      <w:r w:rsidR="00A1500A" w:rsidRPr="00DB60A4">
        <w:rPr>
          <w:rFonts w:cs="Arial"/>
          <w:bCs/>
          <w:color w:val="000000"/>
        </w:rPr>
        <w:t>е обнаружения технического сбоя;</w:t>
      </w:r>
    </w:p>
    <w:p w:rsidR="00926FC9" w:rsidRPr="00DB60A4" w:rsidRDefault="00FF165C" w:rsidP="00D944A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rFonts w:cs="Arial"/>
          <w:bCs/>
          <w:color w:val="000000"/>
        </w:rPr>
      </w:pPr>
      <w:r w:rsidRPr="00DB60A4">
        <w:rPr>
          <w:rFonts w:cs="Arial"/>
          <w:bCs/>
          <w:color w:val="000000"/>
        </w:rPr>
        <w:t>в</w:t>
      </w:r>
      <w:r w:rsidR="000014DB" w:rsidRPr="00DB60A4">
        <w:rPr>
          <w:rFonts w:cs="Arial"/>
          <w:bCs/>
          <w:color w:val="000000"/>
        </w:rPr>
        <w:t xml:space="preserve"> случае если торги были приостановлены по решению </w:t>
      </w:r>
      <w:r w:rsidR="00FB7B07" w:rsidRPr="00DB60A4">
        <w:rPr>
          <w:rFonts w:cs="Arial"/>
          <w:bCs/>
          <w:color w:val="000000"/>
        </w:rPr>
        <w:t>Биржи</w:t>
      </w:r>
      <w:r w:rsidR="000014DB" w:rsidRPr="00DB60A4">
        <w:rPr>
          <w:rFonts w:cs="Arial"/>
          <w:bCs/>
          <w:color w:val="000000"/>
        </w:rPr>
        <w:t xml:space="preserve">, </w:t>
      </w:r>
      <w:r w:rsidR="00FB7B07" w:rsidRPr="00DB60A4">
        <w:rPr>
          <w:rFonts w:cs="Arial"/>
          <w:bCs/>
          <w:color w:val="000000"/>
        </w:rPr>
        <w:t xml:space="preserve">Биржа </w:t>
      </w:r>
      <w:r w:rsidR="000014DB" w:rsidRPr="00DB60A4">
        <w:rPr>
          <w:rFonts w:cs="Arial"/>
          <w:bCs/>
          <w:color w:val="000000"/>
        </w:rPr>
        <w:t>раскрывает информацию об этом незамедлительно после принятия решения о приостанов</w:t>
      </w:r>
      <w:r w:rsidR="00E06CD7" w:rsidRPr="00DB60A4">
        <w:rPr>
          <w:rFonts w:cs="Arial"/>
          <w:bCs/>
          <w:color w:val="000000"/>
        </w:rPr>
        <w:t>лении</w:t>
      </w:r>
      <w:r w:rsidR="000014DB" w:rsidRPr="00DB60A4">
        <w:rPr>
          <w:rFonts w:cs="Arial"/>
          <w:bCs/>
          <w:color w:val="000000"/>
        </w:rPr>
        <w:t>.</w:t>
      </w:r>
    </w:p>
    <w:p w:rsidR="00926FC9" w:rsidRPr="00DB60A4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color w:val="000000"/>
        </w:rPr>
      </w:pPr>
      <w:bookmarkStart w:id="743" w:name="_Toc334437096"/>
      <w:bookmarkStart w:id="744" w:name="_Toc336590050"/>
      <w:r w:rsidRPr="00DB60A4">
        <w:rPr>
          <w:b w:val="0"/>
          <w:caps w:val="0"/>
          <w:color w:val="000000"/>
          <w:kern w:val="0"/>
        </w:rPr>
        <w:t>После прекращения обстоятельств, послуживших основанием для приостанов</w:t>
      </w:r>
      <w:r w:rsidR="00DF4E11" w:rsidRPr="00DB60A4">
        <w:rPr>
          <w:b w:val="0"/>
          <w:caps w:val="0"/>
          <w:color w:val="000000"/>
          <w:kern w:val="0"/>
        </w:rPr>
        <w:t>ления</w:t>
      </w:r>
      <w:r w:rsidRPr="00DB60A4">
        <w:rPr>
          <w:b w:val="0"/>
          <w:caps w:val="0"/>
          <w:color w:val="000000"/>
          <w:kern w:val="0"/>
        </w:rPr>
        <w:t xml:space="preserve"> торгов, торги подлежат возобновлению. В случае приостанов</w:t>
      </w:r>
      <w:r w:rsidR="00E06CD7" w:rsidRPr="00DB60A4">
        <w:rPr>
          <w:b w:val="0"/>
          <w:caps w:val="0"/>
          <w:color w:val="000000"/>
          <w:kern w:val="0"/>
        </w:rPr>
        <w:t>ления</w:t>
      </w:r>
      <w:r w:rsidRPr="00DB60A4">
        <w:rPr>
          <w:b w:val="0"/>
          <w:caps w:val="0"/>
          <w:color w:val="000000"/>
          <w:kern w:val="0"/>
        </w:rPr>
        <w:t xml:space="preserve"> торгов, вызванного те</w:t>
      </w:r>
      <w:r w:rsidRPr="00DB60A4">
        <w:rPr>
          <w:b w:val="0"/>
          <w:caps w:val="0"/>
          <w:color w:val="000000"/>
          <w:kern w:val="0"/>
        </w:rPr>
        <w:t>х</w:t>
      </w:r>
      <w:r w:rsidRPr="00DB60A4">
        <w:rPr>
          <w:b w:val="0"/>
          <w:caps w:val="0"/>
          <w:color w:val="000000"/>
          <w:kern w:val="0"/>
        </w:rPr>
        <w:t>ническим сбоем в работе сре</w:t>
      </w:r>
      <w:proofErr w:type="gramStart"/>
      <w:r w:rsidRPr="00DB60A4">
        <w:rPr>
          <w:b w:val="0"/>
          <w:caps w:val="0"/>
          <w:color w:val="000000"/>
          <w:kern w:val="0"/>
        </w:rPr>
        <w:t>дств пр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оведения торгов, </w:t>
      </w:r>
      <w:r w:rsidR="00FB7B07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>раскрывает информацию о вр</w:t>
      </w:r>
      <w:r w:rsidRPr="00DB60A4">
        <w:rPr>
          <w:b w:val="0"/>
          <w:caps w:val="0"/>
          <w:color w:val="000000"/>
          <w:kern w:val="0"/>
        </w:rPr>
        <w:t>е</w:t>
      </w:r>
      <w:r w:rsidRPr="00DB60A4">
        <w:rPr>
          <w:b w:val="0"/>
          <w:caps w:val="0"/>
          <w:color w:val="000000"/>
          <w:kern w:val="0"/>
        </w:rPr>
        <w:t>мени возобновления торгов и предоставляет Участникам торгов</w:t>
      </w:r>
      <w:r w:rsidR="00716149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возможность снять акти</w:t>
      </w:r>
      <w:r w:rsidRPr="00DB60A4">
        <w:rPr>
          <w:b w:val="0"/>
          <w:caps w:val="0"/>
          <w:color w:val="000000"/>
          <w:kern w:val="0"/>
        </w:rPr>
        <w:t>в</w:t>
      </w:r>
      <w:r w:rsidRPr="00DB60A4">
        <w:rPr>
          <w:b w:val="0"/>
          <w:caps w:val="0"/>
          <w:color w:val="000000"/>
          <w:kern w:val="0"/>
        </w:rPr>
        <w:t>ные заявки посредством средств проведения торгов не менее чем за 15 (пятнадцать) минут до возобновления торгов.</w:t>
      </w:r>
      <w:bookmarkEnd w:id="743"/>
      <w:bookmarkEnd w:id="744"/>
    </w:p>
    <w:p w:rsidR="00926FC9" w:rsidRPr="00DB60A4" w:rsidRDefault="00926FC9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color w:val="000000"/>
        </w:rPr>
      </w:pPr>
      <w:bookmarkStart w:id="745" w:name="_Toc334437097"/>
      <w:bookmarkStart w:id="746" w:name="_Toc336590051"/>
      <w:r w:rsidRPr="00DB60A4">
        <w:rPr>
          <w:b w:val="0"/>
          <w:caps w:val="0"/>
          <w:color w:val="000000"/>
          <w:kern w:val="0"/>
        </w:rPr>
        <w:t>В случае невозможности снятия активных заявок посредством сре</w:t>
      </w:r>
      <w:proofErr w:type="gramStart"/>
      <w:r w:rsidRPr="00DB60A4">
        <w:rPr>
          <w:b w:val="0"/>
          <w:caps w:val="0"/>
          <w:color w:val="000000"/>
          <w:kern w:val="0"/>
        </w:rPr>
        <w:t>дств пр</w:t>
      </w:r>
      <w:proofErr w:type="gramEnd"/>
      <w:r w:rsidRPr="00DB60A4">
        <w:rPr>
          <w:b w:val="0"/>
          <w:caps w:val="0"/>
          <w:color w:val="000000"/>
          <w:kern w:val="0"/>
        </w:rPr>
        <w:t>оведения торгов, Участник торгов</w:t>
      </w:r>
      <w:r w:rsidR="00716149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 xml:space="preserve">может предоставить </w:t>
      </w:r>
      <w:r w:rsidR="00FB7B07" w:rsidRPr="00DB60A4">
        <w:rPr>
          <w:b w:val="0"/>
          <w:caps w:val="0"/>
          <w:color w:val="000000"/>
          <w:kern w:val="0"/>
        </w:rPr>
        <w:t xml:space="preserve">Бирже </w:t>
      </w:r>
      <w:r w:rsidRPr="00DB60A4">
        <w:rPr>
          <w:b w:val="0"/>
          <w:caps w:val="0"/>
          <w:color w:val="000000"/>
          <w:kern w:val="0"/>
        </w:rPr>
        <w:t>заявление на снятие активных заявок с испол</w:t>
      </w:r>
      <w:r w:rsidRPr="00DB60A4">
        <w:rPr>
          <w:b w:val="0"/>
          <w:caps w:val="0"/>
          <w:color w:val="000000"/>
          <w:kern w:val="0"/>
        </w:rPr>
        <w:t>ь</w:t>
      </w:r>
      <w:r w:rsidRPr="00DB60A4">
        <w:rPr>
          <w:b w:val="0"/>
          <w:caps w:val="0"/>
          <w:color w:val="000000"/>
          <w:kern w:val="0"/>
        </w:rPr>
        <w:t xml:space="preserve">зованием телефонной или факсимильной связи. </w:t>
      </w:r>
      <w:r w:rsidR="00FB7B07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>после получения заявления посре</w:t>
      </w:r>
      <w:r w:rsidRPr="00DB60A4">
        <w:rPr>
          <w:b w:val="0"/>
          <w:caps w:val="0"/>
          <w:color w:val="000000"/>
          <w:kern w:val="0"/>
        </w:rPr>
        <w:t>д</w:t>
      </w:r>
      <w:r w:rsidRPr="00DB60A4">
        <w:rPr>
          <w:b w:val="0"/>
          <w:caps w:val="0"/>
          <w:color w:val="000000"/>
          <w:kern w:val="0"/>
        </w:rPr>
        <w:t>ством телефонной или факсимильной связи снимает (при наличии такой возможности) а</w:t>
      </w:r>
      <w:r w:rsidRPr="00DB60A4">
        <w:rPr>
          <w:b w:val="0"/>
          <w:caps w:val="0"/>
          <w:color w:val="000000"/>
          <w:kern w:val="0"/>
        </w:rPr>
        <w:t>к</w:t>
      </w:r>
      <w:r w:rsidRPr="00DB60A4">
        <w:rPr>
          <w:b w:val="0"/>
          <w:caps w:val="0"/>
          <w:color w:val="000000"/>
          <w:kern w:val="0"/>
        </w:rPr>
        <w:t>тивные заявки данного Участника торгов</w:t>
      </w:r>
      <w:proofErr w:type="gramStart"/>
      <w:r w:rsidR="00716149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.</w:t>
      </w:r>
      <w:proofErr w:type="gramEnd"/>
      <w:r w:rsidRPr="00DB60A4">
        <w:rPr>
          <w:b w:val="0"/>
          <w:caps w:val="0"/>
          <w:color w:val="000000"/>
          <w:kern w:val="0"/>
        </w:rPr>
        <w:t xml:space="preserve"> При рассмотрении споров </w:t>
      </w:r>
      <w:r w:rsidR="00FB7B07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>и Участник торгов вправе использовать запись телефонных переговоров в качестве доказательства фа</w:t>
      </w:r>
      <w:r w:rsidRPr="00DB60A4">
        <w:rPr>
          <w:b w:val="0"/>
          <w:caps w:val="0"/>
          <w:color w:val="000000"/>
          <w:kern w:val="0"/>
        </w:rPr>
        <w:t>к</w:t>
      </w:r>
      <w:r w:rsidRPr="00DB60A4">
        <w:rPr>
          <w:b w:val="0"/>
          <w:caps w:val="0"/>
          <w:color w:val="000000"/>
          <w:kern w:val="0"/>
        </w:rPr>
        <w:t>та направления Участником торгов указанного заявления на снятие актив</w:t>
      </w:r>
      <w:r w:rsidR="00716149" w:rsidRPr="00DB60A4">
        <w:rPr>
          <w:b w:val="0"/>
          <w:caps w:val="0"/>
          <w:color w:val="000000"/>
          <w:kern w:val="0"/>
        </w:rPr>
        <w:t>ных заявок.</w:t>
      </w:r>
      <w:bookmarkEnd w:id="745"/>
      <w:bookmarkEnd w:id="746"/>
      <w:r w:rsidR="00B957CD" w:rsidRPr="00DB60A4">
        <w:rPr>
          <w:b w:val="0"/>
          <w:caps w:val="0"/>
          <w:color w:val="000000"/>
          <w:kern w:val="0"/>
        </w:rPr>
        <w:t xml:space="preserve"> Зая</w:t>
      </w:r>
      <w:r w:rsidR="00B957CD" w:rsidRPr="00DB60A4">
        <w:rPr>
          <w:b w:val="0"/>
          <w:caps w:val="0"/>
          <w:color w:val="000000"/>
          <w:kern w:val="0"/>
        </w:rPr>
        <w:t>в</w:t>
      </w:r>
      <w:r w:rsidR="00B957CD" w:rsidRPr="00DB60A4">
        <w:rPr>
          <w:b w:val="0"/>
          <w:caps w:val="0"/>
          <w:color w:val="000000"/>
          <w:kern w:val="0"/>
        </w:rPr>
        <w:lastRenderedPageBreak/>
        <w:t>ление Участника торгов о снятии его активных заявок должно содержать информацию ан</w:t>
      </w:r>
      <w:r w:rsidR="00B957CD" w:rsidRPr="00DB60A4">
        <w:rPr>
          <w:b w:val="0"/>
          <w:caps w:val="0"/>
          <w:color w:val="000000"/>
          <w:kern w:val="0"/>
        </w:rPr>
        <w:t>а</w:t>
      </w:r>
      <w:r w:rsidR="00B957CD" w:rsidRPr="00DB60A4">
        <w:rPr>
          <w:b w:val="0"/>
          <w:caps w:val="0"/>
          <w:color w:val="000000"/>
          <w:kern w:val="0"/>
        </w:rPr>
        <w:t xml:space="preserve">логичную </w:t>
      </w:r>
      <w:proofErr w:type="gramStart"/>
      <w:r w:rsidR="00B957CD" w:rsidRPr="00DB60A4">
        <w:rPr>
          <w:b w:val="0"/>
          <w:caps w:val="0"/>
          <w:color w:val="000000"/>
          <w:kern w:val="0"/>
        </w:rPr>
        <w:t>указанной</w:t>
      </w:r>
      <w:proofErr w:type="gramEnd"/>
      <w:r w:rsidR="00B957CD" w:rsidRPr="00DB60A4">
        <w:rPr>
          <w:b w:val="0"/>
          <w:caps w:val="0"/>
          <w:color w:val="000000"/>
          <w:kern w:val="0"/>
        </w:rPr>
        <w:t xml:space="preserve"> в пункте </w:t>
      </w:r>
      <w:fldSimple w:instr=" REF _Ref338949394 \r \h  \* MERGEFORMAT ">
        <w:r w:rsidR="00414F15" w:rsidRPr="00DB60A4">
          <w:rPr>
            <w:b w:val="0"/>
            <w:caps w:val="0"/>
            <w:color w:val="000000"/>
            <w:kern w:val="0"/>
          </w:rPr>
          <w:t>3.5.2</w:t>
        </w:r>
      </w:fldSimple>
      <w:r w:rsidR="00B957CD" w:rsidRPr="00DB60A4">
        <w:rPr>
          <w:b w:val="0"/>
          <w:caps w:val="0"/>
          <w:color w:val="000000"/>
          <w:kern w:val="0"/>
        </w:rPr>
        <w:t xml:space="preserve"> настоящих Правил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>торгов</w:t>
      </w:r>
      <w:r w:rsidR="00B957CD" w:rsidRPr="00DB60A4">
        <w:rPr>
          <w:b w:val="0"/>
          <w:caps w:val="0"/>
          <w:color w:val="000000"/>
          <w:kern w:val="0"/>
        </w:rPr>
        <w:t>.</w:t>
      </w:r>
    </w:p>
    <w:p w:rsidR="00926FC9" w:rsidRPr="00DB60A4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747" w:name="_Toc334437098"/>
      <w:bookmarkStart w:id="748" w:name="_Toc336590052"/>
      <w:r w:rsidRPr="00DB60A4">
        <w:rPr>
          <w:b w:val="0"/>
          <w:caps w:val="0"/>
          <w:color w:val="000000"/>
          <w:kern w:val="0"/>
        </w:rPr>
        <w:t xml:space="preserve">В случае если обстоятельства, повлекшие приостановку торгов, не прекращаются, </w:t>
      </w:r>
      <w:r w:rsidR="00FB7B07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 xml:space="preserve">вправе </w:t>
      </w:r>
      <w:r w:rsidR="007D682B" w:rsidRPr="00DB60A4">
        <w:rPr>
          <w:b w:val="0"/>
          <w:caps w:val="0"/>
          <w:color w:val="000000"/>
          <w:kern w:val="0"/>
        </w:rPr>
        <w:t xml:space="preserve">прекратить торги </w:t>
      </w:r>
      <w:r w:rsidRPr="00DB60A4">
        <w:rPr>
          <w:b w:val="0"/>
          <w:caps w:val="0"/>
          <w:color w:val="000000"/>
          <w:kern w:val="0"/>
        </w:rPr>
        <w:t>в данный торговый день.</w:t>
      </w:r>
      <w:bookmarkEnd w:id="747"/>
      <w:bookmarkEnd w:id="748"/>
    </w:p>
    <w:p w:rsidR="007D682B" w:rsidRPr="00DB60A4" w:rsidRDefault="00926FC9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</w:pPr>
      <w:bookmarkStart w:id="749" w:name="_Toc336590054"/>
      <w:bookmarkStart w:id="750" w:name="_Toc334437099"/>
      <w:r w:rsidRPr="00DB60A4">
        <w:rPr>
          <w:b w:val="0"/>
          <w:caps w:val="0"/>
          <w:color w:val="000000"/>
          <w:kern w:val="0"/>
        </w:rPr>
        <w:t>Информация обо всех случаях приостанов</w:t>
      </w:r>
      <w:r w:rsidR="00C957DE" w:rsidRPr="00DB60A4">
        <w:rPr>
          <w:b w:val="0"/>
          <w:caps w:val="0"/>
          <w:color w:val="000000"/>
          <w:kern w:val="0"/>
        </w:rPr>
        <w:t>ления</w:t>
      </w:r>
      <w:r w:rsidRPr="00DB60A4">
        <w:rPr>
          <w:b w:val="0"/>
          <w:caps w:val="0"/>
          <w:color w:val="000000"/>
          <w:kern w:val="0"/>
        </w:rPr>
        <w:t>, прекращения и возобновления то</w:t>
      </w:r>
      <w:r w:rsidRPr="00DB60A4">
        <w:rPr>
          <w:b w:val="0"/>
          <w:caps w:val="0"/>
          <w:color w:val="000000"/>
          <w:kern w:val="0"/>
        </w:rPr>
        <w:t>р</w:t>
      </w:r>
      <w:r w:rsidRPr="00DB60A4">
        <w:rPr>
          <w:b w:val="0"/>
          <w:caps w:val="0"/>
          <w:color w:val="000000"/>
          <w:kern w:val="0"/>
        </w:rPr>
        <w:t xml:space="preserve">гов раскрывается через представительство </w:t>
      </w:r>
      <w:r w:rsidR="00FB7B07" w:rsidRPr="00DB60A4">
        <w:rPr>
          <w:b w:val="0"/>
          <w:caps w:val="0"/>
          <w:color w:val="000000"/>
          <w:kern w:val="0"/>
        </w:rPr>
        <w:t xml:space="preserve">Биржи </w:t>
      </w:r>
      <w:r w:rsidR="001B03A1" w:rsidRPr="00DB60A4">
        <w:rPr>
          <w:b w:val="0"/>
          <w:caps w:val="0"/>
          <w:color w:val="000000"/>
          <w:kern w:val="0"/>
        </w:rPr>
        <w:t xml:space="preserve">в </w:t>
      </w:r>
      <w:r w:rsidRPr="00DB60A4">
        <w:rPr>
          <w:b w:val="0"/>
          <w:caps w:val="0"/>
          <w:color w:val="000000"/>
          <w:kern w:val="0"/>
        </w:rPr>
        <w:t>сети Интернет. Информация о возни</w:t>
      </w:r>
      <w:r w:rsidRPr="00DB60A4">
        <w:rPr>
          <w:b w:val="0"/>
          <w:caps w:val="0"/>
          <w:color w:val="000000"/>
          <w:kern w:val="0"/>
        </w:rPr>
        <w:t>к</w:t>
      </w:r>
      <w:r w:rsidRPr="00DB60A4">
        <w:rPr>
          <w:b w:val="0"/>
          <w:caps w:val="0"/>
          <w:color w:val="000000"/>
          <w:kern w:val="0"/>
        </w:rPr>
        <w:t>новении технического сбоя также доводится до сведения Участников торгов</w:t>
      </w:r>
      <w:r w:rsidR="00544C36" w:rsidRPr="00DB60A4">
        <w:rPr>
          <w:b w:val="0"/>
          <w:caps w:val="0"/>
          <w:color w:val="000000"/>
          <w:kern w:val="0"/>
        </w:rPr>
        <w:t xml:space="preserve"> </w:t>
      </w:r>
      <w:r w:rsidRPr="00DB60A4">
        <w:rPr>
          <w:b w:val="0"/>
          <w:caps w:val="0"/>
          <w:color w:val="000000"/>
          <w:kern w:val="0"/>
        </w:rPr>
        <w:t>(при наличии такой возможности) иным</w:t>
      </w:r>
      <w:r w:rsidR="007D682B" w:rsidRPr="00DB60A4">
        <w:rPr>
          <w:b w:val="0"/>
          <w:caps w:val="0"/>
          <w:color w:val="000000"/>
          <w:kern w:val="0"/>
        </w:rPr>
        <w:t xml:space="preserve"> доступным способом.</w:t>
      </w:r>
      <w:bookmarkEnd w:id="749"/>
    </w:p>
    <w:p w:rsidR="007E3A53" w:rsidRPr="00DB60A4" w:rsidRDefault="007D682B" w:rsidP="00D944A6">
      <w:pPr>
        <w:pStyle w:val="10"/>
        <w:keepNext w:val="0"/>
        <w:numPr>
          <w:ilvl w:val="2"/>
          <w:numId w:val="1"/>
        </w:numPr>
        <w:tabs>
          <w:tab w:val="left" w:pos="720"/>
        </w:tabs>
        <w:spacing w:before="120" w:after="120"/>
        <w:ind w:left="0"/>
        <w:rPr>
          <w:b w:val="0"/>
          <w:caps w:val="0"/>
          <w:color w:val="000000"/>
          <w:kern w:val="0"/>
        </w:rPr>
      </w:pPr>
      <w:bookmarkStart w:id="751" w:name="_Toc336590055"/>
      <w:r w:rsidRPr="00DB60A4">
        <w:rPr>
          <w:b w:val="0"/>
          <w:caps w:val="0"/>
          <w:color w:val="000000"/>
          <w:kern w:val="0"/>
        </w:rPr>
        <w:t xml:space="preserve">Если в течение текущего торгового дня приостановленные торги были возобновлены менее чем за один час до окончания основной сессии, </w:t>
      </w:r>
      <w:r w:rsidR="00FB7B07" w:rsidRPr="00DB60A4">
        <w:rPr>
          <w:b w:val="0"/>
          <w:caps w:val="0"/>
          <w:color w:val="000000"/>
          <w:kern w:val="0"/>
        </w:rPr>
        <w:t xml:space="preserve">Биржа </w:t>
      </w:r>
      <w:r w:rsidRPr="00DB60A4">
        <w:rPr>
          <w:b w:val="0"/>
          <w:caps w:val="0"/>
          <w:color w:val="000000"/>
          <w:kern w:val="0"/>
        </w:rPr>
        <w:t xml:space="preserve">вправе продлить основную сессию после истечения времени, предусмотренного настоящими Правилами </w:t>
      </w:r>
      <w:r w:rsidR="003A06BB" w:rsidRPr="00DB60A4">
        <w:rPr>
          <w:rFonts w:cs="Times New Roman"/>
          <w:b w:val="0"/>
          <w:caps w:val="0"/>
          <w:color w:val="000000"/>
          <w:kern w:val="0"/>
        </w:rPr>
        <w:t xml:space="preserve">торгов </w:t>
      </w:r>
      <w:r w:rsidRPr="00DB60A4">
        <w:rPr>
          <w:b w:val="0"/>
          <w:caps w:val="0"/>
          <w:color w:val="000000"/>
          <w:kern w:val="0"/>
        </w:rPr>
        <w:t xml:space="preserve">для ее проведения. Информация о продлении </w:t>
      </w:r>
      <w:r w:rsidR="00006C5A" w:rsidRPr="00DB60A4">
        <w:rPr>
          <w:b w:val="0"/>
          <w:caps w:val="0"/>
          <w:color w:val="000000"/>
          <w:kern w:val="0"/>
        </w:rPr>
        <w:t xml:space="preserve">основной сессии </w:t>
      </w:r>
      <w:r w:rsidRPr="00DB60A4">
        <w:rPr>
          <w:b w:val="0"/>
          <w:caps w:val="0"/>
          <w:color w:val="000000"/>
          <w:kern w:val="0"/>
        </w:rPr>
        <w:t xml:space="preserve">раскрывается </w:t>
      </w:r>
      <w:r w:rsidR="00685168" w:rsidRPr="00DB60A4">
        <w:rPr>
          <w:b w:val="0"/>
          <w:caps w:val="0"/>
          <w:color w:val="000000"/>
          <w:kern w:val="0"/>
        </w:rPr>
        <w:t xml:space="preserve">на сайте </w:t>
      </w:r>
      <w:r w:rsidR="00FB7B07" w:rsidRPr="00DB60A4">
        <w:rPr>
          <w:b w:val="0"/>
          <w:caps w:val="0"/>
          <w:color w:val="000000"/>
          <w:kern w:val="0"/>
        </w:rPr>
        <w:t xml:space="preserve">Биржи </w:t>
      </w:r>
      <w:r w:rsidRPr="00DB60A4">
        <w:rPr>
          <w:b w:val="0"/>
          <w:caps w:val="0"/>
          <w:color w:val="000000"/>
          <w:kern w:val="0"/>
        </w:rPr>
        <w:t>в сети Интернет.</w:t>
      </w:r>
      <w:bookmarkStart w:id="752" w:name="_Toc336590056"/>
      <w:bookmarkStart w:id="753" w:name="_Toc336590057"/>
      <w:bookmarkStart w:id="754" w:name="_Toc336590058"/>
      <w:bookmarkStart w:id="755" w:name="_Toc336590059"/>
      <w:bookmarkStart w:id="756" w:name="_Toc336590060"/>
      <w:bookmarkStart w:id="757" w:name="_Toc336590061"/>
      <w:bookmarkStart w:id="758" w:name="_Toc336590062"/>
      <w:bookmarkStart w:id="759" w:name="_Toc336590063"/>
      <w:bookmarkStart w:id="760" w:name="_Toc336590064"/>
      <w:bookmarkStart w:id="761" w:name="_Toc336590065"/>
      <w:bookmarkStart w:id="762" w:name="_Toc336590066"/>
      <w:bookmarkStart w:id="763" w:name="_Toc336590067"/>
      <w:bookmarkStart w:id="764" w:name="_Toc336590068"/>
      <w:bookmarkStart w:id="765" w:name="_Toc336590069"/>
      <w:bookmarkStart w:id="766" w:name="_Toc336590070"/>
      <w:bookmarkStart w:id="767" w:name="_Toc336590071"/>
      <w:bookmarkStart w:id="768" w:name="_Toc143499972"/>
      <w:bookmarkStart w:id="769" w:name="_Toc143500062"/>
      <w:bookmarkStart w:id="770" w:name="_Toc143575273"/>
      <w:bookmarkStart w:id="771" w:name="_Toc143575583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</w:p>
    <w:p w:rsidR="00E40916" w:rsidRPr="00DB60A4" w:rsidRDefault="00E40916" w:rsidP="00712F01">
      <w:pPr>
        <w:pStyle w:val="10"/>
        <w:spacing w:before="120" w:after="120"/>
        <w:rPr>
          <w:color w:val="000000"/>
        </w:rPr>
      </w:pPr>
      <w:bookmarkStart w:id="772" w:name="_Toc275963193"/>
      <w:bookmarkStart w:id="773" w:name="_Toc333311407"/>
      <w:bookmarkStart w:id="774" w:name="_Toc333916260"/>
      <w:bookmarkStart w:id="775" w:name="_Toc334437107"/>
      <w:bookmarkStart w:id="776" w:name="_Toc336590072"/>
      <w:bookmarkEnd w:id="768"/>
      <w:bookmarkEnd w:id="769"/>
      <w:bookmarkEnd w:id="770"/>
      <w:bookmarkEnd w:id="771"/>
      <w:r w:rsidRPr="00DB60A4">
        <w:rPr>
          <w:color w:val="000000"/>
        </w:rPr>
        <w:t xml:space="preserve">ОФОРМЛЕНИЕ </w:t>
      </w:r>
      <w:r w:rsidR="00C94BD8" w:rsidRPr="00DB60A4">
        <w:rPr>
          <w:color w:val="000000"/>
        </w:rPr>
        <w:t xml:space="preserve">ЗАРЕГИСТРИРОВАННЫХ ЗАЯВОК И </w:t>
      </w:r>
      <w:r w:rsidRPr="00DB60A4">
        <w:rPr>
          <w:color w:val="000000"/>
        </w:rPr>
        <w:t>ЗАКЛЮЧЕННЫХ СДЕЛОК</w:t>
      </w:r>
      <w:bookmarkStart w:id="777" w:name="_Toc69633318"/>
      <w:bookmarkStart w:id="778" w:name="_Toc70310433"/>
      <w:bookmarkStart w:id="779" w:name="_Toc70310994"/>
      <w:bookmarkStart w:id="780" w:name="_Toc71514656"/>
      <w:bookmarkStart w:id="781" w:name="_Toc100119563"/>
      <w:bookmarkStart w:id="782" w:name="_Toc101605846"/>
      <w:bookmarkStart w:id="783" w:name="_Toc101948389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72"/>
      <w:bookmarkEnd w:id="773"/>
      <w:bookmarkEnd w:id="774"/>
      <w:bookmarkEnd w:id="775"/>
      <w:bookmarkEnd w:id="776"/>
    </w:p>
    <w:p w:rsidR="002364E5" w:rsidRPr="00DB60A4" w:rsidRDefault="00E63B80" w:rsidP="00991DDA">
      <w:pPr>
        <w:pStyle w:val="2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84" w:name="_Ref285027317"/>
      <w:bookmarkEnd w:id="777"/>
      <w:bookmarkEnd w:id="778"/>
      <w:bookmarkEnd w:id="779"/>
      <w:bookmarkEnd w:id="780"/>
      <w:bookmarkEnd w:id="781"/>
      <w:bookmarkEnd w:id="782"/>
      <w:bookmarkEnd w:id="783"/>
      <w:r w:rsidRPr="00DB60A4">
        <w:rPr>
          <w:color w:val="000000"/>
        </w:rPr>
        <w:t>В ходе торгов все зарегистрированные в ТС заявки Участников торгов</w:t>
      </w:r>
      <w:proofErr w:type="gramStart"/>
      <w:r w:rsidRPr="00DB60A4">
        <w:rPr>
          <w:color w:val="000000"/>
        </w:rPr>
        <w:t xml:space="preserve"> ,</w:t>
      </w:r>
      <w:proofErr w:type="gramEnd"/>
      <w:r w:rsidRPr="00DB60A4">
        <w:rPr>
          <w:color w:val="000000"/>
        </w:rPr>
        <w:t xml:space="preserve"> включая з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явки на заключение сделок своп, отражаются в реестре заявок. Реестр заявок формируется </w:t>
      </w:r>
      <w:r w:rsidR="006B43AA" w:rsidRPr="00DB60A4">
        <w:rPr>
          <w:color w:val="000000"/>
        </w:rPr>
        <w:t xml:space="preserve">Биржей </w:t>
      </w:r>
      <w:r w:rsidRPr="00DB60A4">
        <w:rPr>
          <w:color w:val="000000"/>
        </w:rPr>
        <w:t>в электронном виде и содержит следующую инфор</w:t>
      </w:r>
      <w:bookmarkStart w:id="785" w:name="_Ref150767147"/>
      <w:r w:rsidRPr="00DB60A4">
        <w:rPr>
          <w:color w:val="000000"/>
        </w:rPr>
        <w:t>мацию:</w:t>
      </w:r>
      <w:bookmarkEnd w:id="784"/>
      <w:bookmarkEnd w:id="785"/>
    </w:p>
    <w:p w:rsidR="00AC69BC" w:rsidRPr="00DB60A4" w:rsidRDefault="00AC69BC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наименование </w:t>
      </w:r>
      <w:r w:rsidR="00884208" w:rsidRPr="00DB60A4">
        <w:rPr>
          <w:color w:val="000000"/>
        </w:rPr>
        <w:t>У</w:t>
      </w:r>
      <w:r w:rsidRPr="00DB60A4">
        <w:rPr>
          <w:color w:val="000000"/>
        </w:rPr>
        <w:t>частника торгов</w:t>
      </w:r>
      <w:r w:rsidR="00945DA4" w:rsidRPr="00DB60A4">
        <w:rPr>
          <w:color w:val="000000"/>
        </w:rPr>
        <w:t>;</w:t>
      </w:r>
    </w:p>
    <w:p w:rsidR="00AC69BC" w:rsidRPr="00DB60A4" w:rsidRDefault="00AC69BC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регистрационный код </w:t>
      </w:r>
      <w:r w:rsidR="00884208" w:rsidRPr="00DB60A4">
        <w:rPr>
          <w:color w:val="000000"/>
        </w:rPr>
        <w:t xml:space="preserve">Участника </w:t>
      </w:r>
      <w:r w:rsidRPr="00DB60A4">
        <w:rPr>
          <w:color w:val="000000"/>
        </w:rPr>
        <w:t>торгов</w:t>
      </w:r>
      <w:r w:rsidR="00945DA4" w:rsidRPr="00DB60A4">
        <w:rPr>
          <w:color w:val="000000"/>
        </w:rPr>
        <w:t>;</w:t>
      </w:r>
    </w:p>
    <w:p w:rsidR="00AC69BC" w:rsidRPr="00DB60A4" w:rsidRDefault="00EE2F2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 инструмента/наименование сделки своп</w:t>
      </w:r>
      <w:r w:rsidR="00945DA4" w:rsidRPr="00DB60A4">
        <w:rPr>
          <w:color w:val="000000"/>
        </w:rPr>
        <w:t>;</w:t>
      </w:r>
    </w:p>
    <w:p w:rsidR="00AC69BC" w:rsidRPr="00DB60A4" w:rsidRDefault="00AC69BC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дата торгов</w:t>
      </w:r>
      <w:r w:rsidR="00945DA4" w:rsidRPr="00DB60A4">
        <w:rPr>
          <w:color w:val="000000"/>
        </w:rPr>
        <w:t>;</w:t>
      </w:r>
    </w:p>
    <w:p w:rsidR="00DB7B7E" w:rsidRPr="00DB60A4" w:rsidRDefault="00DB7B7E" w:rsidP="00DB7B7E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дата исполнения</w:t>
      </w:r>
      <w:r w:rsidR="00A267DB" w:rsidRPr="00DB60A4">
        <w:rPr>
          <w:color w:val="000000"/>
        </w:rPr>
        <w:t xml:space="preserve"> </w:t>
      </w:r>
      <w:r w:rsidR="00EE2F20" w:rsidRPr="00DB60A4">
        <w:rPr>
          <w:color w:val="000000"/>
        </w:rPr>
        <w:t>(кроме заявок на заключение сделок своп и заявок на заключение сделок с Бивалютной корзиной)</w:t>
      </w:r>
      <w:r w:rsidRPr="00DB60A4">
        <w:rPr>
          <w:color w:val="000000"/>
        </w:rPr>
        <w:t>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номер заявки;</w:t>
      </w:r>
    </w:p>
    <w:p w:rsidR="00E63B80" w:rsidRPr="00DB60A4" w:rsidRDefault="007570A6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А</w:t>
      </w:r>
      <w:r w:rsidR="00B34404" w:rsidRPr="00DB60A4">
        <w:rPr>
          <w:color w:val="000000"/>
        </w:rPr>
        <w:t>СП</w:t>
      </w:r>
      <w:r w:rsidR="00D7761E" w:rsidRPr="00DB60A4">
        <w:rPr>
          <w:color w:val="000000"/>
        </w:rPr>
        <w:t xml:space="preserve"> Участника торгов</w:t>
      </w:r>
      <w:r w:rsidRPr="00DB60A4">
        <w:rPr>
          <w:color w:val="000000"/>
        </w:rPr>
        <w:t>/</w:t>
      </w:r>
      <w:r w:rsidR="00E63B80" w:rsidRPr="00DB60A4">
        <w:rPr>
          <w:color w:val="000000"/>
        </w:rPr>
        <w:t>АСП трейдера</w:t>
      </w:r>
      <w:r w:rsidR="00D7761E" w:rsidRPr="00DB60A4">
        <w:rPr>
          <w:color w:val="000000"/>
        </w:rPr>
        <w:t xml:space="preserve"> Участника торгов</w:t>
      </w:r>
      <w:r w:rsidR="00E63B80" w:rsidRPr="00DB60A4">
        <w:rPr>
          <w:color w:val="000000"/>
        </w:rPr>
        <w:t>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время регистрации заявки;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направлен</w:t>
      </w:r>
      <w:r w:rsidR="00AE3774" w:rsidRPr="00DB60A4">
        <w:rPr>
          <w:color w:val="000000"/>
        </w:rPr>
        <w:t>ность</w:t>
      </w:r>
      <w:r w:rsidRPr="00DB60A4">
        <w:rPr>
          <w:color w:val="000000"/>
        </w:rPr>
        <w:t xml:space="preserve"> заявки;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тип заявки;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объем заявки в валюте лота</w:t>
      </w:r>
      <w:r w:rsidR="00DB7B7E" w:rsidRPr="00DB60A4">
        <w:rPr>
          <w:color w:val="000000"/>
        </w:rPr>
        <w:t xml:space="preserve"> (всего, скрыто)</w:t>
      </w:r>
      <w:r w:rsidRPr="00DB60A4">
        <w:rPr>
          <w:color w:val="000000"/>
        </w:rPr>
        <w:t>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предельная цена заявки;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состояние заявки (активная, снята </w:t>
      </w:r>
      <w:r w:rsidR="006B43AA" w:rsidRPr="00DB60A4">
        <w:rPr>
          <w:color w:val="000000"/>
        </w:rPr>
        <w:t>Биржей</w:t>
      </w:r>
      <w:r w:rsidR="006B43AA" w:rsidRPr="00DB60A4">
        <w:rPr>
          <w:caps/>
          <w:color w:val="000000"/>
        </w:rPr>
        <w:t xml:space="preserve"> </w:t>
      </w:r>
      <w:r w:rsidR="00595185" w:rsidRPr="00DB60A4">
        <w:rPr>
          <w:color w:val="000000"/>
        </w:rPr>
        <w:t>посредством ПТК ТЦ</w:t>
      </w:r>
      <w:r w:rsidRPr="00DB60A4">
        <w:rPr>
          <w:color w:val="000000"/>
        </w:rPr>
        <w:t xml:space="preserve">, снята </w:t>
      </w:r>
      <w:r w:rsidR="00595185" w:rsidRPr="00DB60A4">
        <w:rPr>
          <w:color w:val="000000"/>
        </w:rPr>
        <w:t>трейдером Участника торгов</w:t>
      </w:r>
      <w:r w:rsidRPr="00DB60A4">
        <w:rPr>
          <w:color w:val="000000"/>
        </w:rPr>
        <w:t xml:space="preserve"> и др.);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время снятия заявки;</w:t>
      </w:r>
    </w:p>
    <w:p w:rsidR="00E63B80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остаток заявки;</w:t>
      </w:r>
    </w:p>
    <w:p w:rsidR="006F36AD" w:rsidRPr="00DB60A4" w:rsidRDefault="00E63B8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код конечного контрагента (для заявок на заключение внесистемных сделок)</w:t>
      </w:r>
      <w:r w:rsidR="009C3C5C" w:rsidRPr="00DB60A4">
        <w:rPr>
          <w:color w:val="000000"/>
        </w:rPr>
        <w:t xml:space="preserve"> </w:t>
      </w:r>
      <w:r w:rsidR="00AA1B7C" w:rsidRPr="00DB60A4">
        <w:rPr>
          <w:color w:val="000000"/>
        </w:rPr>
        <w:t>либо специальный код «Всем» (для заявок на заключение внесистемной сделки типа «Всем»)</w:t>
      </w:r>
      <w:r w:rsidR="006F36AD" w:rsidRPr="00DB60A4">
        <w:rPr>
          <w:color w:val="000000"/>
        </w:rPr>
        <w:t>;</w:t>
      </w:r>
    </w:p>
    <w:p w:rsidR="006F36AD" w:rsidRPr="00DB60A4" w:rsidRDefault="006F36AD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расчетный код</w:t>
      </w:r>
      <w:r w:rsidR="00DB7B7E" w:rsidRPr="00DB60A4">
        <w:rPr>
          <w:color w:val="000000"/>
        </w:rPr>
        <w:t xml:space="preserve"> Участника торгов;</w:t>
      </w:r>
    </w:p>
    <w:p w:rsidR="00E63B80" w:rsidRPr="00DB60A4" w:rsidRDefault="0061015C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t xml:space="preserve">краткий код Клиента (при подаче Участником торгов заявки на </w:t>
      </w:r>
      <w:r w:rsidR="00EE2F20" w:rsidRPr="00DB60A4">
        <w:rPr>
          <w:color w:val="000000"/>
        </w:rPr>
        <w:t>заключение</w:t>
      </w:r>
      <w:r w:rsidRPr="00DB60A4">
        <w:t xml:space="preserve"> сделки от своего имени </w:t>
      </w:r>
      <w:r w:rsidR="00EE2F20" w:rsidRPr="00DB60A4">
        <w:t xml:space="preserve">и </w:t>
      </w:r>
      <w:r w:rsidRPr="00DB60A4">
        <w:t>по поручению Клиента</w:t>
      </w:r>
      <w:r w:rsidRPr="00DB60A4">
        <w:rPr>
          <w:color w:val="000000"/>
        </w:rPr>
        <w:t>)</w:t>
      </w:r>
      <w:r w:rsidR="00E63B80" w:rsidRPr="00DB60A4">
        <w:rPr>
          <w:color w:val="000000"/>
        </w:rPr>
        <w:t>.</w:t>
      </w:r>
    </w:p>
    <w:p w:rsidR="002B4C8B" w:rsidRPr="00DB60A4" w:rsidRDefault="001C5DB9" w:rsidP="00991DDA">
      <w:pPr>
        <w:pStyle w:val="2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86" w:name="_Ref150767098"/>
      <w:bookmarkStart w:id="787" w:name="_Toc143076873"/>
      <w:r w:rsidRPr="00DB60A4">
        <w:rPr>
          <w:color w:val="000000"/>
        </w:rPr>
        <w:t xml:space="preserve">В ходе торгов все зарегистрированные в ТС подтверждения </w:t>
      </w:r>
      <w:r w:rsidR="00632E6D" w:rsidRPr="00DB60A4">
        <w:rPr>
          <w:color w:val="000000"/>
        </w:rPr>
        <w:t>КЦ</w:t>
      </w:r>
      <w:r w:rsidRPr="00DB60A4">
        <w:rPr>
          <w:color w:val="000000"/>
        </w:rPr>
        <w:t>, включая подтве</w:t>
      </w:r>
      <w:r w:rsidRPr="00DB60A4">
        <w:rPr>
          <w:color w:val="000000"/>
        </w:rPr>
        <w:t>р</w:t>
      </w:r>
      <w:r w:rsidRPr="00DB60A4">
        <w:rPr>
          <w:color w:val="000000"/>
        </w:rPr>
        <w:t xml:space="preserve">ждения </w:t>
      </w:r>
      <w:r w:rsidR="00632E6D" w:rsidRPr="00DB60A4">
        <w:rPr>
          <w:color w:val="000000"/>
        </w:rPr>
        <w:t xml:space="preserve">КЦ </w:t>
      </w:r>
      <w:r w:rsidRPr="00DB60A4">
        <w:rPr>
          <w:color w:val="000000"/>
        </w:rPr>
        <w:t xml:space="preserve">по сделкам, входящим в сделку своп, отражаются в реестре подтверждений </w:t>
      </w:r>
      <w:r w:rsidR="00632E6D" w:rsidRPr="00DB60A4">
        <w:rPr>
          <w:color w:val="000000"/>
        </w:rPr>
        <w:t>КЦ</w:t>
      </w:r>
      <w:r w:rsidRPr="00DB60A4">
        <w:rPr>
          <w:color w:val="000000"/>
        </w:rPr>
        <w:t xml:space="preserve">. </w:t>
      </w:r>
      <w:r w:rsidRPr="00DB60A4">
        <w:rPr>
          <w:color w:val="000000"/>
        </w:rPr>
        <w:lastRenderedPageBreak/>
        <w:t xml:space="preserve">Реестр подтверждений </w:t>
      </w:r>
      <w:r w:rsidR="00632E6D" w:rsidRPr="00DB60A4">
        <w:rPr>
          <w:color w:val="000000"/>
        </w:rPr>
        <w:t xml:space="preserve">КЦ </w:t>
      </w:r>
      <w:r w:rsidRPr="00DB60A4">
        <w:rPr>
          <w:color w:val="000000"/>
        </w:rPr>
        <w:t xml:space="preserve">формируется </w:t>
      </w:r>
      <w:r w:rsidR="006B43AA" w:rsidRPr="00DB60A4">
        <w:rPr>
          <w:color w:val="000000"/>
        </w:rPr>
        <w:t xml:space="preserve">Биржей </w:t>
      </w:r>
      <w:r w:rsidRPr="00DB60A4">
        <w:rPr>
          <w:color w:val="000000"/>
        </w:rPr>
        <w:t>в электронном виде и содержит следу</w:t>
      </w:r>
      <w:r w:rsidRPr="00DB60A4">
        <w:rPr>
          <w:color w:val="000000"/>
        </w:rPr>
        <w:t>ю</w:t>
      </w:r>
      <w:r w:rsidRPr="00DB60A4">
        <w:rPr>
          <w:color w:val="000000"/>
        </w:rPr>
        <w:t>щую информацию:</w:t>
      </w:r>
      <w:bookmarkEnd w:id="786"/>
    </w:p>
    <w:p w:rsidR="002B4C8B" w:rsidRPr="00DB60A4" w:rsidRDefault="002B4C8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 Участника торгов</w:t>
      </w:r>
      <w:r w:rsidR="00945DA4" w:rsidRPr="00DB60A4">
        <w:rPr>
          <w:color w:val="000000"/>
        </w:rPr>
        <w:t>;</w:t>
      </w:r>
    </w:p>
    <w:p w:rsidR="002B4C8B" w:rsidRPr="00DB60A4" w:rsidRDefault="002B4C8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регистрационный код Участника торгов</w:t>
      </w:r>
      <w:r w:rsidR="00945DA4" w:rsidRPr="00DB60A4">
        <w:rPr>
          <w:color w:val="000000"/>
        </w:rPr>
        <w:t>;</w:t>
      </w:r>
    </w:p>
    <w:p w:rsidR="002B4C8B" w:rsidRPr="00DB60A4" w:rsidRDefault="002B4C8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инструмент</w:t>
      </w:r>
      <w:r w:rsidR="00EE2F20" w:rsidRPr="00DB60A4">
        <w:rPr>
          <w:color w:val="000000"/>
        </w:rPr>
        <w:t>, в т.ч. входящий в сделку своп или сделку с Бивалютной корзиной</w:t>
      </w:r>
      <w:r w:rsidR="00945DA4" w:rsidRPr="00DB60A4">
        <w:rPr>
          <w:color w:val="000000"/>
        </w:rPr>
        <w:t>;</w:t>
      </w:r>
    </w:p>
    <w:p w:rsidR="001C5DB9" w:rsidRPr="00DB60A4" w:rsidRDefault="001C5DB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дата торгов;</w:t>
      </w:r>
    </w:p>
    <w:p w:rsidR="00DB7B7E" w:rsidRPr="00DB60A4" w:rsidRDefault="00DB7B7E" w:rsidP="00DB7B7E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дата исполнения;</w:t>
      </w:r>
    </w:p>
    <w:p w:rsidR="002B4C8B" w:rsidRPr="00DB60A4" w:rsidRDefault="002B4C8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номер заявки</w:t>
      </w:r>
      <w:r w:rsidR="00945DA4" w:rsidRPr="00DB60A4">
        <w:rPr>
          <w:color w:val="000000"/>
        </w:rPr>
        <w:t>;</w:t>
      </w:r>
    </w:p>
    <w:p w:rsidR="001C5DB9" w:rsidRPr="00DB60A4" w:rsidRDefault="001C5DB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номер подтверждения </w:t>
      </w:r>
      <w:r w:rsidR="00632E6D" w:rsidRPr="00DB60A4">
        <w:rPr>
          <w:color w:val="000000"/>
        </w:rPr>
        <w:t>КЦ</w:t>
      </w:r>
      <w:r w:rsidRPr="00DB60A4">
        <w:rPr>
          <w:color w:val="000000"/>
        </w:rPr>
        <w:t>;</w:t>
      </w:r>
    </w:p>
    <w:p w:rsidR="001C5DB9" w:rsidRPr="00DB60A4" w:rsidRDefault="001C5DB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время регистрации подтверждения </w:t>
      </w:r>
      <w:r w:rsidR="00632E6D" w:rsidRPr="00DB60A4">
        <w:rPr>
          <w:color w:val="000000"/>
        </w:rPr>
        <w:t>КЦ</w:t>
      </w:r>
      <w:r w:rsidRPr="00DB60A4">
        <w:rPr>
          <w:color w:val="000000"/>
        </w:rPr>
        <w:t>;</w:t>
      </w:r>
    </w:p>
    <w:p w:rsidR="001C5DB9" w:rsidRPr="00DB60A4" w:rsidRDefault="001C5DB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подтвержденные </w:t>
      </w:r>
      <w:r w:rsidR="00632E6D" w:rsidRPr="00DB60A4">
        <w:rPr>
          <w:color w:val="000000"/>
        </w:rPr>
        <w:t xml:space="preserve">Клиринговым центром </w:t>
      </w:r>
      <w:r w:rsidRPr="00DB60A4">
        <w:rPr>
          <w:color w:val="000000"/>
        </w:rPr>
        <w:t>условия сделки: направлен</w:t>
      </w:r>
      <w:r w:rsidR="00AE3774" w:rsidRPr="00DB60A4">
        <w:rPr>
          <w:color w:val="000000"/>
        </w:rPr>
        <w:t>ность</w:t>
      </w:r>
      <w:r w:rsidRPr="00DB60A4">
        <w:rPr>
          <w:color w:val="000000"/>
        </w:rPr>
        <w:t xml:space="preserve"> сделки, курс сделки, объем сделки в валюте лота, объем сделки в сопряженной валюте;</w:t>
      </w:r>
    </w:p>
    <w:p w:rsidR="005D2847" w:rsidRPr="00DB60A4" w:rsidRDefault="00CE0D64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АСП трейдера</w:t>
      </w:r>
      <w:r w:rsidR="001C5DB9" w:rsidRPr="00DB60A4">
        <w:rPr>
          <w:color w:val="000000"/>
        </w:rPr>
        <w:t xml:space="preserve"> </w:t>
      </w:r>
      <w:r w:rsidR="00632E6D" w:rsidRPr="00DB60A4">
        <w:rPr>
          <w:color w:val="000000"/>
        </w:rPr>
        <w:t>Клирингового центра</w:t>
      </w:r>
      <w:r w:rsidR="005D2847" w:rsidRPr="00DB60A4">
        <w:rPr>
          <w:color w:val="000000"/>
        </w:rPr>
        <w:t>;</w:t>
      </w:r>
    </w:p>
    <w:p w:rsidR="005D2847" w:rsidRPr="00DB60A4" w:rsidRDefault="007740B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</w:t>
      </w:r>
      <w:r w:rsidR="005D2847" w:rsidRPr="00DB60A4">
        <w:rPr>
          <w:color w:val="000000"/>
        </w:rPr>
        <w:t>асчетный код</w:t>
      </w:r>
      <w:r w:rsidR="00212A2F" w:rsidRPr="00DB60A4">
        <w:rPr>
          <w:color w:val="000000"/>
        </w:rPr>
        <w:t xml:space="preserve"> Участника торгов</w:t>
      </w:r>
      <w:r w:rsidR="005D2847" w:rsidRPr="00DB60A4">
        <w:rPr>
          <w:color w:val="000000"/>
        </w:rPr>
        <w:t>;</w:t>
      </w:r>
    </w:p>
    <w:p w:rsidR="005F11EC" w:rsidRPr="00DB60A4" w:rsidRDefault="009B199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t xml:space="preserve">краткий код Клиента (при подаче Участником торгов заявки на </w:t>
      </w:r>
      <w:r w:rsidR="00EE2F20" w:rsidRPr="00DB60A4">
        <w:t xml:space="preserve">заключение </w:t>
      </w:r>
      <w:r w:rsidRPr="00DB60A4">
        <w:t>сделки от своего имени</w:t>
      </w:r>
      <w:r w:rsidR="00EE2F20" w:rsidRPr="00DB60A4">
        <w:t xml:space="preserve"> и</w:t>
      </w:r>
      <w:r w:rsidRPr="00DB60A4">
        <w:t xml:space="preserve"> по поручению Клиента</w:t>
      </w:r>
      <w:r w:rsidRPr="00DB60A4">
        <w:rPr>
          <w:color w:val="000000"/>
        </w:rPr>
        <w:t>)</w:t>
      </w:r>
      <w:r w:rsidR="00E009C3" w:rsidRPr="00DB60A4">
        <w:rPr>
          <w:color w:val="000000"/>
        </w:rPr>
        <w:t>.</w:t>
      </w:r>
      <w:bookmarkStart w:id="788" w:name="_Toc143076874"/>
      <w:bookmarkEnd w:id="787"/>
    </w:p>
    <w:p w:rsidR="003525BA" w:rsidRPr="00DB60A4" w:rsidRDefault="007F7559" w:rsidP="00991DDA">
      <w:pPr>
        <w:pStyle w:val="2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789" w:name="_Ref150767118"/>
      <w:bookmarkStart w:id="790" w:name="_Toc69633319"/>
      <w:bookmarkStart w:id="791" w:name="_Toc70310434"/>
      <w:bookmarkStart w:id="792" w:name="_Toc70310995"/>
      <w:bookmarkStart w:id="793" w:name="_Toc71514657"/>
      <w:bookmarkStart w:id="794" w:name="_Toc78078565"/>
      <w:bookmarkStart w:id="795" w:name="_Toc78080535"/>
      <w:bookmarkStart w:id="796" w:name="_Toc96490957"/>
      <w:bookmarkStart w:id="797" w:name="_Toc97086735"/>
      <w:bookmarkStart w:id="798" w:name="_Toc100119564"/>
      <w:bookmarkStart w:id="799" w:name="_Toc101605847"/>
      <w:bookmarkStart w:id="800" w:name="_Toc101948390"/>
      <w:bookmarkStart w:id="801" w:name="_Toc143076875"/>
      <w:bookmarkEnd w:id="788"/>
      <w:r w:rsidRPr="00DB60A4">
        <w:rPr>
          <w:color w:val="000000"/>
        </w:rPr>
        <w:t>В ходе торгов все зарегистрированные в соответствии с п.</w:t>
      </w:r>
      <w:fldSimple w:instr=" REF _Ref285027783 \r \h  \* MERGEFORMAT ">
        <w:r w:rsidR="00414F15" w:rsidRPr="00DB60A4">
          <w:rPr>
            <w:color w:val="000000"/>
          </w:rPr>
          <w:t>3.3.12</w:t>
        </w:r>
      </w:fldSimple>
      <w:r w:rsidRPr="00DB60A4">
        <w:rPr>
          <w:color w:val="000000"/>
        </w:rPr>
        <w:t xml:space="preserve"> настоящих Правил </w:t>
      </w:r>
      <w:r w:rsidR="003A06BB" w:rsidRPr="00DB60A4">
        <w:rPr>
          <w:color w:val="000000"/>
        </w:rPr>
        <w:t xml:space="preserve">торгов </w:t>
      </w:r>
      <w:r w:rsidRPr="00DB60A4">
        <w:rPr>
          <w:color w:val="000000"/>
        </w:rPr>
        <w:t>сделки, включая сделки, входящие в сделку своп, отражаются в реестре сделок. Р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естр сделок формируется </w:t>
      </w:r>
      <w:r w:rsidR="006B43AA" w:rsidRPr="00DB60A4">
        <w:rPr>
          <w:color w:val="000000"/>
        </w:rPr>
        <w:t xml:space="preserve">Биржей </w:t>
      </w:r>
      <w:r w:rsidRPr="00DB60A4">
        <w:rPr>
          <w:color w:val="000000"/>
        </w:rPr>
        <w:t>в электронном виде и содержит следующую информацию:</w:t>
      </w:r>
      <w:bookmarkEnd w:id="789"/>
    </w:p>
    <w:p w:rsidR="005727B5" w:rsidRPr="00DB60A4" w:rsidRDefault="005727B5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наименование</w:t>
      </w:r>
      <w:r w:rsidR="00FC2CD8" w:rsidRPr="00DB60A4">
        <w:rPr>
          <w:color w:val="000000"/>
        </w:rPr>
        <w:t xml:space="preserve"> Участника торгов</w:t>
      </w:r>
      <w:r w:rsidR="007F7559" w:rsidRPr="00DB60A4">
        <w:rPr>
          <w:color w:val="000000"/>
        </w:rPr>
        <w:t>, заключившего сделку в соответствии с п.</w:t>
      </w:r>
      <w:fldSimple w:instr=" REF _Ref285027810 \r \h  \* MERGEFORMAT ">
        <w:r w:rsidR="00414F15" w:rsidRPr="00DB60A4">
          <w:rPr>
            <w:color w:val="000000"/>
          </w:rPr>
          <w:t>3.3.1</w:t>
        </w:r>
      </w:fldSimple>
      <w:r w:rsidR="007F7559" w:rsidRPr="00DB60A4">
        <w:rPr>
          <w:color w:val="000000"/>
        </w:rPr>
        <w:t xml:space="preserve"> н</w:t>
      </w:r>
      <w:r w:rsidR="007F7559" w:rsidRPr="00DB60A4">
        <w:rPr>
          <w:color w:val="000000"/>
        </w:rPr>
        <w:t>а</w:t>
      </w:r>
      <w:r w:rsidR="007F7559" w:rsidRPr="00DB60A4">
        <w:rPr>
          <w:color w:val="000000"/>
        </w:rPr>
        <w:t xml:space="preserve">стоящих Правил </w:t>
      </w:r>
      <w:r w:rsidR="003A06BB" w:rsidRPr="00DB60A4">
        <w:rPr>
          <w:color w:val="000000"/>
        </w:rPr>
        <w:t>торгов</w:t>
      </w:r>
      <w:r w:rsidR="00945DA4" w:rsidRPr="00DB60A4">
        <w:rPr>
          <w:color w:val="000000"/>
        </w:rPr>
        <w:t>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регистрационный код Участника торгов</w:t>
      </w:r>
      <w:proofErr w:type="gramStart"/>
      <w:r w:rsidRPr="00DB60A4">
        <w:rPr>
          <w:color w:val="000000"/>
        </w:rPr>
        <w:t xml:space="preserve"> ;</w:t>
      </w:r>
      <w:proofErr w:type="gramEnd"/>
    </w:p>
    <w:p w:rsidR="005727B5" w:rsidRPr="00DB60A4" w:rsidRDefault="005727B5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инструмент</w:t>
      </w:r>
      <w:r w:rsidR="00EE2F20" w:rsidRPr="00DB60A4">
        <w:rPr>
          <w:color w:val="000000"/>
        </w:rPr>
        <w:t>, в т.ч. входящий в сделку своп или сделку с Бивалютной корзиной</w:t>
      </w:r>
      <w:r w:rsidR="00945DA4" w:rsidRPr="00DB60A4">
        <w:rPr>
          <w:color w:val="000000"/>
        </w:rPr>
        <w:t>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дата торгов;</w:t>
      </w:r>
    </w:p>
    <w:p w:rsidR="0009465E" w:rsidRPr="00DB60A4" w:rsidRDefault="0009465E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дата исполнения;</w:t>
      </w:r>
    </w:p>
    <w:p w:rsidR="005727B5" w:rsidRPr="00DB60A4" w:rsidRDefault="005727B5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номер </w:t>
      </w:r>
      <w:r w:rsidR="007F7559" w:rsidRPr="00DB60A4">
        <w:rPr>
          <w:color w:val="000000"/>
        </w:rPr>
        <w:t>сделки</w:t>
      </w:r>
      <w:r w:rsidR="00945DA4" w:rsidRPr="00DB60A4">
        <w:rPr>
          <w:color w:val="000000"/>
        </w:rPr>
        <w:t>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время заключения сделки;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направлен</w:t>
      </w:r>
      <w:r w:rsidR="00AE3774" w:rsidRPr="00DB60A4">
        <w:rPr>
          <w:color w:val="000000"/>
        </w:rPr>
        <w:t>ность</w:t>
      </w:r>
      <w:r w:rsidRPr="00DB60A4">
        <w:rPr>
          <w:color w:val="000000"/>
        </w:rPr>
        <w:t xml:space="preserve"> заявки Участника торгов, на основании которой заключена сделка;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курс сделки;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объем сделки в валюте лота;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объем сделки в сопряженной валюте;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номер заявки;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номер подтверждения </w:t>
      </w:r>
      <w:r w:rsidR="00632E6D" w:rsidRPr="00DB60A4">
        <w:rPr>
          <w:color w:val="000000"/>
        </w:rPr>
        <w:t>КЦ</w:t>
      </w:r>
      <w:r w:rsidRPr="00DB60A4">
        <w:rPr>
          <w:color w:val="000000"/>
        </w:rPr>
        <w:t>;</w:t>
      </w:r>
    </w:p>
    <w:p w:rsidR="007F7559" w:rsidRPr="00DB60A4" w:rsidRDefault="007F755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код конечного контрагента (для внесистемных сделок</w:t>
      </w:r>
      <w:r w:rsidR="009C3C5C" w:rsidRPr="00DB60A4">
        <w:rPr>
          <w:color w:val="000000"/>
        </w:rPr>
        <w:t xml:space="preserve">, </w:t>
      </w:r>
      <w:r w:rsidR="00EE2F20" w:rsidRPr="00DB60A4">
        <w:rPr>
          <w:color w:val="000000"/>
        </w:rPr>
        <w:t>кроме</w:t>
      </w:r>
      <w:r w:rsidR="009C3C5C" w:rsidRPr="00DB60A4">
        <w:rPr>
          <w:color w:val="000000"/>
        </w:rPr>
        <w:t xml:space="preserve"> внесистемных сделок типа «Всем»</w:t>
      </w:r>
      <w:r w:rsidRPr="00DB60A4">
        <w:rPr>
          <w:color w:val="000000"/>
        </w:rPr>
        <w:t>)</w:t>
      </w:r>
      <w:r w:rsidR="00D70CA2" w:rsidRPr="00DB60A4">
        <w:rPr>
          <w:color w:val="000000"/>
        </w:rPr>
        <w:t>;</w:t>
      </w:r>
    </w:p>
    <w:p w:rsidR="00DE4939" w:rsidRPr="00DB60A4" w:rsidRDefault="00DE4939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bookmarkStart w:id="802" w:name="_Ref157594831"/>
      <w:r w:rsidRPr="00DB60A4">
        <w:rPr>
          <w:color w:val="000000"/>
        </w:rPr>
        <w:t>расчетный код</w:t>
      </w:r>
      <w:r w:rsidR="006A56AA" w:rsidRPr="00DB60A4">
        <w:rPr>
          <w:color w:val="000000"/>
        </w:rPr>
        <w:t xml:space="preserve"> Участника торгов</w:t>
      </w:r>
      <w:r w:rsidRPr="00DB60A4">
        <w:rPr>
          <w:color w:val="000000"/>
        </w:rPr>
        <w:t>;</w:t>
      </w:r>
    </w:p>
    <w:p w:rsidR="0073290A" w:rsidRPr="00DB60A4" w:rsidRDefault="009B1990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t xml:space="preserve">краткий код Клиента (при подаче Участником торгов заявки на </w:t>
      </w:r>
      <w:r w:rsidR="00EE2F20" w:rsidRPr="00DB60A4">
        <w:t>заключение</w:t>
      </w:r>
      <w:r w:rsidRPr="00DB60A4">
        <w:t xml:space="preserve"> сделки от своего имени</w:t>
      </w:r>
      <w:r w:rsidR="00EE2F20" w:rsidRPr="00DB60A4">
        <w:t xml:space="preserve"> и</w:t>
      </w:r>
      <w:r w:rsidRPr="00DB60A4">
        <w:t xml:space="preserve"> по поручению Клиента</w:t>
      </w:r>
      <w:r w:rsidRPr="00DB60A4">
        <w:rPr>
          <w:color w:val="000000"/>
        </w:rPr>
        <w:t>)</w:t>
      </w:r>
      <w:proofErr w:type="gramStart"/>
      <w:r w:rsidRPr="00DB60A4" w:rsidDel="009B1990">
        <w:rPr>
          <w:color w:val="000000"/>
        </w:rPr>
        <w:t xml:space="preserve"> </w:t>
      </w:r>
      <w:r w:rsidR="00846D97" w:rsidRPr="00DB60A4">
        <w:rPr>
          <w:color w:val="000000"/>
        </w:rPr>
        <w:t>.</w:t>
      </w:r>
      <w:bookmarkEnd w:id="802"/>
      <w:proofErr w:type="gramEnd"/>
    </w:p>
    <w:p w:rsidR="00A47543" w:rsidRPr="00DB60A4" w:rsidRDefault="00A47543" w:rsidP="00991DDA">
      <w:pPr>
        <w:pStyle w:val="2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803" w:name="_Ref286307566"/>
      <w:bookmarkStart w:id="804" w:name="_Ref24431826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proofErr w:type="gramStart"/>
      <w:r w:rsidRPr="00DB60A4">
        <w:rPr>
          <w:color w:val="000000"/>
        </w:rPr>
        <w:t xml:space="preserve">По итогам каждой </w:t>
      </w:r>
      <w:r w:rsidR="0030441D" w:rsidRPr="00DB60A4">
        <w:rPr>
          <w:color w:val="000000"/>
        </w:rPr>
        <w:t>основной</w:t>
      </w:r>
      <w:r w:rsidRPr="00DB60A4">
        <w:rPr>
          <w:color w:val="000000"/>
        </w:rPr>
        <w:t xml:space="preserve"> сессии </w:t>
      </w:r>
      <w:r w:rsidR="006B43AA" w:rsidRPr="00DB60A4">
        <w:rPr>
          <w:color w:val="000000"/>
        </w:rPr>
        <w:t xml:space="preserve">Биржа </w:t>
      </w:r>
      <w:r w:rsidR="00182580" w:rsidRPr="00DB60A4">
        <w:rPr>
          <w:color w:val="000000"/>
        </w:rPr>
        <w:t xml:space="preserve">посредством ПТК ТЦ получает от </w:t>
      </w:r>
      <w:r w:rsidR="00632E6D" w:rsidRPr="00DB60A4">
        <w:rPr>
          <w:color w:val="000000"/>
        </w:rPr>
        <w:t>Кл</w:t>
      </w:r>
      <w:r w:rsidR="00632E6D" w:rsidRPr="00DB60A4">
        <w:rPr>
          <w:color w:val="000000"/>
        </w:rPr>
        <w:t>и</w:t>
      </w:r>
      <w:r w:rsidR="00632E6D" w:rsidRPr="00DB60A4">
        <w:rPr>
          <w:color w:val="000000"/>
        </w:rPr>
        <w:t>рингового центра</w:t>
      </w:r>
      <w:r w:rsidR="00632E6D" w:rsidRPr="00DB60A4" w:rsidDel="00632E6D">
        <w:rPr>
          <w:color w:val="000000"/>
        </w:rPr>
        <w:t xml:space="preserve"> </w:t>
      </w:r>
      <w:r w:rsidR="00182580" w:rsidRPr="00DB60A4">
        <w:rPr>
          <w:color w:val="000000"/>
        </w:rPr>
        <w:t xml:space="preserve">и </w:t>
      </w:r>
      <w:r w:rsidR="00527A8A" w:rsidRPr="00DB60A4">
        <w:rPr>
          <w:color w:val="000000"/>
        </w:rPr>
        <w:t xml:space="preserve">вносит в реестр сделок </w:t>
      </w:r>
      <w:r w:rsidRPr="00DB60A4">
        <w:rPr>
          <w:color w:val="000000"/>
        </w:rPr>
        <w:t>дополнительно к информации, указанной в п.</w:t>
      </w:r>
      <w:fldSimple w:instr=" REF _Ref150767118 \r \h  \* MERGEFORMAT ">
        <w:r w:rsidR="00414F15" w:rsidRPr="00DB60A4">
          <w:rPr>
            <w:color w:val="000000"/>
          </w:rPr>
          <w:t>4.3</w:t>
        </w:r>
      </w:fldSimple>
      <w:r w:rsidRPr="00DB60A4">
        <w:rPr>
          <w:color w:val="000000"/>
        </w:rPr>
        <w:t xml:space="preserve"> настоящих Правил </w:t>
      </w:r>
      <w:r w:rsidR="003A06BB" w:rsidRPr="00DB60A4">
        <w:rPr>
          <w:color w:val="000000"/>
        </w:rPr>
        <w:t>торгов</w:t>
      </w:r>
      <w:r w:rsidRPr="00DB60A4">
        <w:rPr>
          <w:color w:val="000000"/>
        </w:rPr>
        <w:t>, информацию</w:t>
      </w:r>
      <w:r w:rsidR="00527A8A" w:rsidRPr="00DB60A4">
        <w:rPr>
          <w:color w:val="000000"/>
        </w:rPr>
        <w:t xml:space="preserve"> о комиссионном вознаграждении за организ</w:t>
      </w:r>
      <w:r w:rsidR="002365E8" w:rsidRPr="00DB60A4">
        <w:rPr>
          <w:color w:val="000000"/>
        </w:rPr>
        <w:t>ацию торгов в российских рублях, о</w:t>
      </w:r>
      <w:r w:rsidR="00527A8A" w:rsidRPr="00DB60A4">
        <w:rPr>
          <w:color w:val="000000"/>
        </w:rPr>
        <w:t xml:space="preserve"> вознаграждении ТЦ в российских рублях за предоставление </w:t>
      </w:r>
      <w:r w:rsidR="00527A8A" w:rsidRPr="00DB60A4">
        <w:rPr>
          <w:color w:val="000000"/>
        </w:rPr>
        <w:lastRenderedPageBreak/>
        <w:t xml:space="preserve">интегрированного технологического сервиса на </w:t>
      </w:r>
      <w:r w:rsidR="00967F43" w:rsidRPr="00DB60A4">
        <w:rPr>
          <w:color w:val="000000"/>
        </w:rPr>
        <w:t xml:space="preserve">рынке </w:t>
      </w:r>
      <w:r w:rsidR="0046698A" w:rsidRPr="00DB60A4">
        <w:rPr>
          <w:color w:val="000000"/>
        </w:rPr>
        <w:t xml:space="preserve">валюты и </w:t>
      </w:r>
      <w:r w:rsidR="00967F43" w:rsidRPr="00DB60A4">
        <w:rPr>
          <w:color w:val="000000"/>
        </w:rPr>
        <w:t>драгоценных металлов</w:t>
      </w:r>
      <w:r w:rsidR="002365E8" w:rsidRPr="00DB60A4">
        <w:rPr>
          <w:color w:val="000000"/>
        </w:rPr>
        <w:t xml:space="preserve"> и о комиссии </w:t>
      </w:r>
      <w:r w:rsidR="00632E6D" w:rsidRPr="00DB60A4">
        <w:rPr>
          <w:color w:val="000000"/>
        </w:rPr>
        <w:t>Клирингового центра</w:t>
      </w:r>
      <w:proofErr w:type="gramEnd"/>
      <w:r w:rsidR="00632E6D" w:rsidRPr="00DB60A4" w:rsidDel="00632E6D">
        <w:rPr>
          <w:color w:val="000000"/>
        </w:rPr>
        <w:t xml:space="preserve"> </w:t>
      </w:r>
      <w:r w:rsidR="002365E8" w:rsidRPr="00DB60A4">
        <w:rPr>
          <w:color w:val="000000"/>
        </w:rPr>
        <w:t>за клиринговое обслуживание</w:t>
      </w:r>
      <w:r w:rsidR="00527A8A" w:rsidRPr="00DB60A4">
        <w:rPr>
          <w:color w:val="000000"/>
        </w:rPr>
        <w:t>.</w:t>
      </w:r>
      <w:bookmarkEnd w:id="803"/>
    </w:p>
    <w:p w:rsidR="007A3C57" w:rsidRPr="00DB60A4" w:rsidRDefault="007A3C57" w:rsidP="00991DDA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r w:rsidRPr="00DB60A4">
        <w:rPr>
          <w:color w:val="000000"/>
        </w:rPr>
        <w:t>В случае п</w:t>
      </w:r>
      <w:r w:rsidR="004A20D2" w:rsidRPr="00DB60A4">
        <w:rPr>
          <w:color w:val="000000"/>
        </w:rPr>
        <w:t>роведения дополнительной сессии</w:t>
      </w:r>
      <w:r w:rsidRPr="00DB60A4">
        <w:rPr>
          <w:color w:val="000000"/>
        </w:rPr>
        <w:t xml:space="preserve"> </w:t>
      </w:r>
      <w:r w:rsidR="006B43AA" w:rsidRPr="00DB60A4">
        <w:rPr>
          <w:color w:val="000000"/>
        </w:rPr>
        <w:t xml:space="preserve">Биржа </w:t>
      </w:r>
      <w:r w:rsidRPr="00DB60A4">
        <w:rPr>
          <w:color w:val="000000"/>
        </w:rPr>
        <w:t>вносит в реестр сделок инфо</w:t>
      </w:r>
      <w:r w:rsidRPr="00DB60A4">
        <w:rPr>
          <w:color w:val="000000"/>
        </w:rPr>
        <w:t>р</w:t>
      </w:r>
      <w:r w:rsidRPr="00DB60A4">
        <w:rPr>
          <w:color w:val="000000"/>
        </w:rPr>
        <w:t xml:space="preserve">мацию, содержащуюся в реестре сделок </w:t>
      </w:r>
      <w:r w:rsidR="00283AEC" w:rsidRPr="00DB60A4">
        <w:rPr>
          <w:color w:val="000000"/>
        </w:rPr>
        <w:t xml:space="preserve">каждой </w:t>
      </w:r>
      <w:r w:rsidRPr="00DB60A4">
        <w:rPr>
          <w:color w:val="000000"/>
        </w:rPr>
        <w:t>дополнительной сессии</w:t>
      </w:r>
      <w:r w:rsidR="00283AEC" w:rsidRPr="00DB60A4">
        <w:rPr>
          <w:color w:val="000000"/>
        </w:rPr>
        <w:t xml:space="preserve">, </w:t>
      </w:r>
      <w:r w:rsidR="00706B20" w:rsidRPr="00DB60A4">
        <w:rPr>
          <w:color w:val="000000"/>
        </w:rPr>
        <w:t>сформированном</w:t>
      </w:r>
      <w:r w:rsidRPr="00DB60A4">
        <w:rPr>
          <w:color w:val="000000"/>
        </w:rPr>
        <w:t xml:space="preserve"> в соответствии с п.</w:t>
      </w:r>
      <w:fldSimple w:instr=" REF _Ref338949628 \r \h  \* MERGEFORMAT ">
        <w:r w:rsidR="00414F15" w:rsidRPr="00DB60A4">
          <w:rPr>
            <w:color w:val="000000"/>
          </w:rPr>
          <w:t>5.2.4</w:t>
        </w:r>
      </w:fldSimple>
      <w:r w:rsidR="001A518F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настоящих Правил </w:t>
      </w:r>
      <w:r w:rsidR="003A06BB" w:rsidRPr="00DB60A4">
        <w:rPr>
          <w:color w:val="000000"/>
        </w:rPr>
        <w:t>торгов</w:t>
      </w:r>
      <w:r w:rsidRPr="00DB60A4">
        <w:rPr>
          <w:color w:val="000000"/>
        </w:rPr>
        <w:t>.</w:t>
      </w:r>
      <w:bookmarkEnd w:id="804"/>
    </w:p>
    <w:p w:rsidR="007A3C57" w:rsidRPr="00DB60A4" w:rsidRDefault="007A3C57" w:rsidP="00991DDA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proofErr w:type="gramStart"/>
      <w:r w:rsidRPr="00DB60A4">
        <w:rPr>
          <w:color w:val="000000"/>
        </w:rPr>
        <w:t xml:space="preserve">По </w:t>
      </w:r>
      <w:r w:rsidR="006A56AA" w:rsidRPr="00DB60A4">
        <w:rPr>
          <w:color w:val="000000"/>
        </w:rPr>
        <w:t xml:space="preserve">окончании торгов </w:t>
      </w:r>
      <w:r w:rsidR="00DE548B" w:rsidRPr="00DB60A4">
        <w:rPr>
          <w:color w:val="000000"/>
        </w:rPr>
        <w:t xml:space="preserve">по </w:t>
      </w:r>
      <w:r w:rsidR="00572122" w:rsidRPr="00DB60A4">
        <w:rPr>
          <w:color w:val="000000"/>
        </w:rPr>
        <w:t>инструмент</w:t>
      </w:r>
      <w:r w:rsidR="006A56AA" w:rsidRPr="00DB60A4">
        <w:rPr>
          <w:color w:val="000000"/>
        </w:rPr>
        <w:t>ам</w:t>
      </w:r>
      <w:r w:rsidR="00572122" w:rsidRPr="00DB60A4">
        <w:rPr>
          <w:color w:val="000000"/>
        </w:rPr>
        <w:t>, не предусматривающи</w:t>
      </w:r>
      <w:r w:rsidR="006A56AA" w:rsidRPr="00DB60A4">
        <w:rPr>
          <w:color w:val="000000"/>
        </w:rPr>
        <w:t>ми</w:t>
      </w:r>
      <w:r w:rsidR="00572122" w:rsidRPr="00DB60A4">
        <w:rPr>
          <w:color w:val="000000"/>
        </w:rPr>
        <w:t xml:space="preserve"> исполнения обяз</w:t>
      </w:r>
      <w:r w:rsidR="00572122" w:rsidRPr="00DB60A4">
        <w:rPr>
          <w:color w:val="000000"/>
        </w:rPr>
        <w:t>а</w:t>
      </w:r>
      <w:r w:rsidR="00572122" w:rsidRPr="00DB60A4">
        <w:rPr>
          <w:color w:val="000000"/>
        </w:rPr>
        <w:t>тельств в дату заключения сделок с ним</w:t>
      </w:r>
      <w:r w:rsidR="006A56AA" w:rsidRPr="00DB60A4">
        <w:rPr>
          <w:color w:val="000000"/>
        </w:rPr>
        <w:t>и</w:t>
      </w:r>
      <w:r w:rsidR="00967F43" w:rsidRPr="00DB60A4">
        <w:rPr>
          <w:color w:val="000000"/>
        </w:rPr>
        <w:t>,</w:t>
      </w:r>
      <w:r w:rsidR="00572122" w:rsidRPr="00DB60A4">
        <w:rPr>
          <w:color w:val="000000"/>
        </w:rPr>
        <w:t xml:space="preserve"> </w:t>
      </w:r>
      <w:r w:rsidR="006B43AA" w:rsidRPr="00DB60A4">
        <w:rPr>
          <w:color w:val="000000"/>
        </w:rPr>
        <w:t xml:space="preserve">Биржа </w:t>
      </w:r>
      <w:r w:rsidRPr="00DB60A4">
        <w:rPr>
          <w:color w:val="000000"/>
        </w:rPr>
        <w:t xml:space="preserve">формирует для </w:t>
      </w:r>
      <w:r w:rsidR="00632E6D" w:rsidRPr="00DB60A4">
        <w:rPr>
          <w:color w:val="000000"/>
        </w:rPr>
        <w:t>Клирингового центра</w:t>
      </w:r>
      <w:r w:rsidR="00632E6D" w:rsidRPr="00DB60A4" w:rsidDel="00632E6D">
        <w:rPr>
          <w:color w:val="000000"/>
        </w:rPr>
        <w:t xml:space="preserve"> </w:t>
      </w:r>
      <w:r w:rsidR="00B67F00" w:rsidRPr="00DB60A4">
        <w:rPr>
          <w:color w:val="000000"/>
        </w:rPr>
        <w:t>в</w:t>
      </w:r>
      <w:r w:rsidR="00B67F00" w:rsidRPr="00DB60A4">
        <w:rPr>
          <w:color w:val="000000"/>
        </w:rPr>
        <w:t>ы</w:t>
      </w:r>
      <w:r w:rsidR="00B67F00" w:rsidRPr="00DB60A4">
        <w:rPr>
          <w:color w:val="000000"/>
        </w:rPr>
        <w:t xml:space="preserve">писку из </w:t>
      </w:r>
      <w:r w:rsidR="006851C3" w:rsidRPr="00DB60A4">
        <w:rPr>
          <w:color w:val="000000"/>
        </w:rPr>
        <w:t>реестр</w:t>
      </w:r>
      <w:r w:rsidR="00B67F00" w:rsidRPr="00DB60A4">
        <w:rPr>
          <w:color w:val="000000"/>
        </w:rPr>
        <w:t>а</w:t>
      </w:r>
      <w:r w:rsidRPr="00DB60A4">
        <w:rPr>
          <w:color w:val="000000"/>
        </w:rPr>
        <w:t xml:space="preserve"> подтверждений </w:t>
      </w:r>
      <w:r w:rsidR="00632E6D" w:rsidRPr="00DB60A4">
        <w:rPr>
          <w:color w:val="000000"/>
        </w:rPr>
        <w:t>КЦ</w:t>
      </w:r>
      <w:r w:rsidRPr="00DB60A4">
        <w:rPr>
          <w:color w:val="000000"/>
        </w:rPr>
        <w:t xml:space="preserve">, формат </w:t>
      </w:r>
      <w:r w:rsidR="006851C3" w:rsidRPr="00DB60A4">
        <w:rPr>
          <w:color w:val="000000"/>
        </w:rPr>
        <w:t>которо</w:t>
      </w:r>
      <w:r w:rsidR="00B67F00" w:rsidRPr="00DB60A4">
        <w:rPr>
          <w:color w:val="000000"/>
        </w:rPr>
        <w:t>й</w:t>
      </w:r>
      <w:r w:rsidRPr="00DB60A4">
        <w:rPr>
          <w:color w:val="000000"/>
        </w:rPr>
        <w:t xml:space="preserve"> </w:t>
      </w:r>
      <w:r w:rsidR="004B6F96" w:rsidRPr="00DB60A4">
        <w:rPr>
          <w:color w:val="000000"/>
        </w:rPr>
        <w:t>определен</w:t>
      </w:r>
      <w:r w:rsidRPr="00DB60A4">
        <w:rPr>
          <w:color w:val="000000"/>
        </w:rPr>
        <w:t xml:space="preserve"> в </w:t>
      </w:r>
      <w:r w:rsidR="00BB6B9D" w:rsidRPr="00DB60A4">
        <w:rPr>
          <w:color w:val="000000"/>
        </w:rPr>
        <w:t>договоре о взаимодейс</w:t>
      </w:r>
      <w:r w:rsidR="00BB6B9D" w:rsidRPr="00DB60A4">
        <w:rPr>
          <w:color w:val="000000"/>
        </w:rPr>
        <w:t>т</w:t>
      </w:r>
      <w:r w:rsidR="00BB6B9D" w:rsidRPr="00DB60A4">
        <w:rPr>
          <w:color w:val="000000"/>
        </w:rPr>
        <w:t>вии</w:t>
      </w:r>
      <w:r w:rsidRPr="00DB60A4">
        <w:rPr>
          <w:color w:val="000000"/>
        </w:rPr>
        <w:t>, регулирующ</w:t>
      </w:r>
      <w:r w:rsidR="00BB6B9D" w:rsidRPr="00DB60A4">
        <w:rPr>
          <w:color w:val="000000"/>
        </w:rPr>
        <w:t>ем</w:t>
      </w:r>
      <w:r w:rsidRPr="00DB60A4">
        <w:rPr>
          <w:color w:val="000000"/>
        </w:rPr>
        <w:t xml:space="preserve"> взаимодействие </w:t>
      </w:r>
      <w:r w:rsidR="006B43AA" w:rsidRPr="00DB60A4">
        <w:rPr>
          <w:color w:val="000000"/>
        </w:rPr>
        <w:t xml:space="preserve">Биржи </w:t>
      </w:r>
      <w:r w:rsidRPr="00DB60A4">
        <w:rPr>
          <w:color w:val="000000"/>
        </w:rPr>
        <w:t xml:space="preserve">и </w:t>
      </w:r>
      <w:r w:rsidR="00632E6D" w:rsidRPr="00DB60A4">
        <w:rPr>
          <w:color w:val="000000"/>
        </w:rPr>
        <w:t>Клирингового центра</w:t>
      </w:r>
      <w:r w:rsidRPr="00DB60A4">
        <w:rPr>
          <w:color w:val="000000"/>
        </w:rPr>
        <w:t>.</w:t>
      </w:r>
      <w:proofErr w:type="gramEnd"/>
    </w:p>
    <w:p w:rsidR="007A3C57" w:rsidRPr="00DB60A4" w:rsidRDefault="00632E6D" w:rsidP="006D7DF9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  <w:rPr>
          <w:color w:val="000000"/>
        </w:rPr>
      </w:pPr>
      <w:r w:rsidRPr="00DB60A4">
        <w:rPr>
          <w:color w:val="000000"/>
        </w:rPr>
        <w:t>Клиринговый центр</w:t>
      </w:r>
      <w:r w:rsidRPr="00DB60A4" w:rsidDel="00632E6D">
        <w:rPr>
          <w:color w:val="000000"/>
        </w:rPr>
        <w:t xml:space="preserve"> </w:t>
      </w:r>
      <w:r w:rsidR="007A3C57" w:rsidRPr="00DB60A4">
        <w:rPr>
          <w:color w:val="000000"/>
        </w:rPr>
        <w:t xml:space="preserve">в соответствии с внутренними документами </w:t>
      </w:r>
      <w:r w:rsidR="006B43AA" w:rsidRPr="00DB60A4">
        <w:rPr>
          <w:color w:val="000000"/>
        </w:rPr>
        <w:t>Биржи</w:t>
      </w:r>
      <w:r w:rsidR="007A3C57" w:rsidRPr="00DB60A4">
        <w:rPr>
          <w:color w:val="000000"/>
        </w:rPr>
        <w:t xml:space="preserve">, регулирующими электронный документооборот между </w:t>
      </w:r>
      <w:r w:rsidRPr="00DB60A4">
        <w:rPr>
          <w:color w:val="000000"/>
        </w:rPr>
        <w:t>Клиринговым центром</w:t>
      </w:r>
      <w:r w:rsidRPr="00DB60A4" w:rsidDel="00632E6D">
        <w:rPr>
          <w:color w:val="000000"/>
        </w:rPr>
        <w:t xml:space="preserve"> </w:t>
      </w:r>
      <w:r w:rsidR="007A3C57" w:rsidRPr="00DB60A4">
        <w:rPr>
          <w:color w:val="000000"/>
        </w:rPr>
        <w:t xml:space="preserve">и </w:t>
      </w:r>
      <w:r w:rsidR="006B43AA" w:rsidRPr="00DB60A4">
        <w:rPr>
          <w:color w:val="000000"/>
        </w:rPr>
        <w:t>Биржей</w:t>
      </w:r>
      <w:r w:rsidR="007A3C57" w:rsidRPr="00DB60A4">
        <w:rPr>
          <w:color w:val="000000"/>
        </w:rPr>
        <w:t xml:space="preserve">, получает от </w:t>
      </w:r>
      <w:r w:rsidR="006B43AA" w:rsidRPr="00DB60A4">
        <w:rPr>
          <w:color w:val="000000"/>
        </w:rPr>
        <w:t xml:space="preserve">Биржи </w:t>
      </w:r>
      <w:r w:rsidR="00B67F00" w:rsidRPr="00DB60A4">
        <w:rPr>
          <w:color w:val="000000"/>
        </w:rPr>
        <w:t xml:space="preserve">выписку из </w:t>
      </w:r>
      <w:r w:rsidR="006851C3" w:rsidRPr="00DB60A4">
        <w:rPr>
          <w:color w:val="000000"/>
        </w:rPr>
        <w:t>реестр</w:t>
      </w:r>
      <w:r w:rsidR="00B67F00" w:rsidRPr="00DB60A4">
        <w:rPr>
          <w:color w:val="000000"/>
        </w:rPr>
        <w:t>а</w:t>
      </w:r>
      <w:r w:rsidR="007A3C57" w:rsidRPr="00DB60A4">
        <w:rPr>
          <w:color w:val="000000"/>
        </w:rPr>
        <w:t xml:space="preserve"> подтверждений </w:t>
      </w:r>
      <w:r w:rsidRPr="00DB60A4">
        <w:rPr>
          <w:color w:val="000000"/>
        </w:rPr>
        <w:t>КЦ</w:t>
      </w:r>
      <w:r w:rsidR="007A3C57" w:rsidRPr="00DB60A4">
        <w:rPr>
          <w:color w:val="000000"/>
        </w:rPr>
        <w:t>, подписанн</w:t>
      </w:r>
      <w:r w:rsidR="00C67C3C" w:rsidRPr="00DB60A4">
        <w:rPr>
          <w:color w:val="000000"/>
        </w:rPr>
        <w:t>ую</w:t>
      </w:r>
      <w:r w:rsidR="00B67F00" w:rsidRPr="00DB60A4">
        <w:rPr>
          <w:color w:val="000000"/>
        </w:rPr>
        <w:t xml:space="preserve"> </w:t>
      </w:r>
      <w:r w:rsidR="007A3C57" w:rsidRPr="00DB60A4">
        <w:rPr>
          <w:color w:val="000000"/>
        </w:rPr>
        <w:t xml:space="preserve">уполномоченным представителем </w:t>
      </w:r>
      <w:r w:rsidR="006B43AA" w:rsidRPr="00DB60A4">
        <w:rPr>
          <w:color w:val="000000"/>
        </w:rPr>
        <w:t>Биржи</w:t>
      </w:r>
      <w:r w:rsidR="007A3C57" w:rsidRPr="00DB60A4">
        <w:rPr>
          <w:color w:val="000000"/>
        </w:rPr>
        <w:t>.</w:t>
      </w:r>
    </w:p>
    <w:p w:rsidR="007A3C57" w:rsidRPr="00DB60A4" w:rsidRDefault="007A3C57" w:rsidP="00991DDA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805" w:name="_Ref285027896"/>
      <w:r w:rsidRPr="00DB60A4">
        <w:rPr>
          <w:color w:val="000000"/>
        </w:rPr>
        <w:t xml:space="preserve">По итогам каждой </w:t>
      </w:r>
      <w:r w:rsidR="00CD76D3" w:rsidRPr="00DB60A4">
        <w:rPr>
          <w:color w:val="000000"/>
        </w:rPr>
        <w:t>о</w:t>
      </w:r>
      <w:r w:rsidRPr="00DB60A4">
        <w:rPr>
          <w:color w:val="000000"/>
        </w:rPr>
        <w:t xml:space="preserve">сновной </w:t>
      </w:r>
      <w:r w:rsidR="0009465E" w:rsidRPr="00DB60A4">
        <w:rPr>
          <w:color w:val="000000"/>
        </w:rPr>
        <w:t xml:space="preserve">и каждой </w:t>
      </w:r>
      <w:r w:rsidR="00E57CDD" w:rsidRPr="00DB60A4">
        <w:rPr>
          <w:color w:val="000000"/>
        </w:rPr>
        <w:t>дополнительной</w:t>
      </w:r>
      <w:r w:rsidR="0009465E" w:rsidRPr="00DB60A4">
        <w:rPr>
          <w:color w:val="000000"/>
        </w:rPr>
        <w:t xml:space="preserve"> сессии </w:t>
      </w:r>
      <w:r w:rsidR="006B43AA" w:rsidRPr="00DB60A4">
        <w:rPr>
          <w:color w:val="000000"/>
        </w:rPr>
        <w:t xml:space="preserve">Биржа </w:t>
      </w:r>
      <w:r w:rsidRPr="00DB60A4">
        <w:rPr>
          <w:color w:val="000000"/>
        </w:rPr>
        <w:t xml:space="preserve">формирует для </w:t>
      </w:r>
      <w:r w:rsidR="00632E6D" w:rsidRPr="00DB60A4">
        <w:rPr>
          <w:color w:val="000000"/>
        </w:rPr>
        <w:t>Клирингового центра</w:t>
      </w:r>
      <w:r w:rsidR="00632E6D" w:rsidRPr="00DB60A4" w:rsidDel="00632E6D">
        <w:rPr>
          <w:color w:val="000000"/>
        </w:rPr>
        <w:t xml:space="preserve"> </w:t>
      </w:r>
      <w:r w:rsidR="00C56AAC" w:rsidRPr="00DB60A4">
        <w:rPr>
          <w:color w:val="000000"/>
        </w:rPr>
        <w:t xml:space="preserve">выписку из </w:t>
      </w:r>
      <w:r w:rsidR="006851C3" w:rsidRPr="00DB60A4">
        <w:rPr>
          <w:color w:val="000000"/>
        </w:rPr>
        <w:t>реестр</w:t>
      </w:r>
      <w:r w:rsidR="00C56AAC" w:rsidRPr="00DB60A4">
        <w:rPr>
          <w:color w:val="000000"/>
        </w:rPr>
        <w:t>а</w:t>
      </w:r>
      <w:r w:rsidRPr="00DB60A4">
        <w:rPr>
          <w:color w:val="000000"/>
        </w:rPr>
        <w:t xml:space="preserve"> сделок, формат которо</w:t>
      </w:r>
      <w:r w:rsidR="00B67F00" w:rsidRPr="00DB60A4">
        <w:rPr>
          <w:color w:val="000000"/>
        </w:rPr>
        <w:t>й</w:t>
      </w:r>
      <w:r w:rsidRPr="00DB60A4">
        <w:rPr>
          <w:color w:val="000000"/>
        </w:rPr>
        <w:t xml:space="preserve"> </w:t>
      </w:r>
      <w:r w:rsidR="004B6F96" w:rsidRPr="00DB60A4">
        <w:rPr>
          <w:color w:val="000000"/>
        </w:rPr>
        <w:t>определен</w:t>
      </w:r>
      <w:r w:rsidRPr="00DB60A4">
        <w:rPr>
          <w:color w:val="000000"/>
        </w:rPr>
        <w:t xml:space="preserve"> в </w:t>
      </w:r>
      <w:r w:rsidR="00244410" w:rsidRPr="00DB60A4">
        <w:rPr>
          <w:color w:val="000000"/>
        </w:rPr>
        <w:t>договоре, р</w:t>
      </w:r>
      <w:r w:rsidR="00244410" w:rsidRPr="00DB60A4">
        <w:rPr>
          <w:color w:val="000000"/>
        </w:rPr>
        <w:t>е</w:t>
      </w:r>
      <w:r w:rsidR="00244410" w:rsidRPr="00DB60A4">
        <w:rPr>
          <w:color w:val="000000"/>
        </w:rPr>
        <w:t>гулирующем</w:t>
      </w:r>
      <w:r w:rsidRPr="00DB60A4">
        <w:rPr>
          <w:color w:val="000000"/>
        </w:rPr>
        <w:t xml:space="preserve"> взаимодействие </w:t>
      </w:r>
      <w:r w:rsidR="006B43AA" w:rsidRPr="00DB60A4">
        <w:rPr>
          <w:color w:val="000000"/>
        </w:rPr>
        <w:t xml:space="preserve">Биржи </w:t>
      </w:r>
      <w:r w:rsidRPr="00DB60A4">
        <w:rPr>
          <w:color w:val="000000"/>
        </w:rPr>
        <w:t xml:space="preserve">и </w:t>
      </w:r>
      <w:r w:rsidR="00632E6D" w:rsidRPr="00DB60A4">
        <w:rPr>
          <w:color w:val="000000"/>
        </w:rPr>
        <w:t>Клирингового центра</w:t>
      </w:r>
      <w:r w:rsidRPr="00DB60A4">
        <w:rPr>
          <w:color w:val="000000"/>
        </w:rPr>
        <w:t>.</w:t>
      </w:r>
      <w:r w:rsidR="006851C3" w:rsidRPr="00DB60A4">
        <w:rPr>
          <w:color w:val="000000"/>
        </w:rPr>
        <w:t xml:space="preserve"> </w:t>
      </w:r>
      <w:r w:rsidR="00632E6D" w:rsidRPr="00DB60A4">
        <w:rPr>
          <w:color w:val="000000"/>
        </w:rPr>
        <w:t>Клиринговый центр</w:t>
      </w:r>
      <w:r w:rsidR="00632E6D" w:rsidRPr="00DB60A4" w:rsidDel="00632E6D">
        <w:rPr>
          <w:color w:val="000000"/>
        </w:rPr>
        <w:t xml:space="preserve"> </w:t>
      </w:r>
      <w:r w:rsidRPr="00DB60A4">
        <w:rPr>
          <w:color w:val="000000"/>
        </w:rPr>
        <w:t>в соотве</w:t>
      </w:r>
      <w:r w:rsidRPr="00DB60A4">
        <w:rPr>
          <w:color w:val="000000"/>
        </w:rPr>
        <w:t>т</w:t>
      </w:r>
      <w:r w:rsidRPr="00DB60A4">
        <w:rPr>
          <w:color w:val="000000"/>
        </w:rPr>
        <w:t xml:space="preserve">ствии с </w:t>
      </w:r>
      <w:r w:rsidR="009C60F6" w:rsidRPr="00DB60A4">
        <w:rPr>
          <w:color w:val="000000"/>
        </w:rPr>
        <w:t>договором</w:t>
      </w:r>
      <w:r w:rsidR="006851C3" w:rsidRPr="00DB60A4">
        <w:rPr>
          <w:color w:val="000000"/>
        </w:rPr>
        <w:t>, регулирующ</w:t>
      </w:r>
      <w:r w:rsidR="006B0F40" w:rsidRPr="00DB60A4">
        <w:rPr>
          <w:color w:val="000000"/>
        </w:rPr>
        <w:t>и</w:t>
      </w:r>
      <w:r w:rsidR="006851C3" w:rsidRPr="00DB60A4">
        <w:rPr>
          <w:color w:val="000000"/>
        </w:rPr>
        <w:t>м</w:t>
      </w:r>
      <w:r w:rsidR="009C60F6" w:rsidRPr="00DB60A4">
        <w:rPr>
          <w:color w:val="000000"/>
        </w:rPr>
        <w:t xml:space="preserve"> взаимодействи</w:t>
      </w:r>
      <w:r w:rsidR="006851C3" w:rsidRPr="00DB60A4">
        <w:rPr>
          <w:color w:val="000000"/>
        </w:rPr>
        <w:t>е</w:t>
      </w:r>
      <w:r w:rsidRPr="00DB60A4">
        <w:rPr>
          <w:color w:val="000000"/>
        </w:rPr>
        <w:t xml:space="preserve"> </w:t>
      </w:r>
      <w:r w:rsidR="006B43AA" w:rsidRPr="00DB60A4">
        <w:rPr>
          <w:color w:val="000000"/>
        </w:rPr>
        <w:t xml:space="preserve">Биржи </w:t>
      </w:r>
      <w:r w:rsidRPr="00DB60A4">
        <w:rPr>
          <w:color w:val="000000"/>
        </w:rPr>
        <w:t xml:space="preserve">и </w:t>
      </w:r>
      <w:r w:rsidR="00632E6D" w:rsidRPr="00DB60A4">
        <w:rPr>
          <w:color w:val="000000"/>
        </w:rPr>
        <w:t>Клирингового центра</w:t>
      </w:r>
      <w:r w:rsidRPr="00DB60A4">
        <w:rPr>
          <w:color w:val="000000"/>
        </w:rPr>
        <w:t xml:space="preserve">, получает от </w:t>
      </w:r>
      <w:r w:rsidR="006B43AA" w:rsidRPr="00DB60A4">
        <w:rPr>
          <w:color w:val="000000"/>
        </w:rPr>
        <w:t xml:space="preserve">Биржи </w:t>
      </w:r>
      <w:r w:rsidR="00B67F00" w:rsidRPr="00DB60A4">
        <w:rPr>
          <w:color w:val="000000"/>
        </w:rPr>
        <w:t xml:space="preserve">выписку из </w:t>
      </w:r>
      <w:r w:rsidR="006851C3" w:rsidRPr="00DB60A4">
        <w:rPr>
          <w:color w:val="000000"/>
        </w:rPr>
        <w:t>реестр</w:t>
      </w:r>
      <w:r w:rsidR="00B67F00" w:rsidRPr="00DB60A4">
        <w:rPr>
          <w:color w:val="000000"/>
        </w:rPr>
        <w:t>а</w:t>
      </w:r>
      <w:r w:rsidRPr="00DB60A4">
        <w:rPr>
          <w:color w:val="000000"/>
        </w:rPr>
        <w:t xml:space="preserve"> сделок в виде электрон</w:t>
      </w:r>
      <w:r w:rsidR="009C60F6" w:rsidRPr="00DB60A4">
        <w:rPr>
          <w:color w:val="000000"/>
        </w:rPr>
        <w:t>ного</w:t>
      </w:r>
      <w:r w:rsidRPr="00DB60A4">
        <w:rPr>
          <w:color w:val="000000"/>
        </w:rPr>
        <w:t xml:space="preserve"> документ</w:t>
      </w:r>
      <w:r w:rsidR="009C60F6" w:rsidRPr="00DB60A4">
        <w:rPr>
          <w:color w:val="000000"/>
        </w:rPr>
        <w:t xml:space="preserve">а, </w:t>
      </w:r>
      <w:r w:rsidR="00A16A98" w:rsidRPr="00DB60A4">
        <w:rPr>
          <w:color w:val="000000"/>
        </w:rPr>
        <w:t xml:space="preserve">сформированного в соответствии с Правилами </w:t>
      </w:r>
      <w:r w:rsidR="00807251" w:rsidRPr="00DB60A4">
        <w:rPr>
          <w:color w:val="000000"/>
        </w:rPr>
        <w:t>ЭДО</w:t>
      </w:r>
      <w:r w:rsidR="00A16A98" w:rsidRPr="00DB60A4">
        <w:rPr>
          <w:color w:val="000000"/>
        </w:rPr>
        <w:t xml:space="preserve">, и </w:t>
      </w:r>
      <w:r w:rsidR="009C60F6" w:rsidRPr="00DB60A4">
        <w:rPr>
          <w:color w:val="000000"/>
        </w:rPr>
        <w:t>подписанного</w:t>
      </w:r>
      <w:r w:rsidRPr="00DB60A4">
        <w:rPr>
          <w:color w:val="000000"/>
        </w:rPr>
        <w:t xml:space="preserve"> уполномоченным представителем </w:t>
      </w:r>
      <w:r w:rsidR="006B43AA" w:rsidRPr="00DB60A4">
        <w:rPr>
          <w:color w:val="000000"/>
        </w:rPr>
        <w:t>Биржи</w:t>
      </w:r>
      <w:r w:rsidRPr="00DB60A4">
        <w:rPr>
          <w:color w:val="000000"/>
        </w:rPr>
        <w:t>.</w:t>
      </w:r>
      <w:bookmarkEnd w:id="805"/>
    </w:p>
    <w:p w:rsidR="007A3C57" w:rsidRPr="00DB60A4" w:rsidRDefault="00EE2F20" w:rsidP="00991DDA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806" w:name="_Ref285638525"/>
      <w:proofErr w:type="gramStart"/>
      <w:r w:rsidRPr="00DB60A4">
        <w:rPr>
          <w:color w:val="000000"/>
        </w:rPr>
        <w:t xml:space="preserve">По окончании торгов </w:t>
      </w:r>
      <w:r w:rsidR="00DE548B" w:rsidRPr="00DB60A4">
        <w:rPr>
          <w:color w:val="000000"/>
        </w:rPr>
        <w:t xml:space="preserve">по </w:t>
      </w:r>
      <w:r w:rsidRPr="00DB60A4">
        <w:rPr>
          <w:color w:val="000000"/>
        </w:rPr>
        <w:t>инструментам, не предусматривающими исполнения обяз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тельств в дату заключения сделок с ними, </w:t>
      </w:r>
      <w:r w:rsidR="00EC39C8" w:rsidRPr="00DB60A4">
        <w:rPr>
          <w:color w:val="000000"/>
        </w:rPr>
        <w:t>в соответствии с</w:t>
      </w:r>
      <w:r w:rsidR="00C24227" w:rsidRPr="00DB60A4">
        <w:t xml:space="preserve"> </w:t>
      </w:r>
      <w:r w:rsidR="00F473CC" w:rsidRPr="00DB60A4">
        <w:rPr>
          <w:color w:val="000000"/>
        </w:rPr>
        <w:t>В</w:t>
      </w:r>
      <w:r w:rsidR="00EC39C8" w:rsidRPr="00DB60A4">
        <w:rPr>
          <w:color w:val="000000"/>
        </w:rPr>
        <w:t xml:space="preserve">ременными регламентами </w:t>
      </w:r>
      <w:r w:rsidR="006B43AA" w:rsidRPr="00DB60A4">
        <w:rPr>
          <w:color w:val="000000"/>
        </w:rPr>
        <w:t xml:space="preserve">Биржа </w:t>
      </w:r>
      <w:r w:rsidR="008C284F" w:rsidRPr="00DB60A4">
        <w:rPr>
          <w:color w:val="000000"/>
        </w:rPr>
        <w:t xml:space="preserve">может </w:t>
      </w:r>
      <w:r w:rsidR="007A3C57" w:rsidRPr="00DB60A4">
        <w:rPr>
          <w:color w:val="000000"/>
        </w:rPr>
        <w:t>формир</w:t>
      </w:r>
      <w:r w:rsidR="008C284F" w:rsidRPr="00DB60A4">
        <w:rPr>
          <w:color w:val="000000"/>
        </w:rPr>
        <w:t>овать</w:t>
      </w:r>
      <w:r w:rsidR="007A3C57" w:rsidRPr="00DB60A4">
        <w:rPr>
          <w:color w:val="000000"/>
        </w:rPr>
        <w:t xml:space="preserve"> для Участника торгов выписку из реестра подтверждений </w:t>
      </w:r>
      <w:r w:rsidR="00632E6D" w:rsidRPr="00DB60A4">
        <w:rPr>
          <w:color w:val="000000"/>
        </w:rPr>
        <w:t xml:space="preserve">КЦ </w:t>
      </w:r>
      <w:r w:rsidR="00610E64" w:rsidRPr="00DB60A4">
        <w:rPr>
          <w:color w:val="000000"/>
        </w:rPr>
        <w:t>отдельно по каждому присвоенному такому Участнику торгов регистрационному коду Уч</w:t>
      </w:r>
      <w:r w:rsidR="00610E64" w:rsidRPr="00DB60A4">
        <w:rPr>
          <w:color w:val="000000"/>
        </w:rPr>
        <w:t>а</w:t>
      </w:r>
      <w:r w:rsidR="00610E64" w:rsidRPr="00DB60A4">
        <w:rPr>
          <w:color w:val="000000"/>
        </w:rPr>
        <w:t>стника торгов.</w:t>
      </w:r>
      <w:bookmarkEnd w:id="806"/>
      <w:proofErr w:type="gramEnd"/>
    </w:p>
    <w:p w:rsidR="001415B3" w:rsidRPr="00DB60A4" w:rsidRDefault="008312F9" w:rsidP="00F80A23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  <w:rPr>
          <w:color w:val="000000"/>
        </w:rPr>
      </w:pPr>
      <w:r w:rsidRPr="00DB60A4">
        <w:rPr>
          <w:color w:val="000000"/>
        </w:rPr>
        <w:t xml:space="preserve">Выписка из реестра подтверждений </w:t>
      </w:r>
      <w:r w:rsidR="00632E6D" w:rsidRPr="00DB60A4">
        <w:rPr>
          <w:color w:val="000000"/>
        </w:rPr>
        <w:t xml:space="preserve">КЦ </w:t>
      </w:r>
      <w:r w:rsidRPr="00DB60A4">
        <w:rPr>
          <w:color w:val="000000"/>
        </w:rPr>
        <w:t xml:space="preserve">в форме электронного сообщения направляется Участнику торгов </w:t>
      </w:r>
      <w:r w:rsidR="005312AB" w:rsidRPr="00DB60A4">
        <w:rPr>
          <w:color w:val="000000"/>
        </w:rPr>
        <w:t>по его требованию</w:t>
      </w:r>
      <w:r w:rsidRPr="00DB60A4">
        <w:rPr>
          <w:color w:val="000000"/>
        </w:rPr>
        <w:t xml:space="preserve"> посредством электронных каналов связи</w:t>
      </w:r>
      <w:r w:rsidR="00AA35A5" w:rsidRPr="00DB60A4">
        <w:rPr>
          <w:color w:val="000000"/>
        </w:rPr>
        <w:t>.</w:t>
      </w:r>
      <w:r w:rsidRPr="00DB60A4">
        <w:rPr>
          <w:color w:val="000000"/>
        </w:rPr>
        <w:t xml:space="preserve"> </w:t>
      </w:r>
      <w:r w:rsidR="005312AB" w:rsidRPr="00DB60A4">
        <w:rPr>
          <w:color w:val="000000"/>
        </w:rPr>
        <w:t>Форма и с</w:t>
      </w:r>
      <w:r w:rsidR="00AA35A5" w:rsidRPr="00DB60A4">
        <w:rPr>
          <w:color w:val="000000"/>
        </w:rPr>
        <w:t xml:space="preserve">труктура электронного сообщения утверждается </w:t>
      </w:r>
      <w:r w:rsidR="006B43AA" w:rsidRPr="00DB60A4">
        <w:rPr>
          <w:color w:val="000000"/>
        </w:rPr>
        <w:t>Биржей</w:t>
      </w:r>
      <w:r w:rsidR="00AA35A5" w:rsidRPr="00DB60A4">
        <w:rPr>
          <w:color w:val="000000"/>
        </w:rPr>
        <w:t>.</w:t>
      </w:r>
    </w:p>
    <w:p w:rsidR="007A3C57" w:rsidRPr="00DB60A4" w:rsidRDefault="007A3C57" w:rsidP="00991DDA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proofErr w:type="gramStart"/>
      <w:r w:rsidRPr="00DB60A4">
        <w:rPr>
          <w:color w:val="000000"/>
        </w:rPr>
        <w:t xml:space="preserve">По </w:t>
      </w:r>
      <w:r w:rsidR="00671B6D" w:rsidRPr="00DB60A4">
        <w:rPr>
          <w:color w:val="000000"/>
        </w:rPr>
        <w:t xml:space="preserve">окончании торгов </w:t>
      </w:r>
      <w:r w:rsidR="00DE548B" w:rsidRPr="00DB60A4">
        <w:rPr>
          <w:color w:val="000000"/>
        </w:rPr>
        <w:t xml:space="preserve">по </w:t>
      </w:r>
      <w:r w:rsidR="00671B6D" w:rsidRPr="00DB60A4">
        <w:rPr>
          <w:color w:val="000000"/>
        </w:rPr>
        <w:t>инструментам, не предусматривающими исполнения обяз</w:t>
      </w:r>
      <w:r w:rsidR="00671B6D" w:rsidRPr="00DB60A4">
        <w:rPr>
          <w:color w:val="000000"/>
        </w:rPr>
        <w:t>а</w:t>
      </w:r>
      <w:r w:rsidR="00671B6D" w:rsidRPr="00DB60A4">
        <w:rPr>
          <w:color w:val="000000"/>
        </w:rPr>
        <w:t>тельств в дату заключения сделок с ними,</w:t>
      </w:r>
      <w:r w:rsidR="00EC39C8" w:rsidRPr="00DB60A4">
        <w:rPr>
          <w:color w:val="000000"/>
        </w:rPr>
        <w:t xml:space="preserve"> в</w:t>
      </w:r>
      <w:r w:rsidR="00FD4A73" w:rsidRPr="00DB60A4">
        <w:rPr>
          <w:color w:val="000000"/>
        </w:rPr>
        <w:t xml:space="preserve"> соответствии с Временными регламентами</w:t>
      </w:r>
      <w:r w:rsidR="00C24227" w:rsidRPr="00DB60A4">
        <w:t xml:space="preserve">, </w:t>
      </w:r>
      <w:r w:rsidR="006B43AA" w:rsidRPr="00DB60A4">
        <w:rPr>
          <w:color w:val="000000"/>
        </w:rPr>
        <w:t xml:space="preserve">Биржа </w:t>
      </w:r>
      <w:r w:rsidR="008C284F" w:rsidRPr="00DB60A4">
        <w:rPr>
          <w:color w:val="000000"/>
        </w:rPr>
        <w:t xml:space="preserve">может </w:t>
      </w:r>
      <w:r w:rsidRPr="00DB60A4">
        <w:rPr>
          <w:color w:val="000000"/>
        </w:rPr>
        <w:t>формир</w:t>
      </w:r>
      <w:r w:rsidR="008C284F" w:rsidRPr="00DB60A4">
        <w:rPr>
          <w:color w:val="000000"/>
        </w:rPr>
        <w:t>овать</w:t>
      </w:r>
      <w:r w:rsidRPr="00DB60A4">
        <w:rPr>
          <w:color w:val="000000"/>
        </w:rPr>
        <w:t xml:space="preserve"> для Участника торгов выписку из реестра заявок</w:t>
      </w:r>
      <w:r w:rsidR="00671B6D" w:rsidRPr="00DB60A4">
        <w:rPr>
          <w:color w:val="000000"/>
        </w:rPr>
        <w:t xml:space="preserve"> отдельно по каждому присвоенному такому Участнику торгов регистрационному коду Участника то</w:t>
      </w:r>
      <w:r w:rsidR="00671B6D" w:rsidRPr="00DB60A4">
        <w:rPr>
          <w:color w:val="000000"/>
        </w:rPr>
        <w:t>р</w:t>
      </w:r>
      <w:r w:rsidR="00671B6D" w:rsidRPr="00DB60A4">
        <w:rPr>
          <w:color w:val="000000"/>
        </w:rPr>
        <w:t>гов.</w:t>
      </w:r>
      <w:proofErr w:type="gramEnd"/>
    </w:p>
    <w:p w:rsidR="001415B3" w:rsidRPr="00DB60A4" w:rsidRDefault="001415B3" w:rsidP="00D94642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  <w:rPr>
          <w:color w:val="000000"/>
        </w:rPr>
      </w:pPr>
      <w:r w:rsidRPr="00DB60A4">
        <w:rPr>
          <w:color w:val="000000"/>
        </w:rPr>
        <w:t>Выписка из реестра заявок в форме электронного сообщения направляется Участнику то</w:t>
      </w:r>
      <w:r w:rsidRPr="00DB60A4">
        <w:rPr>
          <w:color w:val="000000"/>
        </w:rPr>
        <w:t>р</w:t>
      </w:r>
      <w:r w:rsidRPr="00DB60A4">
        <w:rPr>
          <w:color w:val="000000"/>
        </w:rPr>
        <w:t xml:space="preserve">гов </w:t>
      </w:r>
      <w:r w:rsidR="004B44E0" w:rsidRPr="00DB60A4">
        <w:rPr>
          <w:color w:val="000000"/>
        </w:rPr>
        <w:t>по его требованию</w:t>
      </w:r>
      <w:r w:rsidRPr="00DB60A4">
        <w:rPr>
          <w:color w:val="000000"/>
        </w:rPr>
        <w:t xml:space="preserve"> посредством электронных каналов связи. </w:t>
      </w:r>
      <w:r w:rsidR="005312AB" w:rsidRPr="00DB60A4">
        <w:rPr>
          <w:color w:val="000000"/>
        </w:rPr>
        <w:t>Форма и с</w:t>
      </w:r>
      <w:r w:rsidRPr="00DB60A4">
        <w:rPr>
          <w:color w:val="000000"/>
        </w:rPr>
        <w:t>труктура эле</w:t>
      </w:r>
      <w:r w:rsidRPr="00DB60A4">
        <w:rPr>
          <w:color w:val="000000"/>
        </w:rPr>
        <w:t>к</w:t>
      </w:r>
      <w:r w:rsidRPr="00DB60A4">
        <w:rPr>
          <w:color w:val="000000"/>
        </w:rPr>
        <w:t xml:space="preserve">тронного сообщения утверждается </w:t>
      </w:r>
      <w:r w:rsidR="006B43AA" w:rsidRPr="00DB60A4">
        <w:rPr>
          <w:color w:val="000000"/>
        </w:rPr>
        <w:t>Биржей</w:t>
      </w:r>
      <w:r w:rsidR="008312F9" w:rsidRPr="00DB60A4">
        <w:rPr>
          <w:color w:val="000000"/>
        </w:rPr>
        <w:t>.</w:t>
      </w:r>
    </w:p>
    <w:p w:rsidR="00E65436" w:rsidRPr="00DB60A4" w:rsidRDefault="00EC39C8" w:rsidP="00E65436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bookmarkStart w:id="807" w:name="_Ref285638479"/>
      <w:proofErr w:type="gramStart"/>
      <w:r w:rsidRPr="00DB60A4">
        <w:rPr>
          <w:color w:val="000000"/>
        </w:rPr>
        <w:t xml:space="preserve">В соответствии с </w:t>
      </w:r>
      <w:r w:rsidR="00602C96">
        <w:rPr>
          <w:color w:val="000000"/>
        </w:rPr>
        <w:t>В</w:t>
      </w:r>
      <w:r w:rsidR="00602C96" w:rsidRPr="00DB60A4">
        <w:rPr>
          <w:color w:val="000000"/>
        </w:rPr>
        <w:t xml:space="preserve">ременными </w:t>
      </w:r>
      <w:r w:rsidR="00834B88" w:rsidRPr="00DB60A4">
        <w:rPr>
          <w:color w:val="000000"/>
        </w:rPr>
        <w:t xml:space="preserve">регламентами </w:t>
      </w:r>
      <w:r w:rsidR="005E3E0D" w:rsidRPr="00DB60A4">
        <w:rPr>
          <w:color w:val="000000"/>
        </w:rPr>
        <w:t xml:space="preserve">в день проведения торгов </w:t>
      </w:r>
      <w:r w:rsidR="006B43AA" w:rsidRPr="00DB60A4">
        <w:rPr>
          <w:color w:val="000000"/>
        </w:rPr>
        <w:t xml:space="preserve">Биржа </w:t>
      </w:r>
      <w:r w:rsidR="007A3C57" w:rsidRPr="00DB60A4">
        <w:rPr>
          <w:color w:val="000000"/>
        </w:rPr>
        <w:t>фо</w:t>
      </w:r>
      <w:r w:rsidR="007A3C57" w:rsidRPr="00DB60A4">
        <w:rPr>
          <w:color w:val="000000"/>
        </w:rPr>
        <w:t>р</w:t>
      </w:r>
      <w:r w:rsidR="007A3C57" w:rsidRPr="00DB60A4">
        <w:rPr>
          <w:color w:val="000000"/>
        </w:rPr>
        <w:t xml:space="preserve">мирует для Участника торгов </w:t>
      </w:r>
      <w:r w:rsidR="009F5D81" w:rsidRPr="00DB60A4">
        <w:rPr>
          <w:color w:val="000000"/>
        </w:rPr>
        <w:t>с учетом требований п.</w:t>
      </w:r>
      <w:r w:rsidR="00F12097" w:rsidRPr="00DB60A4">
        <w:rPr>
          <w:color w:val="000000"/>
        </w:rPr>
        <w:t xml:space="preserve">п. </w:t>
      </w:r>
      <w:fldSimple w:instr=" REF _Ref150767118 \r \h  \* MERGEFORMAT ">
        <w:r w:rsidR="00414F15" w:rsidRPr="00DB60A4">
          <w:rPr>
            <w:color w:val="000000"/>
          </w:rPr>
          <w:t>4.3</w:t>
        </w:r>
      </w:fldSimple>
      <w:r w:rsidR="00F12097" w:rsidRPr="00DB60A4">
        <w:rPr>
          <w:color w:val="000000"/>
        </w:rPr>
        <w:t xml:space="preserve"> и </w:t>
      </w:r>
      <w:fldSimple w:instr=" REF _Ref244318269 \r \h  \* MERGEFORMAT ">
        <w:r w:rsidR="00414F15" w:rsidRPr="00DB60A4">
          <w:rPr>
            <w:color w:val="000000"/>
          </w:rPr>
          <w:t>4.4</w:t>
        </w:r>
      </w:fldSimple>
      <w:r w:rsidR="009F5D81" w:rsidRPr="00DB60A4">
        <w:rPr>
          <w:color w:val="000000"/>
        </w:rPr>
        <w:t xml:space="preserve"> настоящ</w:t>
      </w:r>
      <w:r w:rsidR="00791C3C" w:rsidRPr="00DB60A4">
        <w:rPr>
          <w:color w:val="000000"/>
        </w:rPr>
        <w:t>их</w:t>
      </w:r>
      <w:r w:rsidR="009F5D81" w:rsidRPr="00DB60A4">
        <w:rPr>
          <w:color w:val="000000"/>
        </w:rPr>
        <w:t xml:space="preserve"> Правил </w:t>
      </w:r>
      <w:r w:rsidR="003A06BB" w:rsidRPr="00DB60A4">
        <w:rPr>
          <w:color w:val="000000"/>
        </w:rPr>
        <w:t xml:space="preserve">торгов </w:t>
      </w:r>
      <w:r w:rsidR="007A3C57" w:rsidRPr="00DB60A4">
        <w:rPr>
          <w:color w:val="000000"/>
        </w:rPr>
        <w:t>выписку из реестра сделок, зарегистрированных в соответствии с п.</w:t>
      </w:r>
      <w:fldSimple w:instr=" REF _Ref280093855 \r \h  \* MERGEFORMAT ">
        <w:r w:rsidR="00414F15" w:rsidRPr="00DB60A4">
          <w:rPr>
            <w:color w:val="000000"/>
          </w:rPr>
          <w:t>3.3.12</w:t>
        </w:r>
      </w:fldSimple>
      <w:r w:rsidR="00767345" w:rsidRPr="00DB60A4">
        <w:rPr>
          <w:color w:val="000000"/>
        </w:rPr>
        <w:t xml:space="preserve"> </w:t>
      </w:r>
      <w:r w:rsidR="00CA516C" w:rsidRPr="00DB60A4">
        <w:rPr>
          <w:color w:val="000000"/>
        </w:rPr>
        <w:t>и п.</w:t>
      </w:r>
      <w:fldSimple w:instr=" REF _Ref338949628 \r \h  \* MERGEFORMAT ">
        <w:r w:rsidR="00414F15" w:rsidRPr="00DB60A4">
          <w:rPr>
            <w:color w:val="000000"/>
          </w:rPr>
          <w:t>5.2.4</w:t>
        </w:r>
      </w:fldSimple>
      <w:r w:rsidR="00CA516C" w:rsidRPr="00DB60A4">
        <w:rPr>
          <w:color w:val="000000"/>
        </w:rPr>
        <w:t xml:space="preserve"> </w:t>
      </w:r>
      <w:r w:rsidR="007A3C57" w:rsidRPr="00DB60A4">
        <w:rPr>
          <w:color w:val="000000"/>
        </w:rPr>
        <w:t>насто</w:t>
      </w:r>
      <w:r w:rsidR="007A3C57" w:rsidRPr="00DB60A4">
        <w:rPr>
          <w:color w:val="000000"/>
        </w:rPr>
        <w:t>я</w:t>
      </w:r>
      <w:r w:rsidR="007A3C57" w:rsidRPr="00DB60A4">
        <w:rPr>
          <w:color w:val="000000"/>
        </w:rPr>
        <w:t xml:space="preserve">щих Правил </w:t>
      </w:r>
      <w:r w:rsidR="003A06BB" w:rsidRPr="00DB60A4">
        <w:rPr>
          <w:color w:val="000000"/>
        </w:rPr>
        <w:t>торгов</w:t>
      </w:r>
      <w:r w:rsidR="001415B3" w:rsidRPr="00DB60A4">
        <w:rPr>
          <w:color w:val="000000"/>
        </w:rPr>
        <w:t xml:space="preserve">, </w:t>
      </w:r>
      <w:bookmarkEnd w:id="807"/>
      <w:r w:rsidR="00977FC9" w:rsidRPr="00DB60A4">
        <w:rPr>
          <w:color w:val="000000"/>
        </w:rPr>
        <w:t>отдельно по каждому присвоенному такому Участнику торгов регис</w:t>
      </w:r>
      <w:r w:rsidR="00977FC9" w:rsidRPr="00DB60A4">
        <w:rPr>
          <w:color w:val="000000"/>
        </w:rPr>
        <w:t>т</w:t>
      </w:r>
      <w:r w:rsidR="00977FC9" w:rsidRPr="00DB60A4">
        <w:rPr>
          <w:color w:val="000000"/>
        </w:rPr>
        <w:t>рационному коду Участника торгов.</w:t>
      </w:r>
      <w:proofErr w:type="gramEnd"/>
      <w:r w:rsidR="00834B88" w:rsidRPr="00DB60A4">
        <w:rPr>
          <w:color w:val="000000"/>
        </w:rPr>
        <w:t xml:space="preserve"> </w:t>
      </w:r>
      <w:proofErr w:type="gramStart"/>
      <w:r w:rsidR="00E65436" w:rsidRPr="00DB60A4">
        <w:rPr>
          <w:color w:val="000000"/>
        </w:rPr>
        <w:t xml:space="preserve">В соответствии с </w:t>
      </w:r>
      <w:r w:rsidR="00F473CC" w:rsidRPr="00DB60A4">
        <w:rPr>
          <w:color w:val="000000"/>
        </w:rPr>
        <w:t>В</w:t>
      </w:r>
      <w:r w:rsidR="00E65436" w:rsidRPr="00DB60A4">
        <w:rPr>
          <w:color w:val="000000"/>
        </w:rPr>
        <w:t>ременными регламентами на сл</w:t>
      </w:r>
      <w:r w:rsidR="00E65436" w:rsidRPr="00DB60A4">
        <w:rPr>
          <w:color w:val="000000"/>
        </w:rPr>
        <w:t>е</w:t>
      </w:r>
      <w:r w:rsidR="00E65436" w:rsidRPr="00DB60A4">
        <w:rPr>
          <w:color w:val="000000"/>
        </w:rPr>
        <w:t xml:space="preserve">дующий рабочий день </w:t>
      </w:r>
      <w:r w:rsidR="006B43AA" w:rsidRPr="00DB60A4">
        <w:rPr>
          <w:color w:val="000000"/>
        </w:rPr>
        <w:t xml:space="preserve">Биржа </w:t>
      </w:r>
      <w:r w:rsidR="00E65436" w:rsidRPr="00DB60A4">
        <w:rPr>
          <w:color w:val="000000"/>
        </w:rPr>
        <w:t xml:space="preserve">формирует для Участника торгов с учетом требований п.п. </w:t>
      </w:r>
      <w:fldSimple w:instr=" REF _Ref150767118 \r \h  \* MERGEFORMAT ">
        <w:r w:rsidR="00414F15" w:rsidRPr="00DB60A4">
          <w:rPr>
            <w:color w:val="000000"/>
          </w:rPr>
          <w:t>4.3</w:t>
        </w:r>
      </w:fldSimple>
      <w:r w:rsidR="00E65436" w:rsidRPr="00DB60A4">
        <w:rPr>
          <w:color w:val="000000"/>
        </w:rPr>
        <w:t xml:space="preserve"> и </w:t>
      </w:r>
      <w:fldSimple w:instr=" REF _Ref244318269 \r \h  \* MERGEFORMAT ">
        <w:r w:rsidR="00414F15" w:rsidRPr="00DB60A4">
          <w:rPr>
            <w:color w:val="000000"/>
          </w:rPr>
          <w:t>4.4</w:t>
        </w:r>
      </w:fldSimple>
      <w:r w:rsidR="00E65436" w:rsidRPr="00DB60A4">
        <w:rPr>
          <w:color w:val="000000"/>
        </w:rPr>
        <w:t xml:space="preserve"> настоящих Правил </w:t>
      </w:r>
      <w:r w:rsidR="003A06BB" w:rsidRPr="00DB60A4">
        <w:rPr>
          <w:color w:val="000000"/>
        </w:rPr>
        <w:t xml:space="preserve">торгов </w:t>
      </w:r>
      <w:r w:rsidR="00E65436" w:rsidRPr="00DB60A4">
        <w:rPr>
          <w:color w:val="000000"/>
        </w:rPr>
        <w:t>выписку из реестра сделок, зарегистрированных в соотве</w:t>
      </w:r>
      <w:r w:rsidR="00E65436" w:rsidRPr="00DB60A4">
        <w:rPr>
          <w:color w:val="000000"/>
        </w:rPr>
        <w:t>т</w:t>
      </w:r>
      <w:r w:rsidR="00E65436" w:rsidRPr="00DB60A4">
        <w:rPr>
          <w:color w:val="000000"/>
        </w:rPr>
        <w:t xml:space="preserve">ствии с </w:t>
      </w:r>
      <w:r w:rsidR="005E174C" w:rsidRPr="00DB60A4">
        <w:rPr>
          <w:color w:val="000000"/>
        </w:rPr>
        <w:t>п.</w:t>
      </w:r>
      <w:r w:rsidR="00E65436" w:rsidRPr="00DB60A4">
        <w:rPr>
          <w:color w:val="000000"/>
        </w:rPr>
        <w:t>п.</w:t>
      </w:r>
      <w:fldSimple w:instr=" REF _Ref280093855 \r \h  \* MERGEFORMAT ">
        <w:r w:rsidR="00414F15" w:rsidRPr="00DB60A4">
          <w:rPr>
            <w:color w:val="000000"/>
          </w:rPr>
          <w:t>3.3.12</w:t>
        </w:r>
      </w:fldSimple>
      <w:r w:rsidR="005E174C" w:rsidRPr="00DB60A4">
        <w:rPr>
          <w:color w:val="000000"/>
        </w:rPr>
        <w:t>,</w:t>
      </w:r>
      <w:r w:rsidR="00E65436" w:rsidRPr="00DB60A4">
        <w:rPr>
          <w:color w:val="000000"/>
        </w:rPr>
        <w:t xml:space="preserve"> </w:t>
      </w:r>
      <w:fldSimple w:instr=" REF _Ref280093109 \r \h  \* MERGEFORMAT ">
        <w:r w:rsidR="00414F15" w:rsidRPr="00DB60A4">
          <w:t>5.2.2</w:t>
        </w:r>
      </w:fldSimple>
      <w:r w:rsidR="005E174C" w:rsidRPr="00DB60A4">
        <w:t xml:space="preserve"> и </w:t>
      </w:r>
      <w:fldSimple w:instr=" REF _Ref338236014 \r \h  \* MERGEFORMAT ">
        <w:r w:rsidR="00414F15" w:rsidRPr="00DB60A4">
          <w:t>5.2.3</w:t>
        </w:r>
      </w:fldSimple>
      <w:r w:rsidR="000662C6" w:rsidRPr="00DB60A4">
        <w:t xml:space="preserve"> </w:t>
      </w:r>
      <w:r w:rsidR="00E65436" w:rsidRPr="00DB60A4">
        <w:rPr>
          <w:color w:val="000000"/>
        </w:rPr>
        <w:t xml:space="preserve">настоящих Правил </w:t>
      </w:r>
      <w:r w:rsidR="003A06BB" w:rsidRPr="00DB60A4">
        <w:rPr>
          <w:color w:val="000000"/>
        </w:rPr>
        <w:t xml:space="preserve">торгов </w:t>
      </w:r>
      <w:r w:rsidR="00C773CD" w:rsidRPr="00DB60A4">
        <w:rPr>
          <w:color w:val="000000"/>
        </w:rPr>
        <w:t>с момента составления предыд</w:t>
      </w:r>
      <w:r w:rsidR="00C773CD" w:rsidRPr="00DB60A4">
        <w:rPr>
          <w:color w:val="000000"/>
        </w:rPr>
        <w:t>у</w:t>
      </w:r>
      <w:r w:rsidR="00C773CD" w:rsidRPr="00DB60A4">
        <w:rPr>
          <w:color w:val="000000"/>
        </w:rPr>
        <w:t>щей выписки из реестра сдело</w:t>
      </w:r>
      <w:r w:rsidR="00E65436" w:rsidRPr="00DB60A4">
        <w:rPr>
          <w:color w:val="000000"/>
        </w:rPr>
        <w:t>к</w:t>
      </w:r>
      <w:r w:rsidR="00E0583F" w:rsidRPr="00DB60A4">
        <w:rPr>
          <w:color w:val="000000"/>
        </w:rPr>
        <w:t xml:space="preserve"> </w:t>
      </w:r>
      <w:r w:rsidR="00C657F3" w:rsidRPr="00DB60A4">
        <w:rPr>
          <w:color w:val="000000"/>
        </w:rPr>
        <w:t>за основную сессию предыдущего рабочего дня</w:t>
      </w:r>
      <w:r w:rsidR="00E65436" w:rsidRPr="00DB60A4">
        <w:rPr>
          <w:color w:val="000000"/>
        </w:rPr>
        <w:t xml:space="preserve">, отдельно </w:t>
      </w:r>
      <w:r w:rsidR="00E65436" w:rsidRPr="00DB60A4">
        <w:rPr>
          <w:color w:val="000000"/>
        </w:rPr>
        <w:lastRenderedPageBreak/>
        <w:t>по каждому присвоенному</w:t>
      </w:r>
      <w:proofErr w:type="gramEnd"/>
      <w:r w:rsidR="00E65436" w:rsidRPr="00DB60A4">
        <w:rPr>
          <w:color w:val="000000"/>
        </w:rPr>
        <w:t xml:space="preserve"> такому Участнику торгов регистрационному коду Участника торгов. </w:t>
      </w:r>
    </w:p>
    <w:p w:rsidR="00AA35A5" w:rsidRPr="00DB60A4" w:rsidRDefault="00FA1F3E" w:rsidP="007A3C57">
      <w:pPr>
        <w:rPr>
          <w:color w:val="000000"/>
        </w:rPr>
      </w:pPr>
      <w:r w:rsidRPr="00DB60A4">
        <w:rPr>
          <w:color w:val="000000"/>
        </w:rPr>
        <w:t xml:space="preserve">Выписка из реестра сделок в виде электронного документа, </w:t>
      </w:r>
      <w:r w:rsidR="00A16A98" w:rsidRPr="00DB60A4">
        <w:rPr>
          <w:color w:val="000000"/>
        </w:rPr>
        <w:t>сформированного в соответс</w:t>
      </w:r>
      <w:r w:rsidR="00A16A98" w:rsidRPr="00DB60A4">
        <w:rPr>
          <w:color w:val="000000"/>
        </w:rPr>
        <w:t>т</w:t>
      </w:r>
      <w:r w:rsidR="00A16A98" w:rsidRPr="00DB60A4">
        <w:rPr>
          <w:color w:val="000000"/>
        </w:rPr>
        <w:t xml:space="preserve">вии с Правилами </w:t>
      </w:r>
      <w:r w:rsidR="00905B27" w:rsidRPr="00DB60A4">
        <w:rPr>
          <w:color w:val="000000"/>
        </w:rPr>
        <w:t>ЭДО</w:t>
      </w:r>
      <w:r w:rsidR="00A16A98" w:rsidRPr="00DB60A4">
        <w:rPr>
          <w:color w:val="000000"/>
        </w:rPr>
        <w:t xml:space="preserve">, и </w:t>
      </w:r>
      <w:r w:rsidRPr="00DB60A4">
        <w:rPr>
          <w:color w:val="000000"/>
        </w:rPr>
        <w:t xml:space="preserve">подписанного уполномоченным представителем </w:t>
      </w:r>
      <w:r w:rsidR="006B43AA" w:rsidRPr="00DB60A4">
        <w:rPr>
          <w:color w:val="000000"/>
        </w:rPr>
        <w:t>Биржи</w:t>
      </w:r>
      <w:r w:rsidRPr="00DB60A4">
        <w:rPr>
          <w:color w:val="000000"/>
        </w:rPr>
        <w:t>, направл</w:t>
      </w:r>
      <w:r w:rsidRPr="00DB60A4">
        <w:rPr>
          <w:color w:val="000000"/>
        </w:rPr>
        <w:t>я</w:t>
      </w:r>
      <w:r w:rsidRPr="00DB60A4">
        <w:rPr>
          <w:color w:val="000000"/>
        </w:rPr>
        <w:t xml:space="preserve">ется Участнику торгов в соответствии с </w:t>
      </w:r>
      <w:r w:rsidR="00905B27" w:rsidRPr="00DB60A4">
        <w:rPr>
          <w:color w:val="000000"/>
        </w:rPr>
        <w:t>Правилами ЭДО</w:t>
      </w:r>
      <w:r w:rsidRPr="00DB60A4">
        <w:rPr>
          <w:color w:val="000000"/>
        </w:rPr>
        <w:t xml:space="preserve">. </w:t>
      </w:r>
      <w:r w:rsidR="005312AB" w:rsidRPr="00DB60A4">
        <w:rPr>
          <w:color w:val="000000"/>
        </w:rPr>
        <w:t>Форма и структура</w:t>
      </w:r>
      <w:r w:rsidRPr="00DB60A4">
        <w:rPr>
          <w:color w:val="000000"/>
        </w:rPr>
        <w:t xml:space="preserve"> электронного документа утверждается </w:t>
      </w:r>
      <w:r w:rsidR="006B43AA" w:rsidRPr="00DB60A4">
        <w:rPr>
          <w:color w:val="000000"/>
        </w:rPr>
        <w:t>Биржей</w:t>
      </w:r>
      <w:r w:rsidRPr="00DB60A4">
        <w:rPr>
          <w:color w:val="000000"/>
        </w:rPr>
        <w:t>.</w:t>
      </w:r>
    </w:p>
    <w:p w:rsidR="007A3C57" w:rsidRPr="00DB60A4" w:rsidRDefault="007A3C57" w:rsidP="007A3C57">
      <w:r w:rsidRPr="00DB60A4">
        <w:rPr>
          <w:color w:val="000000"/>
        </w:rPr>
        <w:t xml:space="preserve">Участник торгов </w:t>
      </w:r>
      <w:r w:rsidR="00AA35A5" w:rsidRPr="00DB60A4">
        <w:rPr>
          <w:color w:val="000000"/>
        </w:rPr>
        <w:t xml:space="preserve">может получать от </w:t>
      </w:r>
      <w:r w:rsidR="006B43AA" w:rsidRPr="00DB60A4">
        <w:rPr>
          <w:color w:val="000000"/>
        </w:rPr>
        <w:t xml:space="preserve">Биржи </w:t>
      </w:r>
      <w:r w:rsidR="00AA35A5" w:rsidRPr="00DB60A4">
        <w:rPr>
          <w:color w:val="000000"/>
        </w:rPr>
        <w:t xml:space="preserve">выписку из реестра сделок </w:t>
      </w:r>
      <w:r w:rsidRPr="00DB60A4">
        <w:rPr>
          <w:color w:val="000000"/>
        </w:rPr>
        <w:t xml:space="preserve">в виде письменного документа на бумажном носителе, подписанного уполномоченным представителем </w:t>
      </w:r>
      <w:r w:rsidR="006B43AA" w:rsidRPr="00DB60A4">
        <w:rPr>
          <w:color w:val="000000"/>
        </w:rPr>
        <w:t>Биржи</w:t>
      </w:r>
      <w:r w:rsidRPr="00DB60A4">
        <w:rPr>
          <w:color w:val="000000"/>
        </w:rPr>
        <w:t>.</w:t>
      </w:r>
      <w:r w:rsidR="00AA35A5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Выписка из реестра сделок на бумажном носителе предоставляется </w:t>
      </w:r>
      <w:r w:rsidR="006B43AA" w:rsidRPr="00DB60A4">
        <w:rPr>
          <w:color w:val="000000"/>
        </w:rPr>
        <w:t xml:space="preserve">Биржей </w:t>
      </w:r>
      <w:r w:rsidRPr="00DB60A4">
        <w:rPr>
          <w:color w:val="000000"/>
        </w:rPr>
        <w:t>уполномоче</w:t>
      </w:r>
      <w:r w:rsidRPr="00DB60A4">
        <w:rPr>
          <w:color w:val="000000"/>
        </w:rPr>
        <w:t>н</w:t>
      </w:r>
      <w:r w:rsidRPr="00DB60A4">
        <w:rPr>
          <w:color w:val="000000"/>
        </w:rPr>
        <w:t>ному лицу Участника торгов, имеющему доверенность</w:t>
      </w:r>
      <w:r w:rsidR="00F11037" w:rsidRPr="00DB60A4">
        <w:rPr>
          <w:color w:val="000000"/>
        </w:rPr>
        <w:t>, составленную</w:t>
      </w:r>
      <w:r w:rsidRPr="00DB60A4">
        <w:rPr>
          <w:color w:val="000000"/>
        </w:rPr>
        <w:t xml:space="preserve"> по форме, пред</w:t>
      </w:r>
      <w:r w:rsidRPr="00DB60A4">
        <w:rPr>
          <w:color w:val="000000"/>
        </w:rPr>
        <w:t>у</w:t>
      </w:r>
      <w:r w:rsidRPr="00DB60A4">
        <w:rPr>
          <w:color w:val="000000"/>
        </w:rPr>
        <w:t xml:space="preserve">смотренной </w:t>
      </w:r>
      <w:r w:rsidR="00840973" w:rsidRPr="00DB60A4">
        <w:t xml:space="preserve">внутренними документами </w:t>
      </w:r>
      <w:r w:rsidR="006B43AA" w:rsidRPr="00DB60A4">
        <w:t>Биржи</w:t>
      </w:r>
      <w:r w:rsidR="00840973" w:rsidRPr="00DB60A4">
        <w:t>.</w:t>
      </w:r>
    </w:p>
    <w:p w:rsidR="00724339" w:rsidRPr="00DB60A4" w:rsidRDefault="00C03E44" w:rsidP="006D6CD2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proofErr w:type="gramStart"/>
      <w:r w:rsidRPr="00DB60A4">
        <w:rPr>
          <w:color w:val="000000"/>
        </w:rPr>
        <w:t xml:space="preserve">В соответствии с </w:t>
      </w:r>
      <w:r w:rsidR="00F264CB">
        <w:rPr>
          <w:color w:val="000000"/>
        </w:rPr>
        <w:t>В</w:t>
      </w:r>
      <w:r w:rsidR="00F264CB" w:rsidRPr="00DB60A4">
        <w:rPr>
          <w:color w:val="000000"/>
        </w:rPr>
        <w:t xml:space="preserve">ременными </w:t>
      </w:r>
      <w:r w:rsidRPr="00DB60A4">
        <w:rPr>
          <w:color w:val="000000"/>
        </w:rPr>
        <w:t xml:space="preserve">регламентами </w:t>
      </w:r>
      <w:r w:rsidR="005E3E0D" w:rsidRPr="00DB60A4">
        <w:rPr>
          <w:color w:val="000000"/>
        </w:rPr>
        <w:t xml:space="preserve">в день проведения торгов </w:t>
      </w:r>
      <w:r w:rsidR="006B43AA" w:rsidRPr="00DB60A4">
        <w:rPr>
          <w:color w:val="000000"/>
        </w:rPr>
        <w:t xml:space="preserve">Биржа </w:t>
      </w:r>
      <w:r w:rsidRPr="00DB60A4">
        <w:rPr>
          <w:color w:val="000000"/>
        </w:rPr>
        <w:t xml:space="preserve">может формировать для Участника торгов с учетом требований п.п. </w:t>
      </w:r>
      <w:fldSimple w:instr=" REF _Ref150767118 \r \h  \* MERGEFORMAT ">
        <w:r w:rsidR="00414F15" w:rsidRPr="00DB60A4">
          <w:rPr>
            <w:color w:val="000000"/>
          </w:rPr>
          <w:t>4.3</w:t>
        </w:r>
      </w:fldSimple>
      <w:r w:rsidRPr="00DB60A4">
        <w:rPr>
          <w:color w:val="000000"/>
        </w:rPr>
        <w:t xml:space="preserve"> и </w:t>
      </w:r>
      <w:fldSimple w:instr=" REF _Ref244318269 \r \h  \* MERGEFORMAT ">
        <w:r w:rsidR="00414F15" w:rsidRPr="00DB60A4">
          <w:rPr>
            <w:color w:val="000000"/>
          </w:rPr>
          <w:t>4.4</w:t>
        </w:r>
      </w:fldSimple>
      <w:r w:rsidRPr="00DB60A4">
        <w:rPr>
          <w:color w:val="000000"/>
        </w:rPr>
        <w:t xml:space="preserve"> настоящих Правил </w:t>
      </w:r>
      <w:r w:rsidR="003A06BB" w:rsidRPr="00DB60A4">
        <w:rPr>
          <w:color w:val="000000"/>
        </w:rPr>
        <w:t xml:space="preserve">торгов </w:t>
      </w:r>
      <w:r w:rsidRPr="00DB60A4">
        <w:rPr>
          <w:color w:val="000000"/>
        </w:rPr>
        <w:t>выписку из реестра сделок</w:t>
      </w:r>
      <w:r w:rsidR="00E5291F" w:rsidRPr="00DB60A4">
        <w:rPr>
          <w:color w:val="000000"/>
        </w:rPr>
        <w:t xml:space="preserve"> </w:t>
      </w:r>
      <w:r w:rsidR="008021B5" w:rsidRPr="00DB60A4">
        <w:rPr>
          <w:color w:val="000000"/>
        </w:rPr>
        <w:t xml:space="preserve">по сделкам своп и сделкам с Бивалютной корзиной без указания сделок </w:t>
      </w:r>
      <w:r w:rsidR="00DE548B" w:rsidRPr="00DB60A4">
        <w:rPr>
          <w:color w:val="000000"/>
        </w:rPr>
        <w:t>по</w:t>
      </w:r>
      <w:r w:rsidR="00B438B3" w:rsidRPr="00DB60A4">
        <w:rPr>
          <w:color w:val="000000"/>
        </w:rPr>
        <w:t xml:space="preserve"> </w:t>
      </w:r>
      <w:r w:rsidR="008021B5" w:rsidRPr="00DB60A4">
        <w:rPr>
          <w:color w:val="000000"/>
        </w:rPr>
        <w:t>инструментами, входящими в данные сделки (далее – выписка из реес</w:t>
      </w:r>
      <w:r w:rsidR="008021B5" w:rsidRPr="00DB60A4">
        <w:rPr>
          <w:color w:val="000000"/>
        </w:rPr>
        <w:t>т</w:t>
      </w:r>
      <w:r w:rsidR="008021B5" w:rsidRPr="00DB60A4">
        <w:rPr>
          <w:color w:val="000000"/>
        </w:rPr>
        <w:t>ра сделок (сделки аналитического учета))</w:t>
      </w:r>
      <w:r w:rsidR="006D6CD2" w:rsidRPr="00DB60A4">
        <w:rPr>
          <w:color w:val="000000"/>
        </w:rPr>
        <w:t>, зарегистрированных в соответствии с п</w:t>
      </w:r>
      <w:proofErr w:type="gramEnd"/>
      <w:r w:rsidR="006D6CD2" w:rsidRPr="00DB60A4">
        <w:rPr>
          <w:color w:val="000000"/>
        </w:rPr>
        <w:t>.</w:t>
      </w:r>
      <w:fldSimple w:instr=" REF _Ref280093855 \r \h  \* MERGEFORMAT ">
        <w:r w:rsidR="00414F15" w:rsidRPr="00DB60A4">
          <w:rPr>
            <w:color w:val="000000"/>
          </w:rPr>
          <w:t>3.3.12</w:t>
        </w:r>
      </w:fldSimple>
      <w:r w:rsidR="006D6CD2" w:rsidRPr="00DB60A4">
        <w:rPr>
          <w:color w:val="000000"/>
        </w:rPr>
        <w:t xml:space="preserve"> и п.</w:t>
      </w:r>
      <w:fldSimple w:instr=" REF _Ref338949628 \r \h  \* MERGEFORMAT ">
        <w:r w:rsidR="00414F15" w:rsidRPr="00DB60A4">
          <w:rPr>
            <w:color w:val="000000"/>
          </w:rPr>
          <w:t>5.2.4</w:t>
        </w:r>
      </w:fldSimple>
      <w:r w:rsidR="006D6CD2" w:rsidRPr="00DB60A4">
        <w:rPr>
          <w:color w:val="000000"/>
        </w:rPr>
        <w:t xml:space="preserve"> настоящих Правил</w:t>
      </w:r>
      <w:r w:rsidR="00B438B3" w:rsidRPr="00DB60A4">
        <w:rPr>
          <w:color w:val="000000"/>
        </w:rPr>
        <w:t xml:space="preserve"> </w:t>
      </w:r>
      <w:r w:rsidR="003A06BB" w:rsidRPr="00DB60A4">
        <w:rPr>
          <w:color w:val="000000"/>
        </w:rPr>
        <w:t>торгов</w:t>
      </w:r>
      <w:r w:rsidR="006D6CD2" w:rsidRPr="00DB60A4">
        <w:rPr>
          <w:color w:val="000000"/>
        </w:rPr>
        <w:t>,</w:t>
      </w:r>
      <w:r w:rsidR="00724339" w:rsidRPr="00DB60A4">
        <w:rPr>
          <w:color w:val="000000"/>
        </w:rPr>
        <w:t xml:space="preserve"> </w:t>
      </w:r>
      <w:r w:rsidR="0080427D" w:rsidRPr="00DB60A4">
        <w:rPr>
          <w:color w:val="000000"/>
        </w:rPr>
        <w:t>отдельно по каждому присвоенному такому Участнику торгов регистрационному коду Участника торгов.</w:t>
      </w:r>
      <w:r w:rsidRPr="00DB60A4">
        <w:rPr>
          <w:color w:val="000000"/>
        </w:rPr>
        <w:t xml:space="preserve"> </w:t>
      </w:r>
      <w:proofErr w:type="gramStart"/>
      <w:r w:rsidRPr="00DB60A4">
        <w:rPr>
          <w:color w:val="000000"/>
        </w:rPr>
        <w:t xml:space="preserve">В соответствии с </w:t>
      </w:r>
      <w:r w:rsidR="00F473CC" w:rsidRPr="00DB60A4">
        <w:rPr>
          <w:color w:val="000000"/>
        </w:rPr>
        <w:t>В</w:t>
      </w:r>
      <w:r w:rsidRPr="00DB60A4">
        <w:rPr>
          <w:color w:val="000000"/>
        </w:rPr>
        <w:t>ременными регламе</w:t>
      </w:r>
      <w:r w:rsidRPr="00DB60A4">
        <w:rPr>
          <w:color w:val="000000"/>
        </w:rPr>
        <w:t>н</w:t>
      </w:r>
      <w:r w:rsidRPr="00DB60A4">
        <w:rPr>
          <w:color w:val="000000"/>
        </w:rPr>
        <w:t xml:space="preserve">тами на следующий рабочий день </w:t>
      </w:r>
      <w:r w:rsidR="006B43AA" w:rsidRPr="00DB60A4">
        <w:rPr>
          <w:color w:val="000000"/>
        </w:rPr>
        <w:t xml:space="preserve">Биржа </w:t>
      </w:r>
      <w:r w:rsidRPr="00DB60A4">
        <w:rPr>
          <w:color w:val="000000"/>
        </w:rPr>
        <w:t>может формировать для Участника торгов с уч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том требований п.п. </w:t>
      </w:r>
      <w:fldSimple w:instr=" REF _Ref150767118 \r \h  \* MERGEFORMAT ">
        <w:r w:rsidR="00414F15" w:rsidRPr="00DB60A4">
          <w:rPr>
            <w:color w:val="000000"/>
          </w:rPr>
          <w:t>4.3</w:t>
        </w:r>
      </w:fldSimple>
      <w:r w:rsidRPr="00DB60A4">
        <w:rPr>
          <w:color w:val="000000"/>
        </w:rPr>
        <w:t xml:space="preserve"> и </w:t>
      </w:r>
      <w:fldSimple w:instr=" REF _Ref244318269 \r \h  \* MERGEFORMAT ">
        <w:r w:rsidR="00414F15" w:rsidRPr="00DB60A4">
          <w:rPr>
            <w:color w:val="000000"/>
          </w:rPr>
          <w:t>4.4</w:t>
        </w:r>
      </w:fldSimple>
      <w:r w:rsidRPr="00DB60A4">
        <w:rPr>
          <w:color w:val="000000"/>
        </w:rPr>
        <w:t xml:space="preserve"> настоящих Правил </w:t>
      </w:r>
      <w:r w:rsidR="003A06BB" w:rsidRPr="00DB60A4">
        <w:rPr>
          <w:color w:val="000000"/>
        </w:rPr>
        <w:t xml:space="preserve">торгов </w:t>
      </w:r>
      <w:r w:rsidRPr="00DB60A4">
        <w:rPr>
          <w:color w:val="000000"/>
        </w:rPr>
        <w:t>выписку из реестра сделок</w:t>
      </w:r>
      <w:r w:rsidR="00E5291F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(сделки аналитического учета), зарегистрированных в соответствии с </w:t>
      </w:r>
      <w:r w:rsidR="00926FC9" w:rsidRPr="00DB60A4">
        <w:rPr>
          <w:color w:val="000000"/>
        </w:rPr>
        <w:t>п.</w:t>
      </w:r>
      <w:fldSimple w:instr=" REF _Ref280093855 \r \h  \* MERGEFORMAT ">
        <w:r w:rsidR="00414F15" w:rsidRPr="00DB60A4">
          <w:rPr>
            <w:color w:val="000000"/>
          </w:rPr>
          <w:t>3.3.12</w:t>
        </w:r>
      </w:fldSimple>
      <w:r w:rsidR="005E174C" w:rsidRPr="00DB60A4">
        <w:rPr>
          <w:color w:val="000000"/>
        </w:rPr>
        <w:t xml:space="preserve">, </w:t>
      </w:r>
      <w:fldSimple w:instr=" REF _Ref280093109 \r \h  \* MERGEFORMAT ">
        <w:r w:rsidR="00414F15" w:rsidRPr="00DB60A4">
          <w:t>5.2.2</w:t>
        </w:r>
      </w:fldSimple>
      <w:r w:rsidR="005E174C" w:rsidRPr="00DB60A4">
        <w:t xml:space="preserve"> и </w:t>
      </w:r>
      <w:fldSimple w:instr=" REF _Ref338236014 \r \h  \* MERGEFORMAT ">
        <w:r w:rsidR="00414F15" w:rsidRPr="00DB60A4">
          <w:t>5.2.3</w:t>
        </w:r>
      </w:fldSimple>
      <w:r w:rsidRPr="00DB60A4">
        <w:rPr>
          <w:color w:val="000000"/>
        </w:rPr>
        <w:t xml:space="preserve"> насто</w:t>
      </w:r>
      <w:r w:rsidRPr="00DB60A4">
        <w:rPr>
          <w:color w:val="000000"/>
        </w:rPr>
        <w:t>я</w:t>
      </w:r>
      <w:r w:rsidRPr="00DB60A4">
        <w:rPr>
          <w:color w:val="000000"/>
        </w:rPr>
        <w:t xml:space="preserve">щих Правил </w:t>
      </w:r>
      <w:r w:rsidR="003A06BB" w:rsidRPr="00DB60A4">
        <w:rPr>
          <w:color w:val="000000"/>
        </w:rPr>
        <w:t xml:space="preserve">торгов </w:t>
      </w:r>
      <w:r w:rsidR="00E0583F" w:rsidRPr="00DB60A4">
        <w:rPr>
          <w:color w:val="000000"/>
        </w:rPr>
        <w:t>с момента составления предыдущей выписки из реестра сделок</w:t>
      </w:r>
      <w:r w:rsidR="00932E31" w:rsidRPr="00DB60A4">
        <w:rPr>
          <w:color w:val="000000"/>
        </w:rPr>
        <w:t xml:space="preserve"> за о</w:t>
      </w:r>
      <w:r w:rsidR="00932E31" w:rsidRPr="00DB60A4">
        <w:rPr>
          <w:color w:val="000000"/>
        </w:rPr>
        <w:t>с</w:t>
      </w:r>
      <w:r w:rsidR="00932E31" w:rsidRPr="00DB60A4">
        <w:rPr>
          <w:color w:val="000000"/>
        </w:rPr>
        <w:t>новную сессию предыдущего рабочего дня</w:t>
      </w:r>
      <w:r w:rsidRPr="00DB60A4">
        <w:rPr>
          <w:color w:val="000000"/>
        </w:rPr>
        <w:t>, отдельно</w:t>
      </w:r>
      <w:proofErr w:type="gramEnd"/>
      <w:r w:rsidRPr="00DB60A4">
        <w:rPr>
          <w:color w:val="000000"/>
        </w:rPr>
        <w:t xml:space="preserve"> по каждому присвоенному такому Участнику торгов регистрационному коду Участника торгов.</w:t>
      </w:r>
    </w:p>
    <w:p w:rsidR="006D6CD2" w:rsidRPr="00DB60A4" w:rsidRDefault="00724339" w:rsidP="006D6CD2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</w:pPr>
      <w:r w:rsidRPr="00DB60A4">
        <w:rPr>
          <w:color w:val="000000"/>
        </w:rPr>
        <w:t>По итогам основной и дополнительной сессии Участнику торгов по его требованию предо</w:t>
      </w:r>
      <w:r w:rsidRPr="00DB60A4">
        <w:rPr>
          <w:color w:val="000000"/>
        </w:rPr>
        <w:t>с</w:t>
      </w:r>
      <w:r w:rsidRPr="00DB60A4">
        <w:rPr>
          <w:color w:val="000000"/>
        </w:rPr>
        <w:t xml:space="preserve">тавляется выписка из реестра сделок (сделки аналитического учета) </w:t>
      </w:r>
      <w:r w:rsidR="006D6CD2" w:rsidRPr="00DB60A4">
        <w:rPr>
          <w:color w:val="000000"/>
        </w:rPr>
        <w:t xml:space="preserve">отдельно по каждому присвоенному такому Участнику торгов регистрационному </w:t>
      </w:r>
      <w:r w:rsidR="006D6CD2" w:rsidRPr="00DB60A4">
        <w:t xml:space="preserve">коду Участника торгов. </w:t>
      </w:r>
    </w:p>
    <w:p w:rsidR="006D6CD2" w:rsidRPr="00DB60A4" w:rsidRDefault="00724339" w:rsidP="00E5291F">
      <w:pPr>
        <w:pStyle w:val="2"/>
        <w:keepNext w:val="0"/>
        <w:numPr>
          <w:ilvl w:val="0"/>
          <w:numId w:val="0"/>
        </w:numPr>
        <w:tabs>
          <w:tab w:val="clear" w:pos="709"/>
          <w:tab w:val="num" w:pos="756"/>
        </w:tabs>
      </w:pPr>
      <w:r w:rsidRPr="00DB60A4">
        <w:rPr>
          <w:color w:val="000000"/>
        </w:rPr>
        <w:t xml:space="preserve">Выписка из реестра сделок (сделки аналитического учета) в виде электронного документа, сформированного в соответствии с Правилами </w:t>
      </w:r>
      <w:r w:rsidR="003A06BB" w:rsidRPr="00DB60A4">
        <w:rPr>
          <w:color w:val="000000"/>
        </w:rPr>
        <w:t>ЭДО</w:t>
      </w:r>
      <w:r w:rsidRPr="00DB60A4">
        <w:rPr>
          <w:color w:val="000000"/>
        </w:rPr>
        <w:t>, утвержденными уполномоченным о</w:t>
      </w:r>
      <w:r w:rsidRPr="00DB60A4">
        <w:rPr>
          <w:color w:val="000000"/>
        </w:rPr>
        <w:t>р</w:t>
      </w:r>
      <w:r w:rsidRPr="00DB60A4">
        <w:rPr>
          <w:color w:val="000000"/>
        </w:rPr>
        <w:t xml:space="preserve">ганом </w:t>
      </w:r>
      <w:r w:rsidR="006B43AA" w:rsidRPr="00DB60A4">
        <w:rPr>
          <w:color w:val="000000"/>
        </w:rPr>
        <w:t>Биржи</w:t>
      </w:r>
      <w:r w:rsidRPr="00DB60A4">
        <w:rPr>
          <w:color w:val="000000"/>
        </w:rPr>
        <w:t xml:space="preserve">, и подписанного уполномоченным представителем </w:t>
      </w:r>
      <w:r w:rsidR="006B43AA" w:rsidRPr="00DB60A4">
        <w:rPr>
          <w:color w:val="000000"/>
        </w:rPr>
        <w:t>Биржи</w:t>
      </w:r>
      <w:r w:rsidRPr="00DB60A4">
        <w:rPr>
          <w:color w:val="000000"/>
        </w:rPr>
        <w:t>, направляется Уч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стнику торгов в соответствии с внутренними документами </w:t>
      </w:r>
      <w:r w:rsidR="006B43AA" w:rsidRPr="00DB60A4">
        <w:rPr>
          <w:color w:val="000000"/>
        </w:rPr>
        <w:t>Биржи</w:t>
      </w:r>
      <w:r w:rsidRPr="00DB60A4">
        <w:rPr>
          <w:color w:val="000000"/>
        </w:rPr>
        <w:t>, регулирующими эле</w:t>
      </w:r>
      <w:r w:rsidRPr="00DB60A4">
        <w:rPr>
          <w:color w:val="000000"/>
        </w:rPr>
        <w:t>к</w:t>
      </w:r>
      <w:r w:rsidRPr="00DB60A4">
        <w:rPr>
          <w:color w:val="000000"/>
        </w:rPr>
        <w:t xml:space="preserve">тронный документооборот между Участниками торгов и </w:t>
      </w:r>
      <w:r w:rsidR="006B43AA" w:rsidRPr="00DB60A4">
        <w:rPr>
          <w:color w:val="000000"/>
        </w:rPr>
        <w:t>Биржей</w:t>
      </w:r>
      <w:r w:rsidRPr="00DB60A4">
        <w:rPr>
          <w:color w:val="000000"/>
        </w:rPr>
        <w:t xml:space="preserve">. </w:t>
      </w:r>
      <w:r w:rsidR="0080427D" w:rsidRPr="00DB60A4">
        <w:t>Форма и структура эле</w:t>
      </w:r>
      <w:r w:rsidR="0080427D" w:rsidRPr="00DB60A4">
        <w:t>к</w:t>
      </w:r>
      <w:r w:rsidR="0080427D" w:rsidRPr="00DB60A4">
        <w:t xml:space="preserve">тронного </w:t>
      </w:r>
      <w:r w:rsidR="00C657F3" w:rsidRPr="00DB60A4">
        <w:t xml:space="preserve">документа </w:t>
      </w:r>
      <w:r w:rsidR="0080427D" w:rsidRPr="00DB60A4">
        <w:t xml:space="preserve">утверждается </w:t>
      </w:r>
      <w:r w:rsidR="0046698A" w:rsidRPr="00DB60A4">
        <w:t xml:space="preserve">уполномоченным </w:t>
      </w:r>
      <w:r w:rsidR="0080427D" w:rsidRPr="00DB60A4">
        <w:t xml:space="preserve">органом </w:t>
      </w:r>
      <w:r w:rsidR="006B43AA" w:rsidRPr="00DB60A4">
        <w:t>Биржи</w:t>
      </w:r>
      <w:r w:rsidR="0080427D" w:rsidRPr="00DB60A4">
        <w:t>.</w:t>
      </w:r>
    </w:p>
    <w:p w:rsidR="00926FC9" w:rsidRPr="00DB60A4" w:rsidRDefault="00207A53" w:rsidP="007859DF">
      <w:pPr>
        <w:pStyle w:val="2"/>
        <w:keepNext w:val="0"/>
        <w:numPr>
          <w:ilvl w:val="1"/>
          <w:numId w:val="12"/>
        </w:numPr>
        <w:tabs>
          <w:tab w:val="clear" w:pos="709"/>
          <w:tab w:val="num" w:pos="720"/>
        </w:tabs>
        <w:ind w:left="0" w:firstLine="0"/>
        <w:rPr>
          <w:color w:val="000000"/>
        </w:rPr>
      </w:pPr>
      <w:r w:rsidRPr="00DB60A4">
        <w:rPr>
          <w:color w:val="000000"/>
        </w:rPr>
        <w:t>Документы</w:t>
      </w:r>
      <w:r w:rsidR="00080283" w:rsidRPr="00DB60A4">
        <w:rPr>
          <w:color w:val="000000"/>
        </w:rPr>
        <w:t xml:space="preserve">, предоставляемые Участникам торгов </w:t>
      </w:r>
      <w:r w:rsidR="00755499" w:rsidRPr="00DB60A4">
        <w:rPr>
          <w:color w:val="000000"/>
        </w:rPr>
        <w:t xml:space="preserve">по итогам </w:t>
      </w:r>
      <w:r w:rsidR="006A474D" w:rsidRPr="00DB60A4">
        <w:rPr>
          <w:color w:val="000000"/>
        </w:rPr>
        <w:t>каждой основной и ка</w:t>
      </w:r>
      <w:r w:rsidR="006A474D" w:rsidRPr="00DB60A4">
        <w:rPr>
          <w:color w:val="000000"/>
        </w:rPr>
        <w:t>ж</w:t>
      </w:r>
      <w:r w:rsidR="006A474D" w:rsidRPr="00DB60A4">
        <w:rPr>
          <w:color w:val="000000"/>
        </w:rPr>
        <w:t>дой дополнительной сессии</w:t>
      </w:r>
      <w:r w:rsidR="00080283" w:rsidRPr="00DB60A4">
        <w:rPr>
          <w:color w:val="000000"/>
        </w:rPr>
        <w:t>, являются отчетными документами</w:t>
      </w:r>
      <w:r w:rsidR="00755499" w:rsidRPr="00DB60A4">
        <w:rPr>
          <w:color w:val="000000"/>
        </w:rPr>
        <w:t>.</w:t>
      </w:r>
    </w:p>
    <w:p w:rsidR="000649F9" w:rsidRPr="00DB60A4" w:rsidRDefault="005C4461" w:rsidP="00D944A6">
      <w:pPr>
        <w:pStyle w:val="10"/>
        <w:rPr>
          <w:color w:val="000000"/>
        </w:rPr>
      </w:pPr>
      <w:bookmarkStart w:id="808" w:name="_Расчет_величины_денежных_средств,_п"/>
      <w:bookmarkStart w:id="809" w:name="_Ref101603674"/>
      <w:bookmarkStart w:id="810" w:name="_Toc143076878"/>
      <w:bookmarkStart w:id="811" w:name="_Toc143499975"/>
      <w:bookmarkStart w:id="812" w:name="_Toc143575278"/>
      <w:bookmarkStart w:id="813" w:name="_Toc275963194"/>
      <w:bookmarkStart w:id="814" w:name="_Toc333311408"/>
      <w:bookmarkStart w:id="815" w:name="_Toc333916261"/>
      <w:bookmarkStart w:id="816" w:name="_Toc334437108"/>
      <w:bookmarkStart w:id="817" w:name="_Toc336590073"/>
      <w:bookmarkStart w:id="818" w:name="_Ref413489817"/>
      <w:bookmarkStart w:id="819" w:name="_Toc495289554"/>
      <w:bookmarkStart w:id="820" w:name="_Ref21496321"/>
      <w:bookmarkStart w:id="821" w:name="_Toc54769597"/>
      <w:bookmarkStart w:id="822" w:name="_Toc42913237"/>
      <w:bookmarkStart w:id="823" w:name="_Toc55289320"/>
      <w:bookmarkStart w:id="824" w:name="_Ref58232072"/>
      <w:bookmarkStart w:id="825" w:name="_Toc58756804"/>
      <w:bookmarkStart w:id="826" w:name="_Toc58818490"/>
      <w:bookmarkStart w:id="827" w:name="_Toc59354857"/>
      <w:bookmarkStart w:id="828" w:name="_Ref59882827"/>
      <w:bookmarkStart w:id="829" w:name="_Toc60454287"/>
      <w:bookmarkStart w:id="830" w:name="_Toc61332735"/>
      <w:bookmarkStart w:id="831" w:name="_Toc63220387"/>
      <w:bookmarkStart w:id="832" w:name="_Toc70311010"/>
      <w:bookmarkStart w:id="833" w:name="_Toc71514672"/>
      <w:bookmarkStart w:id="834" w:name="_Ref58753944"/>
      <w:bookmarkStart w:id="835" w:name="_Toc58756799"/>
      <w:bookmarkStart w:id="836" w:name="_Toc58818485"/>
      <w:bookmarkStart w:id="837" w:name="_Toc59354848"/>
      <w:bookmarkStart w:id="838" w:name="_Toc60454278"/>
      <w:bookmarkStart w:id="839" w:name="_Toc61332726"/>
      <w:bookmarkStart w:id="840" w:name="_Toc63220378"/>
      <w:bookmarkStart w:id="841" w:name="_Toc70311001"/>
      <w:bookmarkStart w:id="842" w:name="_Toc71514663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808"/>
      <w:r w:rsidRPr="00DB60A4">
        <w:rPr>
          <w:color w:val="000000"/>
        </w:rPr>
        <w:t>ПОРЯДОК</w:t>
      </w:r>
      <w:r w:rsidR="00AA78B5" w:rsidRPr="00DB60A4">
        <w:rPr>
          <w:color w:val="000000"/>
        </w:rPr>
        <w:t xml:space="preserve"> </w:t>
      </w:r>
      <w:r w:rsidR="002F3D9D" w:rsidRPr="00DB60A4">
        <w:rPr>
          <w:color w:val="000000"/>
        </w:rPr>
        <w:t xml:space="preserve">ИСПОЛНЕНИЯ ОБЯЗАТЕЛЬСТВ ПО </w:t>
      </w:r>
      <w:r w:rsidR="009D3389" w:rsidRPr="00DB60A4">
        <w:rPr>
          <w:color w:val="000000"/>
        </w:rPr>
        <w:t xml:space="preserve">сделкам </w:t>
      </w:r>
      <w:r w:rsidR="0068696E" w:rsidRPr="00DB60A4">
        <w:rPr>
          <w:color w:val="000000"/>
        </w:rPr>
        <w:t>купли-продажи</w:t>
      </w:r>
      <w:r w:rsidR="009D3389" w:rsidRPr="00DB60A4">
        <w:rPr>
          <w:color w:val="000000"/>
        </w:rPr>
        <w:t xml:space="preserve"> иностранной валюты</w:t>
      </w:r>
      <w:r w:rsidR="002A3D78" w:rsidRPr="00DB60A4">
        <w:rPr>
          <w:color w:val="000000"/>
        </w:rPr>
        <w:t>/ДРАГОЦЕННЫХ МЕТАЛЛОВ</w:t>
      </w:r>
      <w:r w:rsidR="00EB2F2A" w:rsidRPr="00DB60A4">
        <w:rPr>
          <w:color w:val="000000"/>
        </w:rPr>
        <w:t xml:space="preserve"> </w:t>
      </w:r>
      <w:r w:rsidR="002F3D9D" w:rsidRPr="00DB60A4">
        <w:rPr>
          <w:color w:val="000000"/>
        </w:rPr>
        <w:t xml:space="preserve">И </w:t>
      </w:r>
      <w:r w:rsidR="00EB2F2A" w:rsidRPr="00DB60A4">
        <w:rPr>
          <w:color w:val="000000"/>
        </w:rPr>
        <w:t xml:space="preserve">ОСОБЕННОСТИ </w:t>
      </w:r>
      <w:proofErr w:type="gramStart"/>
      <w:r w:rsidR="00EB2F2A" w:rsidRPr="00DB60A4">
        <w:rPr>
          <w:color w:val="000000"/>
        </w:rPr>
        <w:t xml:space="preserve">ЗАКЛЮЧЕНИЯ СДЕЛОК </w:t>
      </w:r>
      <w:r w:rsidR="0046698A" w:rsidRPr="00DB60A4">
        <w:rPr>
          <w:color w:val="000000"/>
        </w:rPr>
        <w:t>купли-продажи</w:t>
      </w:r>
      <w:r w:rsidR="00C31FCD" w:rsidRPr="00DB60A4">
        <w:rPr>
          <w:color w:val="000000"/>
        </w:rPr>
        <w:t xml:space="preserve"> </w:t>
      </w:r>
      <w:r w:rsidR="00EB2F2A" w:rsidRPr="00DB60A4">
        <w:rPr>
          <w:color w:val="000000"/>
        </w:rPr>
        <w:t>ИНОСТРАННОЙ ВАЛЮТЫ</w:t>
      </w:r>
      <w:r w:rsidR="002A3D78" w:rsidRPr="00DB60A4">
        <w:rPr>
          <w:color w:val="000000"/>
        </w:rPr>
        <w:t>/ДРАГОЦЕННЫХ МЕТАЛЛОВ</w:t>
      </w:r>
      <w:proofErr w:type="gramEnd"/>
      <w:r w:rsidR="00EB2F2A" w:rsidRPr="00DB60A4">
        <w:rPr>
          <w:color w:val="000000"/>
        </w:rPr>
        <w:t xml:space="preserve"> ПРИ </w:t>
      </w:r>
      <w:r w:rsidRPr="00DB60A4">
        <w:rPr>
          <w:color w:val="000000"/>
        </w:rPr>
        <w:t>ПРОВЕДЕНИ</w:t>
      </w:r>
      <w:r w:rsidR="00EB2F2A" w:rsidRPr="00DB60A4">
        <w:rPr>
          <w:color w:val="000000"/>
        </w:rPr>
        <w:t>и</w:t>
      </w:r>
      <w:r w:rsidRPr="00DB60A4">
        <w:rPr>
          <w:color w:val="000000"/>
        </w:rPr>
        <w:t xml:space="preserve"> ДОПОЛНИТЕЛЬНОЙ СЕССИ</w:t>
      </w:r>
      <w:r w:rsidR="001B18B5" w:rsidRPr="00DB60A4">
        <w:rPr>
          <w:color w:val="000000"/>
        </w:rPr>
        <w:t>И</w:t>
      </w:r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</w:p>
    <w:p w:rsidR="000649F9" w:rsidRPr="00DB60A4" w:rsidRDefault="000649F9" w:rsidP="008626A3">
      <w:pPr>
        <w:pStyle w:val="2"/>
        <w:numPr>
          <w:ilvl w:val="1"/>
          <w:numId w:val="13"/>
        </w:numPr>
        <w:rPr>
          <w:b/>
          <w:color w:val="000000"/>
        </w:rPr>
      </w:pPr>
      <w:bookmarkStart w:id="843" w:name="_Toc58756800"/>
      <w:bookmarkStart w:id="844" w:name="_Toc58818486"/>
      <w:bookmarkStart w:id="845" w:name="_Toc59354849"/>
      <w:bookmarkStart w:id="846" w:name="_Toc60454279"/>
      <w:bookmarkStart w:id="847" w:name="_Toc61332727"/>
      <w:bookmarkStart w:id="848" w:name="_Toc63220379"/>
      <w:bookmarkStart w:id="849" w:name="_Toc70310441"/>
      <w:bookmarkStart w:id="850" w:name="_Toc70311002"/>
      <w:bookmarkStart w:id="851" w:name="_Toc71514664"/>
      <w:bookmarkStart w:id="852" w:name="_Toc143076879"/>
      <w:r w:rsidRPr="00DB60A4">
        <w:rPr>
          <w:b/>
          <w:color w:val="000000"/>
        </w:rPr>
        <w:t>Общи</w:t>
      </w:r>
      <w:r w:rsidR="005C4461" w:rsidRPr="00DB60A4">
        <w:rPr>
          <w:b/>
          <w:color w:val="000000"/>
        </w:rPr>
        <w:t>е</w:t>
      </w:r>
      <w:r w:rsidRPr="00DB60A4">
        <w:rPr>
          <w:b/>
          <w:color w:val="000000"/>
        </w:rPr>
        <w:t xml:space="preserve"> </w:t>
      </w:r>
      <w:r w:rsidR="005C4461" w:rsidRPr="00DB60A4">
        <w:rPr>
          <w:b/>
          <w:color w:val="000000"/>
        </w:rPr>
        <w:t>принципы</w:t>
      </w:r>
      <w:r w:rsidRPr="00DB60A4">
        <w:rPr>
          <w:b/>
          <w:color w:val="000000"/>
        </w:rPr>
        <w:t xml:space="preserve"> определения обязательств</w:t>
      </w:r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</w:p>
    <w:p w:rsidR="000649F9" w:rsidRPr="00DB60A4" w:rsidRDefault="005C4461" w:rsidP="00D944A6">
      <w:pPr>
        <w:pStyle w:val="2"/>
        <w:keepNext w:val="0"/>
        <w:numPr>
          <w:ilvl w:val="2"/>
          <w:numId w:val="8"/>
        </w:numPr>
        <w:tabs>
          <w:tab w:val="clear" w:pos="709"/>
          <w:tab w:val="left" w:pos="720"/>
        </w:tabs>
        <w:spacing w:before="120" w:after="120"/>
        <w:ind w:left="0"/>
        <w:rPr>
          <w:color w:val="000000"/>
        </w:rPr>
      </w:pPr>
      <w:r w:rsidRPr="00DB60A4">
        <w:rPr>
          <w:color w:val="000000"/>
        </w:rPr>
        <w:t>Порядок исполнения обязательств</w:t>
      </w:r>
      <w:r w:rsidR="009D3389" w:rsidRPr="00DB60A4">
        <w:rPr>
          <w:color w:val="000000"/>
        </w:rPr>
        <w:t xml:space="preserve"> по сделкам </w:t>
      </w:r>
      <w:r w:rsidR="0046698A" w:rsidRPr="00DB60A4">
        <w:rPr>
          <w:color w:val="000000"/>
        </w:rPr>
        <w:t>купли-продажи</w:t>
      </w:r>
      <w:r w:rsidR="009D3389" w:rsidRPr="00DB60A4">
        <w:rPr>
          <w:color w:val="000000"/>
        </w:rPr>
        <w:t xml:space="preserve"> иностранной вал</w:t>
      </w:r>
      <w:r w:rsidR="009D3389" w:rsidRPr="00DB60A4">
        <w:rPr>
          <w:color w:val="000000"/>
        </w:rPr>
        <w:t>ю</w:t>
      </w:r>
      <w:r w:rsidR="009D3389" w:rsidRPr="00DB60A4">
        <w:rPr>
          <w:color w:val="000000"/>
        </w:rPr>
        <w:t>ты</w:t>
      </w:r>
      <w:r w:rsidR="00C65755" w:rsidRPr="00DB60A4">
        <w:rPr>
          <w:color w:val="000000"/>
        </w:rPr>
        <w:t>/драгоценных металлов</w:t>
      </w:r>
      <w:r w:rsidR="009D3389" w:rsidRPr="00DB60A4">
        <w:rPr>
          <w:color w:val="000000"/>
        </w:rPr>
        <w:t xml:space="preserve">, заключенным </w:t>
      </w:r>
      <w:r w:rsidR="003217CF" w:rsidRPr="00DB60A4">
        <w:rPr>
          <w:color w:val="000000"/>
        </w:rPr>
        <w:t xml:space="preserve">на </w:t>
      </w:r>
      <w:r w:rsidR="0046698A" w:rsidRPr="00DB60A4">
        <w:rPr>
          <w:color w:val="000000"/>
        </w:rPr>
        <w:t>организованных торгах</w:t>
      </w:r>
      <w:r w:rsidR="009D3389" w:rsidRPr="00DB60A4">
        <w:rPr>
          <w:color w:val="000000"/>
        </w:rPr>
        <w:t>,</w:t>
      </w:r>
      <w:r w:rsidRPr="00DB60A4">
        <w:rPr>
          <w:color w:val="000000"/>
        </w:rPr>
        <w:t xml:space="preserve"> Участниками торгов, </w:t>
      </w:r>
      <w:r w:rsidR="00632E6D" w:rsidRPr="00DB60A4">
        <w:rPr>
          <w:color w:val="000000"/>
        </w:rPr>
        <w:t>Клиринговым центром</w:t>
      </w:r>
      <w:r w:rsidR="00632E6D" w:rsidRPr="00DB60A4" w:rsidDel="00632E6D">
        <w:rPr>
          <w:color w:val="000000"/>
        </w:rPr>
        <w:t xml:space="preserve"> </w:t>
      </w:r>
      <w:r w:rsidRPr="00DB60A4">
        <w:rPr>
          <w:color w:val="000000"/>
        </w:rPr>
        <w:t>и Банком России регламентируется Правилами клиринга.</w:t>
      </w:r>
      <w:r w:rsidR="000649F9" w:rsidRPr="00DB60A4">
        <w:rPr>
          <w:color w:val="000000"/>
        </w:rPr>
        <w:t xml:space="preserve"> Време</w:t>
      </w:r>
      <w:r w:rsidR="000649F9" w:rsidRPr="00DB60A4">
        <w:rPr>
          <w:color w:val="000000"/>
        </w:rPr>
        <w:t>н</w:t>
      </w:r>
      <w:r w:rsidR="000649F9" w:rsidRPr="00DB60A4">
        <w:rPr>
          <w:color w:val="000000"/>
        </w:rPr>
        <w:t xml:space="preserve">ные рамки исполнения </w:t>
      </w:r>
      <w:r w:rsidR="009D3389" w:rsidRPr="00DB60A4">
        <w:rPr>
          <w:color w:val="000000"/>
        </w:rPr>
        <w:t xml:space="preserve">указанных </w:t>
      </w:r>
      <w:r w:rsidR="000649F9" w:rsidRPr="00DB60A4">
        <w:rPr>
          <w:color w:val="000000"/>
        </w:rPr>
        <w:t>обязательств определяются Правила</w:t>
      </w:r>
      <w:r w:rsidR="009D3389" w:rsidRPr="00DB60A4">
        <w:rPr>
          <w:color w:val="000000"/>
        </w:rPr>
        <w:t>ми</w:t>
      </w:r>
      <w:r w:rsidR="000649F9" w:rsidRPr="00DB60A4">
        <w:rPr>
          <w:color w:val="000000"/>
        </w:rPr>
        <w:t xml:space="preserve"> клиринга. </w:t>
      </w:r>
    </w:p>
    <w:p w:rsidR="00FB4CCD" w:rsidRPr="00DB60A4" w:rsidRDefault="00E71864" w:rsidP="00D944A6">
      <w:pPr>
        <w:pStyle w:val="2"/>
        <w:keepNext w:val="0"/>
        <w:numPr>
          <w:ilvl w:val="2"/>
          <w:numId w:val="8"/>
        </w:numPr>
        <w:tabs>
          <w:tab w:val="left" w:pos="0"/>
        </w:tabs>
        <w:spacing w:before="120" w:after="120"/>
        <w:ind w:left="0"/>
        <w:rPr>
          <w:color w:val="000000"/>
        </w:rPr>
      </w:pPr>
      <w:bookmarkStart w:id="853" w:name="_Ref21144049"/>
      <w:r w:rsidRPr="00DB60A4">
        <w:rPr>
          <w:color w:val="000000"/>
        </w:rPr>
        <w:lastRenderedPageBreak/>
        <w:t xml:space="preserve">На основании </w:t>
      </w:r>
      <w:r w:rsidR="00C67C3C" w:rsidRPr="00DB60A4">
        <w:rPr>
          <w:color w:val="000000"/>
        </w:rPr>
        <w:t xml:space="preserve">выписки из </w:t>
      </w:r>
      <w:r w:rsidRPr="00DB60A4">
        <w:rPr>
          <w:color w:val="000000"/>
        </w:rPr>
        <w:t>реестра сделок, полученно</w:t>
      </w:r>
      <w:r w:rsidR="00C67C3C" w:rsidRPr="00DB60A4">
        <w:rPr>
          <w:color w:val="000000"/>
        </w:rPr>
        <w:t>й</w:t>
      </w:r>
      <w:r w:rsidRPr="00DB60A4">
        <w:rPr>
          <w:color w:val="000000"/>
        </w:rPr>
        <w:t xml:space="preserve"> от </w:t>
      </w:r>
      <w:r w:rsidR="00263ECD" w:rsidRPr="00DB60A4">
        <w:rPr>
          <w:color w:val="000000"/>
        </w:rPr>
        <w:t>Биржи</w:t>
      </w:r>
      <w:r w:rsidRPr="00DB60A4">
        <w:rPr>
          <w:color w:val="000000"/>
        </w:rPr>
        <w:t xml:space="preserve">, </w:t>
      </w:r>
      <w:r w:rsidR="00632E6D" w:rsidRPr="00DB60A4">
        <w:rPr>
          <w:color w:val="000000"/>
        </w:rPr>
        <w:t>Клиринговым це</w:t>
      </w:r>
      <w:r w:rsidR="00632E6D" w:rsidRPr="00DB60A4">
        <w:rPr>
          <w:color w:val="000000"/>
        </w:rPr>
        <w:t>н</w:t>
      </w:r>
      <w:r w:rsidR="00632E6D" w:rsidRPr="00DB60A4">
        <w:rPr>
          <w:color w:val="000000"/>
        </w:rPr>
        <w:t xml:space="preserve">тром </w:t>
      </w:r>
      <w:r w:rsidR="0023645C" w:rsidRPr="00DB60A4">
        <w:rPr>
          <w:color w:val="000000"/>
        </w:rPr>
        <w:t xml:space="preserve">в ходе клиринга </w:t>
      </w:r>
      <w:r w:rsidRPr="00DB60A4">
        <w:rPr>
          <w:color w:val="000000"/>
        </w:rPr>
        <w:t>определя</w:t>
      </w:r>
      <w:r w:rsidR="005C4461" w:rsidRPr="00DB60A4">
        <w:rPr>
          <w:color w:val="000000"/>
        </w:rPr>
        <w:t>ю</w:t>
      </w:r>
      <w:r w:rsidRPr="00DB60A4">
        <w:rPr>
          <w:color w:val="000000"/>
        </w:rPr>
        <w:t>т</w:t>
      </w:r>
      <w:r w:rsidR="005C4461" w:rsidRPr="00DB60A4">
        <w:rPr>
          <w:color w:val="000000"/>
        </w:rPr>
        <w:t>ся</w:t>
      </w:r>
      <w:r w:rsidRPr="00DB60A4">
        <w:rPr>
          <w:color w:val="000000"/>
        </w:rPr>
        <w:t xml:space="preserve"> </w:t>
      </w:r>
      <w:r w:rsidR="0066194F" w:rsidRPr="00DB60A4">
        <w:rPr>
          <w:color w:val="000000"/>
        </w:rPr>
        <w:t>И</w:t>
      </w:r>
      <w:r w:rsidR="009D3389" w:rsidRPr="00DB60A4">
        <w:rPr>
          <w:color w:val="000000"/>
        </w:rPr>
        <w:t xml:space="preserve">тоговые </w:t>
      </w:r>
      <w:r w:rsidR="0066194F" w:rsidRPr="00DB60A4">
        <w:rPr>
          <w:color w:val="000000"/>
        </w:rPr>
        <w:t>н</w:t>
      </w:r>
      <w:r w:rsidRPr="00DB60A4">
        <w:rPr>
          <w:color w:val="000000"/>
        </w:rPr>
        <w:t>етто-требования и</w:t>
      </w:r>
      <w:r w:rsidR="009D3389" w:rsidRPr="00DB60A4">
        <w:rPr>
          <w:color w:val="000000"/>
        </w:rPr>
        <w:t>/или</w:t>
      </w:r>
      <w:r w:rsidRPr="00DB60A4">
        <w:rPr>
          <w:color w:val="000000"/>
        </w:rPr>
        <w:t xml:space="preserve"> </w:t>
      </w:r>
      <w:r w:rsidR="0066194F" w:rsidRPr="00DB60A4">
        <w:rPr>
          <w:color w:val="000000"/>
        </w:rPr>
        <w:t>Итоговые н</w:t>
      </w:r>
      <w:r w:rsidRPr="00DB60A4">
        <w:rPr>
          <w:color w:val="000000"/>
        </w:rPr>
        <w:t>етто-обязательства</w:t>
      </w:r>
      <w:r w:rsidR="00FC2CD8" w:rsidRPr="00DB60A4">
        <w:rPr>
          <w:color w:val="000000"/>
        </w:rPr>
        <w:t xml:space="preserve"> </w:t>
      </w:r>
      <w:r w:rsidR="00DE2722" w:rsidRPr="00DB60A4">
        <w:rPr>
          <w:color w:val="000000"/>
        </w:rPr>
        <w:t>У</w:t>
      </w:r>
      <w:r w:rsidR="00FC2CD8" w:rsidRPr="00DB60A4">
        <w:rPr>
          <w:color w:val="000000"/>
        </w:rPr>
        <w:t>ч</w:t>
      </w:r>
      <w:r w:rsidRPr="00DB60A4">
        <w:rPr>
          <w:color w:val="000000"/>
        </w:rPr>
        <w:t xml:space="preserve">астников торгов </w:t>
      </w:r>
      <w:r w:rsidR="009D3389" w:rsidRPr="00DB60A4">
        <w:rPr>
          <w:color w:val="000000"/>
        </w:rPr>
        <w:t>в каждой валюте</w:t>
      </w:r>
      <w:r w:rsidR="00C65755" w:rsidRPr="00DB60A4">
        <w:t>/каждом драгоценн</w:t>
      </w:r>
      <w:r w:rsidR="001229CB" w:rsidRPr="00DB60A4">
        <w:t>ом</w:t>
      </w:r>
      <w:r w:rsidR="00C65755" w:rsidRPr="00DB60A4">
        <w:t xml:space="preserve"> металл</w:t>
      </w:r>
      <w:r w:rsidR="001229CB" w:rsidRPr="00DB60A4">
        <w:t>е</w:t>
      </w:r>
      <w:r w:rsidR="00B8660B" w:rsidRPr="00DB60A4">
        <w:rPr>
          <w:color w:val="000000"/>
        </w:rPr>
        <w:t xml:space="preserve"> </w:t>
      </w:r>
      <w:r w:rsidRPr="00DB60A4">
        <w:rPr>
          <w:color w:val="000000"/>
        </w:rPr>
        <w:t>в соотве</w:t>
      </w:r>
      <w:r w:rsidRPr="00DB60A4">
        <w:rPr>
          <w:color w:val="000000"/>
        </w:rPr>
        <w:t>т</w:t>
      </w:r>
      <w:r w:rsidRPr="00DB60A4">
        <w:rPr>
          <w:color w:val="000000"/>
        </w:rPr>
        <w:t>ствии с Правилами клиринга.</w:t>
      </w:r>
    </w:p>
    <w:p w:rsidR="00FB4CCD" w:rsidRPr="00DB60A4" w:rsidRDefault="00952407" w:rsidP="00D944A6">
      <w:pPr>
        <w:pStyle w:val="2"/>
        <w:keepNext w:val="0"/>
        <w:numPr>
          <w:ilvl w:val="2"/>
          <w:numId w:val="8"/>
        </w:numPr>
        <w:tabs>
          <w:tab w:val="left" w:pos="0"/>
        </w:tabs>
        <w:spacing w:before="120" w:after="120"/>
        <w:ind w:left="0"/>
        <w:rPr>
          <w:color w:val="000000"/>
        </w:rPr>
      </w:pPr>
      <w:r w:rsidRPr="00DB60A4">
        <w:rPr>
          <w:color w:val="000000"/>
        </w:rPr>
        <w:t xml:space="preserve">По итогам клиринга по всем заключенным сделкам Участники торгов исполняют свои </w:t>
      </w:r>
      <w:r w:rsidR="0066194F" w:rsidRPr="00DB60A4">
        <w:rPr>
          <w:color w:val="000000"/>
        </w:rPr>
        <w:t>Итоговы</w:t>
      </w:r>
      <w:r w:rsidR="000B2F4C" w:rsidRPr="00DB60A4">
        <w:rPr>
          <w:color w:val="000000"/>
        </w:rPr>
        <w:t>е</w:t>
      </w:r>
      <w:r w:rsidR="0066194F" w:rsidRPr="00DB60A4">
        <w:rPr>
          <w:color w:val="000000"/>
        </w:rPr>
        <w:t xml:space="preserve"> н</w:t>
      </w:r>
      <w:r w:rsidRPr="00DB60A4">
        <w:rPr>
          <w:color w:val="000000"/>
        </w:rPr>
        <w:t>етто-обязательств</w:t>
      </w:r>
      <w:r w:rsidR="000B2F4C" w:rsidRPr="00DB60A4">
        <w:rPr>
          <w:color w:val="000000"/>
        </w:rPr>
        <w:t>а</w:t>
      </w:r>
      <w:r w:rsidR="000B1EB9" w:rsidRPr="00DB60A4">
        <w:rPr>
          <w:color w:val="000000"/>
        </w:rPr>
        <w:t xml:space="preserve"> в валюте</w:t>
      </w:r>
      <w:r w:rsidR="00C65755" w:rsidRPr="00DB60A4">
        <w:t>/ драгоценных металл</w:t>
      </w:r>
      <w:r w:rsidR="000E7DA2" w:rsidRPr="00DB60A4">
        <w:t>ах</w:t>
      </w:r>
      <w:r w:rsidR="000B2F4C" w:rsidRPr="00DB60A4">
        <w:rPr>
          <w:color w:val="000000"/>
        </w:rPr>
        <w:t xml:space="preserve">, </w:t>
      </w:r>
      <w:r w:rsidR="001229CB" w:rsidRPr="00DB60A4">
        <w:rPr>
          <w:color w:val="000000"/>
        </w:rPr>
        <w:t>а также</w:t>
      </w:r>
      <w:r w:rsidR="001229CB" w:rsidRPr="00DB60A4" w:rsidDel="000B2F4C">
        <w:rPr>
          <w:color w:val="000000"/>
        </w:rPr>
        <w:t xml:space="preserve"> </w:t>
      </w:r>
      <w:r w:rsidR="009D3389" w:rsidRPr="00DB60A4">
        <w:rPr>
          <w:color w:val="000000"/>
        </w:rPr>
        <w:t>обязательств</w:t>
      </w:r>
      <w:r w:rsidR="000B2F4C" w:rsidRPr="00DB60A4">
        <w:rPr>
          <w:color w:val="000000"/>
        </w:rPr>
        <w:t>а</w:t>
      </w:r>
      <w:r w:rsidR="009D3389" w:rsidRPr="00DB60A4">
        <w:rPr>
          <w:color w:val="000000"/>
        </w:rPr>
        <w:t xml:space="preserve"> по уплате </w:t>
      </w:r>
      <w:r w:rsidRPr="00DB60A4">
        <w:rPr>
          <w:color w:val="000000"/>
        </w:rPr>
        <w:t xml:space="preserve">о вознаграждения </w:t>
      </w:r>
      <w:r w:rsidR="009D3389" w:rsidRPr="00DB60A4">
        <w:rPr>
          <w:color w:val="000000"/>
        </w:rPr>
        <w:t xml:space="preserve">в пользу </w:t>
      </w:r>
      <w:r w:rsidR="00632E6D" w:rsidRPr="00DB60A4">
        <w:rPr>
          <w:color w:val="000000"/>
        </w:rPr>
        <w:t>Клирингового центра</w:t>
      </w:r>
      <w:r w:rsidR="00632E6D" w:rsidRPr="00DB60A4" w:rsidDel="00632E6D">
        <w:rPr>
          <w:color w:val="000000"/>
        </w:rPr>
        <w:t xml:space="preserve"> </w:t>
      </w:r>
      <w:r w:rsidRPr="00DB60A4">
        <w:rPr>
          <w:color w:val="000000"/>
        </w:rPr>
        <w:t xml:space="preserve">и </w:t>
      </w:r>
      <w:r w:rsidR="00263ECD" w:rsidRPr="00DB60A4">
        <w:rPr>
          <w:color w:val="000000"/>
        </w:rPr>
        <w:t>Биржи</w:t>
      </w:r>
      <w:r w:rsidR="000B2F4C" w:rsidRPr="00DB60A4">
        <w:rPr>
          <w:color w:val="000000"/>
        </w:rPr>
        <w:t>,</w:t>
      </w:r>
      <w:r w:rsidR="00EB2F2A" w:rsidRPr="00DB60A4">
        <w:rPr>
          <w:color w:val="000000"/>
        </w:rPr>
        <w:t xml:space="preserve"> в порядке, предусмо</w:t>
      </w:r>
      <w:r w:rsidR="00EB2F2A" w:rsidRPr="00DB60A4">
        <w:rPr>
          <w:color w:val="000000"/>
        </w:rPr>
        <w:t>т</w:t>
      </w:r>
      <w:r w:rsidR="00EB2F2A" w:rsidRPr="00DB60A4">
        <w:rPr>
          <w:color w:val="000000"/>
        </w:rPr>
        <w:t>ренном Правилами клиринга</w:t>
      </w:r>
      <w:r w:rsidR="00E515B8" w:rsidRPr="00DB60A4">
        <w:rPr>
          <w:color w:val="000000"/>
        </w:rPr>
        <w:t>.</w:t>
      </w:r>
    </w:p>
    <w:p w:rsidR="000649F9" w:rsidRPr="00DB60A4" w:rsidRDefault="000649F9" w:rsidP="0021067E">
      <w:pPr>
        <w:pStyle w:val="2"/>
        <w:rPr>
          <w:b/>
          <w:color w:val="000000"/>
        </w:rPr>
      </w:pPr>
      <w:bookmarkStart w:id="854" w:name="_Ref58662924"/>
      <w:bookmarkStart w:id="855" w:name="_Toc58756803"/>
      <w:bookmarkStart w:id="856" w:name="_Toc58818489"/>
      <w:bookmarkStart w:id="857" w:name="_Toc59354852"/>
      <w:bookmarkStart w:id="858" w:name="_Toc60454282"/>
      <w:bookmarkStart w:id="859" w:name="_Toc61332730"/>
      <w:bookmarkStart w:id="860" w:name="_Toc63220382"/>
      <w:bookmarkStart w:id="861" w:name="_Toc70310444"/>
      <w:bookmarkStart w:id="862" w:name="_Toc70311005"/>
      <w:bookmarkStart w:id="863" w:name="_Toc71514667"/>
      <w:bookmarkStart w:id="864" w:name="_Toc143076882"/>
      <w:bookmarkStart w:id="865" w:name="_Ref275875203"/>
      <w:bookmarkEnd w:id="853"/>
      <w:r w:rsidRPr="00DB60A4">
        <w:rPr>
          <w:b/>
          <w:color w:val="000000"/>
        </w:rPr>
        <w:t>Проведение дополнительной сессии</w:t>
      </w:r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</w:p>
    <w:p w:rsidR="00DF6642" w:rsidRPr="00DB60A4" w:rsidRDefault="00DF6642" w:rsidP="00EC5E17">
      <w:pPr>
        <w:pStyle w:val="2"/>
        <w:keepNext w:val="0"/>
        <w:numPr>
          <w:ilvl w:val="2"/>
          <w:numId w:val="8"/>
        </w:numPr>
        <w:tabs>
          <w:tab w:val="clear" w:pos="1004"/>
          <w:tab w:val="left" w:pos="0"/>
          <w:tab w:val="num" w:pos="709"/>
        </w:tabs>
        <w:spacing w:before="120" w:after="120"/>
        <w:ind w:left="0"/>
        <w:rPr>
          <w:color w:val="000000"/>
        </w:rPr>
      </w:pPr>
      <w:proofErr w:type="gramStart"/>
      <w:r w:rsidRPr="00DB60A4">
        <w:rPr>
          <w:color w:val="000000"/>
        </w:rPr>
        <w:t xml:space="preserve">В случае неисполнения одним или несколькими Участниками торгов своих </w:t>
      </w:r>
      <w:r w:rsidR="00C80E0F" w:rsidRPr="00DB60A4">
        <w:rPr>
          <w:color w:val="000000"/>
        </w:rPr>
        <w:t>Итоговых нетто-обязательств</w:t>
      </w:r>
      <w:r w:rsidR="00023FC7" w:rsidRPr="00DB60A4">
        <w:rPr>
          <w:color w:val="000000"/>
        </w:rPr>
        <w:t xml:space="preserve"> </w:t>
      </w:r>
      <w:r w:rsidR="000110C8" w:rsidRPr="00DB60A4">
        <w:rPr>
          <w:color w:val="000000"/>
        </w:rPr>
        <w:t>в валюте</w:t>
      </w:r>
      <w:r w:rsidR="00CE7339" w:rsidRPr="00DB60A4">
        <w:rPr>
          <w:color w:val="000000"/>
        </w:rPr>
        <w:t>/драгоценных металлах</w:t>
      </w:r>
      <w:r w:rsidR="000110C8" w:rsidRPr="00DB60A4">
        <w:rPr>
          <w:color w:val="000000"/>
        </w:rPr>
        <w:t xml:space="preserve"> </w:t>
      </w:r>
      <w:r w:rsidR="00EC5E17" w:rsidRPr="00DB60A4">
        <w:rPr>
          <w:color w:val="000000"/>
        </w:rPr>
        <w:t>и/или в случаях, когда проведение д</w:t>
      </w:r>
      <w:r w:rsidR="00EC5E17" w:rsidRPr="00DB60A4">
        <w:rPr>
          <w:color w:val="000000"/>
        </w:rPr>
        <w:t>о</w:t>
      </w:r>
      <w:r w:rsidR="00EC5E17" w:rsidRPr="00DB60A4">
        <w:rPr>
          <w:color w:val="000000"/>
        </w:rPr>
        <w:t xml:space="preserve">полнительной сессии необходимо в целях исполнения </w:t>
      </w:r>
      <w:r w:rsidR="00632E6D" w:rsidRPr="00DB60A4">
        <w:rPr>
          <w:color w:val="000000"/>
        </w:rPr>
        <w:t>Клиринговым центром</w:t>
      </w:r>
      <w:r w:rsidR="00632E6D" w:rsidRPr="00DB60A4" w:rsidDel="00632E6D">
        <w:rPr>
          <w:color w:val="000000"/>
        </w:rPr>
        <w:t xml:space="preserve"> </w:t>
      </w:r>
      <w:r w:rsidR="00EC5E17" w:rsidRPr="00DB60A4">
        <w:rPr>
          <w:color w:val="000000"/>
        </w:rPr>
        <w:t>своих обяз</w:t>
      </w:r>
      <w:r w:rsidR="00EC5E17" w:rsidRPr="00DB60A4">
        <w:rPr>
          <w:color w:val="000000"/>
        </w:rPr>
        <w:t>а</w:t>
      </w:r>
      <w:r w:rsidR="00EC5E17" w:rsidRPr="00DB60A4">
        <w:rPr>
          <w:color w:val="000000"/>
        </w:rPr>
        <w:t>тельств на других рынках</w:t>
      </w:r>
      <w:r w:rsidR="007A341E" w:rsidRPr="00DB60A4">
        <w:rPr>
          <w:color w:val="000000"/>
        </w:rPr>
        <w:t xml:space="preserve">, на которых </w:t>
      </w:r>
      <w:r w:rsidR="00632E6D" w:rsidRPr="00DB60A4">
        <w:rPr>
          <w:color w:val="000000"/>
        </w:rPr>
        <w:t>Клиринговый центр</w:t>
      </w:r>
      <w:r w:rsidR="00632E6D" w:rsidRPr="00DB60A4" w:rsidDel="00632E6D">
        <w:rPr>
          <w:color w:val="000000"/>
        </w:rPr>
        <w:t xml:space="preserve"> </w:t>
      </w:r>
      <w:r w:rsidR="007A341E" w:rsidRPr="00DB60A4">
        <w:rPr>
          <w:color w:val="000000"/>
        </w:rPr>
        <w:t>осуществляет функции клири</w:t>
      </w:r>
      <w:r w:rsidR="007A341E" w:rsidRPr="00DB60A4">
        <w:rPr>
          <w:color w:val="000000"/>
        </w:rPr>
        <w:t>н</w:t>
      </w:r>
      <w:r w:rsidR="007A341E" w:rsidRPr="00DB60A4">
        <w:rPr>
          <w:color w:val="000000"/>
        </w:rPr>
        <w:t>говой организации и/или центрального контрагента</w:t>
      </w:r>
      <w:r w:rsidR="000110C8" w:rsidRPr="00DB60A4">
        <w:rPr>
          <w:color w:val="000000"/>
        </w:rPr>
        <w:t xml:space="preserve">, </w:t>
      </w:r>
      <w:r w:rsidR="00023FC7" w:rsidRPr="00DB60A4">
        <w:rPr>
          <w:color w:val="000000"/>
        </w:rPr>
        <w:t xml:space="preserve">либо </w:t>
      </w:r>
      <w:r w:rsidR="009D3389" w:rsidRPr="00DB60A4">
        <w:rPr>
          <w:color w:val="000000"/>
        </w:rPr>
        <w:t>в</w:t>
      </w:r>
      <w:r w:rsidR="00023FC7" w:rsidRPr="00DB60A4">
        <w:rPr>
          <w:color w:val="000000"/>
        </w:rPr>
        <w:t xml:space="preserve"> </w:t>
      </w:r>
      <w:r w:rsidR="00E31705" w:rsidRPr="00DB60A4">
        <w:rPr>
          <w:color w:val="000000"/>
        </w:rPr>
        <w:t xml:space="preserve">иных </w:t>
      </w:r>
      <w:r w:rsidR="009D3389" w:rsidRPr="00DB60A4">
        <w:rPr>
          <w:color w:val="000000"/>
        </w:rPr>
        <w:t>случаях</w:t>
      </w:r>
      <w:r w:rsidR="00E31705" w:rsidRPr="00DB60A4">
        <w:rPr>
          <w:color w:val="000000"/>
        </w:rPr>
        <w:t>, установленных Правилами клири</w:t>
      </w:r>
      <w:r w:rsidR="00F556C3" w:rsidRPr="00DB60A4">
        <w:rPr>
          <w:color w:val="000000"/>
        </w:rPr>
        <w:t>н</w:t>
      </w:r>
      <w:r w:rsidR="00E31705" w:rsidRPr="00DB60A4">
        <w:rPr>
          <w:color w:val="000000"/>
        </w:rPr>
        <w:t>га</w:t>
      </w:r>
      <w:r w:rsidR="00023FC7" w:rsidRPr="00DB60A4">
        <w:rPr>
          <w:color w:val="000000"/>
        </w:rPr>
        <w:t>,</w:t>
      </w:r>
      <w:r w:rsidRPr="00DB60A4">
        <w:rPr>
          <w:color w:val="000000"/>
        </w:rPr>
        <w:t xml:space="preserve"> </w:t>
      </w:r>
      <w:r w:rsidR="00632E6D" w:rsidRPr="00DB60A4">
        <w:rPr>
          <w:color w:val="000000"/>
        </w:rPr>
        <w:t>Клиринговый центр</w:t>
      </w:r>
      <w:r w:rsidR="00632E6D" w:rsidRPr="00DB60A4" w:rsidDel="00632E6D">
        <w:rPr>
          <w:color w:val="000000"/>
        </w:rPr>
        <w:t xml:space="preserve"> </w:t>
      </w:r>
      <w:r w:rsidR="0098084D" w:rsidRPr="00DB60A4">
        <w:rPr>
          <w:color w:val="000000"/>
        </w:rPr>
        <w:t xml:space="preserve">направляет </w:t>
      </w:r>
      <w:r w:rsidR="00263ECD" w:rsidRPr="00DB60A4">
        <w:rPr>
          <w:color w:val="000000"/>
        </w:rPr>
        <w:t xml:space="preserve">Бирже </w:t>
      </w:r>
      <w:r w:rsidR="0098084D" w:rsidRPr="00DB60A4">
        <w:rPr>
          <w:color w:val="000000"/>
        </w:rPr>
        <w:t>уведомление</w:t>
      </w:r>
      <w:r w:rsidRPr="00DB60A4">
        <w:rPr>
          <w:color w:val="000000"/>
        </w:rPr>
        <w:t xml:space="preserve"> о необходимости</w:t>
      </w:r>
      <w:proofErr w:type="gramEnd"/>
      <w:r w:rsidRPr="00DB60A4">
        <w:rPr>
          <w:color w:val="000000"/>
        </w:rPr>
        <w:t xml:space="preserve"> проведения дополнительной сессии</w:t>
      </w:r>
      <w:r w:rsidR="004B74CE" w:rsidRPr="00DB60A4">
        <w:rPr>
          <w:color w:val="000000"/>
        </w:rPr>
        <w:t xml:space="preserve"> первого или второго типа</w:t>
      </w:r>
      <w:r w:rsidR="00620E49" w:rsidRPr="00DB60A4">
        <w:rPr>
          <w:color w:val="000000"/>
        </w:rPr>
        <w:t xml:space="preserve"> в соответствии с Правилами клиринга</w:t>
      </w:r>
      <w:r w:rsidR="00EC5E17" w:rsidRPr="00DB60A4">
        <w:rPr>
          <w:color w:val="000000"/>
        </w:rPr>
        <w:t>.</w:t>
      </w:r>
    </w:p>
    <w:p w:rsidR="00A370B1" w:rsidRPr="00DB60A4" w:rsidRDefault="00A370B1" w:rsidP="00D944A6">
      <w:pPr>
        <w:pStyle w:val="2"/>
        <w:keepNext w:val="0"/>
        <w:numPr>
          <w:ilvl w:val="2"/>
          <w:numId w:val="8"/>
        </w:numPr>
        <w:spacing w:before="120" w:after="120"/>
        <w:ind w:left="0"/>
        <w:rPr>
          <w:color w:val="000000"/>
        </w:rPr>
      </w:pPr>
      <w:bookmarkStart w:id="866" w:name="_Ref280093109"/>
      <w:r w:rsidRPr="00DB60A4">
        <w:rPr>
          <w:color w:val="000000"/>
        </w:rPr>
        <w:t>В ходе проведения дополнительной сессии</w:t>
      </w:r>
      <w:r w:rsidR="003905C6" w:rsidRPr="00DB60A4">
        <w:rPr>
          <w:color w:val="000000"/>
        </w:rPr>
        <w:t xml:space="preserve"> первого типа</w:t>
      </w:r>
      <w:r w:rsidRPr="00DB60A4">
        <w:rPr>
          <w:color w:val="000000"/>
        </w:rPr>
        <w:t xml:space="preserve"> </w:t>
      </w:r>
      <w:r w:rsidR="00632E6D" w:rsidRPr="00DB60A4">
        <w:rPr>
          <w:color w:val="000000"/>
        </w:rPr>
        <w:t>Клиринговый центр</w:t>
      </w:r>
      <w:r w:rsidR="00632E6D" w:rsidRPr="00DB60A4" w:rsidDel="00632E6D">
        <w:rPr>
          <w:color w:val="000000"/>
        </w:rPr>
        <w:t xml:space="preserve"> </w:t>
      </w:r>
      <w:r w:rsidR="00767345" w:rsidRPr="00DB60A4">
        <w:rPr>
          <w:color w:val="000000"/>
        </w:rPr>
        <w:t>в сл</w:t>
      </w:r>
      <w:r w:rsidR="00767345" w:rsidRPr="00DB60A4">
        <w:rPr>
          <w:color w:val="000000"/>
        </w:rPr>
        <w:t>у</w:t>
      </w:r>
      <w:r w:rsidR="00767345" w:rsidRPr="00DB60A4">
        <w:rPr>
          <w:color w:val="000000"/>
        </w:rPr>
        <w:t>чаях</w:t>
      </w:r>
      <w:r w:rsidRPr="00DB60A4">
        <w:rPr>
          <w:color w:val="000000"/>
        </w:rPr>
        <w:t xml:space="preserve">, </w:t>
      </w:r>
      <w:r w:rsidR="00767345" w:rsidRPr="00DB60A4">
        <w:rPr>
          <w:color w:val="000000"/>
        </w:rPr>
        <w:t xml:space="preserve">предусмотренных </w:t>
      </w:r>
      <w:r w:rsidRPr="00DB60A4">
        <w:rPr>
          <w:color w:val="000000"/>
        </w:rPr>
        <w:t xml:space="preserve">Правилами клиринга, вправе заключать сделки </w:t>
      </w:r>
      <w:r w:rsidR="00E96C39" w:rsidRPr="00DB60A4">
        <w:rPr>
          <w:color w:val="000000"/>
        </w:rPr>
        <w:t>купли-продажи</w:t>
      </w:r>
      <w:r w:rsidR="009D3389" w:rsidRPr="00DB60A4">
        <w:rPr>
          <w:color w:val="000000"/>
        </w:rPr>
        <w:t xml:space="preserve"> ин</w:t>
      </w:r>
      <w:r w:rsidR="009D3389" w:rsidRPr="00DB60A4">
        <w:rPr>
          <w:color w:val="000000"/>
        </w:rPr>
        <w:t>о</w:t>
      </w:r>
      <w:r w:rsidR="009D3389" w:rsidRPr="00DB60A4">
        <w:rPr>
          <w:color w:val="000000"/>
        </w:rPr>
        <w:t>странной валюты</w:t>
      </w:r>
      <w:r w:rsidR="00CE7339" w:rsidRPr="00DB60A4">
        <w:rPr>
          <w:color w:val="000000"/>
        </w:rPr>
        <w:t>/драгоценных металлах</w:t>
      </w:r>
      <w:r w:rsidR="00143F65" w:rsidRPr="00DB60A4">
        <w:rPr>
          <w:color w:val="000000"/>
        </w:rPr>
        <w:t>, в том числе сделки своп</w:t>
      </w:r>
      <w:r w:rsidR="00747955" w:rsidRPr="00DB60A4">
        <w:rPr>
          <w:color w:val="000000"/>
        </w:rPr>
        <w:t>,</w:t>
      </w:r>
      <w:r w:rsidR="00143F65" w:rsidRPr="00DB60A4">
        <w:rPr>
          <w:color w:val="000000"/>
        </w:rPr>
        <w:t xml:space="preserve"> </w:t>
      </w:r>
      <w:r w:rsidRPr="00DB60A4">
        <w:rPr>
          <w:color w:val="000000"/>
        </w:rPr>
        <w:t>с недобросовестными Участниками торгов.</w:t>
      </w:r>
      <w:bookmarkEnd w:id="866"/>
    </w:p>
    <w:p w:rsidR="0043425F" w:rsidRPr="00DB60A4" w:rsidRDefault="0043425F" w:rsidP="0043425F">
      <w:pPr>
        <w:pStyle w:val="2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color w:val="000000"/>
        </w:rPr>
      </w:pPr>
      <w:r w:rsidRPr="00DB60A4">
        <w:rPr>
          <w:color w:val="000000"/>
        </w:rPr>
        <w:t xml:space="preserve">Заключение сделки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ходе дополнительной сессии первого типа между </w:t>
      </w:r>
      <w:r w:rsidR="00632E6D" w:rsidRPr="00DB60A4">
        <w:rPr>
          <w:color w:val="000000"/>
        </w:rPr>
        <w:t>Клиринговым центром</w:t>
      </w:r>
      <w:r w:rsidR="00632E6D" w:rsidRPr="00DB60A4" w:rsidDel="00632E6D">
        <w:rPr>
          <w:color w:val="000000"/>
        </w:rPr>
        <w:t xml:space="preserve"> </w:t>
      </w:r>
      <w:r w:rsidRPr="00DB60A4">
        <w:rPr>
          <w:color w:val="000000"/>
        </w:rPr>
        <w:t>и недобросовестным Участником торгов осуществляется без подачи заявок. Ук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занная сделка считается заключенной </w:t>
      </w:r>
      <w:proofErr w:type="gramStart"/>
      <w:r w:rsidRPr="00DB60A4">
        <w:rPr>
          <w:color w:val="000000"/>
        </w:rPr>
        <w:t xml:space="preserve">в момент получения </w:t>
      </w:r>
      <w:r w:rsidR="00263ECD" w:rsidRPr="00DB60A4">
        <w:rPr>
          <w:color w:val="000000"/>
        </w:rPr>
        <w:t xml:space="preserve">Биржей </w:t>
      </w:r>
      <w:r w:rsidRPr="00DB60A4">
        <w:rPr>
          <w:color w:val="000000"/>
        </w:rPr>
        <w:t xml:space="preserve">от </w:t>
      </w:r>
      <w:r w:rsidR="00632E6D" w:rsidRPr="00DB60A4">
        <w:rPr>
          <w:color w:val="000000"/>
        </w:rPr>
        <w:t>Клирингового центра</w:t>
      </w:r>
      <w:r w:rsidR="00632E6D" w:rsidRPr="00DB60A4" w:rsidDel="00632E6D">
        <w:rPr>
          <w:color w:val="000000"/>
        </w:rPr>
        <w:t xml:space="preserve"> </w:t>
      </w:r>
      <w:r w:rsidRPr="00DB60A4">
        <w:rPr>
          <w:color w:val="000000"/>
        </w:rPr>
        <w:t>уведомления о необходимости проведения дополнительной сессии первого типа путем вн</w:t>
      </w:r>
      <w:r w:rsidRPr="00DB60A4">
        <w:rPr>
          <w:color w:val="000000"/>
        </w:rPr>
        <w:t>е</w:t>
      </w:r>
      <w:r w:rsidRPr="00DB60A4">
        <w:rPr>
          <w:color w:val="000000"/>
        </w:rPr>
        <w:t>сения записи о заключении сделки в реестр</w:t>
      </w:r>
      <w:proofErr w:type="gramEnd"/>
      <w:r w:rsidRPr="00DB60A4">
        <w:rPr>
          <w:color w:val="000000"/>
        </w:rPr>
        <w:t xml:space="preserve"> сделок. Заключение сделки в ходе дополнител</w:t>
      </w:r>
      <w:r w:rsidRPr="00DB60A4">
        <w:rPr>
          <w:color w:val="000000"/>
        </w:rPr>
        <w:t>ь</w:t>
      </w:r>
      <w:r w:rsidRPr="00DB60A4">
        <w:rPr>
          <w:color w:val="000000"/>
        </w:rPr>
        <w:t>ной сессии первого типа осуществляется на условиях, содержащихся в уведомлении о нео</w:t>
      </w:r>
      <w:r w:rsidRPr="00DB60A4">
        <w:rPr>
          <w:color w:val="000000"/>
        </w:rPr>
        <w:t>б</w:t>
      </w:r>
      <w:r w:rsidRPr="00DB60A4">
        <w:rPr>
          <w:color w:val="000000"/>
        </w:rPr>
        <w:t xml:space="preserve">ходимости проведения дополнительной сессии первого типа, полученного </w:t>
      </w:r>
      <w:r w:rsidR="00263ECD" w:rsidRPr="00DB60A4">
        <w:rPr>
          <w:color w:val="000000"/>
        </w:rPr>
        <w:t xml:space="preserve">Биржей </w:t>
      </w:r>
      <w:r w:rsidRPr="00DB60A4">
        <w:rPr>
          <w:color w:val="000000"/>
        </w:rPr>
        <w:t xml:space="preserve">от </w:t>
      </w:r>
      <w:r w:rsidR="00FF1653" w:rsidRPr="00DB60A4">
        <w:rPr>
          <w:color w:val="000000"/>
        </w:rPr>
        <w:t>Кл</w:t>
      </w:r>
      <w:r w:rsidR="00FF1653" w:rsidRPr="00DB60A4">
        <w:rPr>
          <w:color w:val="000000"/>
        </w:rPr>
        <w:t>и</w:t>
      </w:r>
      <w:r w:rsidR="00FF1653" w:rsidRPr="00DB60A4">
        <w:rPr>
          <w:color w:val="000000"/>
        </w:rPr>
        <w:t>рингового центра</w:t>
      </w:r>
      <w:r w:rsidR="00FF1653" w:rsidRPr="00DB60A4" w:rsidDel="00FF1653">
        <w:rPr>
          <w:color w:val="000000"/>
        </w:rPr>
        <w:t xml:space="preserve"> </w:t>
      </w:r>
      <w:r w:rsidRPr="00DB60A4">
        <w:rPr>
          <w:color w:val="000000"/>
        </w:rPr>
        <w:t>(код инструмента, направленность сделки, количество лотов и цена сде</w:t>
      </w:r>
      <w:r w:rsidRPr="00DB60A4">
        <w:rPr>
          <w:color w:val="000000"/>
        </w:rPr>
        <w:t>л</w:t>
      </w:r>
      <w:r w:rsidRPr="00DB60A4">
        <w:rPr>
          <w:color w:val="000000"/>
        </w:rPr>
        <w:t>ки).</w:t>
      </w:r>
    </w:p>
    <w:p w:rsidR="0072152A" w:rsidRPr="00DB60A4" w:rsidRDefault="00195979" w:rsidP="00D944A6">
      <w:pPr>
        <w:pStyle w:val="2"/>
        <w:keepNext w:val="0"/>
        <w:numPr>
          <w:ilvl w:val="2"/>
          <w:numId w:val="8"/>
        </w:numPr>
        <w:spacing w:before="120" w:after="120"/>
        <w:ind w:left="0"/>
        <w:rPr>
          <w:color w:val="000000"/>
        </w:rPr>
      </w:pPr>
      <w:bookmarkStart w:id="867" w:name="_Ref280093128"/>
      <w:bookmarkStart w:id="868" w:name="_Ref272935196"/>
      <w:bookmarkStart w:id="869" w:name="_Ref338236014"/>
      <w:bookmarkStart w:id="870" w:name="_Ref454197053"/>
      <w:bookmarkStart w:id="871" w:name="_Ref21149524"/>
      <w:bookmarkStart w:id="872" w:name="_Ref20540230"/>
      <w:bookmarkStart w:id="873" w:name="_Ref21149553"/>
      <w:bookmarkStart w:id="874" w:name="_Ref29442228"/>
      <w:bookmarkStart w:id="875" w:name="_Ref58662911"/>
      <w:r w:rsidRPr="00DB60A4">
        <w:rPr>
          <w:color w:val="000000"/>
        </w:rPr>
        <w:t>В ходе проведения дополнительной сессии</w:t>
      </w:r>
      <w:r w:rsidR="003905C6" w:rsidRPr="00DB60A4">
        <w:rPr>
          <w:color w:val="000000"/>
        </w:rPr>
        <w:t xml:space="preserve"> второго типа</w:t>
      </w:r>
      <w:r w:rsidR="0072152A" w:rsidRPr="00DB60A4">
        <w:rPr>
          <w:color w:val="000000"/>
        </w:rPr>
        <w:t xml:space="preserve"> </w:t>
      </w:r>
      <w:r w:rsidR="00FF1653" w:rsidRPr="00DB60A4">
        <w:rPr>
          <w:color w:val="000000"/>
        </w:rPr>
        <w:t>Клиринговый центр</w:t>
      </w:r>
      <w:r w:rsidR="0072152A" w:rsidRPr="00DB60A4">
        <w:rPr>
          <w:color w:val="000000"/>
        </w:rPr>
        <w:t>, в соо</w:t>
      </w:r>
      <w:r w:rsidR="0072152A" w:rsidRPr="00DB60A4">
        <w:rPr>
          <w:color w:val="000000"/>
        </w:rPr>
        <w:t>т</w:t>
      </w:r>
      <w:r w:rsidR="0072152A" w:rsidRPr="00DB60A4">
        <w:rPr>
          <w:color w:val="000000"/>
        </w:rPr>
        <w:t xml:space="preserve">ветствии с Правилами клиринга, </w:t>
      </w:r>
      <w:r w:rsidR="00DF150E" w:rsidRPr="00DB60A4">
        <w:rPr>
          <w:color w:val="000000"/>
        </w:rPr>
        <w:t>вправе</w:t>
      </w:r>
      <w:r w:rsidR="0072152A" w:rsidRPr="00DB60A4">
        <w:rPr>
          <w:color w:val="000000"/>
        </w:rPr>
        <w:t xml:space="preserve"> заключать сделки</w:t>
      </w:r>
      <w:r w:rsidR="00FA35B3" w:rsidRPr="00DB60A4">
        <w:rPr>
          <w:color w:val="000000"/>
        </w:rPr>
        <w:t xml:space="preserve"> своп</w:t>
      </w:r>
      <w:r w:rsidR="0072152A" w:rsidRPr="00DB60A4">
        <w:rPr>
          <w:color w:val="000000"/>
        </w:rPr>
        <w:t xml:space="preserve"> с Участниками торгов</w:t>
      </w:r>
      <w:r w:rsidR="00C80E0F" w:rsidRPr="00DB60A4">
        <w:rPr>
          <w:color w:val="000000"/>
        </w:rPr>
        <w:t xml:space="preserve"> и/или Уполномоченными участниками торгов</w:t>
      </w:r>
      <w:r w:rsidR="0072152A" w:rsidRPr="00DB60A4">
        <w:rPr>
          <w:color w:val="000000"/>
        </w:rPr>
        <w:t>.</w:t>
      </w:r>
      <w:bookmarkEnd w:id="867"/>
      <w:r w:rsidR="0072152A" w:rsidRPr="00DB60A4">
        <w:rPr>
          <w:color w:val="000000"/>
        </w:rPr>
        <w:t xml:space="preserve"> </w:t>
      </w:r>
      <w:bookmarkEnd w:id="868"/>
      <w:r w:rsidR="00903511" w:rsidRPr="00DB60A4">
        <w:rPr>
          <w:color w:val="000000"/>
        </w:rPr>
        <w:t>Для целей проведения дополнительной сессии вт</w:t>
      </w:r>
      <w:r w:rsidR="00903511" w:rsidRPr="00DB60A4">
        <w:rPr>
          <w:color w:val="000000"/>
        </w:rPr>
        <w:t>о</w:t>
      </w:r>
      <w:r w:rsidR="00903511" w:rsidRPr="00DB60A4">
        <w:rPr>
          <w:color w:val="000000"/>
        </w:rPr>
        <w:t xml:space="preserve">рого типа лот сделок своп устанавливается </w:t>
      </w:r>
      <w:r w:rsidR="007C7FBD" w:rsidRPr="00DB60A4">
        <w:t xml:space="preserve">решением </w:t>
      </w:r>
      <w:r w:rsidR="00263ECD" w:rsidRPr="00DB60A4">
        <w:t xml:space="preserve">Биржи </w:t>
      </w:r>
      <w:r w:rsidR="007C7FBD" w:rsidRPr="00DB60A4">
        <w:t xml:space="preserve">по согласованию с </w:t>
      </w:r>
      <w:r w:rsidR="00FF1653" w:rsidRPr="00DB60A4">
        <w:rPr>
          <w:color w:val="000000"/>
        </w:rPr>
        <w:t>Клиринг</w:t>
      </w:r>
      <w:r w:rsidR="00FF1653" w:rsidRPr="00DB60A4">
        <w:rPr>
          <w:color w:val="000000"/>
        </w:rPr>
        <w:t>о</w:t>
      </w:r>
      <w:r w:rsidR="00FF1653" w:rsidRPr="00DB60A4">
        <w:rPr>
          <w:color w:val="000000"/>
        </w:rPr>
        <w:t>вым центром</w:t>
      </w:r>
      <w:r w:rsidR="00FF1653" w:rsidRPr="00DB60A4" w:rsidDel="00FF1653">
        <w:t xml:space="preserve"> </w:t>
      </w:r>
      <w:r w:rsidR="007C7FBD" w:rsidRPr="00DB60A4">
        <w:t>и Банком России</w:t>
      </w:r>
      <w:r w:rsidR="00903511" w:rsidRPr="00DB60A4">
        <w:rPr>
          <w:color w:val="000000"/>
        </w:rPr>
        <w:t>.</w:t>
      </w:r>
      <w:bookmarkEnd w:id="869"/>
    </w:p>
    <w:p w:rsidR="00A422EC" w:rsidRPr="00DB60A4" w:rsidRDefault="00A422EC" w:rsidP="00FF1653">
      <w:pPr>
        <w:pStyle w:val="2"/>
        <w:keepNext w:val="0"/>
        <w:numPr>
          <w:ilvl w:val="0"/>
          <w:numId w:val="0"/>
        </w:numPr>
        <w:tabs>
          <w:tab w:val="clear" w:pos="709"/>
        </w:tabs>
        <w:spacing w:before="120" w:after="120"/>
        <w:rPr>
          <w:color w:val="000000"/>
        </w:rPr>
      </w:pPr>
      <w:r w:rsidRPr="00DB60A4">
        <w:rPr>
          <w:color w:val="000000"/>
        </w:rPr>
        <w:t xml:space="preserve">Заключение сделки своп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ходе дополнительной сессии второго типа между </w:t>
      </w:r>
      <w:r w:rsidR="00FF1653" w:rsidRPr="00DB60A4">
        <w:rPr>
          <w:color w:val="000000"/>
        </w:rPr>
        <w:t>Клиринг</w:t>
      </w:r>
      <w:r w:rsidR="00FF1653" w:rsidRPr="00DB60A4">
        <w:rPr>
          <w:color w:val="000000"/>
        </w:rPr>
        <w:t>о</w:t>
      </w:r>
      <w:r w:rsidR="00FF1653" w:rsidRPr="00DB60A4">
        <w:rPr>
          <w:color w:val="000000"/>
        </w:rPr>
        <w:t>вым центром</w:t>
      </w:r>
      <w:r w:rsidR="00FF1653" w:rsidRPr="00DB60A4" w:rsidDel="00FF1653">
        <w:rPr>
          <w:color w:val="000000"/>
        </w:rPr>
        <w:t xml:space="preserve"> </w:t>
      </w:r>
      <w:r w:rsidRPr="00DB60A4">
        <w:rPr>
          <w:color w:val="000000"/>
        </w:rPr>
        <w:t xml:space="preserve">и Участником торгов и/или между </w:t>
      </w:r>
      <w:r w:rsidR="00FF1653" w:rsidRPr="00DB60A4">
        <w:rPr>
          <w:color w:val="000000"/>
        </w:rPr>
        <w:t>Клиринговым центром</w:t>
      </w:r>
      <w:r w:rsidR="00FF1653" w:rsidRPr="00DB60A4" w:rsidDel="00FF1653">
        <w:rPr>
          <w:color w:val="000000"/>
        </w:rPr>
        <w:t xml:space="preserve"> </w:t>
      </w:r>
      <w:r w:rsidRPr="00DB60A4">
        <w:rPr>
          <w:color w:val="000000"/>
        </w:rPr>
        <w:t>и Уполномоченным Участником торгов осуществляется без подачи заявок. Указанная сделка своп считается з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ключенной </w:t>
      </w:r>
      <w:proofErr w:type="gramStart"/>
      <w:r w:rsidRPr="00DB60A4">
        <w:rPr>
          <w:color w:val="000000"/>
        </w:rPr>
        <w:t xml:space="preserve">в момент получения </w:t>
      </w:r>
      <w:r w:rsidR="00263ECD" w:rsidRPr="00DB60A4">
        <w:rPr>
          <w:color w:val="000000"/>
        </w:rPr>
        <w:t xml:space="preserve">Биржей </w:t>
      </w:r>
      <w:r w:rsidRPr="00DB60A4">
        <w:rPr>
          <w:color w:val="000000"/>
        </w:rPr>
        <w:t xml:space="preserve">от </w:t>
      </w:r>
      <w:r w:rsidR="00FF1653" w:rsidRPr="00DB60A4">
        <w:rPr>
          <w:color w:val="000000"/>
        </w:rPr>
        <w:t>Клирингового центра</w:t>
      </w:r>
      <w:r w:rsidR="00FF1653" w:rsidRPr="00DB60A4" w:rsidDel="00FF1653">
        <w:rPr>
          <w:color w:val="000000"/>
        </w:rPr>
        <w:t xml:space="preserve"> </w:t>
      </w:r>
      <w:r w:rsidRPr="00DB60A4">
        <w:rPr>
          <w:color w:val="000000"/>
        </w:rPr>
        <w:t>уведомления о необход</w:t>
      </w:r>
      <w:r w:rsidRPr="00DB60A4">
        <w:rPr>
          <w:color w:val="000000"/>
        </w:rPr>
        <w:t>и</w:t>
      </w:r>
      <w:r w:rsidRPr="00DB60A4">
        <w:rPr>
          <w:color w:val="000000"/>
        </w:rPr>
        <w:t>мости проведения дополнительной сессии второго типа путем внесения записи о заключ</w:t>
      </w:r>
      <w:r w:rsidRPr="00DB60A4">
        <w:rPr>
          <w:color w:val="000000"/>
        </w:rPr>
        <w:t>е</w:t>
      </w:r>
      <w:r w:rsidRPr="00DB60A4">
        <w:rPr>
          <w:color w:val="000000"/>
        </w:rPr>
        <w:t>нии сделки своп в реестр</w:t>
      </w:r>
      <w:proofErr w:type="gramEnd"/>
      <w:r w:rsidRPr="00DB60A4">
        <w:rPr>
          <w:color w:val="000000"/>
        </w:rPr>
        <w:t xml:space="preserve"> сделок. Заключение сделки своп в ходе дополнительной сессии второго типа осуществляется на условиях, содержащихся в уведомлении о необходимости проведения дополнительной сессии второго типа, полученного </w:t>
      </w:r>
      <w:r w:rsidR="00263ECD" w:rsidRPr="00DB60A4">
        <w:rPr>
          <w:color w:val="000000"/>
        </w:rPr>
        <w:t xml:space="preserve">Биржей </w:t>
      </w:r>
      <w:r w:rsidRPr="00DB60A4">
        <w:rPr>
          <w:color w:val="000000"/>
        </w:rPr>
        <w:t xml:space="preserve">от </w:t>
      </w:r>
      <w:r w:rsidR="00FF1653" w:rsidRPr="00DB60A4">
        <w:rPr>
          <w:color w:val="000000"/>
        </w:rPr>
        <w:t>Клирингового центра</w:t>
      </w:r>
      <w:r w:rsidR="00FF1653" w:rsidRPr="00DB60A4" w:rsidDel="00FF1653">
        <w:rPr>
          <w:color w:val="000000"/>
        </w:rPr>
        <w:t xml:space="preserve"> </w:t>
      </w:r>
      <w:r w:rsidRPr="00DB60A4">
        <w:rPr>
          <w:color w:val="000000"/>
        </w:rPr>
        <w:t>(коды инструментов, по которым будет заключаться сделка своп, направленность сделки своп, количество лотов и цена сделки своп).</w:t>
      </w:r>
    </w:p>
    <w:p w:rsidR="009658A2" w:rsidRPr="00DB60A4" w:rsidRDefault="009658A2" w:rsidP="008F3A98"/>
    <w:p w:rsidR="008F3A98" w:rsidRPr="00DB60A4" w:rsidRDefault="008F3A98" w:rsidP="009658A2">
      <w:pPr>
        <w:pStyle w:val="2"/>
        <w:keepNext w:val="0"/>
        <w:numPr>
          <w:ilvl w:val="2"/>
          <w:numId w:val="8"/>
        </w:numPr>
        <w:spacing w:before="120" w:after="120"/>
        <w:ind w:left="0"/>
      </w:pPr>
      <w:bookmarkStart w:id="876" w:name="_Ref338949628"/>
      <w:r w:rsidRPr="00DB60A4">
        <w:t>Реестр сделок, заключенных в ходе дополнительной сессии формируется в электро</w:t>
      </w:r>
      <w:r w:rsidRPr="00DB60A4">
        <w:t>н</w:t>
      </w:r>
      <w:r w:rsidRPr="00DB60A4">
        <w:t>ной форме в ходе торгов и содержит следующую информацию:</w:t>
      </w:r>
      <w:bookmarkEnd w:id="876"/>
    </w:p>
    <w:p w:rsidR="00D81FAF" w:rsidRPr="00DB60A4" w:rsidRDefault="00D81FAF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lastRenderedPageBreak/>
        <w:t>наименование Участника торгов</w:t>
      </w:r>
      <w:r w:rsidR="006A1852" w:rsidRPr="00DB60A4">
        <w:rPr>
          <w:color w:val="000000"/>
        </w:rPr>
        <w:t>/Уполномоченного участника торгов</w:t>
      </w:r>
      <w:r w:rsidRPr="00DB60A4">
        <w:rPr>
          <w:color w:val="000000"/>
        </w:rPr>
        <w:t>,</w:t>
      </w:r>
      <w:r w:rsidR="00302200" w:rsidRPr="00DB60A4">
        <w:rPr>
          <w:color w:val="000000"/>
        </w:rPr>
        <w:t xml:space="preserve"> заключивш</w:t>
      </w:r>
      <w:r w:rsidR="000E136B" w:rsidRPr="00DB60A4">
        <w:rPr>
          <w:color w:val="000000"/>
        </w:rPr>
        <w:t>его</w:t>
      </w:r>
      <w:r w:rsidR="00302200" w:rsidRPr="00DB60A4">
        <w:rPr>
          <w:color w:val="000000"/>
        </w:rPr>
        <w:t xml:space="preserve"> сделк</w:t>
      </w:r>
      <w:r w:rsidR="000E136B" w:rsidRPr="00DB60A4">
        <w:rPr>
          <w:color w:val="000000"/>
        </w:rPr>
        <w:t>у</w:t>
      </w:r>
      <w:r w:rsidR="00302200" w:rsidRPr="00DB60A4">
        <w:rPr>
          <w:color w:val="000000"/>
        </w:rPr>
        <w:t xml:space="preserve"> </w:t>
      </w:r>
      <w:r w:rsidR="00360EA8" w:rsidRPr="00DB60A4">
        <w:rPr>
          <w:color w:val="000000"/>
        </w:rPr>
        <w:t>в ходе дополнительной сессии</w:t>
      </w:r>
      <w:r w:rsidR="00945DA4" w:rsidRPr="00DB60A4">
        <w:rPr>
          <w:color w:val="000000"/>
        </w:rPr>
        <w:t>;</w:t>
      </w:r>
      <w:r w:rsidR="00360EA8" w:rsidRPr="00DB60A4">
        <w:rPr>
          <w:color w:val="000000"/>
        </w:rPr>
        <w:t xml:space="preserve"> </w:t>
      </w:r>
    </w:p>
    <w:p w:rsidR="00D81FAF" w:rsidRPr="00DB60A4" w:rsidRDefault="00D81FAF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>регистрационный код</w:t>
      </w:r>
      <w:r w:rsidR="000E136B" w:rsidRPr="00DB60A4">
        <w:rPr>
          <w:color w:val="000000"/>
        </w:rPr>
        <w:t xml:space="preserve"> </w:t>
      </w:r>
      <w:r w:rsidRPr="00DB60A4">
        <w:rPr>
          <w:color w:val="000000"/>
        </w:rPr>
        <w:t>Участника торгов</w:t>
      </w:r>
      <w:r w:rsidR="006A1852" w:rsidRPr="00DB60A4">
        <w:rPr>
          <w:color w:val="000000"/>
        </w:rPr>
        <w:t>/Уполномоченного участника торгов</w:t>
      </w:r>
      <w:proofErr w:type="gramStart"/>
      <w:r w:rsidR="006A1852" w:rsidRPr="00DB60A4">
        <w:rPr>
          <w:color w:val="000000"/>
        </w:rPr>
        <w:t xml:space="preserve"> </w:t>
      </w:r>
      <w:r w:rsidR="00945DA4" w:rsidRPr="00DB60A4">
        <w:rPr>
          <w:color w:val="000000"/>
        </w:rPr>
        <w:t>;</w:t>
      </w:r>
      <w:proofErr w:type="gramEnd"/>
    </w:p>
    <w:p w:rsidR="00D81FAF" w:rsidRPr="00DB60A4" w:rsidRDefault="00D81FAF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 xml:space="preserve">дата </w:t>
      </w:r>
      <w:r w:rsidR="00E01685" w:rsidRPr="00DB60A4">
        <w:rPr>
          <w:color w:val="000000"/>
        </w:rPr>
        <w:t>проведения дополнительной сессии</w:t>
      </w:r>
      <w:r w:rsidR="00945DA4" w:rsidRPr="00DB60A4">
        <w:rPr>
          <w:color w:val="000000"/>
        </w:rPr>
        <w:t>;</w:t>
      </w:r>
    </w:p>
    <w:p w:rsidR="00D81FAF" w:rsidRPr="00DB60A4" w:rsidRDefault="00691178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>инструмент</w:t>
      </w:r>
      <w:r w:rsidR="00945DA4" w:rsidRPr="00DB60A4">
        <w:rPr>
          <w:color w:val="000000"/>
        </w:rPr>
        <w:t>;</w:t>
      </w:r>
    </w:p>
    <w:p w:rsidR="0009465E" w:rsidRPr="00DB60A4" w:rsidRDefault="0009465E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дата исполнения</w:t>
      </w:r>
      <w:r w:rsidR="00173312" w:rsidRPr="00DB60A4">
        <w:rPr>
          <w:color w:val="000000"/>
        </w:rPr>
        <w:t xml:space="preserve"> (кроме сделок своп)</w:t>
      </w:r>
      <w:r w:rsidRPr="00DB60A4">
        <w:rPr>
          <w:color w:val="000000"/>
        </w:rPr>
        <w:t>;</w:t>
      </w:r>
    </w:p>
    <w:p w:rsidR="00484991" w:rsidRPr="00DB60A4" w:rsidRDefault="00F45521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>покупка</w:t>
      </w:r>
      <w:r w:rsidR="00360678" w:rsidRPr="00DB60A4">
        <w:rPr>
          <w:color w:val="000000"/>
        </w:rPr>
        <w:t xml:space="preserve"> или </w:t>
      </w:r>
      <w:r w:rsidR="00484991" w:rsidRPr="00DB60A4">
        <w:rPr>
          <w:color w:val="000000"/>
        </w:rPr>
        <w:t>продажа</w:t>
      </w:r>
      <w:r w:rsidR="00F25E2B" w:rsidRPr="00DB60A4">
        <w:rPr>
          <w:color w:val="000000"/>
        </w:rPr>
        <w:t xml:space="preserve"> </w:t>
      </w:r>
      <w:r w:rsidR="00820E41" w:rsidRPr="00DB60A4">
        <w:rPr>
          <w:color w:val="000000"/>
        </w:rPr>
        <w:t xml:space="preserve">Участником </w:t>
      </w:r>
      <w:proofErr w:type="gramStart"/>
      <w:r w:rsidR="00820E41" w:rsidRPr="00DB60A4">
        <w:rPr>
          <w:color w:val="000000"/>
        </w:rPr>
        <w:t>торгов</w:t>
      </w:r>
      <w:proofErr w:type="gramEnd"/>
      <w:r w:rsidR="00820E41" w:rsidRPr="00DB60A4">
        <w:rPr>
          <w:color w:val="000000"/>
        </w:rPr>
        <w:t>/</w:t>
      </w:r>
      <w:r w:rsidR="00D00143" w:rsidRPr="00DB60A4">
        <w:rPr>
          <w:color w:val="000000"/>
        </w:rPr>
        <w:t xml:space="preserve">Уполномоченным </w:t>
      </w:r>
      <w:r w:rsidR="000E00B0" w:rsidRPr="00DB60A4">
        <w:rPr>
          <w:color w:val="000000"/>
        </w:rPr>
        <w:t>участником торгов</w:t>
      </w:r>
      <w:r w:rsidR="00B438B3" w:rsidRPr="00DB60A4">
        <w:rPr>
          <w:color w:val="000000"/>
        </w:rPr>
        <w:t xml:space="preserve"> </w:t>
      </w:r>
      <w:r w:rsidR="00EC352D" w:rsidRPr="00DB60A4">
        <w:rPr>
          <w:color w:val="000000"/>
        </w:rPr>
        <w:t xml:space="preserve">с указанием </w:t>
      </w:r>
      <w:r w:rsidR="00FF1653" w:rsidRPr="00DB60A4">
        <w:rPr>
          <w:color w:val="000000"/>
        </w:rPr>
        <w:t>Клирингового центра</w:t>
      </w:r>
      <w:r w:rsidR="00FF1653" w:rsidRPr="00DB60A4" w:rsidDel="00FF1653">
        <w:rPr>
          <w:color w:val="000000"/>
        </w:rPr>
        <w:t xml:space="preserve"> </w:t>
      </w:r>
      <w:r w:rsidR="00EC352D" w:rsidRPr="00DB60A4">
        <w:rPr>
          <w:color w:val="000000"/>
        </w:rPr>
        <w:t>в качестве контрагента</w:t>
      </w:r>
      <w:r w:rsidR="00945DA4" w:rsidRPr="00DB60A4">
        <w:rPr>
          <w:color w:val="000000"/>
        </w:rPr>
        <w:t>;</w:t>
      </w:r>
    </w:p>
    <w:p w:rsidR="00F25E2B" w:rsidRPr="00DB60A4" w:rsidRDefault="00F25E2B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>покупка</w:t>
      </w:r>
      <w:r w:rsidR="00360678" w:rsidRPr="00DB60A4">
        <w:rPr>
          <w:color w:val="000000"/>
        </w:rPr>
        <w:t xml:space="preserve"> или </w:t>
      </w:r>
      <w:r w:rsidRPr="00DB60A4">
        <w:rPr>
          <w:color w:val="000000"/>
        </w:rPr>
        <w:t xml:space="preserve">продажа </w:t>
      </w:r>
      <w:r w:rsidR="00FF1653" w:rsidRPr="00DB60A4">
        <w:rPr>
          <w:color w:val="000000"/>
        </w:rPr>
        <w:t>Клиринговым центром</w:t>
      </w:r>
      <w:r w:rsidR="00FF1653" w:rsidRPr="00DB60A4" w:rsidDel="00FF1653">
        <w:rPr>
          <w:color w:val="000000"/>
        </w:rPr>
        <w:t xml:space="preserve"> </w:t>
      </w:r>
      <w:r w:rsidR="00EC352D" w:rsidRPr="00DB60A4">
        <w:rPr>
          <w:color w:val="000000"/>
        </w:rPr>
        <w:t>с указанием Участника то</w:t>
      </w:r>
      <w:r w:rsidR="00EC352D" w:rsidRPr="00DB60A4">
        <w:rPr>
          <w:color w:val="000000"/>
        </w:rPr>
        <w:t>р</w:t>
      </w:r>
      <w:r w:rsidR="00EC352D" w:rsidRPr="00DB60A4">
        <w:rPr>
          <w:color w:val="000000"/>
        </w:rPr>
        <w:t>гов</w:t>
      </w:r>
      <w:r w:rsidR="00DE7BB1" w:rsidRPr="00DB60A4">
        <w:rPr>
          <w:color w:val="000000"/>
        </w:rPr>
        <w:t xml:space="preserve">/Уполномоченного </w:t>
      </w:r>
      <w:r w:rsidR="000E00B0" w:rsidRPr="00DB60A4">
        <w:rPr>
          <w:color w:val="000000"/>
        </w:rPr>
        <w:t>участника торгов</w:t>
      </w:r>
      <w:r w:rsidR="00EC352D" w:rsidRPr="00DB60A4">
        <w:rPr>
          <w:color w:val="000000"/>
        </w:rPr>
        <w:t xml:space="preserve"> в качестве контрагента</w:t>
      </w:r>
      <w:r w:rsidR="00945DA4" w:rsidRPr="00DB60A4">
        <w:rPr>
          <w:color w:val="000000"/>
        </w:rPr>
        <w:t>;</w:t>
      </w:r>
    </w:p>
    <w:p w:rsidR="00D81FAF" w:rsidRPr="00DB60A4" w:rsidRDefault="00D81FAF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>курс сделки</w:t>
      </w:r>
      <w:r w:rsidR="00945DA4" w:rsidRPr="00DB60A4">
        <w:rPr>
          <w:color w:val="000000"/>
        </w:rPr>
        <w:t>;</w:t>
      </w:r>
    </w:p>
    <w:p w:rsidR="00D81FAF" w:rsidRPr="00DB60A4" w:rsidRDefault="00ED11B6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>объем</w:t>
      </w:r>
      <w:r w:rsidR="00172B8E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сделки в </w:t>
      </w:r>
      <w:r w:rsidR="00E01685" w:rsidRPr="00DB60A4">
        <w:rPr>
          <w:color w:val="000000"/>
        </w:rPr>
        <w:t>валюте</w:t>
      </w:r>
      <w:r w:rsidRPr="00DB60A4">
        <w:rPr>
          <w:color w:val="000000"/>
        </w:rPr>
        <w:t xml:space="preserve"> лота</w:t>
      </w:r>
      <w:r w:rsidR="00945DA4" w:rsidRPr="00DB60A4">
        <w:rPr>
          <w:color w:val="000000"/>
        </w:rPr>
        <w:t>;</w:t>
      </w:r>
    </w:p>
    <w:p w:rsidR="00C52C60" w:rsidRPr="00DB60A4" w:rsidRDefault="00ED11B6" w:rsidP="00991DDA">
      <w:pPr>
        <w:numPr>
          <w:ilvl w:val="0"/>
          <w:numId w:val="7"/>
        </w:numPr>
        <w:tabs>
          <w:tab w:val="num" w:pos="720"/>
        </w:tabs>
        <w:spacing w:before="60" w:after="60"/>
        <w:ind w:left="714" w:hanging="357"/>
        <w:rPr>
          <w:color w:val="000000"/>
        </w:rPr>
      </w:pPr>
      <w:r w:rsidRPr="00DB60A4">
        <w:rPr>
          <w:color w:val="000000"/>
        </w:rPr>
        <w:t>объем сделки</w:t>
      </w:r>
      <w:r w:rsidR="00D042D5" w:rsidRPr="00DB60A4">
        <w:rPr>
          <w:color w:val="000000"/>
        </w:rPr>
        <w:t xml:space="preserve"> </w:t>
      </w:r>
      <w:r w:rsidRPr="00DB60A4">
        <w:rPr>
          <w:color w:val="000000"/>
        </w:rPr>
        <w:t>в сопряженной валюте</w:t>
      </w:r>
      <w:r w:rsidR="00C52C60" w:rsidRPr="00DB60A4">
        <w:rPr>
          <w:color w:val="000000"/>
        </w:rPr>
        <w:t>;</w:t>
      </w:r>
    </w:p>
    <w:p w:rsidR="00C52C60" w:rsidRPr="00DB60A4" w:rsidRDefault="00353E4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расчетный код</w:t>
      </w:r>
      <w:r w:rsidR="0012287B" w:rsidRPr="00DB60A4">
        <w:rPr>
          <w:color w:val="000000"/>
        </w:rPr>
        <w:t xml:space="preserve"> Участника торгов</w:t>
      </w:r>
      <w:r w:rsidR="00DF1CCC" w:rsidRPr="00DB60A4">
        <w:rPr>
          <w:color w:val="000000"/>
        </w:rPr>
        <w:t>/Уполномоченного участника торгов</w:t>
      </w:r>
      <w:r w:rsidRPr="00DB60A4">
        <w:rPr>
          <w:color w:val="000000"/>
        </w:rPr>
        <w:t>.</w:t>
      </w:r>
    </w:p>
    <w:p w:rsidR="00D12D80" w:rsidRPr="00DB60A4" w:rsidRDefault="00D12D80" w:rsidP="00D944A6">
      <w:pPr>
        <w:pStyle w:val="10"/>
        <w:keepNext w:val="0"/>
        <w:numPr>
          <w:ilvl w:val="0"/>
          <w:numId w:val="0"/>
        </w:numPr>
        <w:tabs>
          <w:tab w:val="left" w:pos="720"/>
        </w:tabs>
        <w:spacing w:before="120" w:after="120"/>
        <w:rPr>
          <w:b w:val="0"/>
          <w:caps w:val="0"/>
          <w:color w:val="000000"/>
          <w:kern w:val="0"/>
        </w:rPr>
      </w:pPr>
      <w:r w:rsidRPr="00DB60A4">
        <w:rPr>
          <w:b w:val="0"/>
          <w:caps w:val="0"/>
          <w:color w:val="000000"/>
          <w:kern w:val="0"/>
        </w:rPr>
        <w:t xml:space="preserve">Информация о зарегистрированной сделке посредством ПТК ТЦ становится доступной </w:t>
      </w:r>
      <w:r w:rsidR="00FF1653" w:rsidRPr="00DB60A4">
        <w:rPr>
          <w:b w:val="0"/>
          <w:caps w:val="0"/>
          <w:color w:val="000000"/>
          <w:kern w:val="0"/>
        </w:rPr>
        <w:t>Клиринговому центру</w:t>
      </w:r>
      <w:r w:rsidRPr="00DB60A4">
        <w:rPr>
          <w:b w:val="0"/>
          <w:caps w:val="0"/>
          <w:color w:val="000000"/>
          <w:kern w:val="0"/>
        </w:rPr>
        <w:t>.</w:t>
      </w:r>
    </w:p>
    <w:p w:rsidR="00AD58C4" w:rsidRPr="00DB60A4" w:rsidRDefault="003E10DC" w:rsidP="00EB7EE4">
      <w:pPr>
        <w:pStyle w:val="2"/>
        <w:keepNext w:val="0"/>
        <w:numPr>
          <w:ilvl w:val="2"/>
          <w:numId w:val="8"/>
        </w:numPr>
        <w:spacing w:before="120" w:after="120"/>
        <w:ind w:left="0"/>
      </w:pPr>
      <w:r w:rsidRPr="00DB60A4">
        <w:t xml:space="preserve">Положения </w:t>
      </w:r>
      <w:r w:rsidR="00747955" w:rsidRPr="00DB60A4">
        <w:t xml:space="preserve">п. 5.2 </w:t>
      </w:r>
      <w:r w:rsidR="00D65853" w:rsidRPr="00DB60A4">
        <w:t xml:space="preserve">настоящих </w:t>
      </w:r>
      <w:r w:rsidR="00AD58C4" w:rsidRPr="00DB60A4">
        <w:t xml:space="preserve">Правил </w:t>
      </w:r>
      <w:r w:rsidR="003A06BB" w:rsidRPr="00DB60A4">
        <w:rPr>
          <w:color w:val="000000"/>
        </w:rPr>
        <w:t xml:space="preserve">торгов </w:t>
      </w:r>
      <w:r w:rsidR="00747955" w:rsidRPr="00DB60A4">
        <w:t xml:space="preserve">применяются к </w:t>
      </w:r>
      <w:r w:rsidR="00521BA1" w:rsidRPr="00DB60A4">
        <w:t xml:space="preserve">сделкам, заключаемым Банком России, если </w:t>
      </w:r>
      <w:r w:rsidR="003E1152" w:rsidRPr="00DB60A4">
        <w:t xml:space="preserve">договором о взаимодействии, заключаемым между Банком России, </w:t>
      </w:r>
      <w:r w:rsidR="00263ECD" w:rsidRPr="00DB60A4">
        <w:t xml:space="preserve">Биржей </w:t>
      </w:r>
      <w:r w:rsidR="003E1152" w:rsidRPr="00DB60A4">
        <w:t xml:space="preserve">и </w:t>
      </w:r>
      <w:r w:rsidR="00FF1653" w:rsidRPr="00DB60A4">
        <w:rPr>
          <w:color w:val="000000"/>
        </w:rPr>
        <w:t>Клиринговым центром</w:t>
      </w:r>
      <w:r w:rsidR="00FF1653" w:rsidRPr="00DB60A4" w:rsidDel="00FF1653">
        <w:t xml:space="preserve"> </w:t>
      </w:r>
      <w:r w:rsidR="006A1852" w:rsidRPr="00DB60A4">
        <w:t>не предусмотрено иное</w:t>
      </w:r>
      <w:r w:rsidR="00AD58C4" w:rsidRPr="00DB60A4">
        <w:t>.</w:t>
      </w:r>
    </w:p>
    <w:p w:rsidR="009658A2" w:rsidRPr="00DB60A4" w:rsidRDefault="009658A2" w:rsidP="009658A2"/>
    <w:p w:rsidR="00E5716C" w:rsidRPr="00DB60A4" w:rsidRDefault="00E5716C" w:rsidP="00712F01">
      <w:pPr>
        <w:pStyle w:val="10"/>
        <w:spacing w:before="120" w:after="120"/>
        <w:rPr>
          <w:color w:val="000000"/>
        </w:rPr>
      </w:pPr>
      <w:bookmarkStart w:id="877" w:name="_Toc336590077"/>
      <w:bookmarkStart w:id="878" w:name="_Toc336590078"/>
      <w:bookmarkStart w:id="879" w:name="_Toc336590079"/>
      <w:bookmarkStart w:id="880" w:name="_Toc336590080"/>
      <w:bookmarkStart w:id="881" w:name="_Toc336590081"/>
      <w:bookmarkStart w:id="882" w:name="_Toc336590082"/>
      <w:bookmarkStart w:id="883" w:name="_Toc336590083"/>
      <w:bookmarkStart w:id="884" w:name="_Toc336590084"/>
      <w:bookmarkStart w:id="885" w:name="_Toc336590085"/>
      <w:bookmarkStart w:id="886" w:name="_Toc336590086"/>
      <w:bookmarkStart w:id="887" w:name="_Toc336590087"/>
      <w:bookmarkStart w:id="888" w:name="_Toc336590088"/>
      <w:bookmarkStart w:id="889" w:name="_Toc336590089"/>
      <w:bookmarkStart w:id="890" w:name="_Toc336590090"/>
      <w:bookmarkStart w:id="891" w:name="_Toc336590091"/>
      <w:bookmarkStart w:id="892" w:name="_Toc336590092"/>
      <w:bookmarkStart w:id="893" w:name="_Toc336590093"/>
      <w:bookmarkStart w:id="894" w:name="_Toc336590094"/>
      <w:bookmarkStart w:id="895" w:name="_Toc336590095"/>
      <w:bookmarkStart w:id="896" w:name="_Toc336590096"/>
      <w:bookmarkStart w:id="897" w:name="_Toc336590097"/>
      <w:bookmarkStart w:id="898" w:name="_Toc336590098"/>
      <w:bookmarkStart w:id="899" w:name="_Toc336590099"/>
      <w:bookmarkStart w:id="900" w:name="_Toc336590100"/>
      <w:bookmarkStart w:id="901" w:name="_Toc336590101"/>
      <w:bookmarkStart w:id="902" w:name="_Toc336590102"/>
      <w:bookmarkStart w:id="903" w:name="_Toc336590103"/>
      <w:bookmarkStart w:id="904" w:name="_Toc336590104"/>
      <w:bookmarkStart w:id="905" w:name="_Toc336590105"/>
      <w:bookmarkStart w:id="906" w:name="_Toc336590106"/>
      <w:bookmarkStart w:id="907" w:name="_Toc336590107"/>
      <w:bookmarkStart w:id="908" w:name="_Toc336590108"/>
      <w:bookmarkStart w:id="909" w:name="_Toc336590109"/>
      <w:bookmarkStart w:id="910" w:name="_Toc336590110"/>
      <w:bookmarkStart w:id="911" w:name="_Toc336590111"/>
      <w:bookmarkStart w:id="912" w:name="_Toc275963196"/>
      <w:bookmarkStart w:id="913" w:name="_Toc333311413"/>
      <w:bookmarkStart w:id="914" w:name="_Toc333916266"/>
      <w:bookmarkStart w:id="915" w:name="_Toc334437113"/>
      <w:bookmarkStart w:id="916" w:name="_Toc336590112"/>
      <w:bookmarkStart w:id="917" w:name="_Toc60454289"/>
      <w:bookmarkStart w:id="918" w:name="_Toc61332737"/>
      <w:bookmarkStart w:id="919" w:name="_Toc63220389"/>
      <w:bookmarkStart w:id="920" w:name="_Toc70311025"/>
      <w:bookmarkStart w:id="921" w:name="_Toc71514687"/>
      <w:bookmarkStart w:id="922" w:name="_Toc10011959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70"/>
      <w:bookmarkEnd w:id="871"/>
      <w:bookmarkEnd w:id="872"/>
      <w:bookmarkEnd w:id="873"/>
      <w:bookmarkEnd w:id="874"/>
      <w:bookmarkEnd w:id="875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r w:rsidRPr="00DB60A4">
        <w:rPr>
          <w:color w:val="000000"/>
        </w:rPr>
        <w:t>Порядок рассмотрения конфликт</w:t>
      </w:r>
      <w:r w:rsidR="00054006" w:rsidRPr="00DB60A4">
        <w:rPr>
          <w:color w:val="000000"/>
        </w:rPr>
        <w:t>н</w:t>
      </w:r>
      <w:r w:rsidRPr="00DB60A4">
        <w:rPr>
          <w:color w:val="000000"/>
        </w:rPr>
        <w:t>ых ситуаций</w:t>
      </w:r>
      <w:bookmarkEnd w:id="912"/>
      <w:bookmarkEnd w:id="913"/>
      <w:bookmarkEnd w:id="914"/>
      <w:bookmarkEnd w:id="915"/>
      <w:bookmarkEnd w:id="916"/>
    </w:p>
    <w:p w:rsidR="0057745B" w:rsidRPr="00DB60A4" w:rsidRDefault="00540D6A" w:rsidP="00B9767D">
      <w:pPr>
        <w:pStyle w:val="2"/>
        <w:numPr>
          <w:ilvl w:val="1"/>
          <w:numId w:val="14"/>
        </w:numPr>
        <w:tabs>
          <w:tab w:val="clear" w:pos="709"/>
          <w:tab w:val="clear" w:pos="756"/>
          <w:tab w:val="num" w:pos="0"/>
        </w:tabs>
        <w:ind w:left="0" w:firstLine="0"/>
        <w:rPr>
          <w:color w:val="000000"/>
        </w:rPr>
      </w:pPr>
      <w:bookmarkStart w:id="923" w:name="_Toc101948425"/>
      <w:bookmarkStart w:id="924" w:name="_Toc143076896"/>
      <w:bookmarkEnd w:id="917"/>
      <w:bookmarkEnd w:id="918"/>
      <w:bookmarkEnd w:id="919"/>
      <w:bookmarkEnd w:id="920"/>
      <w:bookmarkEnd w:id="921"/>
      <w:bookmarkEnd w:id="922"/>
      <w:proofErr w:type="gramStart"/>
      <w:r w:rsidRPr="00DB60A4">
        <w:rPr>
          <w:color w:val="000000"/>
        </w:rPr>
        <w:t xml:space="preserve">В связи с заключением сделок </w:t>
      </w:r>
      <w:r w:rsidR="00360678" w:rsidRPr="00DB60A4">
        <w:rPr>
          <w:color w:val="000000"/>
        </w:rPr>
        <w:t>по покупке и продаже</w:t>
      </w:r>
      <w:r w:rsidRPr="00DB60A4">
        <w:rPr>
          <w:color w:val="000000"/>
        </w:rPr>
        <w:t xml:space="preserve"> иностранной вал</w:t>
      </w:r>
      <w:r w:rsidRPr="00DB60A4">
        <w:rPr>
          <w:color w:val="000000"/>
        </w:rPr>
        <w:t>ю</w:t>
      </w:r>
      <w:r w:rsidRPr="00DB60A4">
        <w:rPr>
          <w:color w:val="000000"/>
        </w:rPr>
        <w:t>ты</w:t>
      </w:r>
      <w:r w:rsidR="00370FC2" w:rsidRPr="00DB60A4">
        <w:rPr>
          <w:color w:val="000000"/>
        </w:rPr>
        <w:t>/драгоценных металлов</w:t>
      </w:r>
      <w:r w:rsidRPr="00DB60A4">
        <w:rPr>
          <w:color w:val="000000"/>
        </w:rPr>
        <w:t xml:space="preserve"> на </w:t>
      </w:r>
      <w:r w:rsidR="00E96C39" w:rsidRPr="00DB60A4">
        <w:rPr>
          <w:color w:val="000000"/>
        </w:rPr>
        <w:t>организованных торгах</w:t>
      </w:r>
      <w:r w:rsidRPr="00DB60A4">
        <w:rPr>
          <w:color w:val="000000"/>
        </w:rPr>
        <w:t xml:space="preserve"> возможно возникновение конфлик</w:t>
      </w:r>
      <w:r w:rsidRPr="00DB60A4">
        <w:rPr>
          <w:color w:val="000000"/>
        </w:rPr>
        <w:t>т</w:t>
      </w:r>
      <w:r w:rsidRPr="00DB60A4">
        <w:rPr>
          <w:color w:val="000000"/>
        </w:rPr>
        <w:t>ных ситуаций</w:t>
      </w:r>
      <w:r w:rsidR="0057745B" w:rsidRPr="00DB60A4">
        <w:rPr>
          <w:color w:val="000000"/>
        </w:rPr>
        <w:t xml:space="preserve">, связанных с </w:t>
      </w:r>
      <w:r w:rsidR="000F3F5F" w:rsidRPr="00DB60A4">
        <w:rPr>
          <w:color w:val="000000"/>
        </w:rPr>
        <w:t>регистрацией</w:t>
      </w:r>
      <w:r w:rsidR="005F0270" w:rsidRPr="00DB60A4">
        <w:rPr>
          <w:color w:val="000000"/>
        </w:rPr>
        <w:t xml:space="preserve"> з</w:t>
      </w:r>
      <w:r w:rsidR="0057745B" w:rsidRPr="00DB60A4">
        <w:rPr>
          <w:color w:val="000000"/>
        </w:rPr>
        <w:t xml:space="preserve">аявок </w:t>
      </w:r>
      <w:r w:rsidR="00263ECD" w:rsidRPr="00DB60A4">
        <w:rPr>
          <w:color w:val="000000"/>
        </w:rPr>
        <w:t>Биржей</w:t>
      </w:r>
      <w:r w:rsidR="00DE1D6F" w:rsidRPr="00DB60A4">
        <w:rPr>
          <w:color w:val="000000"/>
        </w:rPr>
        <w:t xml:space="preserve"> в ТС</w:t>
      </w:r>
      <w:r w:rsidR="0057745B" w:rsidRPr="00DB60A4">
        <w:rPr>
          <w:color w:val="000000"/>
        </w:rPr>
        <w:t>, изменением информа</w:t>
      </w:r>
      <w:r w:rsidR="006E7ADE" w:rsidRPr="00DB60A4">
        <w:rPr>
          <w:color w:val="000000"/>
        </w:rPr>
        <w:t xml:space="preserve">ции в </w:t>
      </w:r>
      <w:r w:rsidR="005F0270" w:rsidRPr="00DB60A4">
        <w:rPr>
          <w:color w:val="000000"/>
        </w:rPr>
        <w:t>з</w:t>
      </w:r>
      <w:r w:rsidR="006E7ADE" w:rsidRPr="00DB60A4">
        <w:rPr>
          <w:color w:val="000000"/>
        </w:rPr>
        <w:t xml:space="preserve">аявках после подачи их </w:t>
      </w:r>
      <w:r w:rsidR="00E5716C" w:rsidRPr="00DB60A4">
        <w:rPr>
          <w:color w:val="000000"/>
        </w:rPr>
        <w:t>У</w:t>
      </w:r>
      <w:r w:rsidR="00F067A8" w:rsidRPr="00DB60A4">
        <w:rPr>
          <w:color w:val="000000"/>
        </w:rPr>
        <w:t>частник</w:t>
      </w:r>
      <w:r w:rsidR="0057745B" w:rsidRPr="00DB60A4">
        <w:rPr>
          <w:color w:val="000000"/>
        </w:rPr>
        <w:t xml:space="preserve">ом торгов в </w:t>
      </w:r>
      <w:r w:rsidR="005F0270" w:rsidRPr="00DB60A4">
        <w:rPr>
          <w:color w:val="000000"/>
        </w:rPr>
        <w:t>ТС</w:t>
      </w:r>
      <w:r w:rsidR="00904462" w:rsidRPr="00DB60A4">
        <w:rPr>
          <w:color w:val="000000"/>
        </w:rPr>
        <w:t xml:space="preserve">, </w:t>
      </w:r>
      <w:r w:rsidR="00367699" w:rsidRPr="00DB60A4">
        <w:rPr>
          <w:color w:val="000000"/>
        </w:rPr>
        <w:t>а в случае подачи заявок с использован</w:t>
      </w:r>
      <w:r w:rsidR="00367699" w:rsidRPr="00DB60A4">
        <w:rPr>
          <w:color w:val="000000"/>
        </w:rPr>
        <w:t>и</w:t>
      </w:r>
      <w:r w:rsidR="00367699" w:rsidRPr="00DB60A4">
        <w:rPr>
          <w:color w:val="000000"/>
        </w:rPr>
        <w:t xml:space="preserve">ем рабочего места РМ СР – после регистрации заявок в ТС, </w:t>
      </w:r>
      <w:r w:rsidR="00904462" w:rsidRPr="00DB60A4">
        <w:rPr>
          <w:color w:val="000000"/>
        </w:rPr>
        <w:t>а именно</w:t>
      </w:r>
      <w:r w:rsidR="0057745B" w:rsidRPr="00DB60A4">
        <w:rPr>
          <w:color w:val="000000"/>
        </w:rPr>
        <w:t>:</w:t>
      </w:r>
      <w:proofErr w:type="gramEnd"/>
    </w:p>
    <w:p w:rsidR="0057745B" w:rsidRPr="00DB60A4" w:rsidRDefault="001A3AE2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оспаривание </w:t>
      </w:r>
      <w:r w:rsidR="00E5716C" w:rsidRPr="00DB60A4">
        <w:rPr>
          <w:color w:val="000000"/>
        </w:rPr>
        <w:t>У</w:t>
      </w:r>
      <w:r w:rsidRPr="00DB60A4">
        <w:rPr>
          <w:color w:val="000000"/>
        </w:rPr>
        <w:t>частником торгов</w:t>
      </w:r>
      <w:r w:rsidR="00E5716C" w:rsidRPr="00DB60A4">
        <w:rPr>
          <w:color w:val="000000"/>
        </w:rPr>
        <w:t xml:space="preserve"> </w:t>
      </w:r>
      <w:r w:rsidRPr="00DB60A4">
        <w:rPr>
          <w:color w:val="000000"/>
        </w:rPr>
        <w:t>факта регистрации</w:t>
      </w:r>
      <w:r w:rsidR="0057745B" w:rsidRPr="00DB60A4">
        <w:rPr>
          <w:color w:val="000000"/>
        </w:rPr>
        <w:t xml:space="preserve"> заявки</w:t>
      </w:r>
      <w:r w:rsidRPr="00DB60A4">
        <w:rPr>
          <w:color w:val="000000"/>
        </w:rPr>
        <w:t xml:space="preserve"> </w:t>
      </w:r>
      <w:r w:rsidR="00263ECD" w:rsidRPr="00DB60A4">
        <w:rPr>
          <w:color w:val="000000"/>
        </w:rPr>
        <w:t>Биржей</w:t>
      </w:r>
      <w:r w:rsidR="00DE1D6F" w:rsidRPr="00DB60A4">
        <w:rPr>
          <w:color w:val="000000"/>
        </w:rPr>
        <w:t xml:space="preserve"> </w:t>
      </w:r>
      <w:proofErr w:type="gramStart"/>
      <w:r w:rsidR="00DE1D6F" w:rsidRPr="00DB60A4">
        <w:rPr>
          <w:color w:val="000000"/>
        </w:rPr>
        <w:t>в</w:t>
      </w:r>
      <w:proofErr w:type="gramEnd"/>
      <w:r w:rsidR="00DE1D6F" w:rsidRPr="00DB60A4">
        <w:rPr>
          <w:color w:val="000000"/>
        </w:rPr>
        <w:t xml:space="preserve"> ТС</w:t>
      </w:r>
      <w:r w:rsidR="0057745B" w:rsidRPr="00DB60A4">
        <w:rPr>
          <w:color w:val="000000"/>
        </w:rPr>
        <w:t>;</w:t>
      </w:r>
    </w:p>
    <w:p w:rsidR="00367699" w:rsidRPr="00DB60A4" w:rsidRDefault="0057745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заявление </w:t>
      </w:r>
      <w:r w:rsidR="00E5716C" w:rsidRPr="00DB60A4">
        <w:rPr>
          <w:color w:val="000000"/>
        </w:rPr>
        <w:t>У</w:t>
      </w:r>
      <w:r w:rsidR="00F067A8" w:rsidRPr="00DB60A4">
        <w:rPr>
          <w:color w:val="000000"/>
        </w:rPr>
        <w:t>частник</w:t>
      </w:r>
      <w:r w:rsidRPr="00DB60A4">
        <w:rPr>
          <w:color w:val="000000"/>
        </w:rPr>
        <w:t>а торгов</w:t>
      </w:r>
      <w:r w:rsidR="00E5716C" w:rsidRPr="00DB60A4">
        <w:rPr>
          <w:color w:val="000000"/>
        </w:rPr>
        <w:t xml:space="preserve"> </w:t>
      </w:r>
      <w:r w:rsidRPr="00DB60A4">
        <w:rPr>
          <w:color w:val="000000"/>
        </w:rPr>
        <w:t>об изменении информации в поданной им заявке</w:t>
      </w:r>
      <w:r w:rsidR="001A3AE2" w:rsidRPr="00DB60A4">
        <w:rPr>
          <w:color w:val="000000"/>
        </w:rPr>
        <w:t xml:space="preserve"> при её регистрации </w:t>
      </w:r>
      <w:r w:rsidR="00263ECD" w:rsidRPr="00DB60A4">
        <w:rPr>
          <w:color w:val="000000"/>
        </w:rPr>
        <w:t>Биржей</w:t>
      </w:r>
      <w:r w:rsidR="00DE1D6F" w:rsidRPr="00DB60A4">
        <w:rPr>
          <w:color w:val="000000"/>
        </w:rPr>
        <w:t xml:space="preserve"> </w:t>
      </w:r>
      <w:proofErr w:type="gramStart"/>
      <w:r w:rsidR="00DE1D6F" w:rsidRPr="00DB60A4">
        <w:rPr>
          <w:color w:val="000000"/>
        </w:rPr>
        <w:t>в</w:t>
      </w:r>
      <w:proofErr w:type="gramEnd"/>
      <w:r w:rsidR="00DE1D6F" w:rsidRPr="00DB60A4">
        <w:rPr>
          <w:color w:val="000000"/>
        </w:rPr>
        <w:t xml:space="preserve"> ТС</w:t>
      </w:r>
      <w:r w:rsidRPr="00DB60A4">
        <w:rPr>
          <w:color w:val="000000"/>
        </w:rPr>
        <w:t>;</w:t>
      </w:r>
    </w:p>
    <w:p w:rsidR="0057745B" w:rsidRPr="00DB60A4" w:rsidRDefault="006E7ADE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з</w:t>
      </w:r>
      <w:r w:rsidR="0057745B" w:rsidRPr="00DB60A4">
        <w:rPr>
          <w:color w:val="000000"/>
        </w:rPr>
        <w:t xml:space="preserve">аявление </w:t>
      </w:r>
      <w:r w:rsidR="00E5716C" w:rsidRPr="00DB60A4">
        <w:rPr>
          <w:color w:val="000000"/>
        </w:rPr>
        <w:t>У</w:t>
      </w:r>
      <w:r w:rsidR="00F067A8" w:rsidRPr="00DB60A4">
        <w:rPr>
          <w:color w:val="000000"/>
        </w:rPr>
        <w:t>частник</w:t>
      </w:r>
      <w:r w:rsidR="0057745B" w:rsidRPr="00DB60A4">
        <w:rPr>
          <w:color w:val="000000"/>
        </w:rPr>
        <w:t>а торгов</w:t>
      </w:r>
      <w:r w:rsidR="00B438B3" w:rsidRPr="00DB60A4">
        <w:rPr>
          <w:color w:val="000000"/>
        </w:rPr>
        <w:t xml:space="preserve"> </w:t>
      </w:r>
      <w:r w:rsidR="0057745B" w:rsidRPr="00DB60A4">
        <w:rPr>
          <w:color w:val="000000"/>
        </w:rPr>
        <w:t>о неисполнении поданной заявки</w:t>
      </w:r>
      <w:r w:rsidR="00280B29" w:rsidRPr="00DB60A4">
        <w:rPr>
          <w:color w:val="000000"/>
        </w:rPr>
        <w:t xml:space="preserve"> при наступлении усл</w:t>
      </w:r>
      <w:r w:rsidR="00280B29" w:rsidRPr="00DB60A4">
        <w:rPr>
          <w:color w:val="000000"/>
        </w:rPr>
        <w:t>о</w:t>
      </w:r>
      <w:r w:rsidR="00280B29" w:rsidRPr="00DB60A4">
        <w:rPr>
          <w:color w:val="000000"/>
        </w:rPr>
        <w:t>вий ее исполнения</w:t>
      </w:r>
      <w:r w:rsidR="0057745B" w:rsidRPr="00DB60A4">
        <w:rPr>
          <w:color w:val="000000"/>
        </w:rPr>
        <w:t>;</w:t>
      </w:r>
    </w:p>
    <w:p w:rsidR="00197163" w:rsidRPr="00DB60A4" w:rsidRDefault="00197163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заявление Участника торгов о снятии ранее поданных ими</w:t>
      </w:r>
      <w:r w:rsidR="00E45DB4" w:rsidRPr="00DB60A4">
        <w:rPr>
          <w:color w:val="000000"/>
        </w:rPr>
        <w:t xml:space="preserve"> и зарегистрированных </w:t>
      </w:r>
      <w:proofErr w:type="gramStart"/>
      <w:r w:rsidR="00E45DB4" w:rsidRPr="00DB60A4">
        <w:rPr>
          <w:color w:val="000000"/>
        </w:rPr>
        <w:t>в</w:t>
      </w:r>
      <w:proofErr w:type="gramEnd"/>
      <w:r w:rsidR="00E45DB4" w:rsidRPr="00DB60A4">
        <w:rPr>
          <w:color w:val="000000"/>
        </w:rPr>
        <w:t xml:space="preserve"> ТС</w:t>
      </w:r>
      <w:r w:rsidR="00ED7F45" w:rsidRPr="00DB60A4">
        <w:rPr>
          <w:color w:val="000000"/>
        </w:rPr>
        <w:t xml:space="preserve"> заявок,</w:t>
      </w:r>
      <w:r w:rsidR="00E45DB4" w:rsidRPr="00DB60A4">
        <w:rPr>
          <w:color w:val="000000"/>
        </w:rPr>
        <w:t xml:space="preserve"> неисполненных</w:t>
      </w:r>
      <w:r w:rsidR="00ED7F45" w:rsidRPr="00DB60A4">
        <w:rPr>
          <w:color w:val="000000"/>
        </w:rPr>
        <w:t xml:space="preserve"> полностью</w:t>
      </w:r>
      <w:r w:rsidR="00E45DB4" w:rsidRPr="00DB60A4">
        <w:rPr>
          <w:color w:val="000000"/>
        </w:rPr>
        <w:t xml:space="preserve"> или</w:t>
      </w:r>
      <w:r w:rsidR="00ED7F45" w:rsidRPr="00DB60A4">
        <w:rPr>
          <w:color w:val="000000"/>
        </w:rPr>
        <w:t xml:space="preserve"> </w:t>
      </w:r>
      <w:r w:rsidR="00E45DB4" w:rsidRPr="00DB60A4">
        <w:rPr>
          <w:color w:val="000000"/>
        </w:rPr>
        <w:t>частично;</w:t>
      </w:r>
    </w:p>
    <w:p w:rsidR="0057745B" w:rsidRPr="00DB60A4" w:rsidRDefault="0057745B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иные случаи возникновения конфликтных ситуаций, связанных с заключением сд</w:t>
      </w:r>
      <w:r w:rsidRPr="00DB60A4">
        <w:rPr>
          <w:color w:val="000000"/>
        </w:rPr>
        <w:t>е</w:t>
      </w:r>
      <w:r w:rsidRPr="00DB60A4">
        <w:rPr>
          <w:color w:val="000000"/>
        </w:rPr>
        <w:t>лок</w:t>
      </w:r>
      <w:r w:rsidR="00E5716C" w:rsidRPr="00DB60A4">
        <w:rPr>
          <w:color w:val="000000"/>
        </w:rPr>
        <w:t xml:space="preserve"> </w:t>
      </w:r>
      <w:r w:rsidR="00360678" w:rsidRPr="00DB60A4">
        <w:rPr>
          <w:color w:val="000000"/>
        </w:rPr>
        <w:t>по покупке и продаже</w:t>
      </w:r>
      <w:r w:rsidR="00E5716C" w:rsidRPr="00DB60A4">
        <w:rPr>
          <w:color w:val="000000"/>
        </w:rPr>
        <w:t xml:space="preserve"> иностранной валюты</w:t>
      </w:r>
      <w:r w:rsidR="00370FC2" w:rsidRPr="00DB60A4">
        <w:rPr>
          <w:color w:val="000000"/>
        </w:rPr>
        <w:t>/драгоценных металлов</w:t>
      </w:r>
      <w:r w:rsidR="00E5716C" w:rsidRPr="00DB60A4">
        <w:rPr>
          <w:color w:val="000000"/>
        </w:rPr>
        <w:t xml:space="preserve"> на </w:t>
      </w:r>
      <w:r w:rsidR="00E96C39" w:rsidRPr="00DB60A4">
        <w:rPr>
          <w:color w:val="000000"/>
        </w:rPr>
        <w:t>организ</w:t>
      </w:r>
      <w:r w:rsidR="00E96C39" w:rsidRPr="00DB60A4">
        <w:rPr>
          <w:color w:val="000000"/>
        </w:rPr>
        <w:t>о</w:t>
      </w:r>
      <w:r w:rsidR="00E96C39" w:rsidRPr="00DB60A4">
        <w:rPr>
          <w:color w:val="000000"/>
        </w:rPr>
        <w:t>ванных торгах</w:t>
      </w:r>
      <w:r w:rsidR="008054C0" w:rsidRPr="00DB60A4">
        <w:rPr>
          <w:color w:val="000000"/>
        </w:rPr>
        <w:t>, за исключением конфликтных ситуаций, связанных с использованием АСП трейдера Участника торгов/АСП Участника торгов, порядок разрешения кот</w:t>
      </w:r>
      <w:r w:rsidR="008054C0" w:rsidRPr="00DB60A4">
        <w:rPr>
          <w:color w:val="000000"/>
        </w:rPr>
        <w:t>о</w:t>
      </w:r>
      <w:r w:rsidR="008054C0" w:rsidRPr="00DB60A4">
        <w:rPr>
          <w:color w:val="000000"/>
        </w:rPr>
        <w:t xml:space="preserve">рых определяется в п. </w:t>
      </w:r>
      <w:fldSimple w:instr=" REF _Ref336443935 \r \h  \* MERGEFORMAT ">
        <w:r w:rsidR="00414F15" w:rsidRPr="00DB60A4">
          <w:rPr>
            <w:color w:val="000000"/>
          </w:rPr>
          <w:t>6.10</w:t>
        </w:r>
      </w:fldSimple>
      <w:r w:rsidR="00DB254F" w:rsidRPr="00DB60A4">
        <w:t xml:space="preserve"> </w:t>
      </w:r>
      <w:r w:rsidR="008054C0" w:rsidRPr="00DB60A4">
        <w:rPr>
          <w:color w:val="000000"/>
        </w:rPr>
        <w:t xml:space="preserve">настоящих Правил </w:t>
      </w:r>
      <w:r w:rsidR="003A06BB" w:rsidRPr="00DB60A4">
        <w:rPr>
          <w:rFonts w:cs="Arial"/>
          <w:color w:val="000000"/>
        </w:rPr>
        <w:t>торгов</w:t>
      </w:r>
      <w:r w:rsidRPr="00DB60A4">
        <w:rPr>
          <w:color w:val="000000"/>
        </w:rPr>
        <w:t>.</w:t>
      </w:r>
    </w:p>
    <w:p w:rsidR="0057745B" w:rsidRPr="00DB60A4" w:rsidRDefault="0057745B" w:rsidP="00B733AA">
      <w:pPr>
        <w:pStyle w:val="2"/>
        <w:keepNext w:val="0"/>
        <w:ind w:left="0" w:firstLine="0"/>
        <w:rPr>
          <w:color w:val="000000"/>
        </w:rPr>
      </w:pPr>
      <w:r w:rsidRPr="00DB60A4">
        <w:rPr>
          <w:color w:val="000000"/>
        </w:rPr>
        <w:t>В случае возн</w:t>
      </w:r>
      <w:r w:rsidR="006E7ADE" w:rsidRPr="00DB60A4">
        <w:rPr>
          <w:color w:val="000000"/>
        </w:rPr>
        <w:t xml:space="preserve">икновения конфликтной ситуации </w:t>
      </w:r>
      <w:r w:rsidR="00E5716C" w:rsidRPr="00DB60A4">
        <w:rPr>
          <w:color w:val="000000"/>
        </w:rPr>
        <w:t>У</w:t>
      </w:r>
      <w:r w:rsidR="00F067A8" w:rsidRPr="00DB60A4">
        <w:rPr>
          <w:color w:val="000000"/>
        </w:rPr>
        <w:t>частник</w:t>
      </w:r>
      <w:r w:rsidRPr="00DB60A4">
        <w:rPr>
          <w:color w:val="000000"/>
        </w:rPr>
        <w:t xml:space="preserve"> торгов</w:t>
      </w:r>
      <w:r w:rsidR="00E5716C" w:rsidRPr="00DB60A4">
        <w:rPr>
          <w:color w:val="000000"/>
        </w:rPr>
        <w:t xml:space="preserve"> </w:t>
      </w:r>
      <w:r w:rsidRPr="00DB60A4">
        <w:rPr>
          <w:color w:val="000000"/>
        </w:rPr>
        <w:t>должен незамедл</w:t>
      </w:r>
      <w:r w:rsidRPr="00DB60A4">
        <w:rPr>
          <w:color w:val="000000"/>
        </w:rPr>
        <w:t>и</w:t>
      </w:r>
      <w:r w:rsidRPr="00DB60A4">
        <w:rPr>
          <w:color w:val="000000"/>
        </w:rPr>
        <w:t>тельно, но не позднее чем в течение трех рабочих дней или в иной более короткий срок п</w:t>
      </w:r>
      <w:r w:rsidRPr="00DB60A4">
        <w:rPr>
          <w:color w:val="000000"/>
        </w:rPr>
        <w:t>о</w:t>
      </w:r>
      <w:r w:rsidRPr="00DB60A4">
        <w:rPr>
          <w:color w:val="000000"/>
        </w:rPr>
        <w:t>сле возникновения конфликтной ситуации, направить уведомление о конфликтной ситуации</w:t>
      </w:r>
      <w:r w:rsidR="000F3F5F" w:rsidRPr="00DB60A4">
        <w:rPr>
          <w:color w:val="000000"/>
        </w:rPr>
        <w:t xml:space="preserve"> </w:t>
      </w:r>
      <w:r w:rsidR="00263ECD" w:rsidRPr="00DB60A4">
        <w:rPr>
          <w:color w:val="000000"/>
        </w:rPr>
        <w:t>Бирже</w:t>
      </w:r>
      <w:r w:rsidR="00EF4147" w:rsidRPr="00DB60A4">
        <w:rPr>
          <w:color w:val="000000"/>
        </w:rPr>
        <w:t>.</w:t>
      </w:r>
    </w:p>
    <w:p w:rsidR="0057745B" w:rsidRPr="00DB60A4" w:rsidRDefault="0057745B" w:rsidP="00B733AA">
      <w:pPr>
        <w:pStyle w:val="2"/>
        <w:keepNext w:val="0"/>
        <w:ind w:left="0" w:firstLine="0"/>
        <w:rPr>
          <w:color w:val="000000"/>
        </w:rPr>
      </w:pPr>
      <w:r w:rsidRPr="00DB60A4">
        <w:rPr>
          <w:color w:val="000000"/>
        </w:rPr>
        <w:t xml:space="preserve">Уведомление о конфликтной ситуации должно содержать информацию о существе конфликтной ситуации и обстоятельствах, которые, по мнению </w:t>
      </w:r>
      <w:r w:rsidR="00F63320" w:rsidRPr="00DB60A4">
        <w:rPr>
          <w:color w:val="000000"/>
        </w:rPr>
        <w:t xml:space="preserve">Участника торгов - </w:t>
      </w:r>
      <w:r w:rsidRPr="00DB60A4">
        <w:rPr>
          <w:color w:val="000000"/>
        </w:rPr>
        <w:t>увед</w:t>
      </w:r>
      <w:r w:rsidRPr="00DB60A4">
        <w:rPr>
          <w:color w:val="000000"/>
        </w:rPr>
        <w:t>о</w:t>
      </w:r>
      <w:r w:rsidRPr="00DB60A4">
        <w:rPr>
          <w:color w:val="000000"/>
        </w:rPr>
        <w:lastRenderedPageBreak/>
        <w:t>мителя, свидетельствуют о наличии конфликтной ситуации. В уведомлении должны быть указаны фамилия, имя и отчество, должность, контактные телефоны, факс, адрес электро</w:t>
      </w:r>
      <w:r w:rsidRPr="00DB60A4">
        <w:rPr>
          <w:color w:val="000000"/>
        </w:rPr>
        <w:t>н</w:t>
      </w:r>
      <w:r w:rsidRPr="00DB60A4">
        <w:rPr>
          <w:color w:val="000000"/>
        </w:rPr>
        <w:t>ной почты лица или лиц, уполномоченных вести переговоры по урегулированию конфлик</w:t>
      </w:r>
      <w:r w:rsidRPr="00DB60A4">
        <w:rPr>
          <w:color w:val="000000"/>
        </w:rPr>
        <w:t>т</w:t>
      </w:r>
      <w:r w:rsidRPr="00DB60A4">
        <w:rPr>
          <w:color w:val="000000"/>
        </w:rPr>
        <w:t>ной ситуации. Уведомление о наличии конфликтной ситуации составляется в письменной форме и направляется с нарочным, либо</w:t>
      </w:r>
      <w:r w:rsidR="005F0270" w:rsidRPr="00DB60A4">
        <w:rPr>
          <w:color w:val="000000"/>
        </w:rPr>
        <w:t xml:space="preserve"> </w:t>
      </w:r>
      <w:r w:rsidRPr="00DB60A4">
        <w:rPr>
          <w:color w:val="000000"/>
        </w:rPr>
        <w:t>иным способом, обеспечивающим подтверждение вручения корреспонденции адресату.</w:t>
      </w:r>
    </w:p>
    <w:p w:rsidR="00AC149F" w:rsidRPr="00DB60A4" w:rsidRDefault="00263ECD" w:rsidP="00945DA4">
      <w:pPr>
        <w:pStyle w:val="2"/>
        <w:keepNext w:val="0"/>
        <w:ind w:left="0" w:firstLine="0"/>
        <w:rPr>
          <w:color w:val="000000"/>
        </w:rPr>
      </w:pPr>
      <w:r w:rsidRPr="00DB60A4">
        <w:rPr>
          <w:color w:val="000000"/>
        </w:rPr>
        <w:t xml:space="preserve">Биржа </w:t>
      </w:r>
      <w:r w:rsidR="00AC149F" w:rsidRPr="00DB60A4">
        <w:rPr>
          <w:color w:val="000000"/>
        </w:rPr>
        <w:t>обязан</w:t>
      </w:r>
      <w:r w:rsidRPr="00DB60A4">
        <w:rPr>
          <w:color w:val="000000"/>
        </w:rPr>
        <w:t>а</w:t>
      </w:r>
      <w:r w:rsidR="00AC149F" w:rsidRPr="00DB60A4">
        <w:rPr>
          <w:color w:val="000000"/>
        </w:rPr>
        <w:t xml:space="preserve"> незамедлительно, однако не позднее чем в течение следующего раб</w:t>
      </w:r>
      <w:r w:rsidR="00AC149F" w:rsidRPr="00DB60A4">
        <w:rPr>
          <w:color w:val="000000"/>
        </w:rPr>
        <w:t>о</w:t>
      </w:r>
      <w:r w:rsidR="00AC149F" w:rsidRPr="00DB60A4">
        <w:rPr>
          <w:color w:val="000000"/>
        </w:rPr>
        <w:t>чего дня, проверить наличие обстоятельств, свидетельствующих о возникновении ко</w:t>
      </w:r>
      <w:r w:rsidR="00AC149F" w:rsidRPr="00DB60A4">
        <w:rPr>
          <w:color w:val="000000"/>
        </w:rPr>
        <w:t>н</w:t>
      </w:r>
      <w:r w:rsidR="00AC149F" w:rsidRPr="00DB60A4">
        <w:rPr>
          <w:color w:val="000000"/>
        </w:rPr>
        <w:t xml:space="preserve">фликтной ситуации, и направить </w:t>
      </w:r>
      <w:r w:rsidR="0061463C" w:rsidRPr="00DB60A4">
        <w:rPr>
          <w:color w:val="000000"/>
        </w:rPr>
        <w:t>У</w:t>
      </w:r>
      <w:r w:rsidR="007F715B" w:rsidRPr="00DB60A4">
        <w:rPr>
          <w:color w:val="000000"/>
        </w:rPr>
        <w:t>частнику торгов</w:t>
      </w:r>
      <w:r w:rsidR="0061463C" w:rsidRPr="00DB60A4">
        <w:rPr>
          <w:color w:val="000000"/>
        </w:rPr>
        <w:t xml:space="preserve"> </w:t>
      </w:r>
      <w:r w:rsidR="00AC149F" w:rsidRPr="00DB60A4">
        <w:rPr>
          <w:color w:val="000000"/>
        </w:rPr>
        <w:t>информацию о результатах проверки и, в случае необходимости, о мерах, принятых для разрешения возникшей конфликтной с</w:t>
      </w:r>
      <w:r w:rsidR="00AC149F" w:rsidRPr="00DB60A4">
        <w:rPr>
          <w:color w:val="000000"/>
        </w:rPr>
        <w:t>и</w:t>
      </w:r>
      <w:r w:rsidR="00AC149F" w:rsidRPr="00DB60A4">
        <w:rPr>
          <w:color w:val="000000"/>
        </w:rPr>
        <w:t>туации.</w:t>
      </w:r>
    </w:p>
    <w:p w:rsidR="00AC149F" w:rsidRPr="00DB60A4" w:rsidRDefault="00AC149F" w:rsidP="00945DA4">
      <w:pPr>
        <w:pStyle w:val="2"/>
        <w:keepNext w:val="0"/>
        <w:ind w:left="0" w:firstLine="0"/>
        <w:rPr>
          <w:color w:val="000000"/>
        </w:rPr>
      </w:pPr>
      <w:r w:rsidRPr="00DB60A4">
        <w:rPr>
          <w:color w:val="000000"/>
        </w:rPr>
        <w:t xml:space="preserve">Конфликтная ситуация признается разрешенной в рабочем порядке в случае, если </w:t>
      </w:r>
      <w:r w:rsidR="005A365E" w:rsidRPr="00DB60A4">
        <w:rPr>
          <w:color w:val="000000"/>
        </w:rPr>
        <w:t>Участник торгов</w:t>
      </w:r>
      <w:r w:rsidR="009202BE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удовлетворен информацией, полученной от </w:t>
      </w:r>
      <w:r w:rsidR="00263ECD" w:rsidRPr="00DB60A4">
        <w:rPr>
          <w:color w:val="000000"/>
        </w:rPr>
        <w:t>Биржи</w:t>
      </w:r>
      <w:r w:rsidR="005E5BD2" w:rsidRPr="00DB60A4">
        <w:rPr>
          <w:color w:val="000000"/>
        </w:rPr>
        <w:t>.</w:t>
      </w:r>
      <w:r w:rsidRPr="00DB60A4">
        <w:rPr>
          <w:color w:val="000000"/>
        </w:rPr>
        <w:t xml:space="preserve"> В ином случае для ра</w:t>
      </w:r>
      <w:r w:rsidRPr="00DB60A4">
        <w:rPr>
          <w:color w:val="000000"/>
        </w:rPr>
        <w:t>с</w:t>
      </w:r>
      <w:r w:rsidRPr="00DB60A4">
        <w:rPr>
          <w:color w:val="000000"/>
        </w:rPr>
        <w:t>смотрения конфликтной ситуации формируется техническая комиссия.</w:t>
      </w:r>
    </w:p>
    <w:p w:rsidR="00AC149F" w:rsidRPr="00DB60A4" w:rsidRDefault="00AC149F" w:rsidP="00945DA4">
      <w:pPr>
        <w:pStyle w:val="2"/>
        <w:keepNext w:val="0"/>
        <w:ind w:left="0" w:firstLine="0"/>
        <w:rPr>
          <w:color w:val="000000"/>
        </w:rPr>
      </w:pPr>
      <w:proofErr w:type="gramStart"/>
      <w:r w:rsidRPr="00DB60A4">
        <w:rPr>
          <w:color w:val="000000"/>
        </w:rPr>
        <w:t>Не позднее чем на следующий рабочий день после того, как принято решение о н</w:t>
      </w:r>
      <w:r w:rsidRPr="00DB60A4">
        <w:rPr>
          <w:color w:val="000000"/>
        </w:rPr>
        <w:t>е</w:t>
      </w:r>
      <w:r w:rsidRPr="00DB60A4">
        <w:rPr>
          <w:color w:val="000000"/>
        </w:rPr>
        <w:t>обходимости сформировать техническую комиссию, или не позднее, чем на шестой рабочий день после получения уведомления о конфликтной ситуации, в случае, если конфликтная ситуация не была урегулирована в рабочем порядке, техническая комиссия должна быть сформирована.</w:t>
      </w:r>
      <w:proofErr w:type="gramEnd"/>
    </w:p>
    <w:p w:rsidR="00AC149F" w:rsidRPr="00DB60A4" w:rsidRDefault="00AC149F" w:rsidP="00945DA4">
      <w:pPr>
        <w:pStyle w:val="2"/>
        <w:keepNext w:val="0"/>
        <w:ind w:left="0" w:firstLine="0"/>
        <w:rPr>
          <w:color w:val="000000"/>
        </w:rPr>
      </w:pPr>
      <w:r w:rsidRPr="00DB60A4">
        <w:rPr>
          <w:color w:val="000000"/>
        </w:rPr>
        <w:t xml:space="preserve">Если </w:t>
      </w:r>
      <w:r w:rsidR="0061463C" w:rsidRPr="00DB60A4">
        <w:rPr>
          <w:color w:val="000000"/>
        </w:rPr>
        <w:t>У</w:t>
      </w:r>
      <w:r w:rsidRPr="00DB60A4">
        <w:rPr>
          <w:color w:val="000000"/>
        </w:rPr>
        <w:t>частник торгов</w:t>
      </w:r>
      <w:r w:rsidR="0061463C" w:rsidRPr="00DB60A4">
        <w:rPr>
          <w:color w:val="000000"/>
        </w:rPr>
        <w:t xml:space="preserve"> </w:t>
      </w:r>
      <w:r w:rsidRPr="00DB60A4">
        <w:rPr>
          <w:color w:val="000000"/>
        </w:rPr>
        <w:t xml:space="preserve">и </w:t>
      </w:r>
      <w:r w:rsidR="00263ECD" w:rsidRPr="00DB60A4">
        <w:rPr>
          <w:color w:val="000000"/>
        </w:rPr>
        <w:t>Биржа</w:t>
      </w:r>
      <w:r w:rsidRPr="00DB60A4">
        <w:rPr>
          <w:color w:val="000000"/>
        </w:rPr>
        <w:t xml:space="preserve">, являющиеся сторонами в конфликтной ситуации не договорятся об ином, в состав </w:t>
      </w:r>
      <w:r w:rsidR="00F63320" w:rsidRPr="00DB60A4">
        <w:rPr>
          <w:color w:val="000000"/>
        </w:rPr>
        <w:t xml:space="preserve">технической </w:t>
      </w:r>
      <w:r w:rsidRPr="00DB60A4">
        <w:rPr>
          <w:color w:val="000000"/>
        </w:rPr>
        <w:t>комиссии входит равное количество, но не м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нее чем по одному уполномоченному представителю каждой из конфликтующих сторон. </w:t>
      </w:r>
      <w:r w:rsidR="00F63320" w:rsidRPr="00DB60A4">
        <w:rPr>
          <w:color w:val="000000"/>
        </w:rPr>
        <w:t xml:space="preserve">Полномочия </w:t>
      </w:r>
      <w:r w:rsidRPr="00DB60A4">
        <w:rPr>
          <w:color w:val="000000"/>
        </w:rPr>
        <w:t xml:space="preserve">представлять в </w:t>
      </w:r>
      <w:r w:rsidR="00F63320" w:rsidRPr="00DB60A4">
        <w:rPr>
          <w:color w:val="000000"/>
        </w:rPr>
        <w:t xml:space="preserve">технической </w:t>
      </w:r>
      <w:r w:rsidRPr="00DB60A4">
        <w:rPr>
          <w:color w:val="000000"/>
        </w:rPr>
        <w:t>комиссии соответствующую сторону должно по</w:t>
      </w:r>
      <w:r w:rsidRPr="00DB60A4">
        <w:rPr>
          <w:color w:val="000000"/>
        </w:rPr>
        <w:t>д</w:t>
      </w:r>
      <w:r w:rsidRPr="00DB60A4">
        <w:rPr>
          <w:color w:val="000000"/>
        </w:rPr>
        <w:t>тверждаться доверенностью, выданной каждому представителю на срок работы</w:t>
      </w:r>
      <w:r w:rsidR="00F63320" w:rsidRPr="00DB60A4">
        <w:rPr>
          <w:color w:val="000000"/>
        </w:rPr>
        <w:t xml:space="preserve"> технич</w:t>
      </w:r>
      <w:r w:rsidR="00F63320" w:rsidRPr="00DB60A4">
        <w:rPr>
          <w:color w:val="000000"/>
        </w:rPr>
        <w:t>е</w:t>
      </w:r>
      <w:r w:rsidR="00F63320" w:rsidRPr="00DB60A4">
        <w:rPr>
          <w:color w:val="000000"/>
        </w:rPr>
        <w:t>ской</w:t>
      </w:r>
      <w:r w:rsidRPr="00DB60A4">
        <w:rPr>
          <w:color w:val="000000"/>
        </w:rPr>
        <w:t xml:space="preserve"> комиссии.</w:t>
      </w:r>
    </w:p>
    <w:p w:rsidR="00AC149F" w:rsidRPr="00DB60A4" w:rsidRDefault="00AC149F" w:rsidP="00945DA4">
      <w:pPr>
        <w:pStyle w:val="2"/>
        <w:keepNext w:val="0"/>
        <w:ind w:left="0" w:firstLine="0"/>
        <w:rPr>
          <w:color w:val="000000"/>
        </w:rPr>
      </w:pPr>
      <w:r w:rsidRPr="00DB60A4">
        <w:rPr>
          <w:color w:val="000000"/>
        </w:rPr>
        <w:t>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</w:t>
      </w:r>
      <w:r w:rsidRPr="00DB60A4">
        <w:rPr>
          <w:color w:val="000000"/>
        </w:rPr>
        <w:t>я</w:t>
      </w:r>
      <w:r w:rsidRPr="00DB60A4">
        <w:rPr>
          <w:color w:val="000000"/>
        </w:rPr>
        <w:t xml:space="preserve">тельств, свидетельствующих о факте и времени формирования и </w:t>
      </w:r>
      <w:r w:rsidR="001D5B20" w:rsidRPr="00DB60A4">
        <w:rPr>
          <w:color w:val="000000"/>
        </w:rPr>
        <w:t>под</w:t>
      </w:r>
      <w:r w:rsidR="0061463C" w:rsidRPr="00DB60A4">
        <w:rPr>
          <w:color w:val="000000"/>
        </w:rPr>
        <w:t>а</w:t>
      </w:r>
      <w:r w:rsidR="001D5B20" w:rsidRPr="00DB60A4">
        <w:rPr>
          <w:color w:val="000000"/>
        </w:rPr>
        <w:t>чи</w:t>
      </w:r>
      <w:r w:rsidRPr="00DB60A4">
        <w:rPr>
          <w:color w:val="000000"/>
        </w:rPr>
        <w:t xml:space="preserve"> </w:t>
      </w:r>
      <w:r w:rsidR="00666F54" w:rsidRPr="00DB60A4">
        <w:rPr>
          <w:color w:val="000000"/>
        </w:rPr>
        <w:t>з</w:t>
      </w:r>
      <w:r w:rsidRPr="00DB60A4">
        <w:rPr>
          <w:color w:val="000000"/>
        </w:rPr>
        <w:t xml:space="preserve">аявки </w:t>
      </w:r>
      <w:r w:rsidR="0061463C" w:rsidRPr="00DB60A4">
        <w:rPr>
          <w:color w:val="000000"/>
        </w:rPr>
        <w:t>У</w:t>
      </w:r>
      <w:r w:rsidRPr="00DB60A4">
        <w:rPr>
          <w:color w:val="000000"/>
        </w:rPr>
        <w:t>частником торгов</w:t>
      </w:r>
      <w:r w:rsidR="00DE1D6F" w:rsidRPr="00DB60A4">
        <w:rPr>
          <w:color w:val="000000"/>
        </w:rPr>
        <w:t xml:space="preserve"> в ТС</w:t>
      </w:r>
      <w:r w:rsidRPr="00DB60A4">
        <w:rPr>
          <w:color w:val="000000"/>
        </w:rPr>
        <w:t xml:space="preserve">, ее </w:t>
      </w:r>
      <w:r w:rsidR="0061463C" w:rsidRPr="00DB60A4">
        <w:rPr>
          <w:color w:val="000000"/>
        </w:rPr>
        <w:t xml:space="preserve">регистрации в ТС </w:t>
      </w:r>
      <w:r w:rsidRPr="00DB60A4">
        <w:rPr>
          <w:color w:val="000000"/>
        </w:rPr>
        <w:t xml:space="preserve">и отсутствии изменений </w:t>
      </w:r>
      <w:r w:rsidR="00E208CA" w:rsidRPr="00DB60A4">
        <w:rPr>
          <w:color w:val="000000"/>
        </w:rPr>
        <w:t xml:space="preserve">условий </w:t>
      </w:r>
      <w:r w:rsidR="00666F54" w:rsidRPr="00DB60A4">
        <w:rPr>
          <w:color w:val="000000"/>
        </w:rPr>
        <w:t>з</w:t>
      </w:r>
      <w:r w:rsidRPr="00DB60A4">
        <w:rPr>
          <w:color w:val="000000"/>
        </w:rPr>
        <w:t>аявки после ее регис</w:t>
      </w:r>
      <w:r w:rsidRPr="00DB60A4">
        <w:rPr>
          <w:color w:val="000000"/>
        </w:rPr>
        <w:t>т</w:t>
      </w:r>
      <w:r w:rsidRPr="00DB60A4">
        <w:rPr>
          <w:color w:val="000000"/>
        </w:rPr>
        <w:t xml:space="preserve">рации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</w:t>
      </w:r>
      <w:r w:rsidR="0061463C" w:rsidRPr="00DB60A4">
        <w:rPr>
          <w:color w:val="000000"/>
        </w:rPr>
        <w:t>С</w:t>
      </w:r>
      <w:r w:rsidRPr="00DB60A4">
        <w:rPr>
          <w:color w:val="000000"/>
        </w:rPr>
        <w:t>.</w:t>
      </w:r>
    </w:p>
    <w:p w:rsidR="00AC149F" w:rsidRPr="00DB60A4" w:rsidRDefault="00AC149F" w:rsidP="00945DA4">
      <w:pPr>
        <w:pStyle w:val="2"/>
        <w:keepNext w:val="0"/>
        <w:ind w:left="0" w:firstLine="0"/>
        <w:rPr>
          <w:color w:val="000000"/>
        </w:rPr>
      </w:pPr>
      <w:bookmarkStart w:id="925" w:name="_Ref335724568"/>
      <w:r w:rsidRPr="00DB60A4">
        <w:rPr>
          <w:color w:val="000000"/>
        </w:rPr>
        <w:t>Все действия, предпринимаемые технической комиссией для выяснения фактических обстоятельств, а также выводы, сделанные комиссией, заносятся в Протокол работы техн</w:t>
      </w:r>
      <w:r w:rsidRPr="00DB60A4">
        <w:rPr>
          <w:color w:val="000000"/>
        </w:rPr>
        <w:t>и</w:t>
      </w:r>
      <w:r w:rsidRPr="00DB60A4">
        <w:rPr>
          <w:color w:val="000000"/>
        </w:rPr>
        <w:t>ческой комиссии. Протокол работы технической комиссии должен содержать следующие данные:</w:t>
      </w:r>
      <w:bookmarkEnd w:id="925"/>
    </w:p>
    <w:p w:rsidR="00AC149F" w:rsidRPr="00DB60A4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состав комиссии с указанием сведений о квалификации каждого из членов комиссии;</w:t>
      </w:r>
    </w:p>
    <w:p w:rsidR="00AC149F" w:rsidRPr="00DB60A4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краткое изложение обстоятельств возникшей конфликтной ситуации;</w:t>
      </w:r>
    </w:p>
    <w:p w:rsidR="00AC149F" w:rsidRPr="00DB60A4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мероприятия, проводимые комиссией для установления причин и последствий во</w:t>
      </w:r>
      <w:r w:rsidRPr="00DB60A4">
        <w:rPr>
          <w:color w:val="000000"/>
        </w:rPr>
        <w:t>з</w:t>
      </w:r>
      <w:r w:rsidRPr="00DB60A4">
        <w:rPr>
          <w:color w:val="000000"/>
        </w:rPr>
        <w:t>никшей конфликтной ситуации, с указанием даты времени и места их проведения;</w:t>
      </w:r>
    </w:p>
    <w:p w:rsidR="00AC149F" w:rsidRPr="00DB60A4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выводы, к которым пришла комиссия в результате проведенных мероприятий;</w:t>
      </w:r>
    </w:p>
    <w:p w:rsidR="00AC149F" w:rsidRPr="00DB60A4" w:rsidRDefault="00AC149F" w:rsidP="00991DDA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подписи всех членов комиссии.</w:t>
      </w:r>
    </w:p>
    <w:p w:rsidR="007435D9" w:rsidRPr="00DB60A4" w:rsidRDefault="00AC149F" w:rsidP="00B9767D">
      <w:pPr>
        <w:pStyle w:val="2"/>
        <w:keepNext w:val="0"/>
        <w:numPr>
          <w:ilvl w:val="0"/>
          <w:numId w:val="0"/>
        </w:numPr>
        <w:tabs>
          <w:tab w:val="clear" w:pos="709"/>
        </w:tabs>
        <w:rPr>
          <w:rFonts w:cs="Times New Roman"/>
          <w:color w:val="000000"/>
        </w:rPr>
      </w:pPr>
      <w:r w:rsidRPr="00DB60A4">
        <w:rPr>
          <w:rFonts w:cs="Times New Roman"/>
          <w:color w:val="000000"/>
        </w:rPr>
        <w:t>Протокол составляется в двух экземплярах на бумажном носителе, по одному экземп</w:t>
      </w:r>
      <w:r w:rsidR="00267695" w:rsidRPr="00DB60A4">
        <w:rPr>
          <w:rFonts w:cs="Times New Roman"/>
          <w:color w:val="000000"/>
        </w:rPr>
        <w:t xml:space="preserve">ляру для </w:t>
      </w:r>
      <w:r w:rsidR="0061463C" w:rsidRPr="00DB60A4">
        <w:rPr>
          <w:rFonts w:cs="Times New Roman"/>
          <w:color w:val="000000"/>
        </w:rPr>
        <w:t>У</w:t>
      </w:r>
      <w:r w:rsidRPr="00DB60A4">
        <w:rPr>
          <w:rFonts w:cs="Times New Roman"/>
          <w:color w:val="000000"/>
        </w:rPr>
        <w:t>частника торгов</w:t>
      </w:r>
      <w:r w:rsidR="0061463C" w:rsidRPr="00DB60A4">
        <w:rPr>
          <w:rFonts w:cs="Times New Roman"/>
          <w:color w:val="000000"/>
        </w:rPr>
        <w:t xml:space="preserve"> </w:t>
      </w:r>
      <w:r w:rsidRPr="00DB60A4">
        <w:rPr>
          <w:rFonts w:cs="Times New Roman"/>
          <w:color w:val="000000"/>
        </w:rPr>
        <w:t xml:space="preserve">и </w:t>
      </w:r>
      <w:r w:rsidR="00263ECD" w:rsidRPr="00DB60A4">
        <w:rPr>
          <w:rFonts w:cs="Times New Roman"/>
          <w:color w:val="000000"/>
        </w:rPr>
        <w:t>Биржи</w:t>
      </w:r>
      <w:r w:rsidRPr="00DB60A4">
        <w:rPr>
          <w:rFonts w:cs="Times New Roman"/>
          <w:color w:val="000000"/>
        </w:rPr>
        <w:t>.</w:t>
      </w:r>
    </w:p>
    <w:p w:rsidR="005F4B86" w:rsidRPr="00DB60A4" w:rsidRDefault="00AF39C9" w:rsidP="005F4B86">
      <w:pPr>
        <w:pStyle w:val="2"/>
        <w:keepNext w:val="0"/>
        <w:numPr>
          <w:ilvl w:val="1"/>
          <w:numId w:val="1"/>
        </w:numPr>
        <w:tabs>
          <w:tab w:val="clear" w:pos="756"/>
          <w:tab w:val="num" w:pos="936"/>
        </w:tabs>
        <w:ind w:left="0" w:firstLine="0"/>
        <w:rPr>
          <w:color w:val="000000"/>
        </w:rPr>
      </w:pPr>
      <w:bookmarkStart w:id="926" w:name="_Ref336443935"/>
      <w:r w:rsidRPr="00DB60A4">
        <w:rPr>
          <w:color w:val="000000"/>
        </w:rPr>
        <w:t>Конфликтная ситуация</w:t>
      </w:r>
      <w:r w:rsidR="005F4B86" w:rsidRPr="00DB60A4">
        <w:rPr>
          <w:color w:val="000000"/>
        </w:rPr>
        <w:t xml:space="preserve">, которая может возникнуть в связи с использованием АСП </w:t>
      </w:r>
      <w:r w:rsidR="00D148FE" w:rsidRPr="00DB60A4">
        <w:rPr>
          <w:color w:val="000000"/>
        </w:rPr>
        <w:t>трейдера</w:t>
      </w:r>
      <w:r w:rsidR="00D7761E" w:rsidRPr="00DB60A4">
        <w:rPr>
          <w:color w:val="000000"/>
        </w:rPr>
        <w:t xml:space="preserve"> Участника торгов</w:t>
      </w:r>
      <w:r w:rsidR="00D148FE" w:rsidRPr="00DB60A4">
        <w:rPr>
          <w:color w:val="000000"/>
        </w:rPr>
        <w:t>/АСП</w:t>
      </w:r>
      <w:r w:rsidR="00D7761E" w:rsidRPr="00DB60A4">
        <w:rPr>
          <w:color w:val="000000"/>
        </w:rPr>
        <w:t xml:space="preserve"> Участника торгов</w:t>
      </w:r>
      <w:r w:rsidRPr="00DB60A4">
        <w:t xml:space="preserve"> в случае невозможности ее разрешения в </w:t>
      </w:r>
      <w:r w:rsidRPr="00DB60A4">
        <w:lastRenderedPageBreak/>
        <w:t>рабочем порядке</w:t>
      </w:r>
      <w:r w:rsidR="005F4B86" w:rsidRPr="00DB60A4">
        <w:rPr>
          <w:color w:val="000000"/>
        </w:rPr>
        <w:t xml:space="preserve">, подлежит разрешению путем проведения </w:t>
      </w:r>
      <w:r w:rsidRPr="00DB60A4">
        <w:t xml:space="preserve">технической комиссией </w:t>
      </w:r>
      <w:r w:rsidR="005F4B86" w:rsidRPr="00DB60A4">
        <w:rPr>
          <w:color w:val="000000"/>
        </w:rPr>
        <w:t>техн</w:t>
      </w:r>
      <w:r w:rsidR="005F4B86" w:rsidRPr="00DB60A4">
        <w:rPr>
          <w:color w:val="000000"/>
        </w:rPr>
        <w:t>и</w:t>
      </w:r>
      <w:r w:rsidR="005F4B86" w:rsidRPr="00DB60A4">
        <w:rPr>
          <w:color w:val="000000"/>
        </w:rPr>
        <w:t xml:space="preserve">ческой экспертизы в </w:t>
      </w:r>
      <w:r w:rsidRPr="00DB60A4">
        <w:t>соответствии с изложенными ниже правилами</w:t>
      </w:r>
      <w:r w:rsidR="005F4B86" w:rsidRPr="00DB60A4">
        <w:rPr>
          <w:color w:val="000000"/>
        </w:rPr>
        <w:t>:</w:t>
      </w:r>
      <w:bookmarkEnd w:id="926"/>
    </w:p>
    <w:p w:rsidR="005F4B86" w:rsidRPr="00DB60A4" w:rsidRDefault="005F4B86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bookmarkStart w:id="927" w:name="_Ref319593707"/>
      <w:proofErr w:type="gramStart"/>
      <w:r w:rsidRPr="00DB60A4">
        <w:rPr>
          <w:color w:val="000000"/>
        </w:rPr>
        <w:t>Для проведения технической экспертизы необходимы:</w:t>
      </w:r>
      <w:bookmarkEnd w:id="927"/>
      <w:proofErr w:type="gramEnd"/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информация от </w:t>
      </w:r>
      <w:r w:rsidR="00DF6A5C" w:rsidRPr="00DB60A4">
        <w:rPr>
          <w:color w:val="000000"/>
        </w:rPr>
        <w:t xml:space="preserve">уведомителя о конфликтной ситуации </w:t>
      </w:r>
      <w:r w:rsidRPr="00DB60A4">
        <w:rPr>
          <w:color w:val="000000"/>
        </w:rPr>
        <w:t xml:space="preserve">(Участника торгов или </w:t>
      </w:r>
      <w:r w:rsidR="00FF1653" w:rsidRPr="00DB60A4">
        <w:rPr>
          <w:color w:val="000000"/>
        </w:rPr>
        <w:t>Кл</w:t>
      </w:r>
      <w:r w:rsidR="00FF1653" w:rsidRPr="00DB60A4">
        <w:rPr>
          <w:color w:val="000000"/>
        </w:rPr>
        <w:t>и</w:t>
      </w:r>
      <w:r w:rsidR="00FF1653" w:rsidRPr="00DB60A4">
        <w:rPr>
          <w:color w:val="000000"/>
        </w:rPr>
        <w:t>рингового центра</w:t>
      </w:r>
      <w:r w:rsidRPr="00DB60A4">
        <w:rPr>
          <w:color w:val="000000"/>
        </w:rPr>
        <w:t xml:space="preserve">) о параметрах заявки/подтверждения </w:t>
      </w:r>
      <w:r w:rsidR="00FF1653" w:rsidRPr="00DB60A4">
        <w:rPr>
          <w:color w:val="000000"/>
        </w:rPr>
        <w:t>КЦ</w:t>
      </w:r>
      <w:r w:rsidRPr="00DB60A4">
        <w:rPr>
          <w:color w:val="000000"/>
        </w:rPr>
        <w:t>, в отношении которой проводится техническая экспертиза:</w:t>
      </w:r>
    </w:p>
    <w:p w:rsidR="00926FC9" w:rsidRPr="00DB60A4" w:rsidRDefault="005F4B86" w:rsidP="008054C0">
      <w:pPr>
        <w:numPr>
          <w:ilvl w:val="0"/>
          <w:numId w:val="7"/>
        </w:numPr>
        <w:tabs>
          <w:tab w:val="num" w:pos="1260"/>
          <w:tab w:val="num" w:pos="1440"/>
        </w:tabs>
        <w:spacing w:before="80" w:after="80"/>
        <w:ind w:left="1260" w:hanging="357"/>
        <w:rPr>
          <w:color w:val="000000"/>
        </w:rPr>
      </w:pPr>
      <w:r w:rsidRPr="00DB60A4">
        <w:rPr>
          <w:color w:val="000000"/>
        </w:rPr>
        <w:t xml:space="preserve">дата и время формирования заявки/подтверждения </w:t>
      </w:r>
      <w:r w:rsidR="00FF1653" w:rsidRPr="00DB60A4">
        <w:rPr>
          <w:color w:val="000000"/>
        </w:rPr>
        <w:t>КЦ</w:t>
      </w:r>
      <w:r w:rsidRPr="00DB60A4">
        <w:rPr>
          <w:color w:val="000000"/>
        </w:rPr>
        <w:t>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1260"/>
          <w:tab w:val="num" w:pos="1440"/>
        </w:tabs>
        <w:spacing w:before="80" w:after="80"/>
        <w:ind w:left="1260" w:hanging="357"/>
        <w:rPr>
          <w:color w:val="000000"/>
        </w:rPr>
      </w:pPr>
      <w:r w:rsidRPr="00DB60A4">
        <w:rPr>
          <w:color w:val="000000"/>
        </w:rPr>
        <w:t xml:space="preserve">номер заявки/подтверждения </w:t>
      </w:r>
      <w:r w:rsidR="00FF1653" w:rsidRPr="00DB60A4">
        <w:rPr>
          <w:color w:val="000000"/>
        </w:rPr>
        <w:t>КЦ</w:t>
      </w:r>
      <w:r w:rsidRPr="00DB60A4">
        <w:rPr>
          <w:color w:val="000000"/>
        </w:rPr>
        <w:t xml:space="preserve">, зарегистрированные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ТС;</w:t>
      </w:r>
    </w:p>
    <w:p w:rsidR="005F4B86" w:rsidRPr="00DB60A4" w:rsidRDefault="005F4B86" w:rsidP="005B56E7">
      <w:pPr>
        <w:numPr>
          <w:ilvl w:val="0"/>
          <w:numId w:val="7"/>
        </w:numPr>
        <w:tabs>
          <w:tab w:val="clear" w:pos="1070"/>
          <w:tab w:val="num" w:pos="1134"/>
          <w:tab w:val="num" w:pos="1440"/>
        </w:tabs>
        <w:spacing w:before="80" w:after="80"/>
        <w:ind w:left="1134" w:hanging="357"/>
        <w:rPr>
          <w:color w:val="000000"/>
        </w:rPr>
      </w:pPr>
      <w:r w:rsidRPr="00DB60A4">
        <w:rPr>
          <w:color w:val="000000"/>
        </w:rPr>
        <w:t xml:space="preserve">параметры заявки/подтверждения </w:t>
      </w:r>
      <w:r w:rsidR="00FF1653" w:rsidRPr="00DB60A4">
        <w:rPr>
          <w:color w:val="000000"/>
        </w:rPr>
        <w:t>КЦ</w:t>
      </w:r>
      <w:r w:rsidRPr="00DB60A4">
        <w:rPr>
          <w:color w:val="000000"/>
        </w:rPr>
        <w:t xml:space="preserve">, необходимые для рассмотрения </w:t>
      </w:r>
      <w:r w:rsidR="00DF6A5C" w:rsidRPr="00DB60A4">
        <w:rPr>
          <w:color w:val="000000"/>
        </w:rPr>
        <w:t>уведо</w:t>
      </w:r>
      <w:r w:rsidR="00DF6A5C" w:rsidRPr="00DB60A4">
        <w:rPr>
          <w:color w:val="000000"/>
        </w:rPr>
        <w:t>м</w:t>
      </w:r>
      <w:r w:rsidR="00DF6A5C" w:rsidRPr="00DB60A4">
        <w:rPr>
          <w:color w:val="000000"/>
        </w:rPr>
        <w:t>ления о конфликтной ситуации</w:t>
      </w:r>
      <w:r w:rsidRPr="00DB60A4">
        <w:rPr>
          <w:color w:val="000000"/>
        </w:rPr>
        <w:t>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архив регистрации транзакций ТС на указанную дату (файл </w:t>
      </w:r>
      <w:proofErr w:type="spellStart"/>
      <w:r w:rsidRPr="00DB60A4">
        <w:rPr>
          <w:color w:val="000000"/>
        </w:rPr>
        <w:t>TransLog</w:t>
      </w:r>
      <w:proofErr w:type="spellEnd"/>
      <w:r w:rsidRPr="00DB60A4">
        <w:rPr>
          <w:color w:val="000000"/>
        </w:rPr>
        <w:t xml:space="preserve"> и начальные файлы данных ТС на указанную дату торгов);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файл с подтверждением </w:t>
      </w:r>
      <w:r w:rsidR="00FF1653" w:rsidRPr="00DB60A4">
        <w:rPr>
          <w:color w:val="000000"/>
        </w:rPr>
        <w:t xml:space="preserve">КЦ </w:t>
      </w:r>
      <w:r w:rsidRPr="00DB60A4">
        <w:rPr>
          <w:color w:val="000000"/>
        </w:rPr>
        <w:t>на указанную дату торгов;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рабочее место, позволяющее просматривать и распечатывать информацию из файла </w:t>
      </w:r>
      <w:proofErr w:type="spellStart"/>
      <w:r w:rsidRPr="00DB60A4">
        <w:rPr>
          <w:color w:val="000000"/>
        </w:rPr>
        <w:t>TransLog</w:t>
      </w:r>
      <w:proofErr w:type="spellEnd"/>
      <w:r w:rsidRPr="00DB60A4">
        <w:rPr>
          <w:color w:val="000000"/>
        </w:rPr>
        <w:t xml:space="preserve"> и файла с подтверждением </w:t>
      </w:r>
      <w:r w:rsidR="00FF1653" w:rsidRPr="00DB60A4">
        <w:rPr>
          <w:color w:val="000000"/>
        </w:rPr>
        <w:t xml:space="preserve">КЦ </w:t>
      </w:r>
      <w:r w:rsidRPr="00DB60A4">
        <w:rPr>
          <w:color w:val="000000"/>
        </w:rPr>
        <w:t>в удобном для восприятия членами технич</w:t>
      </w:r>
      <w:r w:rsidRPr="00DB60A4">
        <w:rPr>
          <w:color w:val="000000"/>
        </w:rPr>
        <w:t>е</w:t>
      </w:r>
      <w:r w:rsidRPr="00DB60A4">
        <w:rPr>
          <w:color w:val="000000"/>
        </w:rPr>
        <w:t>ской комиссии виде;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отч</w:t>
      </w:r>
      <w:r w:rsidR="00D148FE" w:rsidRPr="00DB60A4">
        <w:rPr>
          <w:color w:val="000000"/>
        </w:rPr>
        <w:t>е</w:t>
      </w:r>
      <w:r w:rsidRPr="00DB60A4">
        <w:rPr>
          <w:color w:val="000000"/>
        </w:rPr>
        <w:t>тные документы, подтверждающие направление в установленном порядке ув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домления о присвоении </w:t>
      </w:r>
      <w:r w:rsidR="0020120E" w:rsidRPr="00DB60A4">
        <w:rPr>
          <w:color w:val="000000"/>
        </w:rPr>
        <w:t>Регистрационного кода</w:t>
      </w:r>
      <w:r w:rsidRPr="00DB60A4">
        <w:rPr>
          <w:color w:val="000000"/>
        </w:rPr>
        <w:t xml:space="preserve"> уполномоченному представителю </w:t>
      </w:r>
      <w:r w:rsidR="003B1387" w:rsidRPr="00DB60A4">
        <w:rPr>
          <w:color w:val="000000"/>
        </w:rPr>
        <w:t xml:space="preserve">уведомителя о конфликтной ситуации </w:t>
      </w:r>
      <w:r w:rsidRPr="00DB60A4">
        <w:rPr>
          <w:color w:val="000000"/>
        </w:rPr>
        <w:t>(Участника торгов);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в случае если заявка подавалась посредством РМ </w:t>
      </w:r>
      <w:r w:rsidR="00F74B1B" w:rsidRPr="00DB60A4">
        <w:rPr>
          <w:color w:val="000000"/>
        </w:rPr>
        <w:t>Рейтер</w:t>
      </w:r>
      <w:r w:rsidR="00CB2A6E" w:rsidRPr="00DB60A4">
        <w:rPr>
          <w:rFonts w:cs="Arial"/>
          <w:bCs/>
          <w:color w:val="000000"/>
        </w:rPr>
        <w:t xml:space="preserve">/РМ 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Pr="00DB60A4">
        <w:rPr>
          <w:color w:val="000000"/>
        </w:rPr>
        <w:t>, протокол, п</w:t>
      </w:r>
      <w:r w:rsidRPr="00DB60A4">
        <w:rPr>
          <w:color w:val="000000"/>
        </w:rPr>
        <w:t>е</w:t>
      </w:r>
      <w:r w:rsidRPr="00DB60A4">
        <w:rPr>
          <w:color w:val="000000"/>
        </w:rPr>
        <w:t xml:space="preserve">реговоров между Участником торгов и </w:t>
      </w:r>
      <w:r w:rsidR="00263ECD" w:rsidRPr="00DB60A4">
        <w:rPr>
          <w:color w:val="000000"/>
        </w:rPr>
        <w:t xml:space="preserve">Биржей </w:t>
      </w:r>
      <w:r w:rsidRPr="00DB60A4">
        <w:rPr>
          <w:color w:val="000000"/>
        </w:rPr>
        <w:t xml:space="preserve">по системе </w:t>
      </w:r>
      <w:r w:rsidR="00F74B1B" w:rsidRPr="00DB60A4">
        <w:rPr>
          <w:color w:val="000000"/>
        </w:rPr>
        <w:t>Рейтер</w:t>
      </w:r>
      <w:r w:rsidR="00CB2A6E" w:rsidRPr="00DB60A4">
        <w:rPr>
          <w:rFonts w:cs="Arial"/>
          <w:bCs/>
          <w:color w:val="000000"/>
        </w:rPr>
        <w:t>/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Pr="00DB60A4">
        <w:rPr>
          <w:color w:val="000000"/>
        </w:rPr>
        <w:t>.</w:t>
      </w:r>
    </w:p>
    <w:p w:rsidR="005F4B86" w:rsidRPr="00DB60A4" w:rsidRDefault="005F4B86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r w:rsidRPr="00DB60A4">
        <w:rPr>
          <w:color w:val="000000"/>
        </w:rPr>
        <w:t>Проведение технической экспертизы включает в себя выполнение следующих дейс</w:t>
      </w:r>
      <w:r w:rsidRPr="00DB60A4">
        <w:rPr>
          <w:color w:val="000000"/>
        </w:rPr>
        <w:t>т</w:t>
      </w:r>
      <w:r w:rsidRPr="00DB60A4">
        <w:rPr>
          <w:color w:val="000000"/>
        </w:rPr>
        <w:t>вий: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распечатку на бумажном носителе электронного сообщения, содержащего параметры соответственно заявки или подтверждения </w:t>
      </w:r>
      <w:r w:rsidR="00FF1653" w:rsidRPr="00DB60A4">
        <w:rPr>
          <w:color w:val="000000"/>
        </w:rPr>
        <w:t>КЦ</w:t>
      </w:r>
      <w:r w:rsidRPr="00DB60A4">
        <w:rPr>
          <w:color w:val="000000"/>
        </w:rPr>
        <w:t>, в отношении которых проводится техническая экспертиза;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повтор (имитацию) технологического процесса торгов на указанную дату путем «прогона» файла </w:t>
      </w:r>
      <w:proofErr w:type="spellStart"/>
      <w:r w:rsidRPr="00DB60A4">
        <w:rPr>
          <w:color w:val="000000"/>
        </w:rPr>
        <w:t>TransLog</w:t>
      </w:r>
      <w:proofErr w:type="spellEnd"/>
      <w:r w:rsidRPr="00DB60A4">
        <w:rPr>
          <w:color w:val="000000"/>
        </w:rPr>
        <w:t xml:space="preserve"> на рабочем месте, имеющем доступ к текущей версии программного обеспечения ТС, с целью получения результатов, подтверждающих целостность файла </w:t>
      </w:r>
      <w:proofErr w:type="spellStart"/>
      <w:r w:rsidRPr="00DB60A4">
        <w:rPr>
          <w:color w:val="000000"/>
        </w:rPr>
        <w:t>TransLog</w:t>
      </w:r>
      <w:proofErr w:type="spellEnd"/>
      <w:r w:rsidRPr="00DB60A4">
        <w:rPr>
          <w:color w:val="000000"/>
        </w:rPr>
        <w:t xml:space="preserve"> и соответствие результатов «прогона» результатам то</w:t>
      </w:r>
      <w:r w:rsidRPr="00DB60A4">
        <w:rPr>
          <w:color w:val="000000"/>
        </w:rPr>
        <w:t>р</w:t>
      </w:r>
      <w:r w:rsidRPr="00DB60A4">
        <w:rPr>
          <w:color w:val="000000"/>
        </w:rPr>
        <w:t>гов на указанную дату;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проверку соответствия результатов повтора (имитации) торгов на указанную дату информации, содержащейся в протоколе торгов, выписка из которого (операционный лист) предоставляется по требованию Участника торгов;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фиксирование результатов «прогона» в протоколе работы технической комиссии;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в случае если заявка подавалась посредством РМ </w:t>
      </w:r>
      <w:r w:rsidR="00F74B1B" w:rsidRPr="00DB60A4">
        <w:rPr>
          <w:color w:val="000000"/>
        </w:rPr>
        <w:t>Рейтер</w:t>
      </w:r>
      <w:r w:rsidR="00CB2A6E" w:rsidRPr="00DB60A4">
        <w:rPr>
          <w:rFonts w:cs="Arial"/>
          <w:bCs/>
          <w:color w:val="000000"/>
        </w:rPr>
        <w:t xml:space="preserve">/РМ 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Pr="00DB60A4">
        <w:rPr>
          <w:color w:val="000000"/>
        </w:rPr>
        <w:t>, проверку с</w:t>
      </w:r>
      <w:r w:rsidRPr="00DB60A4">
        <w:rPr>
          <w:color w:val="000000"/>
        </w:rPr>
        <w:t>о</w:t>
      </w:r>
      <w:r w:rsidRPr="00DB60A4">
        <w:rPr>
          <w:color w:val="000000"/>
        </w:rPr>
        <w:t xml:space="preserve">ответствия параметров заявки, зарегистрированной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ТС, </w:t>
      </w:r>
      <w:proofErr w:type="gramStart"/>
      <w:r w:rsidRPr="00DB60A4">
        <w:rPr>
          <w:color w:val="000000"/>
        </w:rPr>
        <w:t>параметрам</w:t>
      </w:r>
      <w:proofErr w:type="gramEnd"/>
      <w:r w:rsidRPr="00DB60A4">
        <w:rPr>
          <w:color w:val="000000"/>
        </w:rPr>
        <w:t xml:space="preserve"> заявки, соде</w:t>
      </w:r>
      <w:r w:rsidRPr="00DB60A4">
        <w:rPr>
          <w:color w:val="000000"/>
        </w:rPr>
        <w:t>р</w:t>
      </w:r>
      <w:r w:rsidRPr="00DB60A4">
        <w:rPr>
          <w:color w:val="000000"/>
        </w:rPr>
        <w:t xml:space="preserve">жащимся в протоколе переговоров между Участником торгов и </w:t>
      </w:r>
      <w:r w:rsidR="00263ECD" w:rsidRPr="00DB60A4">
        <w:rPr>
          <w:color w:val="000000"/>
        </w:rPr>
        <w:t xml:space="preserve">Биржей </w:t>
      </w:r>
      <w:r w:rsidRPr="00DB60A4">
        <w:rPr>
          <w:color w:val="000000"/>
        </w:rPr>
        <w:t xml:space="preserve">по системе </w:t>
      </w:r>
      <w:r w:rsidR="00F74B1B" w:rsidRPr="00DB60A4">
        <w:rPr>
          <w:color w:val="000000"/>
        </w:rPr>
        <w:t>Рейтер</w:t>
      </w:r>
      <w:r w:rsidR="00CB2A6E" w:rsidRPr="00DB60A4">
        <w:rPr>
          <w:rFonts w:cs="Arial"/>
          <w:bCs/>
          <w:color w:val="000000"/>
        </w:rPr>
        <w:t>/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Pr="00DB60A4">
        <w:rPr>
          <w:color w:val="000000"/>
        </w:rPr>
        <w:t>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проверку наличия в распечатанном подтверждении </w:t>
      </w:r>
      <w:r w:rsidR="00FF1653" w:rsidRPr="00DB60A4">
        <w:rPr>
          <w:color w:val="000000"/>
        </w:rPr>
        <w:t xml:space="preserve">КЦ </w:t>
      </w:r>
      <w:r w:rsidRPr="00DB60A4">
        <w:rPr>
          <w:color w:val="000000"/>
        </w:rPr>
        <w:t>на указанную дату информ</w:t>
      </w:r>
      <w:r w:rsidRPr="00DB60A4">
        <w:rPr>
          <w:color w:val="000000"/>
        </w:rPr>
        <w:t>а</w:t>
      </w:r>
      <w:r w:rsidRPr="00DB60A4">
        <w:rPr>
          <w:color w:val="000000"/>
        </w:rPr>
        <w:t xml:space="preserve">ции о регистрации подтверждения </w:t>
      </w:r>
      <w:r w:rsidR="00FF1653" w:rsidRPr="00DB60A4">
        <w:rPr>
          <w:color w:val="000000"/>
        </w:rPr>
        <w:t xml:space="preserve">КЦ </w:t>
      </w:r>
      <w:r w:rsidRPr="00DB60A4">
        <w:rPr>
          <w:color w:val="000000"/>
        </w:rPr>
        <w:t>заявки, в отношении которой проводится те</w:t>
      </w:r>
      <w:r w:rsidRPr="00DB60A4">
        <w:rPr>
          <w:color w:val="000000"/>
        </w:rPr>
        <w:t>х</w:t>
      </w:r>
      <w:r w:rsidRPr="00DB60A4">
        <w:rPr>
          <w:color w:val="000000"/>
        </w:rPr>
        <w:t>ническая экспертиза;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фиксирование результатов проверки в протоколе работы технической комиссии;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проверку соответствия </w:t>
      </w:r>
      <w:r w:rsidR="00926FC9" w:rsidRPr="00DB60A4">
        <w:rPr>
          <w:color w:val="000000"/>
        </w:rPr>
        <w:t>АСП трейдера Участника торгов/АСП Участника торгов в копии электронного сообщения на бумажном носителе, который содержит параме</w:t>
      </w:r>
      <w:r w:rsidR="00926FC9" w:rsidRPr="00DB60A4">
        <w:rPr>
          <w:color w:val="000000"/>
        </w:rPr>
        <w:t>т</w:t>
      </w:r>
      <w:r w:rsidR="00926FC9" w:rsidRPr="00DB60A4">
        <w:rPr>
          <w:color w:val="000000"/>
        </w:rPr>
        <w:t xml:space="preserve">ры заявки, </w:t>
      </w:r>
      <w:r w:rsidR="004F0EEB" w:rsidRPr="00DB60A4">
        <w:rPr>
          <w:color w:val="000000"/>
        </w:rPr>
        <w:t>личному коду трейдера/технологическому идентификатору</w:t>
      </w:r>
      <w:r w:rsidRPr="00DB60A4">
        <w:rPr>
          <w:color w:val="000000"/>
        </w:rPr>
        <w:t>, присвоенн</w:t>
      </w:r>
      <w:r w:rsidRPr="00DB60A4">
        <w:rPr>
          <w:color w:val="000000"/>
        </w:rPr>
        <w:t>о</w:t>
      </w:r>
      <w:r w:rsidRPr="00DB60A4">
        <w:rPr>
          <w:color w:val="000000"/>
        </w:rPr>
        <w:lastRenderedPageBreak/>
        <w:t xml:space="preserve">му </w:t>
      </w:r>
      <w:r w:rsidR="00263ECD" w:rsidRPr="00DB60A4">
        <w:rPr>
          <w:color w:val="000000"/>
        </w:rPr>
        <w:t xml:space="preserve">Биржей </w:t>
      </w:r>
      <w:r w:rsidR="00370FC2" w:rsidRPr="00DB60A4">
        <w:rPr>
          <w:color w:val="000000"/>
        </w:rPr>
        <w:t>трейдеру Участника торгов/</w:t>
      </w:r>
      <w:r w:rsidRPr="00DB60A4">
        <w:rPr>
          <w:color w:val="000000"/>
        </w:rPr>
        <w:t xml:space="preserve">Участнику торгов в порядке, установленном внутренними документами </w:t>
      </w:r>
      <w:r w:rsidR="00263ECD" w:rsidRPr="00DB60A4">
        <w:rPr>
          <w:color w:val="000000"/>
        </w:rPr>
        <w:t>Биржи</w:t>
      </w:r>
      <w:r w:rsidRPr="00DB60A4">
        <w:rPr>
          <w:color w:val="000000"/>
        </w:rPr>
        <w:t>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>фиксирование результатов проверки в протоко</w:t>
      </w:r>
      <w:r w:rsidR="00D148FE" w:rsidRPr="00DB60A4">
        <w:rPr>
          <w:color w:val="000000"/>
        </w:rPr>
        <w:t>ле работы технической комиссии.</w:t>
      </w:r>
    </w:p>
    <w:p w:rsidR="005F4B86" w:rsidRPr="00DB60A4" w:rsidRDefault="005F4B86" w:rsidP="00B9767D">
      <w:pPr>
        <w:pStyle w:val="2"/>
        <w:keepNext w:val="0"/>
        <w:numPr>
          <w:ilvl w:val="2"/>
          <w:numId w:val="1"/>
        </w:numPr>
        <w:ind w:left="-142"/>
        <w:rPr>
          <w:color w:val="000000"/>
        </w:rPr>
      </w:pPr>
      <w:r w:rsidRPr="00DB60A4">
        <w:rPr>
          <w:color w:val="000000"/>
        </w:rPr>
        <w:t>В случае, если: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заявка, в отношении которой проводится техническая экспертиза, найдена в файле </w:t>
      </w:r>
      <w:proofErr w:type="spellStart"/>
      <w:r w:rsidRPr="00DB60A4">
        <w:rPr>
          <w:color w:val="000000"/>
        </w:rPr>
        <w:t>TransLog</w:t>
      </w:r>
      <w:proofErr w:type="spellEnd"/>
      <w:r w:rsidRPr="00DB60A4">
        <w:rPr>
          <w:color w:val="000000"/>
        </w:rPr>
        <w:t>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в подтверждении </w:t>
      </w:r>
      <w:r w:rsidR="00FF1653" w:rsidRPr="00DB60A4">
        <w:rPr>
          <w:color w:val="000000"/>
        </w:rPr>
        <w:t xml:space="preserve">КЦ </w:t>
      </w:r>
      <w:r w:rsidRPr="00DB60A4">
        <w:rPr>
          <w:color w:val="000000"/>
        </w:rPr>
        <w:t>на указанную дату присутствует информация о регистрации з</w:t>
      </w:r>
      <w:r w:rsidRPr="00DB60A4">
        <w:rPr>
          <w:color w:val="000000"/>
        </w:rPr>
        <w:t>а</w:t>
      </w:r>
      <w:r w:rsidRPr="00DB60A4">
        <w:rPr>
          <w:color w:val="000000"/>
        </w:rPr>
        <w:t>явки, в отношении которой проводится техническая экспертиза;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результаты повтора (имитации) </w:t>
      </w:r>
      <w:r w:rsidR="00FD4A73" w:rsidRPr="00DB60A4">
        <w:rPr>
          <w:color w:val="000000"/>
        </w:rPr>
        <w:t xml:space="preserve">основной </w:t>
      </w:r>
      <w:r w:rsidRPr="00DB60A4">
        <w:rPr>
          <w:color w:val="000000"/>
        </w:rPr>
        <w:t xml:space="preserve">сессии на указанную дату путем «прогона» файла </w:t>
      </w:r>
      <w:proofErr w:type="spellStart"/>
      <w:r w:rsidRPr="00DB60A4">
        <w:rPr>
          <w:color w:val="000000"/>
        </w:rPr>
        <w:t>TransLog</w:t>
      </w:r>
      <w:proofErr w:type="spellEnd"/>
      <w:r w:rsidRPr="00DB60A4">
        <w:rPr>
          <w:color w:val="000000"/>
        </w:rPr>
        <w:t xml:space="preserve"> через ТС соответствуют информации, содержащейся в протоколе торгов, выписка из которого (операционный лист) предоставляется по требованию Участника торгов;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заявка подавалась посредством РМ </w:t>
      </w:r>
      <w:r w:rsidR="00F74B1B" w:rsidRPr="00DB60A4">
        <w:rPr>
          <w:color w:val="000000"/>
        </w:rPr>
        <w:t>Рейтер</w:t>
      </w:r>
      <w:r w:rsidR="00CB2A6E" w:rsidRPr="00DB60A4">
        <w:rPr>
          <w:rFonts w:cs="Arial"/>
          <w:bCs/>
          <w:color w:val="000000"/>
        </w:rPr>
        <w:t xml:space="preserve">/РМ 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Pr="00DB60A4">
        <w:rPr>
          <w:color w:val="000000"/>
        </w:rPr>
        <w:t xml:space="preserve">, установлено соответствие параметров заявки, зарегистрированной </w:t>
      </w:r>
      <w:proofErr w:type="gramStart"/>
      <w:r w:rsidRPr="00DB60A4">
        <w:rPr>
          <w:color w:val="000000"/>
        </w:rPr>
        <w:t>в</w:t>
      </w:r>
      <w:proofErr w:type="gramEnd"/>
      <w:r w:rsidRPr="00DB60A4">
        <w:rPr>
          <w:color w:val="000000"/>
        </w:rPr>
        <w:t xml:space="preserve"> ТС, </w:t>
      </w:r>
      <w:proofErr w:type="gramStart"/>
      <w:r w:rsidRPr="00DB60A4">
        <w:rPr>
          <w:color w:val="000000"/>
        </w:rPr>
        <w:t>параметрам</w:t>
      </w:r>
      <w:proofErr w:type="gramEnd"/>
      <w:r w:rsidRPr="00DB60A4">
        <w:rPr>
          <w:color w:val="000000"/>
        </w:rPr>
        <w:t xml:space="preserve"> заявки, содержащимся в протоколе переговоров между Участником торгов и </w:t>
      </w:r>
      <w:r w:rsidR="00C66360" w:rsidRPr="00DB60A4">
        <w:rPr>
          <w:color w:val="000000"/>
        </w:rPr>
        <w:t xml:space="preserve">Биржей </w:t>
      </w:r>
      <w:r w:rsidRPr="00DB60A4">
        <w:rPr>
          <w:color w:val="000000"/>
        </w:rPr>
        <w:t xml:space="preserve">по системе </w:t>
      </w:r>
      <w:r w:rsidR="00F74B1B" w:rsidRPr="00DB60A4">
        <w:rPr>
          <w:color w:val="000000"/>
        </w:rPr>
        <w:t>Ре</w:t>
      </w:r>
      <w:r w:rsidR="00F74B1B" w:rsidRPr="00DB60A4">
        <w:rPr>
          <w:color w:val="000000"/>
        </w:rPr>
        <w:t>й</w:t>
      </w:r>
      <w:r w:rsidR="00F74B1B" w:rsidRPr="00DB60A4">
        <w:rPr>
          <w:color w:val="000000"/>
        </w:rPr>
        <w:t>тер</w:t>
      </w:r>
      <w:r w:rsidR="00CB2A6E" w:rsidRPr="00DB60A4">
        <w:rPr>
          <w:rFonts w:cs="Arial"/>
          <w:bCs/>
          <w:color w:val="000000"/>
        </w:rPr>
        <w:t>/</w:t>
      </w:r>
      <w:proofErr w:type="spellStart"/>
      <w:r w:rsidR="00CB2A6E" w:rsidRPr="00DB60A4">
        <w:rPr>
          <w:rFonts w:cs="Arial"/>
          <w:bCs/>
          <w:color w:val="000000"/>
        </w:rPr>
        <w:t>Блумберг</w:t>
      </w:r>
      <w:proofErr w:type="spellEnd"/>
      <w:r w:rsidRPr="00DB60A4">
        <w:rPr>
          <w:color w:val="000000"/>
        </w:rPr>
        <w:t>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установлено соответствие </w:t>
      </w:r>
      <w:r w:rsidR="00926FC9" w:rsidRPr="00DB60A4">
        <w:rPr>
          <w:color w:val="000000"/>
        </w:rPr>
        <w:t xml:space="preserve">АСП Участника торгов </w:t>
      </w:r>
      <w:r w:rsidRPr="00DB60A4">
        <w:rPr>
          <w:color w:val="000000"/>
        </w:rPr>
        <w:t>в копии электронного сообщения на бумажном носителе, который содержит параметры заявки,</w:t>
      </w:r>
      <w:r w:rsidR="00926FC9" w:rsidRPr="00DB60A4">
        <w:rPr>
          <w:color w:val="000000"/>
        </w:rPr>
        <w:t xml:space="preserve"> </w:t>
      </w:r>
      <w:r w:rsidR="004F0EEB" w:rsidRPr="00DB60A4">
        <w:rPr>
          <w:color w:val="000000"/>
        </w:rPr>
        <w:t>личному коду трейд</w:t>
      </w:r>
      <w:r w:rsidR="004F0EEB" w:rsidRPr="00DB60A4">
        <w:rPr>
          <w:color w:val="000000"/>
        </w:rPr>
        <w:t>е</w:t>
      </w:r>
      <w:r w:rsidR="004F0EEB" w:rsidRPr="00DB60A4">
        <w:rPr>
          <w:color w:val="000000"/>
        </w:rPr>
        <w:t>ра/технологическому идентификатору</w:t>
      </w:r>
      <w:r w:rsidR="00926FC9" w:rsidRPr="00DB60A4">
        <w:rPr>
          <w:color w:val="000000"/>
        </w:rPr>
        <w:t>,</w:t>
      </w:r>
      <w:r w:rsidRPr="00DB60A4">
        <w:rPr>
          <w:color w:val="000000"/>
        </w:rPr>
        <w:t xml:space="preserve"> присвоенному </w:t>
      </w:r>
      <w:r w:rsidR="00C66360" w:rsidRPr="00DB60A4">
        <w:rPr>
          <w:color w:val="000000"/>
        </w:rPr>
        <w:t xml:space="preserve">Биржей </w:t>
      </w:r>
      <w:r w:rsidR="00370FC2" w:rsidRPr="00DB60A4">
        <w:rPr>
          <w:color w:val="000000"/>
        </w:rPr>
        <w:t>трейдеру Участника торгов/</w:t>
      </w:r>
      <w:r w:rsidR="009D5FA8" w:rsidRPr="00DB60A4">
        <w:rPr>
          <w:color w:val="000000"/>
        </w:rPr>
        <w:t>Участнику торгов;</w:t>
      </w:r>
    </w:p>
    <w:p w:rsidR="005F4B86" w:rsidRPr="00DB60A4" w:rsidRDefault="005F4B86" w:rsidP="005F4B86">
      <w:pPr>
        <w:pStyle w:val="2"/>
        <w:keepNext w:val="0"/>
        <w:numPr>
          <w:ilvl w:val="0"/>
          <w:numId w:val="0"/>
        </w:numPr>
      </w:pPr>
      <w:bookmarkStart w:id="928" w:name="_Ref319593729"/>
      <w:r w:rsidRPr="00DB60A4">
        <w:t>считается установленным, что:</w:t>
      </w:r>
      <w:bookmarkEnd w:id="928"/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r w:rsidRPr="00DB60A4">
        <w:rPr>
          <w:color w:val="000000"/>
        </w:rPr>
        <w:t xml:space="preserve">заявка/подтверждение </w:t>
      </w:r>
      <w:r w:rsidR="00FF1653" w:rsidRPr="00DB60A4">
        <w:rPr>
          <w:color w:val="000000"/>
        </w:rPr>
        <w:t>КЦ</w:t>
      </w:r>
      <w:r w:rsidRPr="00DB60A4">
        <w:rPr>
          <w:color w:val="000000"/>
        </w:rPr>
        <w:t xml:space="preserve">, в отношении которых возникла конфликтная ситуация, были сформированы в соответствии с Правилами </w:t>
      </w:r>
      <w:r w:rsidR="003A06BB" w:rsidRPr="00DB60A4">
        <w:rPr>
          <w:rFonts w:cs="Arial"/>
          <w:color w:val="000000"/>
        </w:rPr>
        <w:t xml:space="preserve">торгов </w:t>
      </w:r>
      <w:r w:rsidRPr="00DB60A4">
        <w:rPr>
          <w:color w:val="000000"/>
        </w:rPr>
        <w:t>Участником то</w:t>
      </w:r>
      <w:r w:rsidRPr="00DB60A4">
        <w:rPr>
          <w:color w:val="000000"/>
        </w:rPr>
        <w:t>р</w:t>
      </w:r>
      <w:r w:rsidRPr="00DB60A4">
        <w:rPr>
          <w:color w:val="000000"/>
        </w:rPr>
        <w:t>гов</w:t>
      </w:r>
      <w:r w:rsidR="00143F65" w:rsidRPr="00DB60A4">
        <w:rPr>
          <w:color w:val="000000"/>
        </w:rPr>
        <w:t>/</w:t>
      </w:r>
      <w:r w:rsidR="00FF1653" w:rsidRPr="00DB60A4">
        <w:rPr>
          <w:color w:val="000000"/>
        </w:rPr>
        <w:t>Клиринговым центром</w:t>
      </w:r>
      <w:r w:rsidRPr="00DB60A4">
        <w:rPr>
          <w:color w:val="000000"/>
        </w:rPr>
        <w:t>;</w:t>
      </w:r>
    </w:p>
    <w:p w:rsidR="005F4B86" w:rsidRPr="00DB60A4" w:rsidRDefault="005F4B86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 xml:space="preserve">после подачи указанной заявки Участником торгов в ТС не было изменено ни одного параметра заявки и в результате подтверждения </w:t>
      </w:r>
      <w:r w:rsidR="00FF1653" w:rsidRPr="00DB60A4">
        <w:rPr>
          <w:color w:val="000000"/>
        </w:rPr>
        <w:t xml:space="preserve">КЦ </w:t>
      </w:r>
      <w:r w:rsidRPr="00DB60A4">
        <w:rPr>
          <w:color w:val="000000"/>
        </w:rPr>
        <w:t>данной заявки в ТС зарегистр</w:t>
      </w:r>
      <w:r w:rsidRPr="00DB60A4">
        <w:rPr>
          <w:color w:val="000000"/>
        </w:rPr>
        <w:t>и</w:t>
      </w:r>
      <w:r w:rsidRPr="00DB60A4">
        <w:rPr>
          <w:color w:val="000000"/>
        </w:rPr>
        <w:t>рована сделка в соответствии с параметрами, указанными в заявке;</w:t>
      </w:r>
      <w:proofErr w:type="gramEnd"/>
    </w:p>
    <w:p w:rsidR="005F4B86" w:rsidRPr="00DB60A4" w:rsidRDefault="00FF1653" w:rsidP="005F4B86">
      <w:pPr>
        <w:numPr>
          <w:ilvl w:val="0"/>
          <w:numId w:val="7"/>
        </w:numPr>
        <w:tabs>
          <w:tab w:val="num" w:pos="720"/>
        </w:tabs>
        <w:spacing w:before="80" w:after="80"/>
        <w:ind w:left="714" w:hanging="357"/>
        <w:rPr>
          <w:color w:val="000000"/>
        </w:rPr>
      </w:pPr>
      <w:proofErr w:type="gramStart"/>
      <w:r w:rsidRPr="00DB60A4">
        <w:rPr>
          <w:color w:val="000000"/>
        </w:rPr>
        <w:t>Клиринговым центром</w:t>
      </w:r>
      <w:r w:rsidRPr="00DB60A4" w:rsidDel="00FF1653">
        <w:rPr>
          <w:color w:val="000000"/>
        </w:rPr>
        <w:t xml:space="preserve"> </w:t>
      </w:r>
      <w:r w:rsidR="005F4B86" w:rsidRPr="00DB60A4">
        <w:rPr>
          <w:color w:val="000000"/>
        </w:rPr>
        <w:t>сформировано в ТС подтверждение в отношении заявки, з</w:t>
      </w:r>
      <w:r w:rsidR="005F4B86" w:rsidRPr="00DB60A4">
        <w:rPr>
          <w:color w:val="000000"/>
        </w:rPr>
        <w:t>а</w:t>
      </w:r>
      <w:r w:rsidR="005F4B86" w:rsidRPr="00DB60A4">
        <w:rPr>
          <w:color w:val="000000"/>
        </w:rPr>
        <w:t xml:space="preserve">регистрированной в ТС в соответствии с Правилами </w:t>
      </w:r>
      <w:r w:rsidR="003A06BB" w:rsidRPr="00DB60A4">
        <w:rPr>
          <w:rFonts w:cs="Arial"/>
          <w:color w:val="000000"/>
        </w:rPr>
        <w:t>торгов</w:t>
      </w:r>
      <w:r w:rsidR="005F4B86" w:rsidRPr="00DB60A4">
        <w:rPr>
          <w:color w:val="000000"/>
        </w:rPr>
        <w:t>.</w:t>
      </w:r>
      <w:r w:rsidR="005F4B86" w:rsidRPr="00DB60A4">
        <w:rPr>
          <w:color w:val="000000"/>
        </w:rPr>
        <w:tab/>
      </w:r>
      <w:proofErr w:type="gramEnd"/>
    </w:p>
    <w:p w:rsidR="00926FC9" w:rsidRPr="00DB60A4" w:rsidRDefault="00926FC9" w:rsidP="00B9767D">
      <w:pPr>
        <w:pStyle w:val="2"/>
        <w:keepNext w:val="0"/>
        <w:numPr>
          <w:ilvl w:val="2"/>
          <w:numId w:val="1"/>
        </w:numPr>
        <w:ind w:left="0"/>
        <w:rPr>
          <w:color w:val="000000"/>
        </w:rPr>
      </w:pPr>
      <w:r w:rsidRPr="00DB60A4">
        <w:rPr>
          <w:color w:val="000000"/>
        </w:rPr>
        <w:t xml:space="preserve">По результатам проведения технической экспертизы </w:t>
      </w:r>
      <w:proofErr w:type="gramStart"/>
      <w:r w:rsidRPr="00DB60A4">
        <w:rPr>
          <w:color w:val="000000"/>
        </w:rPr>
        <w:t>техническая</w:t>
      </w:r>
      <w:proofErr w:type="gramEnd"/>
      <w:r w:rsidRPr="00DB60A4">
        <w:rPr>
          <w:color w:val="000000"/>
        </w:rPr>
        <w:t xml:space="preserve"> комиссии соста</w:t>
      </w:r>
      <w:r w:rsidRPr="00DB60A4">
        <w:rPr>
          <w:color w:val="000000"/>
        </w:rPr>
        <w:t>в</w:t>
      </w:r>
      <w:r w:rsidRPr="00DB60A4">
        <w:rPr>
          <w:color w:val="000000"/>
        </w:rPr>
        <w:t>ля</w:t>
      </w:r>
      <w:r w:rsidR="00B03A3C" w:rsidRPr="00DB60A4">
        <w:rPr>
          <w:color w:val="000000"/>
        </w:rPr>
        <w:t>ет протокол в соответствии с п.</w:t>
      </w:r>
      <w:fldSimple w:instr=" REF _Ref335724568 \r \h  \* MERGEFORMAT ">
        <w:r w:rsidR="00414F15" w:rsidRPr="00DB60A4">
          <w:rPr>
            <w:color w:val="000000"/>
          </w:rPr>
          <w:t>6.9</w:t>
        </w:r>
      </w:fldSimple>
      <w:r w:rsidRPr="00DB60A4">
        <w:rPr>
          <w:color w:val="000000"/>
        </w:rPr>
        <w:t xml:space="preserve"> настоящих Правил </w:t>
      </w:r>
      <w:r w:rsidR="003A06BB" w:rsidRPr="00DB60A4">
        <w:rPr>
          <w:color w:val="000000"/>
        </w:rPr>
        <w:t>торгов</w:t>
      </w:r>
      <w:r w:rsidRPr="00DB60A4">
        <w:rPr>
          <w:color w:val="000000"/>
        </w:rPr>
        <w:t>.</w:t>
      </w:r>
    </w:p>
    <w:p w:rsidR="008C6495" w:rsidRPr="00DB60A4" w:rsidRDefault="00014CAE" w:rsidP="00014CAE">
      <w:r w:rsidRPr="00DB60A4">
        <w:t>6.10.5.</w:t>
      </w:r>
      <w:r w:rsidR="004E551A" w:rsidRPr="00DB60A4">
        <w:tab/>
      </w:r>
      <w:proofErr w:type="gramStart"/>
      <w:r w:rsidRPr="00DB60A4">
        <w:t xml:space="preserve">Конфликтная ситуация, которая может возникнуть в связи с использованием </w:t>
      </w:r>
      <w:r w:rsidR="003C2CD4" w:rsidRPr="00DB60A4">
        <w:t>аналога собственноручной подписи</w:t>
      </w:r>
      <w:r w:rsidR="003D266F" w:rsidRPr="00DB60A4">
        <w:t>, используемого на срочном рынке ОАО Московская Биржа,</w:t>
      </w:r>
      <w:r w:rsidR="003C2CD4" w:rsidRPr="00DB60A4">
        <w:t xml:space="preserve"> при подаче заявок </w:t>
      </w:r>
      <w:r w:rsidR="00282B54" w:rsidRPr="00DB60A4">
        <w:t xml:space="preserve">на заключение сделок купли-продажи иностранной валюты </w:t>
      </w:r>
      <w:r w:rsidR="003D266F" w:rsidRPr="00DB60A4">
        <w:t xml:space="preserve">посредством </w:t>
      </w:r>
      <w:r w:rsidR="008C6495" w:rsidRPr="00DB60A4">
        <w:t>р</w:t>
      </w:r>
      <w:r w:rsidR="008C6495" w:rsidRPr="00DB60A4">
        <w:t>а</w:t>
      </w:r>
      <w:r w:rsidR="008C6495" w:rsidRPr="00DB60A4">
        <w:t>бочего места РМ СР</w:t>
      </w:r>
      <w:r w:rsidR="003D266F" w:rsidRPr="00DB60A4">
        <w:t>, подлежит рассмотрению в порядке, предусмотренном для рассмотр</w:t>
      </w:r>
      <w:r w:rsidR="003D266F" w:rsidRPr="00DB60A4">
        <w:t>е</w:t>
      </w:r>
      <w:r w:rsidR="003D266F" w:rsidRPr="00DB60A4">
        <w:t>ния споров, связанных с использованием аналога собственноручной подписи, используем</w:t>
      </w:r>
      <w:r w:rsidR="003D266F" w:rsidRPr="00DB60A4">
        <w:t>о</w:t>
      </w:r>
      <w:r w:rsidR="003D266F" w:rsidRPr="00DB60A4">
        <w:t>го на срочном рынке ОАО Московская Биржа</w:t>
      </w:r>
      <w:r w:rsidR="004E551A" w:rsidRPr="00DB60A4">
        <w:t>, и с учетом подсудности, предусмотренной для</w:t>
      </w:r>
      <w:proofErr w:type="gramEnd"/>
      <w:r w:rsidR="004E551A" w:rsidRPr="00DB60A4">
        <w:t xml:space="preserve"> таких споров</w:t>
      </w:r>
      <w:r w:rsidR="003D266F" w:rsidRPr="00DB60A4">
        <w:t>.</w:t>
      </w:r>
    </w:p>
    <w:p w:rsidR="0061463C" w:rsidRPr="00DB60A4" w:rsidRDefault="0061463C" w:rsidP="00B9767D">
      <w:pPr>
        <w:pStyle w:val="2"/>
        <w:keepNext w:val="0"/>
        <w:ind w:left="0" w:firstLine="0"/>
        <w:rPr>
          <w:color w:val="000000"/>
        </w:rPr>
      </w:pPr>
      <w:r w:rsidRPr="00DB60A4">
        <w:rPr>
          <w:color w:val="000000"/>
        </w:rPr>
        <w:t>В случае, если по результатам рассмотрения конфликтной ситуации технической к</w:t>
      </w:r>
      <w:r w:rsidRPr="00DB60A4">
        <w:rPr>
          <w:color w:val="000000"/>
        </w:rPr>
        <w:t>о</w:t>
      </w:r>
      <w:r w:rsidRPr="00DB60A4">
        <w:rPr>
          <w:color w:val="000000"/>
        </w:rPr>
        <w:t>мисси</w:t>
      </w:r>
      <w:r w:rsidR="000657D1" w:rsidRPr="00DB60A4">
        <w:rPr>
          <w:color w:val="000000"/>
        </w:rPr>
        <w:t>ей</w:t>
      </w:r>
      <w:r w:rsidRPr="00DB60A4">
        <w:rPr>
          <w:color w:val="000000"/>
        </w:rPr>
        <w:t xml:space="preserve"> она</w:t>
      </w:r>
      <w:r w:rsidR="000B424A" w:rsidRPr="00DB60A4">
        <w:rPr>
          <w:color w:val="000000"/>
        </w:rPr>
        <w:t xml:space="preserve"> </w:t>
      </w:r>
      <w:r w:rsidR="000657D1" w:rsidRPr="00DB60A4">
        <w:rPr>
          <w:color w:val="000000"/>
        </w:rPr>
        <w:t xml:space="preserve">остается </w:t>
      </w:r>
      <w:r w:rsidR="00054006" w:rsidRPr="00DB60A4">
        <w:rPr>
          <w:color w:val="000000"/>
        </w:rPr>
        <w:t>неурегулированной</w:t>
      </w:r>
      <w:r w:rsidR="000657D1" w:rsidRPr="00DB60A4">
        <w:rPr>
          <w:color w:val="000000"/>
        </w:rPr>
        <w:t>, то такая конфликтная ситуация подлежит ра</w:t>
      </w:r>
      <w:r w:rsidR="000657D1" w:rsidRPr="00DB60A4">
        <w:rPr>
          <w:color w:val="000000"/>
        </w:rPr>
        <w:t>с</w:t>
      </w:r>
      <w:r w:rsidR="000657D1" w:rsidRPr="00DB60A4">
        <w:rPr>
          <w:color w:val="000000"/>
        </w:rPr>
        <w:t xml:space="preserve">смотрению в порядке, предусмотренном в Разделе </w:t>
      </w:r>
      <w:r w:rsidR="00DF4E11" w:rsidRPr="00DB60A4">
        <w:rPr>
          <w:color w:val="000000"/>
        </w:rPr>
        <w:t>7</w:t>
      </w:r>
      <w:r w:rsidR="000657D1" w:rsidRPr="00DB60A4">
        <w:rPr>
          <w:color w:val="000000"/>
        </w:rPr>
        <w:t xml:space="preserve"> настоящих Правил </w:t>
      </w:r>
      <w:r w:rsidR="003A06BB" w:rsidRPr="00DB60A4">
        <w:rPr>
          <w:color w:val="000000"/>
        </w:rPr>
        <w:t>торгов</w:t>
      </w:r>
      <w:r w:rsidR="000657D1" w:rsidRPr="00DB60A4">
        <w:rPr>
          <w:color w:val="000000"/>
        </w:rPr>
        <w:t>.</w:t>
      </w:r>
    </w:p>
    <w:p w:rsidR="00E5716C" w:rsidRPr="00DB60A4" w:rsidRDefault="00E5716C" w:rsidP="0000443E">
      <w:pPr>
        <w:pStyle w:val="10"/>
        <w:spacing w:before="120" w:after="120"/>
        <w:rPr>
          <w:color w:val="000000"/>
        </w:rPr>
      </w:pPr>
      <w:bookmarkStart w:id="929" w:name="_Toc275963197"/>
      <w:bookmarkStart w:id="930" w:name="_Toc333311414"/>
      <w:bookmarkStart w:id="931" w:name="_Toc333916267"/>
      <w:bookmarkStart w:id="932" w:name="_Toc334437114"/>
      <w:bookmarkStart w:id="933" w:name="_Toc336590113"/>
      <w:bookmarkEnd w:id="923"/>
      <w:bookmarkEnd w:id="924"/>
      <w:r w:rsidRPr="00DB60A4">
        <w:rPr>
          <w:color w:val="000000"/>
        </w:rPr>
        <w:t>Порядок разрешения споров</w:t>
      </w:r>
      <w:bookmarkEnd w:id="929"/>
      <w:bookmarkEnd w:id="930"/>
      <w:bookmarkEnd w:id="931"/>
      <w:bookmarkEnd w:id="932"/>
      <w:bookmarkEnd w:id="933"/>
    </w:p>
    <w:p w:rsidR="00E5716C" w:rsidRPr="00DB60A4" w:rsidRDefault="00956517" w:rsidP="00991DDA">
      <w:pPr>
        <w:pStyle w:val="2"/>
        <w:numPr>
          <w:ilvl w:val="1"/>
          <w:numId w:val="19"/>
        </w:numPr>
        <w:tabs>
          <w:tab w:val="clear" w:pos="709"/>
          <w:tab w:val="clear" w:pos="756"/>
          <w:tab w:val="num" w:pos="0"/>
        </w:tabs>
        <w:ind w:left="0" w:firstLine="0"/>
      </w:pPr>
      <w:proofErr w:type="gramStart"/>
      <w:r w:rsidRPr="00DB60A4">
        <w:t>Все споры и разногласия из гражданско-правовых отношений, возникших</w:t>
      </w:r>
      <w:r w:rsidR="00AA78B5" w:rsidRPr="00DB60A4">
        <w:t xml:space="preserve"> </w:t>
      </w:r>
      <w:r w:rsidRPr="00DB60A4">
        <w:t>в связи с</w:t>
      </w:r>
      <w:r w:rsidR="00AA78B5" w:rsidRPr="00DB60A4">
        <w:t xml:space="preserve"> </w:t>
      </w:r>
      <w:r w:rsidRPr="00DB60A4">
        <w:t xml:space="preserve">настоящими Правилами </w:t>
      </w:r>
      <w:r w:rsidR="003A06BB" w:rsidRPr="00DB60A4">
        <w:rPr>
          <w:color w:val="000000"/>
        </w:rPr>
        <w:t>торгов</w:t>
      </w:r>
      <w:r w:rsidRPr="00DB60A4">
        <w:t>, в том числе, но не исключительно</w:t>
      </w:r>
      <w:r w:rsidR="004E551A" w:rsidRPr="00DB60A4">
        <w:t>,</w:t>
      </w:r>
      <w:r w:rsidRPr="00DB60A4">
        <w:t xml:space="preserve"> споры, касающиеся и</w:t>
      </w:r>
      <w:r w:rsidRPr="00DB60A4">
        <w:t>с</w:t>
      </w:r>
      <w:r w:rsidRPr="00DB60A4">
        <w:lastRenderedPageBreak/>
        <w:t xml:space="preserve">полнения обязательств, вытекающих из настоящих Правил </w:t>
      </w:r>
      <w:r w:rsidR="003A06BB" w:rsidRPr="00DB60A4">
        <w:rPr>
          <w:color w:val="000000"/>
        </w:rPr>
        <w:t>торгов</w:t>
      </w:r>
      <w:r w:rsidRPr="00DB60A4">
        <w:t>, а также споры, каса</w:t>
      </w:r>
      <w:r w:rsidRPr="00DB60A4">
        <w:t>ю</w:t>
      </w:r>
      <w:r w:rsidRPr="00DB60A4">
        <w:t>щиеся заключения, изменения и прекращения сделок, заключенных в соответствии с н</w:t>
      </w:r>
      <w:r w:rsidRPr="00DB60A4">
        <w:t>а</w:t>
      </w:r>
      <w:r w:rsidRPr="00DB60A4">
        <w:t xml:space="preserve">стоящими Правилами </w:t>
      </w:r>
      <w:r w:rsidR="003A06BB" w:rsidRPr="00DB60A4">
        <w:rPr>
          <w:color w:val="000000"/>
        </w:rPr>
        <w:t>торгов</w:t>
      </w:r>
      <w:r w:rsidRPr="00DB60A4">
        <w:t>, признания сделок недействительными или незаключенными, исполнения обязательств, вытекающих из</w:t>
      </w:r>
      <w:r w:rsidR="00AA78B5" w:rsidRPr="00DB60A4">
        <w:t xml:space="preserve"> </w:t>
      </w:r>
      <w:r w:rsidRPr="00DB60A4">
        <w:t>заключенных в соответствии с настоящими Пр</w:t>
      </w:r>
      <w:r w:rsidRPr="00DB60A4">
        <w:t>а</w:t>
      </w:r>
      <w:r w:rsidRPr="00DB60A4">
        <w:t>вилами</w:t>
      </w:r>
      <w:proofErr w:type="gramEnd"/>
      <w:r w:rsidRPr="00DB60A4">
        <w:t xml:space="preserve"> </w:t>
      </w:r>
      <w:r w:rsidR="003A06BB" w:rsidRPr="00DB60A4">
        <w:rPr>
          <w:color w:val="000000"/>
        </w:rPr>
        <w:t xml:space="preserve">торгов </w:t>
      </w:r>
      <w:r w:rsidRPr="00DB60A4">
        <w:t>сделок или в связи с ними,</w:t>
      </w:r>
      <w:r w:rsidR="00AA78B5" w:rsidRPr="00DB60A4">
        <w:t xml:space="preserve"> </w:t>
      </w:r>
      <w:r w:rsidRPr="00DB60A4">
        <w:t>подлежат рассмотрению и разрешению в Арби</w:t>
      </w:r>
      <w:r w:rsidRPr="00DB60A4">
        <w:t>т</w:t>
      </w:r>
      <w:r w:rsidRPr="00DB60A4">
        <w:t xml:space="preserve">ражной комиссии при </w:t>
      </w:r>
      <w:r w:rsidR="003A02FE" w:rsidRPr="00DB60A4">
        <w:t>ОАО М</w:t>
      </w:r>
      <w:r w:rsidR="007B3DB3" w:rsidRPr="00DB60A4">
        <w:t>осковская Биржа</w:t>
      </w:r>
      <w:r w:rsidR="003A02FE" w:rsidRPr="00DB60A4" w:rsidDel="003A02FE">
        <w:t xml:space="preserve"> </w:t>
      </w:r>
      <w:r w:rsidRPr="00DB60A4">
        <w:t>в соответствии с документами, определя</w:t>
      </w:r>
      <w:r w:rsidRPr="00DB60A4">
        <w:t>ю</w:t>
      </w:r>
      <w:r w:rsidRPr="00DB60A4">
        <w:t>щими ее правовой статус и порядок разрешения споров, действующими на момент подачи искового заявления</w:t>
      </w:r>
      <w:r w:rsidR="00E5716C" w:rsidRPr="00DB60A4">
        <w:t>.</w:t>
      </w:r>
    </w:p>
    <w:p w:rsidR="00C15AA0" w:rsidRPr="00DB60A4" w:rsidRDefault="00956517" w:rsidP="0000443E">
      <w:pPr>
        <w:pStyle w:val="2"/>
        <w:keepNext w:val="0"/>
        <w:ind w:left="0" w:firstLine="0"/>
      </w:pPr>
      <w:r w:rsidRPr="00DB60A4">
        <w:t xml:space="preserve">Решения Арбитражной комиссии при </w:t>
      </w:r>
      <w:r w:rsidR="00FA7B5C" w:rsidRPr="00DB60A4">
        <w:t xml:space="preserve">ОАО </w:t>
      </w:r>
      <w:r w:rsidR="007B3DB3" w:rsidRPr="00DB60A4">
        <w:t>Московская Биржа</w:t>
      </w:r>
      <w:r w:rsidRPr="00DB60A4">
        <w:t xml:space="preserve"> являются окончател</w:t>
      </w:r>
      <w:r w:rsidRPr="00DB60A4">
        <w:t>ь</w:t>
      </w:r>
      <w:r w:rsidRPr="00DB60A4">
        <w:t>ными и обязательными для исполнения. Неисполненное добровольно решение Арбитра</w:t>
      </w:r>
      <w:r w:rsidRPr="00DB60A4">
        <w:t>ж</w:t>
      </w:r>
      <w:r w:rsidRPr="00DB60A4">
        <w:t xml:space="preserve">ной комиссии при </w:t>
      </w:r>
      <w:r w:rsidR="00FA7B5C" w:rsidRPr="00DB60A4">
        <w:t xml:space="preserve">ОАО </w:t>
      </w:r>
      <w:r w:rsidR="007B3DB3" w:rsidRPr="00DB60A4">
        <w:t xml:space="preserve">Московская Биржа </w:t>
      </w:r>
      <w:r w:rsidRPr="00DB60A4">
        <w:t>подлежит принудительному исполнению в соо</w:t>
      </w:r>
      <w:r w:rsidRPr="00DB60A4">
        <w:t>т</w:t>
      </w:r>
      <w:r w:rsidRPr="00DB60A4">
        <w:t>ветствии с законодательством Российской Федерации или законодательством страны места принудительного исполнения и международными соглашениями</w:t>
      </w:r>
      <w:r w:rsidR="00E5716C" w:rsidRPr="00DB60A4">
        <w:t>.</w:t>
      </w:r>
    </w:p>
    <w:p w:rsidR="004F4BB0" w:rsidRPr="00F93A18" w:rsidRDefault="004F4BB0" w:rsidP="00F70D13">
      <w:pPr>
        <w:pStyle w:val="10"/>
        <w:numPr>
          <w:ilvl w:val="0"/>
          <w:numId w:val="0"/>
        </w:numPr>
        <w:jc w:val="center"/>
      </w:pPr>
    </w:p>
    <w:sectPr w:rsidR="004F4BB0" w:rsidRPr="00F93A18" w:rsidSect="002C4287">
      <w:headerReference w:type="default" r:id="rId8"/>
      <w:footerReference w:type="default" r:id="rId9"/>
      <w:pgSz w:w="11906" w:h="16838"/>
      <w:pgMar w:top="1134" w:right="1106" w:bottom="1134" w:left="1260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13" w:rsidRDefault="00F42813">
      <w:r>
        <w:separator/>
      </w:r>
    </w:p>
  </w:endnote>
  <w:endnote w:type="continuationSeparator" w:id="0">
    <w:p w:rsidR="00F42813" w:rsidRDefault="00F4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13" w:rsidRDefault="00237FC6" w:rsidP="004B0318">
    <w:pPr>
      <w:pStyle w:val="a7"/>
      <w:framePr w:wrap="around" w:vAnchor="text" w:hAnchor="margin" w:xAlign="right" w:y="1"/>
      <w:spacing w:before="0" w:after="0"/>
      <w:rPr>
        <w:rStyle w:val="a8"/>
      </w:rPr>
    </w:pPr>
    <w:r>
      <w:rPr>
        <w:rStyle w:val="a8"/>
      </w:rPr>
      <w:fldChar w:fldCharType="begin"/>
    </w:r>
    <w:r w:rsidR="00F428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20A0">
      <w:rPr>
        <w:rStyle w:val="a8"/>
        <w:noProof/>
      </w:rPr>
      <w:t>26</w:t>
    </w:r>
    <w:r>
      <w:rPr>
        <w:rStyle w:val="a8"/>
      </w:rPr>
      <w:fldChar w:fldCharType="end"/>
    </w:r>
  </w:p>
  <w:p w:rsidR="00F42813" w:rsidRDefault="00F42813" w:rsidP="004B031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13" w:rsidRDefault="00F42813">
      <w:r>
        <w:separator/>
      </w:r>
    </w:p>
  </w:footnote>
  <w:footnote w:type="continuationSeparator" w:id="0">
    <w:p w:rsidR="00F42813" w:rsidRDefault="00F42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13" w:rsidRDefault="00F42813" w:rsidP="000662C6">
    <w:pPr>
      <w:pStyle w:val="a5"/>
      <w:pBdr>
        <w:bottom w:val="none" w:sz="0" w:space="0" w:color="auto"/>
      </w:pBdr>
      <w:tabs>
        <w:tab w:val="right" w:leader="underscore" w:pos="9639"/>
      </w:tabs>
      <w:rPr>
        <w:szCs w:val="16"/>
      </w:rPr>
    </w:pPr>
    <w:r w:rsidRPr="004B0318">
      <w:rPr>
        <w:szCs w:val="16"/>
      </w:rPr>
      <w:t xml:space="preserve">Правила </w:t>
    </w:r>
    <w:r>
      <w:rPr>
        <w:szCs w:val="16"/>
      </w:rPr>
      <w:t>организованных торгов</w:t>
    </w:r>
    <w:r w:rsidRPr="004B0318">
      <w:rPr>
        <w:szCs w:val="16"/>
      </w:rPr>
      <w:t xml:space="preserve"> </w:t>
    </w:r>
    <w:r>
      <w:rPr>
        <w:szCs w:val="16"/>
      </w:rPr>
      <w:t>ОАО Московская Биржа на валютном рынке</w:t>
    </w:r>
    <w:r w:rsidRPr="004B0318">
      <w:rPr>
        <w:szCs w:val="16"/>
      </w:rPr>
      <w:t xml:space="preserve"> </w:t>
    </w:r>
    <w:r>
      <w:rPr>
        <w:szCs w:val="16"/>
      </w:rPr>
      <w:t>и рынке драгоценных металлов</w:t>
    </w:r>
  </w:p>
  <w:p w:rsidR="00F42813" w:rsidRPr="004B0318" w:rsidRDefault="00F42813">
    <w:pPr>
      <w:pStyle w:val="a5"/>
      <w:rPr>
        <w:szCs w:val="16"/>
      </w:rPr>
    </w:pPr>
    <w:r w:rsidRPr="004B0318">
      <w:rPr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1421A99"/>
    <w:multiLevelType w:val="multilevel"/>
    <w:tmpl w:val="BAA6F11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B5769"/>
    <w:multiLevelType w:val="multilevel"/>
    <w:tmpl w:val="88FEE27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5111BE"/>
    <w:multiLevelType w:val="hybridMultilevel"/>
    <w:tmpl w:val="8F06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D08CE"/>
    <w:multiLevelType w:val="multilevel"/>
    <w:tmpl w:val="853CE346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D219BA"/>
    <w:multiLevelType w:val="multilevel"/>
    <w:tmpl w:val="03B0C41C"/>
    <w:lvl w:ilvl="0">
      <w:start w:val="1"/>
      <w:numFmt w:val="decimal"/>
      <w:lvlText w:val="1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>
    <w:nsid w:val="518D5BB0"/>
    <w:multiLevelType w:val="multilevel"/>
    <w:tmpl w:val="F2381080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0D7721A"/>
    <w:multiLevelType w:val="singleLevel"/>
    <w:tmpl w:val="5270FC5E"/>
    <w:lvl w:ilvl="0">
      <w:start w:val="1"/>
      <w:numFmt w:val="decimal"/>
      <w:pStyle w:val="a"/>
      <w:lvlText w:val="%1)"/>
      <w:lvlJc w:val="left"/>
      <w:pPr>
        <w:tabs>
          <w:tab w:val="num" w:pos="357"/>
        </w:tabs>
        <w:ind w:left="680" w:hanging="323"/>
      </w:pPr>
      <w:rPr>
        <w:rFonts w:hint="default"/>
        <w:strike w:val="0"/>
        <w:dstrike w:val="0"/>
        <w:sz w:val="24"/>
      </w:rPr>
    </w:lvl>
  </w:abstractNum>
  <w:abstractNum w:abstractNumId="9">
    <w:nsid w:val="68C17091"/>
    <w:multiLevelType w:val="hybridMultilevel"/>
    <w:tmpl w:val="98EC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51B69"/>
    <w:multiLevelType w:val="hybridMultilevel"/>
    <w:tmpl w:val="8D069E0A"/>
    <w:lvl w:ilvl="0" w:tplc="9C32A59E">
      <w:start w:val="1"/>
      <w:numFmt w:val="bullet"/>
      <w:pStyle w:val="Poin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8FE864AE">
      <w:start w:val="1"/>
      <w:numFmt w:val="bullet"/>
      <w:pStyle w:val="Point2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60B4682"/>
    <w:multiLevelType w:val="multilevel"/>
    <w:tmpl w:val="2592D9B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73C0CE3"/>
    <w:multiLevelType w:val="multilevel"/>
    <w:tmpl w:val="C5FA80FA"/>
    <w:lvl w:ilvl="0">
      <w:start w:val="1"/>
      <w:numFmt w:val="decimal"/>
      <w:pStyle w:val="a0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1"/>
      <w:lvlText w:val="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21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3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7"/>
  </w:num>
  <w:num w:numId="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6"/>
  </w:num>
  <w:num w:numId="35">
    <w:abstractNumId w:val="1"/>
  </w:num>
  <w:num w:numId="36">
    <w:abstractNumId w:val="5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3001"/>
  <w:doNotTrackFormatting/>
  <w:defaultTabStop w:val="709"/>
  <w:autoHyphenation/>
  <w:hyphenationZone w:val="357"/>
  <w:doNotHyphenateCap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A60D5"/>
    <w:rsid w:val="00000442"/>
    <w:rsid w:val="00000947"/>
    <w:rsid w:val="00000F8F"/>
    <w:rsid w:val="00000FCE"/>
    <w:rsid w:val="000014DB"/>
    <w:rsid w:val="00002743"/>
    <w:rsid w:val="00002D7C"/>
    <w:rsid w:val="00002FD7"/>
    <w:rsid w:val="000037CD"/>
    <w:rsid w:val="000038A7"/>
    <w:rsid w:val="000038BB"/>
    <w:rsid w:val="00003991"/>
    <w:rsid w:val="00003EE4"/>
    <w:rsid w:val="00003F79"/>
    <w:rsid w:val="00003F7B"/>
    <w:rsid w:val="0000402E"/>
    <w:rsid w:val="000040FD"/>
    <w:rsid w:val="00004313"/>
    <w:rsid w:val="0000443E"/>
    <w:rsid w:val="00005174"/>
    <w:rsid w:val="000061E6"/>
    <w:rsid w:val="000067CE"/>
    <w:rsid w:val="00006C5A"/>
    <w:rsid w:val="00006CF3"/>
    <w:rsid w:val="00010541"/>
    <w:rsid w:val="00010750"/>
    <w:rsid w:val="000107A5"/>
    <w:rsid w:val="000110C8"/>
    <w:rsid w:val="000111BC"/>
    <w:rsid w:val="00011A7B"/>
    <w:rsid w:val="0001336F"/>
    <w:rsid w:val="00013C6B"/>
    <w:rsid w:val="00013E31"/>
    <w:rsid w:val="00013EF1"/>
    <w:rsid w:val="0001439D"/>
    <w:rsid w:val="000145DA"/>
    <w:rsid w:val="00014CAE"/>
    <w:rsid w:val="00015291"/>
    <w:rsid w:val="0001557B"/>
    <w:rsid w:val="000156BA"/>
    <w:rsid w:val="00015C3F"/>
    <w:rsid w:val="000164BD"/>
    <w:rsid w:val="000169BF"/>
    <w:rsid w:val="00016AE3"/>
    <w:rsid w:val="00016E7E"/>
    <w:rsid w:val="0001735E"/>
    <w:rsid w:val="0001755B"/>
    <w:rsid w:val="000177AD"/>
    <w:rsid w:val="00017B21"/>
    <w:rsid w:val="00017C65"/>
    <w:rsid w:val="0002021B"/>
    <w:rsid w:val="0002085C"/>
    <w:rsid w:val="00020DB9"/>
    <w:rsid w:val="0002109B"/>
    <w:rsid w:val="0002145B"/>
    <w:rsid w:val="00021720"/>
    <w:rsid w:val="000217A5"/>
    <w:rsid w:val="00021AC1"/>
    <w:rsid w:val="00021B9D"/>
    <w:rsid w:val="000221B2"/>
    <w:rsid w:val="00022623"/>
    <w:rsid w:val="000228BF"/>
    <w:rsid w:val="00022934"/>
    <w:rsid w:val="000232D8"/>
    <w:rsid w:val="000237F4"/>
    <w:rsid w:val="00023FC7"/>
    <w:rsid w:val="00024151"/>
    <w:rsid w:val="000245EF"/>
    <w:rsid w:val="0002461B"/>
    <w:rsid w:val="0002473C"/>
    <w:rsid w:val="000249E4"/>
    <w:rsid w:val="000250F3"/>
    <w:rsid w:val="00025F05"/>
    <w:rsid w:val="0002634B"/>
    <w:rsid w:val="000265EF"/>
    <w:rsid w:val="00027043"/>
    <w:rsid w:val="0002707A"/>
    <w:rsid w:val="000275E7"/>
    <w:rsid w:val="000275E9"/>
    <w:rsid w:val="00027C69"/>
    <w:rsid w:val="00027ED7"/>
    <w:rsid w:val="0003010E"/>
    <w:rsid w:val="00030416"/>
    <w:rsid w:val="000305D4"/>
    <w:rsid w:val="000305E7"/>
    <w:rsid w:val="00030CF5"/>
    <w:rsid w:val="00030F85"/>
    <w:rsid w:val="000313F2"/>
    <w:rsid w:val="000314C6"/>
    <w:rsid w:val="0003176D"/>
    <w:rsid w:val="000317A1"/>
    <w:rsid w:val="00031A9A"/>
    <w:rsid w:val="00031C87"/>
    <w:rsid w:val="00032406"/>
    <w:rsid w:val="00032703"/>
    <w:rsid w:val="00032D2D"/>
    <w:rsid w:val="00032E91"/>
    <w:rsid w:val="00033382"/>
    <w:rsid w:val="00033501"/>
    <w:rsid w:val="000335E9"/>
    <w:rsid w:val="00033915"/>
    <w:rsid w:val="00033E33"/>
    <w:rsid w:val="00033F91"/>
    <w:rsid w:val="00034015"/>
    <w:rsid w:val="00034836"/>
    <w:rsid w:val="000348E8"/>
    <w:rsid w:val="00034A5C"/>
    <w:rsid w:val="00034AB0"/>
    <w:rsid w:val="00034B44"/>
    <w:rsid w:val="00035DAA"/>
    <w:rsid w:val="00036283"/>
    <w:rsid w:val="000363C9"/>
    <w:rsid w:val="00036781"/>
    <w:rsid w:val="00036B82"/>
    <w:rsid w:val="0003738F"/>
    <w:rsid w:val="00037643"/>
    <w:rsid w:val="000377D8"/>
    <w:rsid w:val="00037AE4"/>
    <w:rsid w:val="00037B34"/>
    <w:rsid w:val="00037BA6"/>
    <w:rsid w:val="00040333"/>
    <w:rsid w:val="0004055F"/>
    <w:rsid w:val="00040B8B"/>
    <w:rsid w:val="0004106B"/>
    <w:rsid w:val="000412BF"/>
    <w:rsid w:val="00041979"/>
    <w:rsid w:val="00041F0C"/>
    <w:rsid w:val="00041FAA"/>
    <w:rsid w:val="00042104"/>
    <w:rsid w:val="0004279B"/>
    <w:rsid w:val="0004287B"/>
    <w:rsid w:val="00042D4B"/>
    <w:rsid w:val="00043076"/>
    <w:rsid w:val="000435E9"/>
    <w:rsid w:val="00043797"/>
    <w:rsid w:val="000441F7"/>
    <w:rsid w:val="00044D71"/>
    <w:rsid w:val="000456E0"/>
    <w:rsid w:val="000459FE"/>
    <w:rsid w:val="00045C87"/>
    <w:rsid w:val="00047262"/>
    <w:rsid w:val="00047814"/>
    <w:rsid w:val="00047EB9"/>
    <w:rsid w:val="00047F2C"/>
    <w:rsid w:val="00050641"/>
    <w:rsid w:val="00050E5D"/>
    <w:rsid w:val="0005111C"/>
    <w:rsid w:val="000513AC"/>
    <w:rsid w:val="000513D1"/>
    <w:rsid w:val="00051487"/>
    <w:rsid w:val="0005155F"/>
    <w:rsid w:val="00051BB9"/>
    <w:rsid w:val="0005216E"/>
    <w:rsid w:val="0005235F"/>
    <w:rsid w:val="00052664"/>
    <w:rsid w:val="0005300F"/>
    <w:rsid w:val="00053600"/>
    <w:rsid w:val="000539E2"/>
    <w:rsid w:val="00054006"/>
    <w:rsid w:val="00054880"/>
    <w:rsid w:val="000549D0"/>
    <w:rsid w:val="0005549F"/>
    <w:rsid w:val="000554C6"/>
    <w:rsid w:val="000557A8"/>
    <w:rsid w:val="00055979"/>
    <w:rsid w:val="000559E3"/>
    <w:rsid w:val="00055B3F"/>
    <w:rsid w:val="00055E08"/>
    <w:rsid w:val="000560D2"/>
    <w:rsid w:val="0005655D"/>
    <w:rsid w:val="00056B67"/>
    <w:rsid w:val="00056CF3"/>
    <w:rsid w:val="00056DBA"/>
    <w:rsid w:val="000572AA"/>
    <w:rsid w:val="00057B97"/>
    <w:rsid w:val="00057D1B"/>
    <w:rsid w:val="000601B9"/>
    <w:rsid w:val="00060295"/>
    <w:rsid w:val="00060DA8"/>
    <w:rsid w:val="00061B78"/>
    <w:rsid w:val="000620C5"/>
    <w:rsid w:val="000622FB"/>
    <w:rsid w:val="0006241B"/>
    <w:rsid w:val="000626D4"/>
    <w:rsid w:val="00062A1E"/>
    <w:rsid w:val="0006307F"/>
    <w:rsid w:val="0006413B"/>
    <w:rsid w:val="0006435A"/>
    <w:rsid w:val="00064520"/>
    <w:rsid w:val="0006455C"/>
    <w:rsid w:val="00064602"/>
    <w:rsid w:val="00064949"/>
    <w:rsid w:val="000649F9"/>
    <w:rsid w:val="0006537F"/>
    <w:rsid w:val="000657D1"/>
    <w:rsid w:val="00065877"/>
    <w:rsid w:val="00065C11"/>
    <w:rsid w:val="00066194"/>
    <w:rsid w:val="000661BE"/>
    <w:rsid w:val="00066220"/>
    <w:rsid w:val="000662C6"/>
    <w:rsid w:val="00067A5F"/>
    <w:rsid w:val="00067B9A"/>
    <w:rsid w:val="00067D4B"/>
    <w:rsid w:val="00067EDB"/>
    <w:rsid w:val="00070D2F"/>
    <w:rsid w:val="00070FD9"/>
    <w:rsid w:val="0007157D"/>
    <w:rsid w:val="000717C2"/>
    <w:rsid w:val="00071B61"/>
    <w:rsid w:val="000720F0"/>
    <w:rsid w:val="0007216D"/>
    <w:rsid w:val="00072448"/>
    <w:rsid w:val="00072559"/>
    <w:rsid w:val="00073559"/>
    <w:rsid w:val="00073674"/>
    <w:rsid w:val="000737F7"/>
    <w:rsid w:val="00073867"/>
    <w:rsid w:val="000746E2"/>
    <w:rsid w:val="00074D9C"/>
    <w:rsid w:val="00074EF4"/>
    <w:rsid w:val="00075235"/>
    <w:rsid w:val="00075B4B"/>
    <w:rsid w:val="00077BD3"/>
    <w:rsid w:val="00077CC3"/>
    <w:rsid w:val="00077DF5"/>
    <w:rsid w:val="00080075"/>
    <w:rsid w:val="00080283"/>
    <w:rsid w:val="000803E5"/>
    <w:rsid w:val="00080AF6"/>
    <w:rsid w:val="00080CF3"/>
    <w:rsid w:val="00080FB9"/>
    <w:rsid w:val="0008103E"/>
    <w:rsid w:val="00081833"/>
    <w:rsid w:val="00081C3E"/>
    <w:rsid w:val="00082EA4"/>
    <w:rsid w:val="00082FD6"/>
    <w:rsid w:val="000830BE"/>
    <w:rsid w:val="000831DD"/>
    <w:rsid w:val="00083245"/>
    <w:rsid w:val="000833E6"/>
    <w:rsid w:val="00083D7D"/>
    <w:rsid w:val="000843A2"/>
    <w:rsid w:val="000844E0"/>
    <w:rsid w:val="00084AF4"/>
    <w:rsid w:val="000854B2"/>
    <w:rsid w:val="00086598"/>
    <w:rsid w:val="000865BC"/>
    <w:rsid w:val="00086B16"/>
    <w:rsid w:val="00086BDA"/>
    <w:rsid w:val="00087108"/>
    <w:rsid w:val="00087161"/>
    <w:rsid w:val="0008790F"/>
    <w:rsid w:val="00087F8E"/>
    <w:rsid w:val="0009008D"/>
    <w:rsid w:val="000909F2"/>
    <w:rsid w:val="00090B85"/>
    <w:rsid w:val="00090CF8"/>
    <w:rsid w:val="00090D91"/>
    <w:rsid w:val="00090FEA"/>
    <w:rsid w:val="0009141E"/>
    <w:rsid w:val="000915B1"/>
    <w:rsid w:val="00091966"/>
    <w:rsid w:val="00091D62"/>
    <w:rsid w:val="00092219"/>
    <w:rsid w:val="000923CB"/>
    <w:rsid w:val="0009392D"/>
    <w:rsid w:val="00093A3F"/>
    <w:rsid w:val="00093AB5"/>
    <w:rsid w:val="00093EC9"/>
    <w:rsid w:val="000940AD"/>
    <w:rsid w:val="0009429C"/>
    <w:rsid w:val="0009465E"/>
    <w:rsid w:val="0009497D"/>
    <w:rsid w:val="00094AF9"/>
    <w:rsid w:val="00094BA8"/>
    <w:rsid w:val="00094E81"/>
    <w:rsid w:val="00094F34"/>
    <w:rsid w:val="000953F2"/>
    <w:rsid w:val="000973A0"/>
    <w:rsid w:val="00097491"/>
    <w:rsid w:val="00097511"/>
    <w:rsid w:val="00097513"/>
    <w:rsid w:val="0009784D"/>
    <w:rsid w:val="00097A9F"/>
    <w:rsid w:val="000A042C"/>
    <w:rsid w:val="000A0788"/>
    <w:rsid w:val="000A081E"/>
    <w:rsid w:val="000A0954"/>
    <w:rsid w:val="000A09BE"/>
    <w:rsid w:val="000A0A0D"/>
    <w:rsid w:val="000A0AE4"/>
    <w:rsid w:val="000A0FDE"/>
    <w:rsid w:val="000A11F7"/>
    <w:rsid w:val="000A131D"/>
    <w:rsid w:val="000A1881"/>
    <w:rsid w:val="000A18B2"/>
    <w:rsid w:val="000A2138"/>
    <w:rsid w:val="000A2CA1"/>
    <w:rsid w:val="000A315C"/>
    <w:rsid w:val="000A3213"/>
    <w:rsid w:val="000A3485"/>
    <w:rsid w:val="000A3855"/>
    <w:rsid w:val="000A3941"/>
    <w:rsid w:val="000A3948"/>
    <w:rsid w:val="000A3B26"/>
    <w:rsid w:val="000A3B91"/>
    <w:rsid w:val="000A453C"/>
    <w:rsid w:val="000A4705"/>
    <w:rsid w:val="000A4A6E"/>
    <w:rsid w:val="000A4BF9"/>
    <w:rsid w:val="000A5448"/>
    <w:rsid w:val="000A5AED"/>
    <w:rsid w:val="000A5CAD"/>
    <w:rsid w:val="000A5CB0"/>
    <w:rsid w:val="000A6021"/>
    <w:rsid w:val="000A65B5"/>
    <w:rsid w:val="000A665C"/>
    <w:rsid w:val="000A7608"/>
    <w:rsid w:val="000A791D"/>
    <w:rsid w:val="000A7D1F"/>
    <w:rsid w:val="000B085C"/>
    <w:rsid w:val="000B0ED8"/>
    <w:rsid w:val="000B1037"/>
    <w:rsid w:val="000B1244"/>
    <w:rsid w:val="000B12DF"/>
    <w:rsid w:val="000B1EB9"/>
    <w:rsid w:val="000B2231"/>
    <w:rsid w:val="000B22FD"/>
    <w:rsid w:val="000B23FB"/>
    <w:rsid w:val="000B2522"/>
    <w:rsid w:val="000B2F4C"/>
    <w:rsid w:val="000B39A6"/>
    <w:rsid w:val="000B3EB6"/>
    <w:rsid w:val="000B424A"/>
    <w:rsid w:val="000B42CD"/>
    <w:rsid w:val="000B4A6E"/>
    <w:rsid w:val="000B4C24"/>
    <w:rsid w:val="000B4E25"/>
    <w:rsid w:val="000B4F94"/>
    <w:rsid w:val="000B4FE2"/>
    <w:rsid w:val="000B52BD"/>
    <w:rsid w:val="000B59A5"/>
    <w:rsid w:val="000B5B58"/>
    <w:rsid w:val="000B5B68"/>
    <w:rsid w:val="000B5F9B"/>
    <w:rsid w:val="000B5FE1"/>
    <w:rsid w:val="000B65C3"/>
    <w:rsid w:val="000B6690"/>
    <w:rsid w:val="000B6883"/>
    <w:rsid w:val="000B6C00"/>
    <w:rsid w:val="000B7192"/>
    <w:rsid w:val="000B7B37"/>
    <w:rsid w:val="000C0024"/>
    <w:rsid w:val="000C01AD"/>
    <w:rsid w:val="000C0648"/>
    <w:rsid w:val="000C0D98"/>
    <w:rsid w:val="000C0DEA"/>
    <w:rsid w:val="000C0ECB"/>
    <w:rsid w:val="000C206E"/>
    <w:rsid w:val="000C2130"/>
    <w:rsid w:val="000C2956"/>
    <w:rsid w:val="000C2BA9"/>
    <w:rsid w:val="000C2C8E"/>
    <w:rsid w:val="000C33A4"/>
    <w:rsid w:val="000C33F8"/>
    <w:rsid w:val="000C3637"/>
    <w:rsid w:val="000C3D1D"/>
    <w:rsid w:val="000C3E2B"/>
    <w:rsid w:val="000C41CF"/>
    <w:rsid w:val="000C46BA"/>
    <w:rsid w:val="000C4A4A"/>
    <w:rsid w:val="000C4BC7"/>
    <w:rsid w:val="000C4D70"/>
    <w:rsid w:val="000C54A3"/>
    <w:rsid w:val="000C5B19"/>
    <w:rsid w:val="000C65B2"/>
    <w:rsid w:val="000C6A06"/>
    <w:rsid w:val="000C6EE4"/>
    <w:rsid w:val="000C6F51"/>
    <w:rsid w:val="000C7384"/>
    <w:rsid w:val="000C74C8"/>
    <w:rsid w:val="000D0076"/>
    <w:rsid w:val="000D00C8"/>
    <w:rsid w:val="000D0175"/>
    <w:rsid w:val="000D0373"/>
    <w:rsid w:val="000D070A"/>
    <w:rsid w:val="000D0A2E"/>
    <w:rsid w:val="000D0C53"/>
    <w:rsid w:val="000D149D"/>
    <w:rsid w:val="000D18C5"/>
    <w:rsid w:val="000D19E2"/>
    <w:rsid w:val="000D1AA6"/>
    <w:rsid w:val="000D1CB6"/>
    <w:rsid w:val="000D1E1C"/>
    <w:rsid w:val="000D222D"/>
    <w:rsid w:val="000D232F"/>
    <w:rsid w:val="000D255E"/>
    <w:rsid w:val="000D2640"/>
    <w:rsid w:val="000D2668"/>
    <w:rsid w:val="000D2E80"/>
    <w:rsid w:val="000D36D5"/>
    <w:rsid w:val="000D3964"/>
    <w:rsid w:val="000D3A4B"/>
    <w:rsid w:val="000D41EE"/>
    <w:rsid w:val="000D45C1"/>
    <w:rsid w:val="000D4A45"/>
    <w:rsid w:val="000D4DF6"/>
    <w:rsid w:val="000D52B8"/>
    <w:rsid w:val="000D57D5"/>
    <w:rsid w:val="000D639E"/>
    <w:rsid w:val="000D6427"/>
    <w:rsid w:val="000D660E"/>
    <w:rsid w:val="000D7A5F"/>
    <w:rsid w:val="000E00B0"/>
    <w:rsid w:val="000E03A7"/>
    <w:rsid w:val="000E047B"/>
    <w:rsid w:val="000E0989"/>
    <w:rsid w:val="000E09A9"/>
    <w:rsid w:val="000E10DB"/>
    <w:rsid w:val="000E1191"/>
    <w:rsid w:val="000E1216"/>
    <w:rsid w:val="000E136B"/>
    <w:rsid w:val="000E161E"/>
    <w:rsid w:val="000E164E"/>
    <w:rsid w:val="000E1A9B"/>
    <w:rsid w:val="000E1D4A"/>
    <w:rsid w:val="000E1FD1"/>
    <w:rsid w:val="000E2E1D"/>
    <w:rsid w:val="000E30C6"/>
    <w:rsid w:val="000E31F9"/>
    <w:rsid w:val="000E32AE"/>
    <w:rsid w:val="000E36E9"/>
    <w:rsid w:val="000E3945"/>
    <w:rsid w:val="000E3BF1"/>
    <w:rsid w:val="000E3E4C"/>
    <w:rsid w:val="000E3F47"/>
    <w:rsid w:val="000E42A8"/>
    <w:rsid w:val="000E451C"/>
    <w:rsid w:val="000E4855"/>
    <w:rsid w:val="000E48AA"/>
    <w:rsid w:val="000E48BB"/>
    <w:rsid w:val="000E4968"/>
    <w:rsid w:val="000E49F3"/>
    <w:rsid w:val="000E4D0F"/>
    <w:rsid w:val="000E4DFD"/>
    <w:rsid w:val="000E5340"/>
    <w:rsid w:val="000E5518"/>
    <w:rsid w:val="000E5976"/>
    <w:rsid w:val="000E61E2"/>
    <w:rsid w:val="000E6E24"/>
    <w:rsid w:val="000E7739"/>
    <w:rsid w:val="000E7A84"/>
    <w:rsid w:val="000E7B3A"/>
    <w:rsid w:val="000E7B3C"/>
    <w:rsid w:val="000E7C03"/>
    <w:rsid w:val="000E7DA2"/>
    <w:rsid w:val="000F0644"/>
    <w:rsid w:val="000F0D5D"/>
    <w:rsid w:val="000F0D63"/>
    <w:rsid w:val="000F1417"/>
    <w:rsid w:val="000F1E62"/>
    <w:rsid w:val="000F1E63"/>
    <w:rsid w:val="000F2444"/>
    <w:rsid w:val="000F29EE"/>
    <w:rsid w:val="000F2D39"/>
    <w:rsid w:val="000F2FC7"/>
    <w:rsid w:val="000F310F"/>
    <w:rsid w:val="000F31CF"/>
    <w:rsid w:val="000F3526"/>
    <w:rsid w:val="000F3AFB"/>
    <w:rsid w:val="000F3B70"/>
    <w:rsid w:val="000F3DAF"/>
    <w:rsid w:val="000F3F5F"/>
    <w:rsid w:val="000F3F68"/>
    <w:rsid w:val="000F4620"/>
    <w:rsid w:val="000F4EA8"/>
    <w:rsid w:val="000F5107"/>
    <w:rsid w:val="000F52B7"/>
    <w:rsid w:val="000F53AA"/>
    <w:rsid w:val="000F5969"/>
    <w:rsid w:val="000F6104"/>
    <w:rsid w:val="000F626E"/>
    <w:rsid w:val="000F6271"/>
    <w:rsid w:val="000F6582"/>
    <w:rsid w:val="000F7075"/>
    <w:rsid w:val="000F772A"/>
    <w:rsid w:val="000F7D5F"/>
    <w:rsid w:val="000F7E7B"/>
    <w:rsid w:val="000F7FE5"/>
    <w:rsid w:val="00100539"/>
    <w:rsid w:val="00100606"/>
    <w:rsid w:val="00100707"/>
    <w:rsid w:val="00100795"/>
    <w:rsid w:val="001019F8"/>
    <w:rsid w:val="00102589"/>
    <w:rsid w:val="00102DE9"/>
    <w:rsid w:val="00102DFA"/>
    <w:rsid w:val="00102DFC"/>
    <w:rsid w:val="00102E94"/>
    <w:rsid w:val="0010380A"/>
    <w:rsid w:val="00103C0A"/>
    <w:rsid w:val="0010406D"/>
    <w:rsid w:val="001057F9"/>
    <w:rsid w:val="0010674D"/>
    <w:rsid w:val="00106AA7"/>
    <w:rsid w:val="00106F4D"/>
    <w:rsid w:val="0010703D"/>
    <w:rsid w:val="001074B0"/>
    <w:rsid w:val="0010788F"/>
    <w:rsid w:val="00107C24"/>
    <w:rsid w:val="00107E6F"/>
    <w:rsid w:val="00110830"/>
    <w:rsid w:val="00110954"/>
    <w:rsid w:val="00110B87"/>
    <w:rsid w:val="00110E9C"/>
    <w:rsid w:val="0011103F"/>
    <w:rsid w:val="0011108B"/>
    <w:rsid w:val="00111685"/>
    <w:rsid w:val="00111932"/>
    <w:rsid w:val="00111B2B"/>
    <w:rsid w:val="00111C83"/>
    <w:rsid w:val="00113273"/>
    <w:rsid w:val="001133CF"/>
    <w:rsid w:val="00113513"/>
    <w:rsid w:val="00113783"/>
    <w:rsid w:val="00113FCC"/>
    <w:rsid w:val="0011420D"/>
    <w:rsid w:val="00114A0B"/>
    <w:rsid w:val="00114DD8"/>
    <w:rsid w:val="00114F82"/>
    <w:rsid w:val="001150F7"/>
    <w:rsid w:val="00115AFA"/>
    <w:rsid w:val="00115B5A"/>
    <w:rsid w:val="00116EDA"/>
    <w:rsid w:val="0011717B"/>
    <w:rsid w:val="001207B0"/>
    <w:rsid w:val="001209EF"/>
    <w:rsid w:val="00120DF9"/>
    <w:rsid w:val="00121092"/>
    <w:rsid w:val="001213F8"/>
    <w:rsid w:val="00121862"/>
    <w:rsid w:val="001219FF"/>
    <w:rsid w:val="001221A8"/>
    <w:rsid w:val="001222D1"/>
    <w:rsid w:val="0012287B"/>
    <w:rsid w:val="001229CB"/>
    <w:rsid w:val="00122A96"/>
    <w:rsid w:val="00123293"/>
    <w:rsid w:val="00123618"/>
    <w:rsid w:val="00123DFB"/>
    <w:rsid w:val="00124151"/>
    <w:rsid w:val="001241AD"/>
    <w:rsid w:val="0012490E"/>
    <w:rsid w:val="001249DA"/>
    <w:rsid w:val="00124D4B"/>
    <w:rsid w:val="0012506D"/>
    <w:rsid w:val="001251DA"/>
    <w:rsid w:val="0012540C"/>
    <w:rsid w:val="001262C8"/>
    <w:rsid w:val="001265B1"/>
    <w:rsid w:val="00126603"/>
    <w:rsid w:val="00126A49"/>
    <w:rsid w:val="001270B4"/>
    <w:rsid w:val="00127251"/>
    <w:rsid w:val="0012731A"/>
    <w:rsid w:val="00127644"/>
    <w:rsid w:val="00127C0A"/>
    <w:rsid w:val="0013020D"/>
    <w:rsid w:val="001302B8"/>
    <w:rsid w:val="001304E3"/>
    <w:rsid w:val="001305CA"/>
    <w:rsid w:val="00130BAD"/>
    <w:rsid w:val="00130C06"/>
    <w:rsid w:val="00132877"/>
    <w:rsid w:val="001328A2"/>
    <w:rsid w:val="001328C4"/>
    <w:rsid w:val="00133D8C"/>
    <w:rsid w:val="00134192"/>
    <w:rsid w:val="0013496E"/>
    <w:rsid w:val="00134C4D"/>
    <w:rsid w:val="00134D75"/>
    <w:rsid w:val="00134DCC"/>
    <w:rsid w:val="00134DF2"/>
    <w:rsid w:val="00134E97"/>
    <w:rsid w:val="00134F57"/>
    <w:rsid w:val="0013548F"/>
    <w:rsid w:val="00136649"/>
    <w:rsid w:val="00136E70"/>
    <w:rsid w:val="00137154"/>
    <w:rsid w:val="001371ED"/>
    <w:rsid w:val="001374BB"/>
    <w:rsid w:val="001376CE"/>
    <w:rsid w:val="00137BBC"/>
    <w:rsid w:val="00137F36"/>
    <w:rsid w:val="00140DE2"/>
    <w:rsid w:val="001411CB"/>
    <w:rsid w:val="001415B3"/>
    <w:rsid w:val="00141B21"/>
    <w:rsid w:val="00141B9B"/>
    <w:rsid w:val="00141D52"/>
    <w:rsid w:val="001427A8"/>
    <w:rsid w:val="00142D2B"/>
    <w:rsid w:val="00143251"/>
    <w:rsid w:val="001434C4"/>
    <w:rsid w:val="00143515"/>
    <w:rsid w:val="001436C8"/>
    <w:rsid w:val="00143F65"/>
    <w:rsid w:val="00143FFF"/>
    <w:rsid w:val="001445CC"/>
    <w:rsid w:val="00144644"/>
    <w:rsid w:val="00144885"/>
    <w:rsid w:val="001448F5"/>
    <w:rsid w:val="00144D95"/>
    <w:rsid w:val="00145460"/>
    <w:rsid w:val="001456AF"/>
    <w:rsid w:val="001457F3"/>
    <w:rsid w:val="00145F07"/>
    <w:rsid w:val="0014628F"/>
    <w:rsid w:val="00146437"/>
    <w:rsid w:val="0014689C"/>
    <w:rsid w:val="00146912"/>
    <w:rsid w:val="00146B9E"/>
    <w:rsid w:val="001470E7"/>
    <w:rsid w:val="00147CCD"/>
    <w:rsid w:val="00147E68"/>
    <w:rsid w:val="00150108"/>
    <w:rsid w:val="001505E7"/>
    <w:rsid w:val="00150B6F"/>
    <w:rsid w:val="00150D6A"/>
    <w:rsid w:val="00151BA0"/>
    <w:rsid w:val="00151EA5"/>
    <w:rsid w:val="00152010"/>
    <w:rsid w:val="001524EF"/>
    <w:rsid w:val="001525B7"/>
    <w:rsid w:val="00152609"/>
    <w:rsid w:val="00152EAD"/>
    <w:rsid w:val="001531AC"/>
    <w:rsid w:val="001531B2"/>
    <w:rsid w:val="001531BA"/>
    <w:rsid w:val="00153244"/>
    <w:rsid w:val="001533CB"/>
    <w:rsid w:val="001534EF"/>
    <w:rsid w:val="00153866"/>
    <w:rsid w:val="00153ACE"/>
    <w:rsid w:val="00153E4F"/>
    <w:rsid w:val="00154080"/>
    <w:rsid w:val="00154765"/>
    <w:rsid w:val="00154A32"/>
    <w:rsid w:val="0015596A"/>
    <w:rsid w:val="00156785"/>
    <w:rsid w:val="00156849"/>
    <w:rsid w:val="0016062E"/>
    <w:rsid w:val="001606F6"/>
    <w:rsid w:val="00160731"/>
    <w:rsid w:val="00160871"/>
    <w:rsid w:val="00161B00"/>
    <w:rsid w:val="00162405"/>
    <w:rsid w:val="00162607"/>
    <w:rsid w:val="00163054"/>
    <w:rsid w:val="001633D5"/>
    <w:rsid w:val="001638F9"/>
    <w:rsid w:val="00164025"/>
    <w:rsid w:val="00164B7E"/>
    <w:rsid w:val="00164E98"/>
    <w:rsid w:val="001650CE"/>
    <w:rsid w:val="00165CF1"/>
    <w:rsid w:val="0016630B"/>
    <w:rsid w:val="00166458"/>
    <w:rsid w:val="001668B0"/>
    <w:rsid w:val="00166B29"/>
    <w:rsid w:val="00166BEC"/>
    <w:rsid w:val="00166D23"/>
    <w:rsid w:val="00167510"/>
    <w:rsid w:val="00167FD5"/>
    <w:rsid w:val="001703B9"/>
    <w:rsid w:val="0017081E"/>
    <w:rsid w:val="001708BB"/>
    <w:rsid w:val="001708E6"/>
    <w:rsid w:val="001711EF"/>
    <w:rsid w:val="001711FA"/>
    <w:rsid w:val="0017166D"/>
    <w:rsid w:val="0017166F"/>
    <w:rsid w:val="00171A58"/>
    <w:rsid w:val="00171F1D"/>
    <w:rsid w:val="001720E2"/>
    <w:rsid w:val="001721E3"/>
    <w:rsid w:val="00172AD7"/>
    <w:rsid w:val="00172AFD"/>
    <w:rsid w:val="00172B60"/>
    <w:rsid w:val="00172B8E"/>
    <w:rsid w:val="00172BD9"/>
    <w:rsid w:val="00172EF6"/>
    <w:rsid w:val="00172F47"/>
    <w:rsid w:val="001730D6"/>
    <w:rsid w:val="00173312"/>
    <w:rsid w:val="00173959"/>
    <w:rsid w:val="00173A7A"/>
    <w:rsid w:val="00173BA0"/>
    <w:rsid w:val="00173BB3"/>
    <w:rsid w:val="00173DD3"/>
    <w:rsid w:val="00174000"/>
    <w:rsid w:val="00174054"/>
    <w:rsid w:val="001742D9"/>
    <w:rsid w:val="00174A22"/>
    <w:rsid w:val="00174C89"/>
    <w:rsid w:val="0017527B"/>
    <w:rsid w:val="001758F5"/>
    <w:rsid w:val="0017642B"/>
    <w:rsid w:val="001765DB"/>
    <w:rsid w:val="001770E8"/>
    <w:rsid w:val="00177465"/>
    <w:rsid w:val="00177720"/>
    <w:rsid w:val="001779A2"/>
    <w:rsid w:val="00177C94"/>
    <w:rsid w:val="00177F7F"/>
    <w:rsid w:val="001802C8"/>
    <w:rsid w:val="0018065D"/>
    <w:rsid w:val="001807A7"/>
    <w:rsid w:val="00180A8F"/>
    <w:rsid w:val="00180C1B"/>
    <w:rsid w:val="00180FE5"/>
    <w:rsid w:val="00181A4C"/>
    <w:rsid w:val="00181AC1"/>
    <w:rsid w:val="00182314"/>
    <w:rsid w:val="00182580"/>
    <w:rsid w:val="001835E0"/>
    <w:rsid w:val="00183CA1"/>
    <w:rsid w:val="00184AC2"/>
    <w:rsid w:val="00184C1D"/>
    <w:rsid w:val="00184CE3"/>
    <w:rsid w:val="00184E4C"/>
    <w:rsid w:val="00184FD5"/>
    <w:rsid w:val="0018559A"/>
    <w:rsid w:val="001856D5"/>
    <w:rsid w:val="0018580A"/>
    <w:rsid w:val="00185A81"/>
    <w:rsid w:val="00186307"/>
    <w:rsid w:val="00186727"/>
    <w:rsid w:val="0018691F"/>
    <w:rsid w:val="00186A8C"/>
    <w:rsid w:val="001873E6"/>
    <w:rsid w:val="0018757D"/>
    <w:rsid w:val="00187778"/>
    <w:rsid w:val="00187A04"/>
    <w:rsid w:val="00187B02"/>
    <w:rsid w:val="00187CEE"/>
    <w:rsid w:val="00187EF0"/>
    <w:rsid w:val="00187FF5"/>
    <w:rsid w:val="00190290"/>
    <w:rsid w:val="00190611"/>
    <w:rsid w:val="001909E4"/>
    <w:rsid w:val="00190CB9"/>
    <w:rsid w:val="00190F38"/>
    <w:rsid w:val="0019170E"/>
    <w:rsid w:val="0019192F"/>
    <w:rsid w:val="001923B8"/>
    <w:rsid w:val="00192930"/>
    <w:rsid w:val="001930E5"/>
    <w:rsid w:val="001933CA"/>
    <w:rsid w:val="001933FF"/>
    <w:rsid w:val="001936B2"/>
    <w:rsid w:val="0019391A"/>
    <w:rsid w:val="0019397A"/>
    <w:rsid w:val="001939D2"/>
    <w:rsid w:val="00193D80"/>
    <w:rsid w:val="0019418F"/>
    <w:rsid w:val="0019422E"/>
    <w:rsid w:val="001943C3"/>
    <w:rsid w:val="0019504D"/>
    <w:rsid w:val="00195340"/>
    <w:rsid w:val="001953E2"/>
    <w:rsid w:val="001953EF"/>
    <w:rsid w:val="00195979"/>
    <w:rsid w:val="001962EC"/>
    <w:rsid w:val="00196B07"/>
    <w:rsid w:val="00196C48"/>
    <w:rsid w:val="00197163"/>
    <w:rsid w:val="0019717A"/>
    <w:rsid w:val="001979E5"/>
    <w:rsid w:val="00197A0B"/>
    <w:rsid w:val="00197A22"/>
    <w:rsid w:val="00197F99"/>
    <w:rsid w:val="001A028D"/>
    <w:rsid w:val="001A04E2"/>
    <w:rsid w:val="001A0568"/>
    <w:rsid w:val="001A0A86"/>
    <w:rsid w:val="001A0E04"/>
    <w:rsid w:val="001A0E8D"/>
    <w:rsid w:val="001A0F3A"/>
    <w:rsid w:val="001A0FE6"/>
    <w:rsid w:val="001A1164"/>
    <w:rsid w:val="001A146B"/>
    <w:rsid w:val="001A17BC"/>
    <w:rsid w:val="001A1E33"/>
    <w:rsid w:val="001A1F58"/>
    <w:rsid w:val="001A285C"/>
    <w:rsid w:val="001A29A2"/>
    <w:rsid w:val="001A2B1F"/>
    <w:rsid w:val="001A2DF4"/>
    <w:rsid w:val="001A337C"/>
    <w:rsid w:val="001A3AE2"/>
    <w:rsid w:val="001A3F26"/>
    <w:rsid w:val="001A455C"/>
    <w:rsid w:val="001A4850"/>
    <w:rsid w:val="001A48D5"/>
    <w:rsid w:val="001A4C67"/>
    <w:rsid w:val="001A4D61"/>
    <w:rsid w:val="001A4D96"/>
    <w:rsid w:val="001A4E83"/>
    <w:rsid w:val="001A4FCC"/>
    <w:rsid w:val="001A518F"/>
    <w:rsid w:val="001A547D"/>
    <w:rsid w:val="001A596A"/>
    <w:rsid w:val="001A5E60"/>
    <w:rsid w:val="001A5F1F"/>
    <w:rsid w:val="001A6751"/>
    <w:rsid w:val="001A67E7"/>
    <w:rsid w:val="001A67EB"/>
    <w:rsid w:val="001A6947"/>
    <w:rsid w:val="001A6C0E"/>
    <w:rsid w:val="001A6D9C"/>
    <w:rsid w:val="001A6E79"/>
    <w:rsid w:val="001A738A"/>
    <w:rsid w:val="001A760D"/>
    <w:rsid w:val="001A7D4D"/>
    <w:rsid w:val="001B033E"/>
    <w:rsid w:val="001B03A1"/>
    <w:rsid w:val="001B0408"/>
    <w:rsid w:val="001B064E"/>
    <w:rsid w:val="001B0BB5"/>
    <w:rsid w:val="001B1076"/>
    <w:rsid w:val="001B10A2"/>
    <w:rsid w:val="001B12CA"/>
    <w:rsid w:val="001B137B"/>
    <w:rsid w:val="001B1398"/>
    <w:rsid w:val="001B14DD"/>
    <w:rsid w:val="001B177F"/>
    <w:rsid w:val="001B17B4"/>
    <w:rsid w:val="001B18B5"/>
    <w:rsid w:val="001B1A6F"/>
    <w:rsid w:val="001B1E1C"/>
    <w:rsid w:val="001B1F8E"/>
    <w:rsid w:val="001B2221"/>
    <w:rsid w:val="001B2C34"/>
    <w:rsid w:val="001B3359"/>
    <w:rsid w:val="001B394A"/>
    <w:rsid w:val="001B400B"/>
    <w:rsid w:val="001B4833"/>
    <w:rsid w:val="001B520C"/>
    <w:rsid w:val="001B5886"/>
    <w:rsid w:val="001B5A04"/>
    <w:rsid w:val="001B5A16"/>
    <w:rsid w:val="001B5E14"/>
    <w:rsid w:val="001B62BF"/>
    <w:rsid w:val="001B65D8"/>
    <w:rsid w:val="001B68C6"/>
    <w:rsid w:val="001B6E6F"/>
    <w:rsid w:val="001B7A97"/>
    <w:rsid w:val="001B7C05"/>
    <w:rsid w:val="001B7C70"/>
    <w:rsid w:val="001C07FA"/>
    <w:rsid w:val="001C0A9C"/>
    <w:rsid w:val="001C0ACA"/>
    <w:rsid w:val="001C0D61"/>
    <w:rsid w:val="001C0DC7"/>
    <w:rsid w:val="001C104D"/>
    <w:rsid w:val="001C1976"/>
    <w:rsid w:val="001C1ADE"/>
    <w:rsid w:val="001C25AF"/>
    <w:rsid w:val="001C276B"/>
    <w:rsid w:val="001C2A81"/>
    <w:rsid w:val="001C2C68"/>
    <w:rsid w:val="001C2ED3"/>
    <w:rsid w:val="001C3134"/>
    <w:rsid w:val="001C33C8"/>
    <w:rsid w:val="001C34E5"/>
    <w:rsid w:val="001C3522"/>
    <w:rsid w:val="001C364D"/>
    <w:rsid w:val="001C42B7"/>
    <w:rsid w:val="001C4A88"/>
    <w:rsid w:val="001C4CCC"/>
    <w:rsid w:val="001C5525"/>
    <w:rsid w:val="001C590A"/>
    <w:rsid w:val="001C5DB9"/>
    <w:rsid w:val="001C5FE6"/>
    <w:rsid w:val="001C6570"/>
    <w:rsid w:val="001C65DC"/>
    <w:rsid w:val="001C7E02"/>
    <w:rsid w:val="001D0221"/>
    <w:rsid w:val="001D030A"/>
    <w:rsid w:val="001D0823"/>
    <w:rsid w:val="001D09DF"/>
    <w:rsid w:val="001D09EC"/>
    <w:rsid w:val="001D100E"/>
    <w:rsid w:val="001D1E62"/>
    <w:rsid w:val="001D246E"/>
    <w:rsid w:val="001D2887"/>
    <w:rsid w:val="001D3209"/>
    <w:rsid w:val="001D34EA"/>
    <w:rsid w:val="001D3637"/>
    <w:rsid w:val="001D37F0"/>
    <w:rsid w:val="001D3B05"/>
    <w:rsid w:val="001D3C15"/>
    <w:rsid w:val="001D4159"/>
    <w:rsid w:val="001D425A"/>
    <w:rsid w:val="001D4664"/>
    <w:rsid w:val="001D47B6"/>
    <w:rsid w:val="001D57A4"/>
    <w:rsid w:val="001D5B20"/>
    <w:rsid w:val="001D64CF"/>
    <w:rsid w:val="001D6A46"/>
    <w:rsid w:val="001D6A4F"/>
    <w:rsid w:val="001D75B1"/>
    <w:rsid w:val="001D782B"/>
    <w:rsid w:val="001D7841"/>
    <w:rsid w:val="001D7967"/>
    <w:rsid w:val="001D7C1C"/>
    <w:rsid w:val="001D7D4B"/>
    <w:rsid w:val="001E0790"/>
    <w:rsid w:val="001E0863"/>
    <w:rsid w:val="001E0AA1"/>
    <w:rsid w:val="001E0B81"/>
    <w:rsid w:val="001E0C08"/>
    <w:rsid w:val="001E1709"/>
    <w:rsid w:val="001E1D71"/>
    <w:rsid w:val="001E2FB7"/>
    <w:rsid w:val="001E3BD7"/>
    <w:rsid w:val="001E44AD"/>
    <w:rsid w:val="001E4B2A"/>
    <w:rsid w:val="001E52C4"/>
    <w:rsid w:val="001E533A"/>
    <w:rsid w:val="001E59EC"/>
    <w:rsid w:val="001E5BD3"/>
    <w:rsid w:val="001E5F89"/>
    <w:rsid w:val="001E6182"/>
    <w:rsid w:val="001E627B"/>
    <w:rsid w:val="001E6B20"/>
    <w:rsid w:val="001E6BB6"/>
    <w:rsid w:val="001E71E2"/>
    <w:rsid w:val="001E7C6C"/>
    <w:rsid w:val="001F0023"/>
    <w:rsid w:val="001F0196"/>
    <w:rsid w:val="001F02BB"/>
    <w:rsid w:val="001F04DD"/>
    <w:rsid w:val="001F08D3"/>
    <w:rsid w:val="001F0C88"/>
    <w:rsid w:val="001F0DBC"/>
    <w:rsid w:val="001F0E0F"/>
    <w:rsid w:val="001F0EC4"/>
    <w:rsid w:val="001F1C48"/>
    <w:rsid w:val="001F1C7E"/>
    <w:rsid w:val="001F1C90"/>
    <w:rsid w:val="001F2A8D"/>
    <w:rsid w:val="001F2B71"/>
    <w:rsid w:val="001F3047"/>
    <w:rsid w:val="001F31FB"/>
    <w:rsid w:val="001F336B"/>
    <w:rsid w:val="001F3390"/>
    <w:rsid w:val="001F3423"/>
    <w:rsid w:val="001F36E2"/>
    <w:rsid w:val="001F38C8"/>
    <w:rsid w:val="001F39CD"/>
    <w:rsid w:val="001F3B42"/>
    <w:rsid w:val="001F3C8D"/>
    <w:rsid w:val="001F3CC4"/>
    <w:rsid w:val="001F3D01"/>
    <w:rsid w:val="001F3D91"/>
    <w:rsid w:val="001F41AE"/>
    <w:rsid w:val="001F4415"/>
    <w:rsid w:val="001F45BA"/>
    <w:rsid w:val="001F48A6"/>
    <w:rsid w:val="001F4F5E"/>
    <w:rsid w:val="001F5010"/>
    <w:rsid w:val="001F5123"/>
    <w:rsid w:val="001F51AB"/>
    <w:rsid w:val="001F587E"/>
    <w:rsid w:val="001F5A13"/>
    <w:rsid w:val="001F6194"/>
    <w:rsid w:val="001F6403"/>
    <w:rsid w:val="001F64F3"/>
    <w:rsid w:val="001F65C3"/>
    <w:rsid w:val="001F6ECD"/>
    <w:rsid w:val="001F6F35"/>
    <w:rsid w:val="001F6F8A"/>
    <w:rsid w:val="001F7146"/>
    <w:rsid w:val="001F758F"/>
    <w:rsid w:val="001F7970"/>
    <w:rsid w:val="001F7D53"/>
    <w:rsid w:val="00200195"/>
    <w:rsid w:val="002003CB"/>
    <w:rsid w:val="0020120E"/>
    <w:rsid w:val="00201AA7"/>
    <w:rsid w:val="00201B34"/>
    <w:rsid w:val="00201F49"/>
    <w:rsid w:val="00201FBE"/>
    <w:rsid w:val="002022C8"/>
    <w:rsid w:val="002024B7"/>
    <w:rsid w:val="00202D34"/>
    <w:rsid w:val="00203589"/>
    <w:rsid w:val="00203889"/>
    <w:rsid w:val="00203C8E"/>
    <w:rsid w:val="00203E3F"/>
    <w:rsid w:val="00204813"/>
    <w:rsid w:val="002048DD"/>
    <w:rsid w:val="00204EC2"/>
    <w:rsid w:val="00204F84"/>
    <w:rsid w:val="002052CE"/>
    <w:rsid w:val="00205634"/>
    <w:rsid w:val="00205647"/>
    <w:rsid w:val="0020635C"/>
    <w:rsid w:val="0020687F"/>
    <w:rsid w:val="00206967"/>
    <w:rsid w:val="00206CC4"/>
    <w:rsid w:val="00206EB8"/>
    <w:rsid w:val="002070B5"/>
    <w:rsid w:val="002076D8"/>
    <w:rsid w:val="00207A53"/>
    <w:rsid w:val="00207B72"/>
    <w:rsid w:val="00207D0E"/>
    <w:rsid w:val="00210314"/>
    <w:rsid w:val="0021067E"/>
    <w:rsid w:val="00210CC0"/>
    <w:rsid w:val="00210FB8"/>
    <w:rsid w:val="00211169"/>
    <w:rsid w:val="002112CB"/>
    <w:rsid w:val="00211544"/>
    <w:rsid w:val="0021154B"/>
    <w:rsid w:val="0021169F"/>
    <w:rsid w:val="00211B49"/>
    <w:rsid w:val="00211B6A"/>
    <w:rsid w:val="00212158"/>
    <w:rsid w:val="00212A2F"/>
    <w:rsid w:val="00212E20"/>
    <w:rsid w:val="00212E2C"/>
    <w:rsid w:val="00212F12"/>
    <w:rsid w:val="00213D1B"/>
    <w:rsid w:val="00213EE3"/>
    <w:rsid w:val="00214592"/>
    <w:rsid w:val="002157FE"/>
    <w:rsid w:val="00215BC1"/>
    <w:rsid w:val="00215DFC"/>
    <w:rsid w:val="00215E4B"/>
    <w:rsid w:val="00215FB0"/>
    <w:rsid w:val="00216336"/>
    <w:rsid w:val="0021660A"/>
    <w:rsid w:val="002168EA"/>
    <w:rsid w:val="00216C1F"/>
    <w:rsid w:val="00217695"/>
    <w:rsid w:val="00220106"/>
    <w:rsid w:val="002202BA"/>
    <w:rsid w:val="0022047E"/>
    <w:rsid w:val="002206B0"/>
    <w:rsid w:val="002208C0"/>
    <w:rsid w:val="00220B10"/>
    <w:rsid w:val="00220B34"/>
    <w:rsid w:val="00220E1B"/>
    <w:rsid w:val="002210E0"/>
    <w:rsid w:val="002220D8"/>
    <w:rsid w:val="0022225A"/>
    <w:rsid w:val="00222B6E"/>
    <w:rsid w:val="00223686"/>
    <w:rsid w:val="002237DC"/>
    <w:rsid w:val="0022384F"/>
    <w:rsid w:val="002238E1"/>
    <w:rsid w:val="00223A5A"/>
    <w:rsid w:val="00223C63"/>
    <w:rsid w:val="00223E7B"/>
    <w:rsid w:val="00223FE0"/>
    <w:rsid w:val="0022509D"/>
    <w:rsid w:val="00225781"/>
    <w:rsid w:val="0022634C"/>
    <w:rsid w:val="00226BBE"/>
    <w:rsid w:val="00226DA4"/>
    <w:rsid w:val="00226F40"/>
    <w:rsid w:val="002273E6"/>
    <w:rsid w:val="00230020"/>
    <w:rsid w:val="00230267"/>
    <w:rsid w:val="002303F1"/>
    <w:rsid w:val="002305D3"/>
    <w:rsid w:val="00230A43"/>
    <w:rsid w:val="002311F9"/>
    <w:rsid w:val="002312B0"/>
    <w:rsid w:val="0023194B"/>
    <w:rsid w:val="00231950"/>
    <w:rsid w:val="00231A19"/>
    <w:rsid w:val="00231A4B"/>
    <w:rsid w:val="0023278B"/>
    <w:rsid w:val="00232935"/>
    <w:rsid w:val="00232A62"/>
    <w:rsid w:val="00232D14"/>
    <w:rsid w:val="0023301A"/>
    <w:rsid w:val="002330F9"/>
    <w:rsid w:val="002332A3"/>
    <w:rsid w:val="002333B5"/>
    <w:rsid w:val="002335DA"/>
    <w:rsid w:val="00233CCA"/>
    <w:rsid w:val="00233D92"/>
    <w:rsid w:val="00233EBD"/>
    <w:rsid w:val="002345EE"/>
    <w:rsid w:val="002347E3"/>
    <w:rsid w:val="002349F1"/>
    <w:rsid w:val="00235350"/>
    <w:rsid w:val="00235E32"/>
    <w:rsid w:val="002362FE"/>
    <w:rsid w:val="0023641D"/>
    <w:rsid w:val="0023645C"/>
    <w:rsid w:val="002364E5"/>
    <w:rsid w:val="002365E8"/>
    <w:rsid w:val="00236BA9"/>
    <w:rsid w:val="00236C46"/>
    <w:rsid w:val="00236D56"/>
    <w:rsid w:val="00236D9B"/>
    <w:rsid w:val="00237224"/>
    <w:rsid w:val="00237FBE"/>
    <w:rsid w:val="00237FC6"/>
    <w:rsid w:val="0024056E"/>
    <w:rsid w:val="00240622"/>
    <w:rsid w:val="00240A2E"/>
    <w:rsid w:val="00240B80"/>
    <w:rsid w:val="00240D4B"/>
    <w:rsid w:val="0024169E"/>
    <w:rsid w:val="0024202D"/>
    <w:rsid w:val="00242097"/>
    <w:rsid w:val="002424DF"/>
    <w:rsid w:val="00242C6D"/>
    <w:rsid w:val="00242E06"/>
    <w:rsid w:val="00242E36"/>
    <w:rsid w:val="00243160"/>
    <w:rsid w:val="00243265"/>
    <w:rsid w:val="00243369"/>
    <w:rsid w:val="002435EB"/>
    <w:rsid w:val="0024387E"/>
    <w:rsid w:val="00243EFB"/>
    <w:rsid w:val="00244410"/>
    <w:rsid w:val="00244430"/>
    <w:rsid w:val="00244584"/>
    <w:rsid w:val="00244642"/>
    <w:rsid w:val="00244E06"/>
    <w:rsid w:val="00244F18"/>
    <w:rsid w:val="00245076"/>
    <w:rsid w:val="0024507E"/>
    <w:rsid w:val="00245274"/>
    <w:rsid w:val="00245657"/>
    <w:rsid w:val="00245888"/>
    <w:rsid w:val="00245968"/>
    <w:rsid w:val="00246A89"/>
    <w:rsid w:val="00246BC6"/>
    <w:rsid w:val="00246D67"/>
    <w:rsid w:val="0024752D"/>
    <w:rsid w:val="00247923"/>
    <w:rsid w:val="00247D4E"/>
    <w:rsid w:val="00247E71"/>
    <w:rsid w:val="00250685"/>
    <w:rsid w:val="00250744"/>
    <w:rsid w:val="00250B9A"/>
    <w:rsid w:val="00250C4F"/>
    <w:rsid w:val="00251697"/>
    <w:rsid w:val="002517CB"/>
    <w:rsid w:val="00252A9D"/>
    <w:rsid w:val="00252D34"/>
    <w:rsid w:val="00252E0C"/>
    <w:rsid w:val="00252E91"/>
    <w:rsid w:val="00253119"/>
    <w:rsid w:val="00253647"/>
    <w:rsid w:val="00253883"/>
    <w:rsid w:val="00254390"/>
    <w:rsid w:val="00254440"/>
    <w:rsid w:val="00254757"/>
    <w:rsid w:val="00254C75"/>
    <w:rsid w:val="00254DCF"/>
    <w:rsid w:val="00254EDC"/>
    <w:rsid w:val="00255607"/>
    <w:rsid w:val="002557DE"/>
    <w:rsid w:val="0025595E"/>
    <w:rsid w:val="00255D58"/>
    <w:rsid w:val="00255F70"/>
    <w:rsid w:val="002563E6"/>
    <w:rsid w:val="002564FA"/>
    <w:rsid w:val="0025688C"/>
    <w:rsid w:val="00256A52"/>
    <w:rsid w:val="00256AE4"/>
    <w:rsid w:val="00256E4A"/>
    <w:rsid w:val="00257598"/>
    <w:rsid w:val="00257963"/>
    <w:rsid w:val="002579DD"/>
    <w:rsid w:val="00257FA0"/>
    <w:rsid w:val="0026096E"/>
    <w:rsid w:val="00260A07"/>
    <w:rsid w:val="00260E14"/>
    <w:rsid w:val="00260FF8"/>
    <w:rsid w:val="002610EE"/>
    <w:rsid w:val="0026150D"/>
    <w:rsid w:val="002615B4"/>
    <w:rsid w:val="00261EB2"/>
    <w:rsid w:val="0026277A"/>
    <w:rsid w:val="00262D3E"/>
    <w:rsid w:val="002630AF"/>
    <w:rsid w:val="0026369D"/>
    <w:rsid w:val="00263C12"/>
    <w:rsid w:val="00263C6E"/>
    <w:rsid w:val="00263ECD"/>
    <w:rsid w:val="00264145"/>
    <w:rsid w:val="002641AC"/>
    <w:rsid w:val="00264502"/>
    <w:rsid w:val="00264579"/>
    <w:rsid w:val="0026463D"/>
    <w:rsid w:val="00264AB0"/>
    <w:rsid w:val="00264D26"/>
    <w:rsid w:val="00265382"/>
    <w:rsid w:val="00265625"/>
    <w:rsid w:val="00265A81"/>
    <w:rsid w:val="00265D22"/>
    <w:rsid w:val="00265F59"/>
    <w:rsid w:val="002663B6"/>
    <w:rsid w:val="002665FE"/>
    <w:rsid w:val="00266708"/>
    <w:rsid w:val="00266913"/>
    <w:rsid w:val="00266B6D"/>
    <w:rsid w:val="0026719F"/>
    <w:rsid w:val="00267695"/>
    <w:rsid w:val="00267E9A"/>
    <w:rsid w:val="00267F24"/>
    <w:rsid w:val="00270006"/>
    <w:rsid w:val="0027000A"/>
    <w:rsid w:val="002705E0"/>
    <w:rsid w:val="00270707"/>
    <w:rsid w:val="00270C8A"/>
    <w:rsid w:val="00270D2F"/>
    <w:rsid w:val="00271018"/>
    <w:rsid w:val="00271117"/>
    <w:rsid w:val="002714DB"/>
    <w:rsid w:val="00271697"/>
    <w:rsid w:val="0027173E"/>
    <w:rsid w:val="002719E5"/>
    <w:rsid w:val="00271CAA"/>
    <w:rsid w:val="00271CFF"/>
    <w:rsid w:val="002722C0"/>
    <w:rsid w:val="00272939"/>
    <w:rsid w:val="002739C2"/>
    <w:rsid w:val="00273D55"/>
    <w:rsid w:val="00273D78"/>
    <w:rsid w:val="002744EF"/>
    <w:rsid w:val="0027564B"/>
    <w:rsid w:val="00275659"/>
    <w:rsid w:val="00275A4A"/>
    <w:rsid w:val="00275A4E"/>
    <w:rsid w:val="00275A7F"/>
    <w:rsid w:val="00275BAA"/>
    <w:rsid w:val="00275D89"/>
    <w:rsid w:val="00275F70"/>
    <w:rsid w:val="00276445"/>
    <w:rsid w:val="00276507"/>
    <w:rsid w:val="00276571"/>
    <w:rsid w:val="002768A8"/>
    <w:rsid w:val="00276A98"/>
    <w:rsid w:val="00276D1B"/>
    <w:rsid w:val="00276E41"/>
    <w:rsid w:val="002770CF"/>
    <w:rsid w:val="0027733C"/>
    <w:rsid w:val="002778D8"/>
    <w:rsid w:val="00280016"/>
    <w:rsid w:val="00280B29"/>
    <w:rsid w:val="00280B72"/>
    <w:rsid w:val="00280C2E"/>
    <w:rsid w:val="00280E94"/>
    <w:rsid w:val="00281177"/>
    <w:rsid w:val="00281850"/>
    <w:rsid w:val="0028195B"/>
    <w:rsid w:val="00281B93"/>
    <w:rsid w:val="00281B9B"/>
    <w:rsid w:val="00282026"/>
    <w:rsid w:val="002822F2"/>
    <w:rsid w:val="00282B54"/>
    <w:rsid w:val="00282E22"/>
    <w:rsid w:val="00282E74"/>
    <w:rsid w:val="00283AEC"/>
    <w:rsid w:val="00283C32"/>
    <w:rsid w:val="00283F2B"/>
    <w:rsid w:val="00284D22"/>
    <w:rsid w:val="002852F9"/>
    <w:rsid w:val="00285A0B"/>
    <w:rsid w:val="00285EC1"/>
    <w:rsid w:val="002860AC"/>
    <w:rsid w:val="002863D2"/>
    <w:rsid w:val="00286A7D"/>
    <w:rsid w:val="00286C02"/>
    <w:rsid w:val="002870DA"/>
    <w:rsid w:val="002870E5"/>
    <w:rsid w:val="00287907"/>
    <w:rsid w:val="0028798C"/>
    <w:rsid w:val="00287DF7"/>
    <w:rsid w:val="002903C6"/>
    <w:rsid w:val="0029040E"/>
    <w:rsid w:val="00290A77"/>
    <w:rsid w:val="00290AFC"/>
    <w:rsid w:val="00290CC6"/>
    <w:rsid w:val="00291004"/>
    <w:rsid w:val="00291137"/>
    <w:rsid w:val="00291672"/>
    <w:rsid w:val="0029194F"/>
    <w:rsid w:val="00291AAA"/>
    <w:rsid w:val="00291EAF"/>
    <w:rsid w:val="00292241"/>
    <w:rsid w:val="00292890"/>
    <w:rsid w:val="00293831"/>
    <w:rsid w:val="0029383A"/>
    <w:rsid w:val="00293AAA"/>
    <w:rsid w:val="00293B13"/>
    <w:rsid w:val="00293C1F"/>
    <w:rsid w:val="00293C2A"/>
    <w:rsid w:val="002944C3"/>
    <w:rsid w:val="0029489C"/>
    <w:rsid w:val="00294CA2"/>
    <w:rsid w:val="002950EF"/>
    <w:rsid w:val="002951C0"/>
    <w:rsid w:val="00295701"/>
    <w:rsid w:val="002957C9"/>
    <w:rsid w:val="002959C9"/>
    <w:rsid w:val="00295C88"/>
    <w:rsid w:val="00295FAC"/>
    <w:rsid w:val="00296578"/>
    <w:rsid w:val="00296667"/>
    <w:rsid w:val="00296DD2"/>
    <w:rsid w:val="00296F59"/>
    <w:rsid w:val="0029704B"/>
    <w:rsid w:val="002971E5"/>
    <w:rsid w:val="0029771A"/>
    <w:rsid w:val="00297804"/>
    <w:rsid w:val="00297A8C"/>
    <w:rsid w:val="00297C4B"/>
    <w:rsid w:val="00297F7D"/>
    <w:rsid w:val="002A0031"/>
    <w:rsid w:val="002A0816"/>
    <w:rsid w:val="002A0DE5"/>
    <w:rsid w:val="002A1113"/>
    <w:rsid w:val="002A1B8F"/>
    <w:rsid w:val="002A22B1"/>
    <w:rsid w:val="002A2327"/>
    <w:rsid w:val="002A29F6"/>
    <w:rsid w:val="002A2F9B"/>
    <w:rsid w:val="002A317B"/>
    <w:rsid w:val="002A3327"/>
    <w:rsid w:val="002A33A8"/>
    <w:rsid w:val="002A39C3"/>
    <w:rsid w:val="002A39E0"/>
    <w:rsid w:val="002A3A9A"/>
    <w:rsid w:val="002A3D34"/>
    <w:rsid w:val="002A3D78"/>
    <w:rsid w:val="002A3E45"/>
    <w:rsid w:val="002A443E"/>
    <w:rsid w:val="002A45A8"/>
    <w:rsid w:val="002A49C9"/>
    <w:rsid w:val="002A4A4E"/>
    <w:rsid w:val="002A4D6B"/>
    <w:rsid w:val="002A5674"/>
    <w:rsid w:val="002A5969"/>
    <w:rsid w:val="002A5ABB"/>
    <w:rsid w:val="002A5B28"/>
    <w:rsid w:val="002A639D"/>
    <w:rsid w:val="002A6DFA"/>
    <w:rsid w:val="002A7E82"/>
    <w:rsid w:val="002B0A7D"/>
    <w:rsid w:val="002B0E7B"/>
    <w:rsid w:val="002B12A1"/>
    <w:rsid w:val="002B1E8C"/>
    <w:rsid w:val="002B2410"/>
    <w:rsid w:val="002B2820"/>
    <w:rsid w:val="002B2C49"/>
    <w:rsid w:val="002B3749"/>
    <w:rsid w:val="002B3BE5"/>
    <w:rsid w:val="002B3C7F"/>
    <w:rsid w:val="002B3E04"/>
    <w:rsid w:val="002B4048"/>
    <w:rsid w:val="002B49F5"/>
    <w:rsid w:val="002B4AD1"/>
    <w:rsid w:val="002B4C8B"/>
    <w:rsid w:val="002B4D2C"/>
    <w:rsid w:val="002B4E6E"/>
    <w:rsid w:val="002B502D"/>
    <w:rsid w:val="002B50EE"/>
    <w:rsid w:val="002B5DCC"/>
    <w:rsid w:val="002B5FCA"/>
    <w:rsid w:val="002B60CE"/>
    <w:rsid w:val="002B6533"/>
    <w:rsid w:val="002B66C8"/>
    <w:rsid w:val="002B6776"/>
    <w:rsid w:val="002B6959"/>
    <w:rsid w:val="002B697C"/>
    <w:rsid w:val="002B6DF1"/>
    <w:rsid w:val="002B721E"/>
    <w:rsid w:val="002B73B3"/>
    <w:rsid w:val="002B7950"/>
    <w:rsid w:val="002B7CE5"/>
    <w:rsid w:val="002C0413"/>
    <w:rsid w:val="002C0506"/>
    <w:rsid w:val="002C0818"/>
    <w:rsid w:val="002C09D3"/>
    <w:rsid w:val="002C0BBE"/>
    <w:rsid w:val="002C0D9B"/>
    <w:rsid w:val="002C0FCC"/>
    <w:rsid w:val="002C1169"/>
    <w:rsid w:val="002C126D"/>
    <w:rsid w:val="002C136F"/>
    <w:rsid w:val="002C13E2"/>
    <w:rsid w:val="002C13EC"/>
    <w:rsid w:val="002C1FAE"/>
    <w:rsid w:val="002C20D7"/>
    <w:rsid w:val="002C217C"/>
    <w:rsid w:val="002C2358"/>
    <w:rsid w:val="002C25C9"/>
    <w:rsid w:val="002C2A74"/>
    <w:rsid w:val="002C2EEE"/>
    <w:rsid w:val="002C30C4"/>
    <w:rsid w:val="002C32B3"/>
    <w:rsid w:val="002C3381"/>
    <w:rsid w:val="002C4287"/>
    <w:rsid w:val="002C451E"/>
    <w:rsid w:val="002C4662"/>
    <w:rsid w:val="002C473E"/>
    <w:rsid w:val="002C4F1E"/>
    <w:rsid w:val="002C5026"/>
    <w:rsid w:val="002C5090"/>
    <w:rsid w:val="002C527F"/>
    <w:rsid w:val="002C5337"/>
    <w:rsid w:val="002C5690"/>
    <w:rsid w:val="002C584F"/>
    <w:rsid w:val="002C5E50"/>
    <w:rsid w:val="002C5F08"/>
    <w:rsid w:val="002C651F"/>
    <w:rsid w:val="002C694D"/>
    <w:rsid w:val="002C6955"/>
    <w:rsid w:val="002C6AAA"/>
    <w:rsid w:val="002C6BE4"/>
    <w:rsid w:val="002C7016"/>
    <w:rsid w:val="002C7121"/>
    <w:rsid w:val="002C731D"/>
    <w:rsid w:val="002C74D8"/>
    <w:rsid w:val="002C7952"/>
    <w:rsid w:val="002C7D7C"/>
    <w:rsid w:val="002D0104"/>
    <w:rsid w:val="002D0B27"/>
    <w:rsid w:val="002D0DC1"/>
    <w:rsid w:val="002D1136"/>
    <w:rsid w:val="002D1BBD"/>
    <w:rsid w:val="002D1D8B"/>
    <w:rsid w:val="002D22BC"/>
    <w:rsid w:val="002D2450"/>
    <w:rsid w:val="002D2BC6"/>
    <w:rsid w:val="002D2DB6"/>
    <w:rsid w:val="002D31B6"/>
    <w:rsid w:val="002D3387"/>
    <w:rsid w:val="002D3A36"/>
    <w:rsid w:val="002D4804"/>
    <w:rsid w:val="002D497E"/>
    <w:rsid w:val="002D4BC2"/>
    <w:rsid w:val="002D4DF3"/>
    <w:rsid w:val="002D5BDD"/>
    <w:rsid w:val="002D5FB3"/>
    <w:rsid w:val="002D61E2"/>
    <w:rsid w:val="002D6D6C"/>
    <w:rsid w:val="002D6DE6"/>
    <w:rsid w:val="002D70B0"/>
    <w:rsid w:val="002D71D2"/>
    <w:rsid w:val="002D7507"/>
    <w:rsid w:val="002D759D"/>
    <w:rsid w:val="002D75CD"/>
    <w:rsid w:val="002D7E9E"/>
    <w:rsid w:val="002D7F57"/>
    <w:rsid w:val="002E018A"/>
    <w:rsid w:val="002E03DF"/>
    <w:rsid w:val="002E08C0"/>
    <w:rsid w:val="002E0C48"/>
    <w:rsid w:val="002E0CC7"/>
    <w:rsid w:val="002E1315"/>
    <w:rsid w:val="002E145A"/>
    <w:rsid w:val="002E16EF"/>
    <w:rsid w:val="002E1A2A"/>
    <w:rsid w:val="002E219D"/>
    <w:rsid w:val="002E25C9"/>
    <w:rsid w:val="002E2917"/>
    <w:rsid w:val="002E30BD"/>
    <w:rsid w:val="002E321C"/>
    <w:rsid w:val="002E32AB"/>
    <w:rsid w:val="002E408B"/>
    <w:rsid w:val="002E4102"/>
    <w:rsid w:val="002E4D88"/>
    <w:rsid w:val="002E4DD0"/>
    <w:rsid w:val="002E4EF8"/>
    <w:rsid w:val="002E5205"/>
    <w:rsid w:val="002E58B6"/>
    <w:rsid w:val="002E58F2"/>
    <w:rsid w:val="002E5EE4"/>
    <w:rsid w:val="002E6086"/>
    <w:rsid w:val="002E6610"/>
    <w:rsid w:val="002E6B4F"/>
    <w:rsid w:val="002E6EEA"/>
    <w:rsid w:val="002E7059"/>
    <w:rsid w:val="002E72E0"/>
    <w:rsid w:val="002E7AA9"/>
    <w:rsid w:val="002F01DE"/>
    <w:rsid w:val="002F054D"/>
    <w:rsid w:val="002F0871"/>
    <w:rsid w:val="002F0ADD"/>
    <w:rsid w:val="002F0F53"/>
    <w:rsid w:val="002F16DD"/>
    <w:rsid w:val="002F1AA9"/>
    <w:rsid w:val="002F1C25"/>
    <w:rsid w:val="002F20F1"/>
    <w:rsid w:val="002F23ED"/>
    <w:rsid w:val="002F27CC"/>
    <w:rsid w:val="002F29B6"/>
    <w:rsid w:val="002F2D2F"/>
    <w:rsid w:val="002F38AA"/>
    <w:rsid w:val="002F38B4"/>
    <w:rsid w:val="002F3D2E"/>
    <w:rsid w:val="002F3D9D"/>
    <w:rsid w:val="002F408A"/>
    <w:rsid w:val="002F45B3"/>
    <w:rsid w:val="002F5264"/>
    <w:rsid w:val="002F55BC"/>
    <w:rsid w:val="002F56AE"/>
    <w:rsid w:val="002F5A19"/>
    <w:rsid w:val="002F5DB3"/>
    <w:rsid w:val="002F5DF2"/>
    <w:rsid w:val="002F669F"/>
    <w:rsid w:val="002F66C4"/>
    <w:rsid w:val="002F6F36"/>
    <w:rsid w:val="002F784E"/>
    <w:rsid w:val="002F78CE"/>
    <w:rsid w:val="002F7B7F"/>
    <w:rsid w:val="003004AC"/>
    <w:rsid w:val="003004F3"/>
    <w:rsid w:val="003008F6"/>
    <w:rsid w:val="00301074"/>
    <w:rsid w:val="0030107C"/>
    <w:rsid w:val="003011D6"/>
    <w:rsid w:val="00301835"/>
    <w:rsid w:val="00302200"/>
    <w:rsid w:val="00302654"/>
    <w:rsid w:val="00302AD7"/>
    <w:rsid w:val="00302CA2"/>
    <w:rsid w:val="00302CC1"/>
    <w:rsid w:val="00302FA4"/>
    <w:rsid w:val="003038BF"/>
    <w:rsid w:val="003039B1"/>
    <w:rsid w:val="003040C4"/>
    <w:rsid w:val="003043B3"/>
    <w:rsid w:val="0030441D"/>
    <w:rsid w:val="0030485A"/>
    <w:rsid w:val="00304E0B"/>
    <w:rsid w:val="0030547F"/>
    <w:rsid w:val="00306CE7"/>
    <w:rsid w:val="00306ECF"/>
    <w:rsid w:val="00306ED8"/>
    <w:rsid w:val="003070DE"/>
    <w:rsid w:val="00307191"/>
    <w:rsid w:val="003071FC"/>
    <w:rsid w:val="0030769F"/>
    <w:rsid w:val="0031029C"/>
    <w:rsid w:val="00310793"/>
    <w:rsid w:val="00310836"/>
    <w:rsid w:val="0031091F"/>
    <w:rsid w:val="0031092F"/>
    <w:rsid w:val="00310C77"/>
    <w:rsid w:val="00310CA9"/>
    <w:rsid w:val="003110E4"/>
    <w:rsid w:val="00311290"/>
    <w:rsid w:val="003112A9"/>
    <w:rsid w:val="003114A0"/>
    <w:rsid w:val="003115F2"/>
    <w:rsid w:val="00311914"/>
    <w:rsid w:val="00311C38"/>
    <w:rsid w:val="00311CC5"/>
    <w:rsid w:val="0031231E"/>
    <w:rsid w:val="00312482"/>
    <w:rsid w:val="00312E73"/>
    <w:rsid w:val="003131DD"/>
    <w:rsid w:val="00313308"/>
    <w:rsid w:val="003137B0"/>
    <w:rsid w:val="003137E5"/>
    <w:rsid w:val="0031394F"/>
    <w:rsid w:val="00313AA6"/>
    <w:rsid w:val="00313AFF"/>
    <w:rsid w:val="00313E0A"/>
    <w:rsid w:val="00314294"/>
    <w:rsid w:val="00314311"/>
    <w:rsid w:val="00314486"/>
    <w:rsid w:val="00314E7B"/>
    <w:rsid w:val="00314F11"/>
    <w:rsid w:val="00315131"/>
    <w:rsid w:val="00315BDC"/>
    <w:rsid w:val="00316837"/>
    <w:rsid w:val="00316BAD"/>
    <w:rsid w:val="00316F91"/>
    <w:rsid w:val="00317058"/>
    <w:rsid w:val="00317227"/>
    <w:rsid w:val="003176D0"/>
    <w:rsid w:val="003178EF"/>
    <w:rsid w:val="00317FA0"/>
    <w:rsid w:val="00317FD6"/>
    <w:rsid w:val="00320350"/>
    <w:rsid w:val="00320C71"/>
    <w:rsid w:val="003213EC"/>
    <w:rsid w:val="003217CF"/>
    <w:rsid w:val="003217E9"/>
    <w:rsid w:val="003218E8"/>
    <w:rsid w:val="00321A11"/>
    <w:rsid w:val="00322213"/>
    <w:rsid w:val="00322F25"/>
    <w:rsid w:val="00323092"/>
    <w:rsid w:val="00323664"/>
    <w:rsid w:val="0032379F"/>
    <w:rsid w:val="00323971"/>
    <w:rsid w:val="0032405B"/>
    <w:rsid w:val="003244EA"/>
    <w:rsid w:val="003248E2"/>
    <w:rsid w:val="00324E15"/>
    <w:rsid w:val="00324EBF"/>
    <w:rsid w:val="00325222"/>
    <w:rsid w:val="00325BF5"/>
    <w:rsid w:val="00325D6E"/>
    <w:rsid w:val="00325D73"/>
    <w:rsid w:val="00325F3C"/>
    <w:rsid w:val="00326314"/>
    <w:rsid w:val="003264FE"/>
    <w:rsid w:val="003265CF"/>
    <w:rsid w:val="00326779"/>
    <w:rsid w:val="00327473"/>
    <w:rsid w:val="00327564"/>
    <w:rsid w:val="00327BC0"/>
    <w:rsid w:val="003300A1"/>
    <w:rsid w:val="003306EA"/>
    <w:rsid w:val="0033096A"/>
    <w:rsid w:val="00330AB2"/>
    <w:rsid w:val="003311B3"/>
    <w:rsid w:val="00331556"/>
    <w:rsid w:val="00331B95"/>
    <w:rsid w:val="00331BBD"/>
    <w:rsid w:val="00331C76"/>
    <w:rsid w:val="00332000"/>
    <w:rsid w:val="0033243E"/>
    <w:rsid w:val="0033275F"/>
    <w:rsid w:val="0033292C"/>
    <w:rsid w:val="00332DA1"/>
    <w:rsid w:val="003339F1"/>
    <w:rsid w:val="00333DE5"/>
    <w:rsid w:val="00334885"/>
    <w:rsid w:val="00334C92"/>
    <w:rsid w:val="00334FC4"/>
    <w:rsid w:val="00335083"/>
    <w:rsid w:val="00335186"/>
    <w:rsid w:val="00335315"/>
    <w:rsid w:val="00335370"/>
    <w:rsid w:val="00335E4C"/>
    <w:rsid w:val="0033683D"/>
    <w:rsid w:val="00337546"/>
    <w:rsid w:val="00337798"/>
    <w:rsid w:val="00337FC4"/>
    <w:rsid w:val="0034015F"/>
    <w:rsid w:val="00340378"/>
    <w:rsid w:val="00340402"/>
    <w:rsid w:val="00340552"/>
    <w:rsid w:val="00340B8B"/>
    <w:rsid w:val="00340BA9"/>
    <w:rsid w:val="00340C10"/>
    <w:rsid w:val="00341252"/>
    <w:rsid w:val="00341E53"/>
    <w:rsid w:val="003420BA"/>
    <w:rsid w:val="003422F1"/>
    <w:rsid w:val="003423CF"/>
    <w:rsid w:val="0034286D"/>
    <w:rsid w:val="00342C7A"/>
    <w:rsid w:val="00342FCF"/>
    <w:rsid w:val="00343A5D"/>
    <w:rsid w:val="00343CA7"/>
    <w:rsid w:val="00344227"/>
    <w:rsid w:val="0034452F"/>
    <w:rsid w:val="00344989"/>
    <w:rsid w:val="003449D8"/>
    <w:rsid w:val="003449F8"/>
    <w:rsid w:val="0034519F"/>
    <w:rsid w:val="00345393"/>
    <w:rsid w:val="00345475"/>
    <w:rsid w:val="003459F8"/>
    <w:rsid w:val="00345AD6"/>
    <w:rsid w:val="00345AE0"/>
    <w:rsid w:val="00346365"/>
    <w:rsid w:val="00347067"/>
    <w:rsid w:val="003476AB"/>
    <w:rsid w:val="003500BF"/>
    <w:rsid w:val="003502D0"/>
    <w:rsid w:val="003505AE"/>
    <w:rsid w:val="00351175"/>
    <w:rsid w:val="003525BA"/>
    <w:rsid w:val="00352AA0"/>
    <w:rsid w:val="00353052"/>
    <w:rsid w:val="0035329D"/>
    <w:rsid w:val="00353430"/>
    <w:rsid w:val="003536BE"/>
    <w:rsid w:val="00353E4F"/>
    <w:rsid w:val="003542A4"/>
    <w:rsid w:val="00354739"/>
    <w:rsid w:val="003547E4"/>
    <w:rsid w:val="00354D01"/>
    <w:rsid w:val="00354E79"/>
    <w:rsid w:val="003556AA"/>
    <w:rsid w:val="00355BCF"/>
    <w:rsid w:val="00356089"/>
    <w:rsid w:val="00356212"/>
    <w:rsid w:val="00356285"/>
    <w:rsid w:val="003563AE"/>
    <w:rsid w:val="00356514"/>
    <w:rsid w:val="00356675"/>
    <w:rsid w:val="00356A56"/>
    <w:rsid w:val="00356AC3"/>
    <w:rsid w:val="00356FCA"/>
    <w:rsid w:val="00357048"/>
    <w:rsid w:val="00357098"/>
    <w:rsid w:val="003571F8"/>
    <w:rsid w:val="003573D3"/>
    <w:rsid w:val="0035783A"/>
    <w:rsid w:val="00357AFD"/>
    <w:rsid w:val="00357B3F"/>
    <w:rsid w:val="003602AC"/>
    <w:rsid w:val="00360678"/>
    <w:rsid w:val="00360C54"/>
    <w:rsid w:val="00360CE7"/>
    <w:rsid w:val="00360EA8"/>
    <w:rsid w:val="003610E3"/>
    <w:rsid w:val="003623C9"/>
    <w:rsid w:val="0036299A"/>
    <w:rsid w:val="00362C5D"/>
    <w:rsid w:val="00362D5C"/>
    <w:rsid w:val="00362FD2"/>
    <w:rsid w:val="00363144"/>
    <w:rsid w:val="0036317D"/>
    <w:rsid w:val="003633D7"/>
    <w:rsid w:val="00363402"/>
    <w:rsid w:val="00363523"/>
    <w:rsid w:val="003638F4"/>
    <w:rsid w:val="00363F5D"/>
    <w:rsid w:val="003640C2"/>
    <w:rsid w:val="00364408"/>
    <w:rsid w:val="0036444A"/>
    <w:rsid w:val="00364821"/>
    <w:rsid w:val="00365368"/>
    <w:rsid w:val="003654E7"/>
    <w:rsid w:val="003659CA"/>
    <w:rsid w:val="00365D6B"/>
    <w:rsid w:val="00365DF0"/>
    <w:rsid w:val="0036640B"/>
    <w:rsid w:val="003669A7"/>
    <w:rsid w:val="00366DE0"/>
    <w:rsid w:val="00366EBB"/>
    <w:rsid w:val="00367209"/>
    <w:rsid w:val="00367571"/>
    <w:rsid w:val="00367601"/>
    <w:rsid w:val="00367699"/>
    <w:rsid w:val="003703AC"/>
    <w:rsid w:val="003707D7"/>
    <w:rsid w:val="00370FC2"/>
    <w:rsid w:val="00371107"/>
    <w:rsid w:val="00371FFC"/>
    <w:rsid w:val="003720FA"/>
    <w:rsid w:val="003729D4"/>
    <w:rsid w:val="00372E73"/>
    <w:rsid w:val="003730E5"/>
    <w:rsid w:val="00373105"/>
    <w:rsid w:val="0037351D"/>
    <w:rsid w:val="003736AD"/>
    <w:rsid w:val="00373850"/>
    <w:rsid w:val="003738CA"/>
    <w:rsid w:val="00373CD6"/>
    <w:rsid w:val="00373F85"/>
    <w:rsid w:val="0037403A"/>
    <w:rsid w:val="00374045"/>
    <w:rsid w:val="003740C6"/>
    <w:rsid w:val="003742B1"/>
    <w:rsid w:val="00374B54"/>
    <w:rsid w:val="003751B1"/>
    <w:rsid w:val="00375276"/>
    <w:rsid w:val="00375A8D"/>
    <w:rsid w:val="00375E75"/>
    <w:rsid w:val="00376376"/>
    <w:rsid w:val="0037684D"/>
    <w:rsid w:val="00376FC4"/>
    <w:rsid w:val="003771B5"/>
    <w:rsid w:val="003771FC"/>
    <w:rsid w:val="00377276"/>
    <w:rsid w:val="003777D7"/>
    <w:rsid w:val="00377B13"/>
    <w:rsid w:val="00377CE5"/>
    <w:rsid w:val="00380370"/>
    <w:rsid w:val="00380992"/>
    <w:rsid w:val="00381217"/>
    <w:rsid w:val="00381550"/>
    <w:rsid w:val="00381C97"/>
    <w:rsid w:val="003822DC"/>
    <w:rsid w:val="00382312"/>
    <w:rsid w:val="0038262B"/>
    <w:rsid w:val="00382666"/>
    <w:rsid w:val="003826C9"/>
    <w:rsid w:val="003827A1"/>
    <w:rsid w:val="0038307E"/>
    <w:rsid w:val="003838EF"/>
    <w:rsid w:val="00383B33"/>
    <w:rsid w:val="00383E8F"/>
    <w:rsid w:val="00383F12"/>
    <w:rsid w:val="00383FEE"/>
    <w:rsid w:val="003842C0"/>
    <w:rsid w:val="003842E4"/>
    <w:rsid w:val="00384A62"/>
    <w:rsid w:val="00384C8D"/>
    <w:rsid w:val="00385024"/>
    <w:rsid w:val="00385075"/>
    <w:rsid w:val="0038524E"/>
    <w:rsid w:val="003859C8"/>
    <w:rsid w:val="00385A9B"/>
    <w:rsid w:val="00385D18"/>
    <w:rsid w:val="00385FA0"/>
    <w:rsid w:val="00386580"/>
    <w:rsid w:val="00386812"/>
    <w:rsid w:val="00386E68"/>
    <w:rsid w:val="00387417"/>
    <w:rsid w:val="00387808"/>
    <w:rsid w:val="00387E13"/>
    <w:rsid w:val="003905A3"/>
    <w:rsid w:val="003905C6"/>
    <w:rsid w:val="003905DB"/>
    <w:rsid w:val="003907B5"/>
    <w:rsid w:val="00390936"/>
    <w:rsid w:val="00390DF8"/>
    <w:rsid w:val="0039131E"/>
    <w:rsid w:val="00391523"/>
    <w:rsid w:val="0039166A"/>
    <w:rsid w:val="003918B0"/>
    <w:rsid w:val="00392AED"/>
    <w:rsid w:val="00392E20"/>
    <w:rsid w:val="00392E8A"/>
    <w:rsid w:val="00393640"/>
    <w:rsid w:val="00393816"/>
    <w:rsid w:val="00393CF0"/>
    <w:rsid w:val="003940E2"/>
    <w:rsid w:val="003940E5"/>
    <w:rsid w:val="00394476"/>
    <w:rsid w:val="00394A91"/>
    <w:rsid w:val="00394B84"/>
    <w:rsid w:val="003952B2"/>
    <w:rsid w:val="0039535A"/>
    <w:rsid w:val="00395450"/>
    <w:rsid w:val="00395504"/>
    <w:rsid w:val="00395BFB"/>
    <w:rsid w:val="003963E8"/>
    <w:rsid w:val="003965E1"/>
    <w:rsid w:val="003971DE"/>
    <w:rsid w:val="00397DB8"/>
    <w:rsid w:val="00397FA4"/>
    <w:rsid w:val="003A02FE"/>
    <w:rsid w:val="003A06BB"/>
    <w:rsid w:val="003A0E5B"/>
    <w:rsid w:val="003A10C3"/>
    <w:rsid w:val="003A1459"/>
    <w:rsid w:val="003A16FE"/>
    <w:rsid w:val="003A1BFA"/>
    <w:rsid w:val="003A1CFC"/>
    <w:rsid w:val="003A1E51"/>
    <w:rsid w:val="003A1E86"/>
    <w:rsid w:val="003A202D"/>
    <w:rsid w:val="003A2495"/>
    <w:rsid w:val="003A2712"/>
    <w:rsid w:val="003A27F8"/>
    <w:rsid w:val="003A2C57"/>
    <w:rsid w:val="003A2DA2"/>
    <w:rsid w:val="003A3248"/>
    <w:rsid w:val="003A3625"/>
    <w:rsid w:val="003A38F3"/>
    <w:rsid w:val="003A39DF"/>
    <w:rsid w:val="003A3AB5"/>
    <w:rsid w:val="003A421D"/>
    <w:rsid w:val="003A433E"/>
    <w:rsid w:val="003A43E1"/>
    <w:rsid w:val="003A48BA"/>
    <w:rsid w:val="003A4DFF"/>
    <w:rsid w:val="003A51EA"/>
    <w:rsid w:val="003A521B"/>
    <w:rsid w:val="003A5346"/>
    <w:rsid w:val="003A58BF"/>
    <w:rsid w:val="003A5946"/>
    <w:rsid w:val="003A5FDC"/>
    <w:rsid w:val="003A79D8"/>
    <w:rsid w:val="003A7EE4"/>
    <w:rsid w:val="003B08F4"/>
    <w:rsid w:val="003B0B52"/>
    <w:rsid w:val="003B0E16"/>
    <w:rsid w:val="003B1387"/>
    <w:rsid w:val="003B1423"/>
    <w:rsid w:val="003B1BDA"/>
    <w:rsid w:val="003B2200"/>
    <w:rsid w:val="003B229D"/>
    <w:rsid w:val="003B22E8"/>
    <w:rsid w:val="003B234E"/>
    <w:rsid w:val="003B2BA6"/>
    <w:rsid w:val="003B2F22"/>
    <w:rsid w:val="003B3AF1"/>
    <w:rsid w:val="003B3FBF"/>
    <w:rsid w:val="003B43D6"/>
    <w:rsid w:val="003B49BA"/>
    <w:rsid w:val="003B586F"/>
    <w:rsid w:val="003B5BB6"/>
    <w:rsid w:val="003B5D6A"/>
    <w:rsid w:val="003B5DEB"/>
    <w:rsid w:val="003B5DFA"/>
    <w:rsid w:val="003B6113"/>
    <w:rsid w:val="003B68D7"/>
    <w:rsid w:val="003B6CDC"/>
    <w:rsid w:val="003B6DB3"/>
    <w:rsid w:val="003B6FE9"/>
    <w:rsid w:val="003B7480"/>
    <w:rsid w:val="003B75E6"/>
    <w:rsid w:val="003B7AFE"/>
    <w:rsid w:val="003B7F0E"/>
    <w:rsid w:val="003B7FF9"/>
    <w:rsid w:val="003C006C"/>
    <w:rsid w:val="003C01AB"/>
    <w:rsid w:val="003C04AA"/>
    <w:rsid w:val="003C0E81"/>
    <w:rsid w:val="003C0EEC"/>
    <w:rsid w:val="003C0F72"/>
    <w:rsid w:val="003C16E0"/>
    <w:rsid w:val="003C186E"/>
    <w:rsid w:val="003C1C9D"/>
    <w:rsid w:val="003C1D68"/>
    <w:rsid w:val="003C1EC3"/>
    <w:rsid w:val="003C1F9B"/>
    <w:rsid w:val="003C1FEB"/>
    <w:rsid w:val="003C2465"/>
    <w:rsid w:val="003C2652"/>
    <w:rsid w:val="003C276F"/>
    <w:rsid w:val="003C2CD4"/>
    <w:rsid w:val="003C3212"/>
    <w:rsid w:val="003C3331"/>
    <w:rsid w:val="003C3625"/>
    <w:rsid w:val="003C412F"/>
    <w:rsid w:val="003C4966"/>
    <w:rsid w:val="003C4A2E"/>
    <w:rsid w:val="003C4A59"/>
    <w:rsid w:val="003C4BB4"/>
    <w:rsid w:val="003C4CE2"/>
    <w:rsid w:val="003C4DC7"/>
    <w:rsid w:val="003C4E28"/>
    <w:rsid w:val="003C5AE5"/>
    <w:rsid w:val="003C5BA2"/>
    <w:rsid w:val="003C5EFB"/>
    <w:rsid w:val="003C665F"/>
    <w:rsid w:val="003C7272"/>
    <w:rsid w:val="003C7365"/>
    <w:rsid w:val="003C74C7"/>
    <w:rsid w:val="003C7566"/>
    <w:rsid w:val="003C7575"/>
    <w:rsid w:val="003C757D"/>
    <w:rsid w:val="003D0447"/>
    <w:rsid w:val="003D0489"/>
    <w:rsid w:val="003D0514"/>
    <w:rsid w:val="003D05AD"/>
    <w:rsid w:val="003D12A2"/>
    <w:rsid w:val="003D1502"/>
    <w:rsid w:val="003D1728"/>
    <w:rsid w:val="003D18CD"/>
    <w:rsid w:val="003D210E"/>
    <w:rsid w:val="003D218C"/>
    <w:rsid w:val="003D266F"/>
    <w:rsid w:val="003D2801"/>
    <w:rsid w:val="003D296C"/>
    <w:rsid w:val="003D297F"/>
    <w:rsid w:val="003D2CEA"/>
    <w:rsid w:val="003D306B"/>
    <w:rsid w:val="003D3678"/>
    <w:rsid w:val="003D3DD1"/>
    <w:rsid w:val="003D3E15"/>
    <w:rsid w:val="003D3E20"/>
    <w:rsid w:val="003D4145"/>
    <w:rsid w:val="003D429D"/>
    <w:rsid w:val="003D4853"/>
    <w:rsid w:val="003D48AA"/>
    <w:rsid w:val="003D499D"/>
    <w:rsid w:val="003D4A49"/>
    <w:rsid w:val="003D56AA"/>
    <w:rsid w:val="003D599B"/>
    <w:rsid w:val="003D60E8"/>
    <w:rsid w:val="003D629E"/>
    <w:rsid w:val="003D646F"/>
    <w:rsid w:val="003D690F"/>
    <w:rsid w:val="003D6CA5"/>
    <w:rsid w:val="003D72A9"/>
    <w:rsid w:val="003D79F4"/>
    <w:rsid w:val="003D7AAE"/>
    <w:rsid w:val="003D7C3D"/>
    <w:rsid w:val="003D7F0F"/>
    <w:rsid w:val="003E0028"/>
    <w:rsid w:val="003E018E"/>
    <w:rsid w:val="003E04C4"/>
    <w:rsid w:val="003E08B0"/>
    <w:rsid w:val="003E0D1D"/>
    <w:rsid w:val="003E10DC"/>
    <w:rsid w:val="003E10FC"/>
    <w:rsid w:val="003E1152"/>
    <w:rsid w:val="003E11FF"/>
    <w:rsid w:val="003E1201"/>
    <w:rsid w:val="003E16DC"/>
    <w:rsid w:val="003E17FE"/>
    <w:rsid w:val="003E1DF6"/>
    <w:rsid w:val="003E1F55"/>
    <w:rsid w:val="003E1FB8"/>
    <w:rsid w:val="003E33CC"/>
    <w:rsid w:val="003E3444"/>
    <w:rsid w:val="003E3FF0"/>
    <w:rsid w:val="003E429E"/>
    <w:rsid w:val="003E433E"/>
    <w:rsid w:val="003E4343"/>
    <w:rsid w:val="003E5931"/>
    <w:rsid w:val="003E5FA8"/>
    <w:rsid w:val="003E6111"/>
    <w:rsid w:val="003E6AE8"/>
    <w:rsid w:val="003E6FF0"/>
    <w:rsid w:val="003E7351"/>
    <w:rsid w:val="003E7B60"/>
    <w:rsid w:val="003E7F0A"/>
    <w:rsid w:val="003F123D"/>
    <w:rsid w:val="003F1472"/>
    <w:rsid w:val="003F204E"/>
    <w:rsid w:val="003F20C8"/>
    <w:rsid w:val="003F2474"/>
    <w:rsid w:val="003F2710"/>
    <w:rsid w:val="003F277D"/>
    <w:rsid w:val="003F2F1D"/>
    <w:rsid w:val="003F361E"/>
    <w:rsid w:val="003F37C7"/>
    <w:rsid w:val="003F3A85"/>
    <w:rsid w:val="003F3B1D"/>
    <w:rsid w:val="003F415D"/>
    <w:rsid w:val="003F4746"/>
    <w:rsid w:val="003F4757"/>
    <w:rsid w:val="003F4953"/>
    <w:rsid w:val="003F4DC7"/>
    <w:rsid w:val="003F50BC"/>
    <w:rsid w:val="003F50E2"/>
    <w:rsid w:val="003F5349"/>
    <w:rsid w:val="003F54AD"/>
    <w:rsid w:val="003F56E2"/>
    <w:rsid w:val="003F5772"/>
    <w:rsid w:val="003F5A1B"/>
    <w:rsid w:val="003F5B98"/>
    <w:rsid w:val="003F5EEF"/>
    <w:rsid w:val="003F66DC"/>
    <w:rsid w:val="003F6766"/>
    <w:rsid w:val="003F6941"/>
    <w:rsid w:val="003F6EC6"/>
    <w:rsid w:val="003F7290"/>
    <w:rsid w:val="003F7644"/>
    <w:rsid w:val="003F7995"/>
    <w:rsid w:val="00400203"/>
    <w:rsid w:val="00400C41"/>
    <w:rsid w:val="00400C50"/>
    <w:rsid w:val="00400CAF"/>
    <w:rsid w:val="004016AE"/>
    <w:rsid w:val="00401745"/>
    <w:rsid w:val="004019FA"/>
    <w:rsid w:val="0040203C"/>
    <w:rsid w:val="00402219"/>
    <w:rsid w:val="00402233"/>
    <w:rsid w:val="00402449"/>
    <w:rsid w:val="0040298D"/>
    <w:rsid w:val="00402BE7"/>
    <w:rsid w:val="00402D98"/>
    <w:rsid w:val="004034B1"/>
    <w:rsid w:val="004034F0"/>
    <w:rsid w:val="00403937"/>
    <w:rsid w:val="00403D35"/>
    <w:rsid w:val="00403D41"/>
    <w:rsid w:val="00404145"/>
    <w:rsid w:val="004042B8"/>
    <w:rsid w:val="0040452F"/>
    <w:rsid w:val="00404890"/>
    <w:rsid w:val="004048C1"/>
    <w:rsid w:val="0040496F"/>
    <w:rsid w:val="00404DE2"/>
    <w:rsid w:val="0040536C"/>
    <w:rsid w:val="00405F99"/>
    <w:rsid w:val="00406043"/>
    <w:rsid w:val="00406EE5"/>
    <w:rsid w:val="004072C7"/>
    <w:rsid w:val="00407721"/>
    <w:rsid w:val="00407E5A"/>
    <w:rsid w:val="00407FE7"/>
    <w:rsid w:val="004102E2"/>
    <w:rsid w:val="004103B7"/>
    <w:rsid w:val="004103F6"/>
    <w:rsid w:val="00410A31"/>
    <w:rsid w:val="0041122E"/>
    <w:rsid w:val="00411612"/>
    <w:rsid w:val="00411C50"/>
    <w:rsid w:val="00412E51"/>
    <w:rsid w:val="00412F02"/>
    <w:rsid w:val="00412FE4"/>
    <w:rsid w:val="0041385B"/>
    <w:rsid w:val="00413F35"/>
    <w:rsid w:val="00414238"/>
    <w:rsid w:val="004147E4"/>
    <w:rsid w:val="00414A09"/>
    <w:rsid w:val="00414AD3"/>
    <w:rsid w:val="00414D35"/>
    <w:rsid w:val="00414F15"/>
    <w:rsid w:val="00414F6D"/>
    <w:rsid w:val="00415425"/>
    <w:rsid w:val="00415687"/>
    <w:rsid w:val="00415D64"/>
    <w:rsid w:val="00415F8B"/>
    <w:rsid w:val="00416675"/>
    <w:rsid w:val="00417987"/>
    <w:rsid w:val="00417CCA"/>
    <w:rsid w:val="0042021F"/>
    <w:rsid w:val="00420879"/>
    <w:rsid w:val="00420996"/>
    <w:rsid w:val="00420A0A"/>
    <w:rsid w:val="00420A20"/>
    <w:rsid w:val="00420AEE"/>
    <w:rsid w:val="004214DF"/>
    <w:rsid w:val="00421958"/>
    <w:rsid w:val="00421C4C"/>
    <w:rsid w:val="00422267"/>
    <w:rsid w:val="004229F1"/>
    <w:rsid w:val="00422CA8"/>
    <w:rsid w:val="00422E81"/>
    <w:rsid w:val="004235D6"/>
    <w:rsid w:val="00423699"/>
    <w:rsid w:val="004236B5"/>
    <w:rsid w:val="00423755"/>
    <w:rsid w:val="00423815"/>
    <w:rsid w:val="00423BB2"/>
    <w:rsid w:val="00424911"/>
    <w:rsid w:val="004250BC"/>
    <w:rsid w:val="00425B34"/>
    <w:rsid w:val="00425D95"/>
    <w:rsid w:val="004262BB"/>
    <w:rsid w:val="0042650B"/>
    <w:rsid w:val="0042693D"/>
    <w:rsid w:val="00426E69"/>
    <w:rsid w:val="0042769C"/>
    <w:rsid w:val="00427894"/>
    <w:rsid w:val="00427C0C"/>
    <w:rsid w:val="00430286"/>
    <w:rsid w:val="004302E3"/>
    <w:rsid w:val="004304F2"/>
    <w:rsid w:val="004307EC"/>
    <w:rsid w:val="004308E9"/>
    <w:rsid w:val="00430D39"/>
    <w:rsid w:val="004311D0"/>
    <w:rsid w:val="004316B9"/>
    <w:rsid w:val="00432118"/>
    <w:rsid w:val="004321B9"/>
    <w:rsid w:val="0043278E"/>
    <w:rsid w:val="004329CE"/>
    <w:rsid w:val="00432AD5"/>
    <w:rsid w:val="00432BF0"/>
    <w:rsid w:val="004332D5"/>
    <w:rsid w:val="004334C1"/>
    <w:rsid w:val="004336AC"/>
    <w:rsid w:val="00433DAA"/>
    <w:rsid w:val="00433E70"/>
    <w:rsid w:val="00434217"/>
    <w:rsid w:val="0043425F"/>
    <w:rsid w:val="00434DB7"/>
    <w:rsid w:val="004350D1"/>
    <w:rsid w:val="00435B28"/>
    <w:rsid w:val="0043607F"/>
    <w:rsid w:val="004366B5"/>
    <w:rsid w:val="0043674C"/>
    <w:rsid w:val="00437E67"/>
    <w:rsid w:val="00437E6B"/>
    <w:rsid w:val="00437F1A"/>
    <w:rsid w:val="00440188"/>
    <w:rsid w:val="00440299"/>
    <w:rsid w:val="00440831"/>
    <w:rsid w:val="00440CE6"/>
    <w:rsid w:val="00440F04"/>
    <w:rsid w:val="004415E5"/>
    <w:rsid w:val="004416BF"/>
    <w:rsid w:val="00441844"/>
    <w:rsid w:val="00441BC6"/>
    <w:rsid w:val="00441CA9"/>
    <w:rsid w:val="00442673"/>
    <w:rsid w:val="004428C8"/>
    <w:rsid w:val="00442947"/>
    <w:rsid w:val="00442D55"/>
    <w:rsid w:val="004437F4"/>
    <w:rsid w:val="004437FE"/>
    <w:rsid w:val="00443A22"/>
    <w:rsid w:val="00443B6C"/>
    <w:rsid w:val="00444073"/>
    <w:rsid w:val="00444457"/>
    <w:rsid w:val="00444EB9"/>
    <w:rsid w:val="00444ED1"/>
    <w:rsid w:val="00444EDD"/>
    <w:rsid w:val="0044504A"/>
    <w:rsid w:val="0044522F"/>
    <w:rsid w:val="0044728C"/>
    <w:rsid w:val="004472B6"/>
    <w:rsid w:val="0044734F"/>
    <w:rsid w:val="00447596"/>
    <w:rsid w:val="00447681"/>
    <w:rsid w:val="0044769B"/>
    <w:rsid w:val="00447BB2"/>
    <w:rsid w:val="00447E37"/>
    <w:rsid w:val="004509A7"/>
    <w:rsid w:val="0045133B"/>
    <w:rsid w:val="00451485"/>
    <w:rsid w:val="004516E4"/>
    <w:rsid w:val="004519FD"/>
    <w:rsid w:val="00451B46"/>
    <w:rsid w:val="00451DAF"/>
    <w:rsid w:val="00451DB3"/>
    <w:rsid w:val="00452408"/>
    <w:rsid w:val="0045257F"/>
    <w:rsid w:val="004534AF"/>
    <w:rsid w:val="00453CBB"/>
    <w:rsid w:val="004548A4"/>
    <w:rsid w:val="00454BB7"/>
    <w:rsid w:val="00454D2A"/>
    <w:rsid w:val="0045552A"/>
    <w:rsid w:val="00455E65"/>
    <w:rsid w:val="004562E4"/>
    <w:rsid w:val="00456585"/>
    <w:rsid w:val="00456701"/>
    <w:rsid w:val="00456C11"/>
    <w:rsid w:val="00457765"/>
    <w:rsid w:val="00457E26"/>
    <w:rsid w:val="004600DD"/>
    <w:rsid w:val="004605EA"/>
    <w:rsid w:val="004609B0"/>
    <w:rsid w:val="00460D30"/>
    <w:rsid w:val="00460EA3"/>
    <w:rsid w:val="004617FA"/>
    <w:rsid w:val="00461A9C"/>
    <w:rsid w:val="00461E2B"/>
    <w:rsid w:val="004626F9"/>
    <w:rsid w:val="00462D8D"/>
    <w:rsid w:val="004631D2"/>
    <w:rsid w:val="004633D5"/>
    <w:rsid w:val="004635B3"/>
    <w:rsid w:val="004635D0"/>
    <w:rsid w:val="00463720"/>
    <w:rsid w:val="00463780"/>
    <w:rsid w:val="004638D0"/>
    <w:rsid w:val="00463E42"/>
    <w:rsid w:val="00463FB3"/>
    <w:rsid w:val="0046401D"/>
    <w:rsid w:val="00464B5B"/>
    <w:rsid w:val="00464BD4"/>
    <w:rsid w:val="00465CE3"/>
    <w:rsid w:val="00465EF6"/>
    <w:rsid w:val="004660EC"/>
    <w:rsid w:val="0046698A"/>
    <w:rsid w:val="00466AEE"/>
    <w:rsid w:val="00466B35"/>
    <w:rsid w:val="00466FBE"/>
    <w:rsid w:val="0046722A"/>
    <w:rsid w:val="00467730"/>
    <w:rsid w:val="00467CD8"/>
    <w:rsid w:val="004703C0"/>
    <w:rsid w:val="004703DB"/>
    <w:rsid w:val="00470BFB"/>
    <w:rsid w:val="00470E95"/>
    <w:rsid w:val="004718B3"/>
    <w:rsid w:val="00472059"/>
    <w:rsid w:val="0047244A"/>
    <w:rsid w:val="004724F0"/>
    <w:rsid w:val="0047290A"/>
    <w:rsid w:val="004729E6"/>
    <w:rsid w:val="00472B03"/>
    <w:rsid w:val="00472BA1"/>
    <w:rsid w:val="00472F11"/>
    <w:rsid w:val="004730D2"/>
    <w:rsid w:val="004731ED"/>
    <w:rsid w:val="004732C2"/>
    <w:rsid w:val="004739C2"/>
    <w:rsid w:val="00473C1E"/>
    <w:rsid w:val="00473DF6"/>
    <w:rsid w:val="00473F8D"/>
    <w:rsid w:val="00474BDC"/>
    <w:rsid w:val="00474EED"/>
    <w:rsid w:val="00475459"/>
    <w:rsid w:val="004755F8"/>
    <w:rsid w:val="00476734"/>
    <w:rsid w:val="004767C7"/>
    <w:rsid w:val="004768E9"/>
    <w:rsid w:val="00477185"/>
    <w:rsid w:val="0047724E"/>
    <w:rsid w:val="004772E4"/>
    <w:rsid w:val="004774F9"/>
    <w:rsid w:val="00477E15"/>
    <w:rsid w:val="00477E2E"/>
    <w:rsid w:val="0048018D"/>
    <w:rsid w:val="004808E1"/>
    <w:rsid w:val="0048095B"/>
    <w:rsid w:val="0048101B"/>
    <w:rsid w:val="0048120E"/>
    <w:rsid w:val="004812F8"/>
    <w:rsid w:val="004813BD"/>
    <w:rsid w:val="00481772"/>
    <w:rsid w:val="00481AD4"/>
    <w:rsid w:val="00482262"/>
    <w:rsid w:val="00482605"/>
    <w:rsid w:val="00482660"/>
    <w:rsid w:val="004826D4"/>
    <w:rsid w:val="0048272D"/>
    <w:rsid w:val="004827BE"/>
    <w:rsid w:val="00482D9D"/>
    <w:rsid w:val="00482E82"/>
    <w:rsid w:val="00483141"/>
    <w:rsid w:val="00483BC9"/>
    <w:rsid w:val="00484196"/>
    <w:rsid w:val="00484746"/>
    <w:rsid w:val="00484911"/>
    <w:rsid w:val="00484991"/>
    <w:rsid w:val="00484E49"/>
    <w:rsid w:val="00484FEC"/>
    <w:rsid w:val="004852E5"/>
    <w:rsid w:val="00485AE6"/>
    <w:rsid w:val="00485B00"/>
    <w:rsid w:val="00485DF5"/>
    <w:rsid w:val="00485EBE"/>
    <w:rsid w:val="00486502"/>
    <w:rsid w:val="0048656D"/>
    <w:rsid w:val="004869B3"/>
    <w:rsid w:val="00486B53"/>
    <w:rsid w:val="00486F43"/>
    <w:rsid w:val="004875AA"/>
    <w:rsid w:val="0049032E"/>
    <w:rsid w:val="00490C30"/>
    <w:rsid w:val="004914F1"/>
    <w:rsid w:val="004919E4"/>
    <w:rsid w:val="00492096"/>
    <w:rsid w:val="00492193"/>
    <w:rsid w:val="00492376"/>
    <w:rsid w:val="00492B6D"/>
    <w:rsid w:val="0049302E"/>
    <w:rsid w:val="00493675"/>
    <w:rsid w:val="00493F7B"/>
    <w:rsid w:val="0049448C"/>
    <w:rsid w:val="00494B97"/>
    <w:rsid w:val="00494BAB"/>
    <w:rsid w:val="00494BFC"/>
    <w:rsid w:val="0049514A"/>
    <w:rsid w:val="0049531F"/>
    <w:rsid w:val="00495356"/>
    <w:rsid w:val="00495761"/>
    <w:rsid w:val="00495785"/>
    <w:rsid w:val="004958FD"/>
    <w:rsid w:val="00495EE9"/>
    <w:rsid w:val="004963C4"/>
    <w:rsid w:val="0049661F"/>
    <w:rsid w:val="00496783"/>
    <w:rsid w:val="004970B6"/>
    <w:rsid w:val="004A00B3"/>
    <w:rsid w:val="004A0825"/>
    <w:rsid w:val="004A0D9C"/>
    <w:rsid w:val="004A11FE"/>
    <w:rsid w:val="004A14C2"/>
    <w:rsid w:val="004A1AED"/>
    <w:rsid w:val="004A20D2"/>
    <w:rsid w:val="004A231C"/>
    <w:rsid w:val="004A23E5"/>
    <w:rsid w:val="004A261D"/>
    <w:rsid w:val="004A316B"/>
    <w:rsid w:val="004A3542"/>
    <w:rsid w:val="004A3C30"/>
    <w:rsid w:val="004A3F68"/>
    <w:rsid w:val="004A40F3"/>
    <w:rsid w:val="004A5839"/>
    <w:rsid w:val="004A5A0F"/>
    <w:rsid w:val="004A5DE1"/>
    <w:rsid w:val="004A6285"/>
    <w:rsid w:val="004A6528"/>
    <w:rsid w:val="004A6A5B"/>
    <w:rsid w:val="004A6D79"/>
    <w:rsid w:val="004A7029"/>
    <w:rsid w:val="004A7426"/>
    <w:rsid w:val="004A74DB"/>
    <w:rsid w:val="004A7661"/>
    <w:rsid w:val="004A7871"/>
    <w:rsid w:val="004A7BC8"/>
    <w:rsid w:val="004B0318"/>
    <w:rsid w:val="004B0933"/>
    <w:rsid w:val="004B0FED"/>
    <w:rsid w:val="004B12B0"/>
    <w:rsid w:val="004B12E4"/>
    <w:rsid w:val="004B1861"/>
    <w:rsid w:val="004B1AFE"/>
    <w:rsid w:val="004B1B05"/>
    <w:rsid w:val="004B1C0D"/>
    <w:rsid w:val="004B1F4D"/>
    <w:rsid w:val="004B23C5"/>
    <w:rsid w:val="004B2995"/>
    <w:rsid w:val="004B2F91"/>
    <w:rsid w:val="004B306D"/>
    <w:rsid w:val="004B35D6"/>
    <w:rsid w:val="004B3714"/>
    <w:rsid w:val="004B3D03"/>
    <w:rsid w:val="004B4326"/>
    <w:rsid w:val="004B44E0"/>
    <w:rsid w:val="004B462F"/>
    <w:rsid w:val="004B4B24"/>
    <w:rsid w:val="004B50D3"/>
    <w:rsid w:val="004B5887"/>
    <w:rsid w:val="004B5FFA"/>
    <w:rsid w:val="004B68AC"/>
    <w:rsid w:val="004B6B1E"/>
    <w:rsid w:val="004B6B4A"/>
    <w:rsid w:val="004B6F96"/>
    <w:rsid w:val="004B700F"/>
    <w:rsid w:val="004B74CE"/>
    <w:rsid w:val="004B74DF"/>
    <w:rsid w:val="004B7C1F"/>
    <w:rsid w:val="004C012D"/>
    <w:rsid w:val="004C023B"/>
    <w:rsid w:val="004C0311"/>
    <w:rsid w:val="004C063C"/>
    <w:rsid w:val="004C0954"/>
    <w:rsid w:val="004C09D7"/>
    <w:rsid w:val="004C1075"/>
    <w:rsid w:val="004C10EA"/>
    <w:rsid w:val="004C1152"/>
    <w:rsid w:val="004C2095"/>
    <w:rsid w:val="004C21CB"/>
    <w:rsid w:val="004C2875"/>
    <w:rsid w:val="004C2DC4"/>
    <w:rsid w:val="004C3031"/>
    <w:rsid w:val="004C328B"/>
    <w:rsid w:val="004C361A"/>
    <w:rsid w:val="004C3878"/>
    <w:rsid w:val="004C45B0"/>
    <w:rsid w:val="004C4E05"/>
    <w:rsid w:val="004C5BA5"/>
    <w:rsid w:val="004C6A61"/>
    <w:rsid w:val="004C7723"/>
    <w:rsid w:val="004C787F"/>
    <w:rsid w:val="004D0007"/>
    <w:rsid w:val="004D07A9"/>
    <w:rsid w:val="004D0AC6"/>
    <w:rsid w:val="004D0CCB"/>
    <w:rsid w:val="004D0DA9"/>
    <w:rsid w:val="004D1170"/>
    <w:rsid w:val="004D11B8"/>
    <w:rsid w:val="004D19A9"/>
    <w:rsid w:val="004D1B98"/>
    <w:rsid w:val="004D1E96"/>
    <w:rsid w:val="004D2D23"/>
    <w:rsid w:val="004D32D5"/>
    <w:rsid w:val="004D358C"/>
    <w:rsid w:val="004D37AB"/>
    <w:rsid w:val="004D4062"/>
    <w:rsid w:val="004D4078"/>
    <w:rsid w:val="004D45B4"/>
    <w:rsid w:val="004D4638"/>
    <w:rsid w:val="004D4A23"/>
    <w:rsid w:val="004D4C56"/>
    <w:rsid w:val="004D51EB"/>
    <w:rsid w:val="004D5326"/>
    <w:rsid w:val="004D54FB"/>
    <w:rsid w:val="004D55C1"/>
    <w:rsid w:val="004D5FD7"/>
    <w:rsid w:val="004D611E"/>
    <w:rsid w:val="004D6467"/>
    <w:rsid w:val="004D6B9C"/>
    <w:rsid w:val="004D6C6C"/>
    <w:rsid w:val="004D6F55"/>
    <w:rsid w:val="004D6F93"/>
    <w:rsid w:val="004D75D5"/>
    <w:rsid w:val="004D79E3"/>
    <w:rsid w:val="004E010A"/>
    <w:rsid w:val="004E0562"/>
    <w:rsid w:val="004E0621"/>
    <w:rsid w:val="004E081A"/>
    <w:rsid w:val="004E0A16"/>
    <w:rsid w:val="004E0CE3"/>
    <w:rsid w:val="004E0FFD"/>
    <w:rsid w:val="004E181B"/>
    <w:rsid w:val="004E1C3B"/>
    <w:rsid w:val="004E1CC4"/>
    <w:rsid w:val="004E1F25"/>
    <w:rsid w:val="004E1FBE"/>
    <w:rsid w:val="004E2888"/>
    <w:rsid w:val="004E2929"/>
    <w:rsid w:val="004E2DF9"/>
    <w:rsid w:val="004E3111"/>
    <w:rsid w:val="004E325F"/>
    <w:rsid w:val="004E34F0"/>
    <w:rsid w:val="004E3552"/>
    <w:rsid w:val="004E3B3E"/>
    <w:rsid w:val="004E3C2C"/>
    <w:rsid w:val="004E4405"/>
    <w:rsid w:val="004E48AC"/>
    <w:rsid w:val="004E4959"/>
    <w:rsid w:val="004E4ED8"/>
    <w:rsid w:val="004E505D"/>
    <w:rsid w:val="004E551A"/>
    <w:rsid w:val="004E5625"/>
    <w:rsid w:val="004E5727"/>
    <w:rsid w:val="004E577C"/>
    <w:rsid w:val="004E5807"/>
    <w:rsid w:val="004E582B"/>
    <w:rsid w:val="004E63E6"/>
    <w:rsid w:val="004E6AED"/>
    <w:rsid w:val="004E6B17"/>
    <w:rsid w:val="004E6C84"/>
    <w:rsid w:val="004E78B2"/>
    <w:rsid w:val="004E78DB"/>
    <w:rsid w:val="004E7B82"/>
    <w:rsid w:val="004E7FA2"/>
    <w:rsid w:val="004F0745"/>
    <w:rsid w:val="004F07A8"/>
    <w:rsid w:val="004F0EEB"/>
    <w:rsid w:val="004F11A5"/>
    <w:rsid w:val="004F13FD"/>
    <w:rsid w:val="004F16E1"/>
    <w:rsid w:val="004F2166"/>
    <w:rsid w:val="004F25B7"/>
    <w:rsid w:val="004F2875"/>
    <w:rsid w:val="004F28A3"/>
    <w:rsid w:val="004F3182"/>
    <w:rsid w:val="004F33C2"/>
    <w:rsid w:val="004F35BF"/>
    <w:rsid w:val="004F3895"/>
    <w:rsid w:val="004F39B6"/>
    <w:rsid w:val="004F44E6"/>
    <w:rsid w:val="004F47DC"/>
    <w:rsid w:val="004F48FF"/>
    <w:rsid w:val="004F4A2F"/>
    <w:rsid w:val="004F4B2B"/>
    <w:rsid w:val="004F4BB0"/>
    <w:rsid w:val="004F4CFD"/>
    <w:rsid w:val="004F4E67"/>
    <w:rsid w:val="004F4EFF"/>
    <w:rsid w:val="004F6005"/>
    <w:rsid w:val="004F6369"/>
    <w:rsid w:val="004F696D"/>
    <w:rsid w:val="004F6B11"/>
    <w:rsid w:val="004F7757"/>
    <w:rsid w:val="004F78A1"/>
    <w:rsid w:val="004F7B85"/>
    <w:rsid w:val="005000E1"/>
    <w:rsid w:val="005000EA"/>
    <w:rsid w:val="0050033F"/>
    <w:rsid w:val="00500637"/>
    <w:rsid w:val="00501339"/>
    <w:rsid w:val="00501613"/>
    <w:rsid w:val="005016E0"/>
    <w:rsid w:val="005017AC"/>
    <w:rsid w:val="00501B02"/>
    <w:rsid w:val="00501B2D"/>
    <w:rsid w:val="00501B47"/>
    <w:rsid w:val="00502190"/>
    <w:rsid w:val="005025C9"/>
    <w:rsid w:val="00503150"/>
    <w:rsid w:val="0050327B"/>
    <w:rsid w:val="00503CE5"/>
    <w:rsid w:val="00503DAE"/>
    <w:rsid w:val="00503DEB"/>
    <w:rsid w:val="00503E65"/>
    <w:rsid w:val="00504618"/>
    <w:rsid w:val="005048FF"/>
    <w:rsid w:val="00504F43"/>
    <w:rsid w:val="00504F9C"/>
    <w:rsid w:val="00505055"/>
    <w:rsid w:val="005058A6"/>
    <w:rsid w:val="00505D79"/>
    <w:rsid w:val="00505EB9"/>
    <w:rsid w:val="00506640"/>
    <w:rsid w:val="00506B57"/>
    <w:rsid w:val="00506BB3"/>
    <w:rsid w:val="00507286"/>
    <w:rsid w:val="005075C9"/>
    <w:rsid w:val="005076AD"/>
    <w:rsid w:val="00507773"/>
    <w:rsid w:val="005077E3"/>
    <w:rsid w:val="005079C5"/>
    <w:rsid w:val="00510688"/>
    <w:rsid w:val="00511505"/>
    <w:rsid w:val="00511778"/>
    <w:rsid w:val="00511C6E"/>
    <w:rsid w:val="0051209C"/>
    <w:rsid w:val="00513912"/>
    <w:rsid w:val="005139C9"/>
    <w:rsid w:val="00513B42"/>
    <w:rsid w:val="005143A7"/>
    <w:rsid w:val="00514D76"/>
    <w:rsid w:val="00514DE6"/>
    <w:rsid w:val="00514EDF"/>
    <w:rsid w:val="005154F3"/>
    <w:rsid w:val="0051553E"/>
    <w:rsid w:val="005155E2"/>
    <w:rsid w:val="00515D2A"/>
    <w:rsid w:val="005160F7"/>
    <w:rsid w:val="0051618A"/>
    <w:rsid w:val="00516B47"/>
    <w:rsid w:val="00516B92"/>
    <w:rsid w:val="00517076"/>
    <w:rsid w:val="005172ED"/>
    <w:rsid w:val="0052001E"/>
    <w:rsid w:val="005206F6"/>
    <w:rsid w:val="00520813"/>
    <w:rsid w:val="0052082C"/>
    <w:rsid w:val="00520963"/>
    <w:rsid w:val="0052096A"/>
    <w:rsid w:val="0052096D"/>
    <w:rsid w:val="00520977"/>
    <w:rsid w:val="00520BD2"/>
    <w:rsid w:val="00520E69"/>
    <w:rsid w:val="00521045"/>
    <w:rsid w:val="0052122C"/>
    <w:rsid w:val="00521BA1"/>
    <w:rsid w:val="00521C15"/>
    <w:rsid w:val="00521C61"/>
    <w:rsid w:val="00521E83"/>
    <w:rsid w:val="00521F8A"/>
    <w:rsid w:val="0052253C"/>
    <w:rsid w:val="00522845"/>
    <w:rsid w:val="00522B95"/>
    <w:rsid w:val="0052323F"/>
    <w:rsid w:val="005237C2"/>
    <w:rsid w:val="00523DC8"/>
    <w:rsid w:val="005240EE"/>
    <w:rsid w:val="005241F8"/>
    <w:rsid w:val="00524447"/>
    <w:rsid w:val="00524596"/>
    <w:rsid w:val="0052497F"/>
    <w:rsid w:val="0052499B"/>
    <w:rsid w:val="00524A1B"/>
    <w:rsid w:val="00524D6A"/>
    <w:rsid w:val="005251A7"/>
    <w:rsid w:val="00525394"/>
    <w:rsid w:val="00525395"/>
    <w:rsid w:val="005260CF"/>
    <w:rsid w:val="005263B5"/>
    <w:rsid w:val="00526599"/>
    <w:rsid w:val="00526BE1"/>
    <w:rsid w:val="0052738C"/>
    <w:rsid w:val="00527865"/>
    <w:rsid w:val="00527A8A"/>
    <w:rsid w:val="00530003"/>
    <w:rsid w:val="005304E3"/>
    <w:rsid w:val="00530663"/>
    <w:rsid w:val="0053089B"/>
    <w:rsid w:val="00530C4E"/>
    <w:rsid w:val="005310A7"/>
    <w:rsid w:val="00531190"/>
    <w:rsid w:val="005311CC"/>
    <w:rsid w:val="005312AB"/>
    <w:rsid w:val="005330AB"/>
    <w:rsid w:val="005333EA"/>
    <w:rsid w:val="00533694"/>
    <w:rsid w:val="00533715"/>
    <w:rsid w:val="00533A68"/>
    <w:rsid w:val="00533DAA"/>
    <w:rsid w:val="0053404F"/>
    <w:rsid w:val="0053472E"/>
    <w:rsid w:val="00534B90"/>
    <w:rsid w:val="00535017"/>
    <w:rsid w:val="005352A0"/>
    <w:rsid w:val="00535823"/>
    <w:rsid w:val="00535D15"/>
    <w:rsid w:val="005360BE"/>
    <w:rsid w:val="00536C19"/>
    <w:rsid w:val="00537327"/>
    <w:rsid w:val="00537673"/>
    <w:rsid w:val="00537FE7"/>
    <w:rsid w:val="00540083"/>
    <w:rsid w:val="0054078B"/>
    <w:rsid w:val="005408C6"/>
    <w:rsid w:val="00540D6A"/>
    <w:rsid w:val="00541028"/>
    <w:rsid w:val="00541393"/>
    <w:rsid w:val="00541918"/>
    <w:rsid w:val="00541932"/>
    <w:rsid w:val="00542B19"/>
    <w:rsid w:val="00542C9C"/>
    <w:rsid w:val="00542EF8"/>
    <w:rsid w:val="00542F70"/>
    <w:rsid w:val="00543087"/>
    <w:rsid w:val="00543099"/>
    <w:rsid w:val="00543776"/>
    <w:rsid w:val="0054380A"/>
    <w:rsid w:val="0054393F"/>
    <w:rsid w:val="00543B0B"/>
    <w:rsid w:val="00543DFF"/>
    <w:rsid w:val="0054417F"/>
    <w:rsid w:val="0054429B"/>
    <w:rsid w:val="005445FA"/>
    <w:rsid w:val="00544702"/>
    <w:rsid w:val="00544C36"/>
    <w:rsid w:val="00544DE1"/>
    <w:rsid w:val="00544E3A"/>
    <w:rsid w:val="00545FFC"/>
    <w:rsid w:val="0054630E"/>
    <w:rsid w:val="00546C6F"/>
    <w:rsid w:val="005472A5"/>
    <w:rsid w:val="00547EC5"/>
    <w:rsid w:val="0055153A"/>
    <w:rsid w:val="00551B25"/>
    <w:rsid w:val="00551D4F"/>
    <w:rsid w:val="00552299"/>
    <w:rsid w:val="005525A8"/>
    <w:rsid w:val="0055269D"/>
    <w:rsid w:val="005527B7"/>
    <w:rsid w:val="005527DB"/>
    <w:rsid w:val="00552A82"/>
    <w:rsid w:val="005535B4"/>
    <w:rsid w:val="00553875"/>
    <w:rsid w:val="00553948"/>
    <w:rsid w:val="00553BFA"/>
    <w:rsid w:val="00553C3E"/>
    <w:rsid w:val="005549B2"/>
    <w:rsid w:val="00554FC7"/>
    <w:rsid w:val="00555169"/>
    <w:rsid w:val="005551D5"/>
    <w:rsid w:val="005555AF"/>
    <w:rsid w:val="00555730"/>
    <w:rsid w:val="005560E7"/>
    <w:rsid w:val="00556102"/>
    <w:rsid w:val="0055639E"/>
    <w:rsid w:val="00556697"/>
    <w:rsid w:val="0055688D"/>
    <w:rsid w:val="00556C56"/>
    <w:rsid w:val="00556DF9"/>
    <w:rsid w:val="00556E50"/>
    <w:rsid w:val="005570E9"/>
    <w:rsid w:val="005574A1"/>
    <w:rsid w:val="00557890"/>
    <w:rsid w:val="00557B7E"/>
    <w:rsid w:val="00557C97"/>
    <w:rsid w:val="00557CA6"/>
    <w:rsid w:val="005601EB"/>
    <w:rsid w:val="0056025C"/>
    <w:rsid w:val="00560895"/>
    <w:rsid w:val="00560A35"/>
    <w:rsid w:val="00560B34"/>
    <w:rsid w:val="00560B5F"/>
    <w:rsid w:val="00560BF4"/>
    <w:rsid w:val="00560C41"/>
    <w:rsid w:val="00560CC9"/>
    <w:rsid w:val="00560EE1"/>
    <w:rsid w:val="00561771"/>
    <w:rsid w:val="0056188B"/>
    <w:rsid w:val="00561F7F"/>
    <w:rsid w:val="00561F92"/>
    <w:rsid w:val="005620C5"/>
    <w:rsid w:val="0056240E"/>
    <w:rsid w:val="00562CF6"/>
    <w:rsid w:val="00563FB6"/>
    <w:rsid w:val="00564847"/>
    <w:rsid w:val="00564C7B"/>
    <w:rsid w:val="00565038"/>
    <w:rsid w:val="0056518A"/>
    <w:rsid w:val="005651F8"/>
    <w:rsid w:val="00565238"/>
    <w:rsid w:val="005654D8"/>
    <w:rsid w:val="0056588E"/>
    <w:rsid w:val="00565946"/>
    <w:rsid w:val="005664F2"/>
    <w:rsid w:val="00566CAC"/>
    <w:rsid w:val="00566E3C"/>
    <w:rsid w:val="005671E2"/>
    <w:rsid w:val="00567758"/>
    <w:rsid w:val="00567772"/>
    <w:rsid w:val="00567C00"/>
    <w:rsid w:val="00570132"/>
    <w:rsid w:val="0057013A"/>
    <w:rsid w:val="00570284"/>
    <w:rsid w:val="00570414"/>
    <w:rsid w:val="0057098D"/>
    <w:rsid w:val="00570AF1"/>
    <w:rsid w:val="00570B23"/>
    <w:rsid w:val="00570EEE"/>
    <w:rsid w:val="00571083"/>
    <w:rsid w:val="0057199A"/>
    <w:rsid w:val="00571C84"/>
    <w:rsid w:val="00572122"/>
    <w:rsid w:val="0057216C"/>
    <w:rsid w:val="00572173"/>
    <w:rsid w:val="005726FC"/>
    <w:rsid w:val="005727A1"/>
    <w:rsid w:val="005727B5"/>
    <w:rsid w:val="0057280E"/>
    <w:rsid w:val="00572854"/>
    <w:rsid w:val="005729D4"/>
    <w:rsid w:val="0057317B"/>
    <w:rsid w:val="005734DB"/>
    <w:rsid w:val="005735E3"/>
    <w:rsid w:val="00573880"/>
    <w:rsid w:val="0057399C"/>
    <w:rsid w:val="00574C57"/>
    <w:rsid w:val="00575389"/>
    <w:rsid w:val="005754F8"/>
    <w:rsid w:val="00576502"/>
    <w:rsid w:val="00576615"/>
    <w:rsid w:val="0057710E"/>
    <w:rsid w:val="00577189"/>
    <w:rsid w:val="0057745B"/>
    <w:rsid w:val="0057778F"/>
    <w:rsid w:val="00577ECA"/>
    <w:rsid w:val="00577F25"/>
    <w:rsid w:val="005804F1"/>
    <w:rsid w:val="005812DE"/>
    <w:rsid w:val="00581323"/>
    <w:rsid w:val="00581A0F"/>
    <w:rsid w:val="00581AAF"/>
    <w:rsid w:val="005821E9"/>
    <w:rsid w:val="00582455"/>
    <w:rsid w:val="005825BA"/>
    <w:rsid w:val="00582C75"/>
    <w:rsid w:val="0058333D"/>
    <w:rsid w:val="00584329"/>
    <w:rsid w:val="00584A4E"/>
    <w:rsid w:val="005850E5"/>
    <w:rsid w:val="0058513F"/>
    <w:rsid w:val="0058531A"/>
    <w:rsid w:val="005857EA"/>
    <w:rsid w:val="00585936"/>
    <w:rsid w:val="00586414"/>
    <w:rsid w:val="00586E36"/>
    <w:rsid w:val="0058779B"/>
    <w:rsid w:val="005907AF"/>
    <w:rsid w:val="00590817"/>
    <w:rsid w:val="00590A16"/>
    <w:rsid w:val="00590B42"/>
    <w:rsid w:val="0059128B"/>
    <w:rsid w:val="0059132F"/>
    <w:rsid w:val="00591E2F"/>
    <w:rsid w:val="005924AC"/>
    <w:rsid w:val="0059296D"/>
    <w:rsid w:val="00592A4E"/>
    <w:rsid w:val="00592B1D"/>
    <w:rsid w:val="005949D5"/>
    <w:rsid w:val="00595185"/>
    <w:rsid w:val="005951F8"/>
    <w:rsid w:val="00595204"/>
    <w:rsid w:val="0059540F"/>
    <w:rsid w:val="00595417"/>
    <w:rsid w:val="005954DC"/>
    <w:rsid w:val="00595568"/>
    <w:rsid w:val="00595902"/>
    <w:rsid w:val="00595D1B"/>
    <w:rsid w:val="00595DE4"/>
    <w:rsid w:val="00595FBA"/>
    <w:rsid w:val="00596D28"/>
    <w:rsid w:val="00596DF0"/>
    <w:rsid w:val="005974CC"/>
    <w:rsid w:val="00597713"/>
    <w:rsid w:val="00597827"/>
    <w:rsid w:val="00597ABE"/>
    <w:rsid w:val="00597AF9"/>
    <w:rsid w:val="005A0215"/>
    <w:rsid w:val="005A0490"/>
    <w:rsid w:val="005A0BE1"/>
    <w:rsid w:val="005A0EEA"/>
    <w:rsid w:val="005A1480"/>
    <w:rsid w:val="005A170B"/>
    <w:rsid w:val="005A1896"/>
    <w:rsid w:val="005A18F8"/>
    <w:rsid w:val="005A1C61"/>
    <w:rsid w:val="005A227B"/>
    <w:rsid w:val="005A230F"/>
    <w:rsid w:val="005A23D2"/>
    <w:rsid w:val="005A2BF6"/>
    <w:rsid w:val="005A365E"/>
    <w:rsid w:val="005A3FA4"/>
    <w:rsid w:val="005A414E"/>
    <w:rsid w:val="005A4786"/>
    <w:rsid w:val="005A4EE1"/>
    <w:rsid w:val="005A5248"/>
    <w:rsid w:val="005A526B"/>
    <w:rsid w:val="005A60D5"/>
    <w:rsid w:val="005A6333"/>
    <w:rsid w:val="005A6C59"/>
    <w:rsid w:val="005A6D3D"/>
    <w:rsid w:val="005A6F6D"/>
    <w:rsid w:val="005A74CD"/>
    <w:rsid w:val="005A78BD"/>
    <w:rsid w:val="005A7BAF"/>
    <w:rsid w:val="005B04D4"/>
    <w:rsid w:val="005B0966"/>
    <w:rsid w:val="005B098C"/>
    <w:rsid w:val="005B15F5"/>
    <w:rsid w:val="005B17AF"/>
    <w:rsid w:val="005B1B1F"/>
    <w:rsid w:val="005B1DE7"/>
    <w:rsid w:val="005B2505"/>
    <w:rsid w:val="005B2826"/>
    <w:rsid w:val="005B2B9B"/>
    <w:rsid w:val="005B2EB3"/>
    <w:rsid w:val="005B38CB"/>
    <w:rsid w:val="005B38FD"/>
    <w:rsid w:val="005B3CE8"/>
    <w:rsid w:val="005B4AA7"/>
    <w:rsid w:val="005B4DB2"/>
    <w:rsid w:val="005B5555"/>
    <w:rsid w:val="005B56E7"/>
    <w:rsid w:val="005B5C02"/>
    <w:rsid w:val="005B65CC"/>
    <w:rsid w:val="005B6A7E"/>
    <w:rsid w:val="005B7150"/>
    <w:rsid w:val="005B7594"/>
    <w:rsid w:val="005B75D8"/>
    <w:rsid w:val="005B78A1"/>
    <w:rsid w:val="005C0FEA"/>
    <w:rsid w:val="005C1036"/>
    <w:rsid w:val="005C10F0"/>
    <w:rsid w:val="005C1691"/>
    <w:rsid w:val="005C21E0"/>
    <w:rsid w:val="005C2F05"/>
    <w:rsid w:val="005C30F9"/>
    <w:rsid w:val="005C3892"/>
    <w:rsid w:val="005C3DA7"/>
    <w:rsid w:val="005C3EB2"/>
    <w:rsid w:val="005C3FC4"/>
    <w:rsid w:val="005C40A8"/>
    <w:rsid w:val="005C4461"/>
    <w:rsid w:val="005C4667"/>
    <w:rsid w:val="005C4A31"/>
    <w:rsid w:val="005C4CC2"/>
    <w:rsid w:val="005C5252"/>
    <w:rsid w:val="005C5268"/>
    <w:rsid w:val="005C5874"/>
    <w:rsid w:val="005C591D"/>
    <w:rsid w:val="005C5B3C"/>
    <w:rsid w:val="005C5C17"/>
    <w:rsid w:val="005C5CFA"/>
    <w:rsid w:val="005C5E47"/>
    <w:rsid w:val="005C5F75"/>
    <w:rsid w:val="005C6299"/>
    <w:rsid w:val="005C63A1"/>
    <w:rsid w:val="005C65D0"/>
    <w:rsid w:val="005C6CBF"/>
    <w:rsid w:val="005C6F1D"/>
    <w:rsid w:val="005C6FA6"/>
    <w:rsid w:val="005C7200"/>
    <w:rsid w:val="005C724B"/>
    <w:rsid w:val="005C73A3"/>
    <w:rsid w:val="005C769E"/>
    <w:rsid w:val="005C78B9"/>
    <w:rsid w:val="005C7F18"/>
    <w:rsid w:val="005D01A4"/>
    <w:rsid w:val="005D05A4"/>
    <w:rsid w:val="005D0F7E"/>
    <w:rsid w:val="005D1026"/>
    <w:rsid w:val="005D116B"/>
    <w:rsid w:val="005D1BCD"/>
    <w:rsid w:val="005D20D6"/>
    <w:rsid w:val="005D2847"/>
    <w:rsid w:val="005D339E"/>
    <w:rsid w:val="005D38D0"/>
    <w:rsid w:val="005D3E40"/>
    <w:rsid w:val="005D4444"/>
    <w:rsid w:val="005D4694"/>
    <w:rsid w:val="005D4E6A"/>
    <w:rsid w:val="005D5283"/>
    <w:rsid w:val="005D56D5"/>
    <w:rsid w:val="005D5817"/>
    <w:rsid w:val="005D5881"/>
    <w:rsid w:val="005D6943"/>
    <w:rsid w:val="005D6B3A"/>
    <w:rsid w:val="005D6C51"/>
    <w:rsid w:val="005D6ED9"/>
    <w:rsid w:val="005D74C3"/>
    <w:rsid w:val="005D75A5"/>
    <w:rsid w:val="005D7C09"/>
    <w:rsid w:val="005D7DA7"/>
    <w:rsid w:val="005E0CEC"/>
    <w:rsid w:val="005E174C"/>
    <w:rsid w:val="005E186D"/>
    <w:rsid w:val="005E1AD0"/>
    <w:rsid w:val="005E1E79"/>
    <w:rsid w:val="005E2675"/>
    <w:rsid w:val="005E2812"/>
    <w:rsid w:val="005E2BA7"/>
    <w:rsid w:val="005E2F6D"/>
    <w:rsid w:val="005E31F9"/>
    <w:rsid w:val="005E338F"/>
    <w:rsid w:val="005E35BB"/>
    <w:rsid w:val="005E3656"/>
    <w:rsid w:val="005E386A"/>
    <w:rsid w:val="005E3C7D"/>
    <w:rsid w:val="005E3E0D"/>
    <w:rsid w:val="005E406B"/>
    <w:rsid w:val="005E4811"/>
    <w:rsid w:val="005E48F3"/>
    <w:rsid w:val="005E4D11"/>
    <w:rsid w:val="005E50D8"/>
    <w:rsid w:val="005E535E"/>
    <w:rsid w:val="005E5939"/>
    <w:rsid w:val="005E5AA3"/>
    <w:rsid w:val="005E5BD2"/>
    <w:rsid w:val="005E5EAA"/>
    <w:rsid w:val="005E5F52"/>
    <w:rsid w:val="005E624E"/>
    <w:rsid w:val="005E62C1"/>
    <w:rsid w:val="005E6327"/>
    <w:rsid w:val="005E657C"/>
    <w:rsid w:val="005E6729"/>
    <w:rsid w:val="005E69D0"/>
    <w:rsid w:val="005E72AC"/>
    <w:rsid w:val="005E72D2"/>
    <w:rsid w:val="005E778A"/>
    <w:rsid w:val="005E7A91"/>
    <w:rsid w:val="005E7F9D"/>
    <w:rsid w:val="005F0270"/>
    <w:rsid w:val="005F0279"/>
    <w:rsid w:val="005F0477"/>
    <w:rsid w:val="005F05A6"/>
    <w:rsid w:val="005F08C4"/>
    <w:rsid w:val="005F0D03"/>
    <w:rsid w:val="005F0F02"/>
    <w:rsid w:val="005F114F"/>
    <w:rsid w:val="005F11EC"/>
    <w:rsid w:val="005F1329"/>
    <w:rsid w:val="005F1666"/>
    <w:rsid w:val="005F1901"/>
    <w:rsid w:val="005F2067"/>
    <w:rsid w:val="005F2119"/>
    <w:rsid w:val="005F2784"/>
    <w:rsid w:val="005F2B7E"/>
    <w:rsid w:val="005F3147"/>
    <w:rsid w:val="005F323C"/>
    <w:rsid w:val="005F3350"/>
    <w:rsid w:val="005F3353"/>
    <w:rsid w:val="005F33F2"/>
    <w:rsid w:val="005F38A6"/>
    <w:rsid w:val="005F39B3"/>
    <w:rsid w:val="005F3E31"/>
    <w:rsid w:val="005F42DC"/>
    <w:rsid w:val="005F4586"/>
    <w:rsid w:val="005F4ABC"/>
    <w:rsid w:val="005F4B86"/>
    <w:rsid w:val="005F4C15"/>
    <w:rsid w:val="005F4C2D"/>
    <w:rsid w:val="005F4CA8"/>
    <w:rsid w:val="005F4D71"/>
    <w:rsid w:val="005F5021"/>
    <w:rsid w:val="005F5294"/>
    <w:rsid w:val="005F546E"/>
    <w:rsid w:val="005F5DAA"/>
    <w:rsid w:val="005F5E90"/>
    <w:rsid w:val="005F6007"/>
    <w:rsid w:val="005F60B8"/>
    <w:rsid w:val="005F629B"/>
    <w:rsid w:val="005F6419"/>
    <w:rsid w:val="005F66CC"/>
    <w:rsid w:val="005F6DE8"/>
    <w:rsid w:val="005F6E65"/>
    <w:rsid w:val="005F7170"/>
    <w:rsid w:val="005F7406"/>
    <w:rsid w:val="005F7522"/>
    <w:rsid w:val="005F75CC"/>
    <w:rsid w:val="005F75EF"/>
    <w:rsid w:val="005F7D9D"/>
    <w:rsid w:val="005F7FD3"/>
    <w:rsid w:val="006003F9"/>
    <w:rsid w:val="00600587"/>
    <w:rsid w:val="006007A7"/>
    <w:rsid w:val="006019E7"/>
    <w:rsid w:val="00601CFA"/>
    <w:rsid w:val="006022F3"/>
    <w:rsid w:val="00602692"/>
    <w:rsid w:val="00602C96"/>
    <w:rsid w:val="00603289"/>
    <w:rsid w:val="0060357B"/>
    <w:rsid w:val="006036B2"/>
    <w:rsid w:val="0060417D"/>
    <w:rsid w:val="006046E8"/>
    <w:rsid w:val="00604A54"/>
    <w:rsid w:val="00604B3E"/>
    <w:rsid w:val="006059F6"/>
    <w:rsid w:val="00605F05"/>
    <w:rsid w:val="00605FC0"/>
    <w:rsid w:val="00606294"/>
    <w:rsid w:val="006062CF"/>
    <w:rsid w:val="00606371"/>
    <w:rsid w:val="00606464"/>
    <w:rsid w:val="00606663"/>
    <w:rsid w:val="00606909"/>
    <w:rsid w:val="00606A75"/>
    <w:rsid w:val="006070BB"/>
    <w:rsid w:val="0060725C"/>
    <w:rsid w:val="00607472"/>
    <w:rsid w:val="00607F82"/>
    <w:rsid w:val="0061015C"/>
    <w:rsid w:val="00610475"/>
    <w:rsid w:val="00610780"/>
    <w:rsid w:val="0061091F"/>
    <w:rsid w:val="00610B38"/>
    <w:rsid w:val="00610E64"/>
    <w:rsid w:val="006117D1"/>
    <w:rsid w:val="00611EFB"/>
    <w:rsid w:val="006121CB"/>
    <w:rsid w:val="006121DE"/>
    <w:rsid w:val="0061282B"/>
    <w:rsid w:val="00612B26"/>
    <w:rsid w:val="00612BA0"/>
    <w:rsid w:val="00612D58"/>
    <w:rsid w:val="00612E2B"/>
    <w:rsid w:val="006133B6"/>
    <w:rsid w:val="00613500"/>
    <w:rsid w:val="006138BE"/>
    <w:rsid w:val="00613B33"/>
    <w:rsid w:val="00613F58"/>
    <w:rsid w:val="00614193"/>
    <w:rsid w:val="0061463C"/>
    <w:rsid w:val="00614732"/>
    <w:rsid w:val="00614B20"/>
    <w:rsid w:val="00614B8E"/>
    <w:rsid w:val="00614DBD"/>
    <w:rsid w:val="00615114"/>
    <w:rsid w:val="00615A58"/>
    <w:rsid w:val="00615BF5"/>
    <w:rsid w:val="0061600E"/>
    <w:rsid w:val="006163CC"/>
    <w:rsid w:val="0061648E"/>
    <w:rsid w:val="0061696E"/>
    <w:rsid w:val="00616B61"/>
    <w:rsid w:val="00616D7E"/>
    <w:rsid w:val="00616E46"/>
    <w:rsid w:val="00617416"/>
    <w:rsid w:val="006176C4"/>
    <w:rsid w:val="0061774B"/>
    <w:rsid w:val="00617F1F"/>
    <w:rsid w:val="00617F76"/>
    <w:rsid w:val="006205D4"/>
    <w:rsid w:val="006207E0"/>
    <w:rsid w:val="0062094A"/>
    <w:rsid w:val="00620C37"/>
    <w:rsid w:val="00620E49"/>
    <w:rsid w:val="006211A6"/>
    <w:rsid w:val="0062149A"/>
    <w:rsid w:val="006215A6"/>
    <w:rsid w:val="00621887"/>
    <w:rsid w:val="00621BC5"/>
    <w:rsid w:val="00621C20"/>
    <w:rsid w:val="00621E89"/>
    <w:rsid w:val="00622BB6"/>
    <w:rsid w:val="00623452"/>
    <w:rsid w:val="00623FD9"/>
    <w:rsid w:val="00624112"/>
    <w:rsid w:val="006241CB"/>
    <w:rsid w:val="006245CD"/>
    <w:rsid w:val="00624DA6"/>
    <w:rsid w:val="006250B1"/>
    <w:rsid w:val="00625165"/>
    <w:rsid w:val="00625A20"/>
    <w:rsid w:val="00625AD7"/>
    <w:rsid w:val="00625C54"/>
    <w:rsid w:val="00625C9F"/>
    <w:rsid w:val="00625D34"/>
    <w:rsid w:val="00626791"/>
    <w:rsid w:val="0062697B"/>
    <w:rsid w:val="00626AEB"/>
    <w:rsid w:val="0062734F"/>
    <w:rsid w:val="0062762D"/>
    <w:rsid w:val="00627CD6"/>
    <w:rsid w:val="0063065B"/>
    <w:rsid w:val="00630F7C"/>
    <w:rsid w:val="006311A2"/>
    <w:rsid w:val="0063140D"/>
    <w:rsid w:val="0063184B"/>
    <w:rsid w:val="00631FF1"/>
    <w:rsid w:val="006320A7"/>
    <w:rsid w:val="006325C3"/>
    <w:rsid w:val="00632776"/>
    <w:rsid w:val="00632996"/>
    <w:rsid w:val="00632D72"/>
    <w:rsid w:val="00632E6D"/>
    <w:rsid w:val="0063319E"/>
    <w:rsid w:val="006333E9"/>
    <w:rsid w:val="00633416"/>
    <w:rsid w:val="00633794"/>
    <w:rsid w:val="0063393B"/>
    <w:rsid w:val="00633E9F"/>
    <w:rsid w:val="00634335"/>
    <w:rsid w:val="00634524"/>
    <w:rsid w:val="006345B4"/>
    <w:rsid w:val="006347E1"/>
    <w:rsid w:val="00634BFE"/>
    <w:rsid w:val="0063544B"/>
    <w:rsid w:val="00635772"/>
    <w:rsid w:val="00635803"/>
    <w:rsid w:val="00635A0E"/>
    <w:rsid w:val="00635FC1"/>
    <w:rsid w:val="006363B5"/>
    <w:rsid w:val="0063681D"/>
    <w:rsid w:val="00636909"/>
    <w:rsid w:val="00636944"/>
    <w:rsid w:val="00636E06"/>
    <w:rsid w:val="006370EF"/>
    <w:rsid w:val="00637C57"/>
    <w:rsid w:val="00637CA6"/>
    <w:rsid w:val="006402B4"/>
    <w:rsid w:val="0064077F"/>
    <w:rsid w:val="00641B78"/>
    <w:rsid w:val="00641D49"/>
    <w:rsid w:val="00641D87"/>
    <w:rsid w:val="00642500"/>
    <w:rsid w:val="006427DD"/>
    <w:rsid w:val="00642C81"/>
    <w:rsid w:val="00642FFC"/>
    <w:rsid w:val="006432D3"/>
    <w:rsid w:val="00643DED"/>
    <w:rsid w:val="00643ECE"/>
    <w:rsid w:val="00644145"/>
    <w:rsid w:val="0064435F"/>
    <w:rsid w:val="0064461C"/>
    <w:rsid w:val="0064477D"/>
    <w:rsid w:val="00644B2D"/>
    <w:rsid w:val="006450C9"/>
    <w:rsid w:val="00645F9A"/>
    <w:rsid w:val="00646092"/>
    <w:rsid w:val="00646353"/>
    <w:rsid w:val="0064697C"/>
    <w:rsid w:val="00646AB5"/>
    <w:rsid w:val="006471A8"/>
    <w:rsid w:val="00647216"/>
    <w:rsid w:val="00647388"/>
    <w:rsid w:val="006474E7"/>
    <w:rsid w:val="006476CD"/>
    <w:rsid w:val="00647B9B"/>
    <w:rsid w:val="00647BEE"/>
    <w:rsid w:val="0065054E"/>
    <w:rsid w:val="0065055D"/>
    <w:rsid w:val="00650681"/>
    <w:rsid w:val="00650A37"/>
    <w:rsid w:val="00650E2A"/>
    <w:rsid w:val="00651325"/>
    <w:rsid w:val="00651DC7"/>
    <w:rsid w:val="00651F90"/>
    <w:rsid w:val="00652127"/>
    <w:rsid w:val="006523A2"/>
    <w:rsid w:val="00652AE1"/>
    <w:rsid w:val="006532ED"/>
    <w:rsid w:val="0065344A"/>
    <w:rsid w:val="00654AFC"/>
    <w:rsid w:val="00654E37"/>
    <w:rsid w:val="006551ED"/>
    <w:rsid w:val="006553F6"/>
    <w:rsid w:val="006558D5"/>
    <w:rsid w:val="00655935"/>
    <w:rsid w:val="00655A75"/>
    <w:rsid w:val="00655F50"/>
    <w:rsid w:val="00656047"/>
    <w:rsid w:val="006569DE"/>
    <w:rsid w:val="0065707A"/>
    <w:rsid w:val="00657130"/>
    <w:rsid w:val="00657452"/>
    <w:rsid w:val="0065799D"/>
    <w:rsid w:val="00657A35"/>
    <w:rsid w:val="00657BD0"/>
    <w:rsid w:val="00660091"/>
    <w:rsid w:val="006603D9"/>
    <w:rsid w:val="006604C5"/>
    <w:rsid w:val="0066060D"/>
    <w:rsid w:val="00660767"/>
    <w:rsid w:val="006607BB"/>
    <w:rsid w:val="00660C2E"/>
    <w:rsid w:val="0066194F"/>
    <w:rsid w:val="00661E40"/>
    <w:rsid w:val="00662443"/>
    <w:rsid w:val="00662D6F"/>
    <w:rsid w:val="00663098"/>
    <w:rsid w:val="00663241"/>
    <w:rsid w:val="00663C55"/>
    <w:rsid w:val="00663FFC"/>
    <w:rsid w:val="0066407D"/>
    <w:rsid w:val="00664398"/>
    <w:rsid w:val="00664457"/>
    <w:rsid w:val="006645C4"/>
    <w:rsid w:val="00664B61"/>
    <w:rsid w:val="00664DEE"/>
    <w:rsid w:val="006650E5"/>
    <w:rsid w:val="0066524F"/>
    <w:rsid w:val="0066536C"/>
    <w:rsid w:val="006655BC"/>
    <w:rsid w:val="006658A1"/>
    <w:rsid w:val="00665995"/>
    <w:rsid w:val="00665CD8"/>
    <w:rsid w:val="00665E66"/>
    <w:rsid w:val="00666625"/>
    <w:rsid w:val="006667DA"/>
    <w:rsid w:val="00666837"/>
    <w:rsid w:val="00666CE8"/>
    <w:rsid w:val="00666D35"/>
    <w:rsid w:val="00666F54"/>
    <w:rsid w:val="006670D0"/>
    <w:rsid w:val="00667371"/>
    <w:rsid w:val="00667542"/>
    <w:rsid w:val="00667A40"/>
    <w:rsid w:val="00667DFC"/>
    <w:rsid w:val="00667E06"/>
    <w:rsid w:val="00670564"/>
    <w:rsid w:val="006716EA"/>
    <w:rsid w:val="00671732"/>
    <w:rsid w:val="0067176D"/>
    <w:rsid w:val="00671AB9"/>
    <w:rsid w:val="00671B6A"/>
    <w:rsid w:val="00671B6D"/>
    <w:rsid w:val="006724FC"/>
    <w:rsid w:val="00672D66"/>
    <w:rsid w:val="00672EA1"/>
    <w:rsid w:val="00673836"/>
    <w:rsid w:val="0067385E"/>
    <w:rsid w:val="00673C50"/>
    <w:rsid w:val="00673D8F"/>
    <w:rsid w:val="00673F02"/>
    <w:rsid w:val="00674508"/>
    <w:rsid w:val="006747DD"/>
    <w:rsid w:val="00674B3F"/>
    <w:rsid w:val="00675891"/>
    <w:rsid w:val="00675A16"/>
    <w:rsid w:val="00675E32"/>
    <w:rsid w:val="006761E1"/>
    <w:rsid w:val="00676279"/>
    <w:rsid w:val="0067683F"/>
    <w:rsid w:val="006769F5"/>
    <w:rsid w:val="00676A74"/>
    <w:rsid w:val="00676ADD"/>
    <w:rsid w:val="00676B60"/>
    <w:rsid w:val="00676F64"/>
    <w:rsid w:val="0067700F"/>
    <w:rsid w:val="00677029"/>
    <w:rsid w:val="00677720"/>
    <w:rsid w:val="00677B31"/>
    <w:rsid w:val="00677D80"/>
    <w:rsid w:val="00677EAC"/>
    <w:rsid w:val="00680051"/>
    <w:rsid w:val="00680611"/>
    <w:rsid w:val="00680CA0"/>
    <w:rsid w:val="00680E62"/>
    <w:rsid w:val="006811EB"/>
    <w:rsid w:val="0068134F"/>
    <w:rsid w:val="0068149F"/>
    <w:rsid w:val="006816FD"/>
    <w:rsid w:val="00681E51"/>
    <w:rsid w:val="00681F84"/>
    <w:rsid w:val="00681FA3"/>
    <w:rsid w:val="00681FAD"/>
    <w:rsid w:val="006822FC"/>
    <w:rsid w:val="006826E9"/>
    <w:rsid w:val="0068290E"/>
    <w:rsid w:val="00682F88"/>
    <w:rsid w:val="00683493"/>
    <w:rsid w:val="0068371B"/>
    <w:rsid w:val="00683D62"/>
    <w:rsid w:val="00683E43"/>
    <w:rsid w:val="0068405A"/>
    <w:rsid w:val="00684288"/>
    <w:rsid w:val="00684403"/>
    <w:rsid w:val="00684416"/>
    <w:rsid w:val="00684608"/>
    <w:rsid w:val="00684629"/>
    <w:rsid w:val="006848C8"/>
    <w:rsid w:val="00685168"/>
    <w:rsid w:val="006851C3"/>
    <w:rsid w:val="00685586"/>
    <w:rsid w:val="00685625"/>
    <w:rsid w:val="00685F3E"/>
    <w:rsid w:val="006863BE"/>
    <w:rsid w:val="0068696E"/>
    <w:rsid w:val="00686974"/>
    <w:rsid w:val="00686BB4"/>
    <w:rsid w:val="0068707A"/>
    <w:rsid w:val="0068724F"/>
    <w:rsid w:val="00687934"/>
    <w:rsid w:val="00687E5B"/>
    <w:rsid w:val="00687FBB"/>
    <w:rsid w:val="00690071"/>
    <w:rsid w:val="00690E85"/>
    <w:rsid w:val="00691178"/>
    <w:rsid w:val="0069177D"/>
    <w:rsid w:val="00691C0A"/>
    <w:rsid w:val="00691F73"/>
    <w:rsid w:val="0069268F"/>
    <w:rsid w:val="006928B1"/>
    <w:rsid w:val="00692DFD"/>
    <w:rsid w:val="00693310"/>
    <w:rsid w:val="006933F1"/>
    <w:rsid w:val="006933F8"/>
    <w:rsid w:val="0069354B"/>
    <w:rsid w:val="00693728"/>
    <w:rsid w:val="0069382E"/>
    <w:rsid w:val="0069390E"/>
    <w:rsid w:val="00693994"/>
    <w:rsid w:val="00693BE7"/>
    <w:rsid w:val="0069427C"/>
    <w:rsid w:val="00694741"/>
    <w:rsid w:val="00694EAC"/>
    <w:rsid w:val="00695648"/>
    <w:rsid w:val="00696091"/>
    <w:rsid w:val="0069732B"/>
    <w:rsid w:val="00697331"/>
    <w:rsid w:val="00697570"/>
    <w:rsid w:val="00697602"/>
    <w:rsid w:val="006A0641"/>
    <w:rsid w:val="006A0DBE"/>
    <w:rsid w:val="006A143F"/>
    <w:rsid w:val="006A146C"/>
    <w:rsid w:val="006A14BE"/>
    <w:rsid w:val="006A1852"/>
    <w:rsid w:val="006A1A6F"/>
    <w:rsid w:val="006A1AAD"/>
    <w:rsid w:val="006A1B60"/>
    <w:rsid w:val="006A1ECE"/>
    <w:rsid w:val="006A25D1"/>
    <w:rsid w:val="006A2765"/>
    <w:rsid w:val="006A2E82"/>
    <w:rsid w:val="006A2F84"/>
    <w:rsid w:val="006A302B"/>
    <w:rsid w:val="006A3349"/>
    <w:rsid w:val="006A33CD"/>
    <w:rsid w:val="006A37A9"/>
    <w:rsid w:val="006A3FC5"/>
    <w:rsid w:val="006A41D8"/>
    <w:rsid w:val="006A4668"/>
    <w:rsid w:val="006A474D"/>
    <w:rsid w:val="006A503B"/>
    <w:rsid w:val="006A56AA"/>
    <w:rsid w:val="006A5AD5"/>
    <w:rsid w:val="006A5C3B"/>
    <w:rsid w:val="006A5CAA"/>
    <w:rsid w:val="006A5E07"/>
    <w:rsid w:val="006A615B"/>
    <w:rsid w:val="006A61C0"/>
    <w:rsid w:val="006A6A13"/>
    <w:rsid w:val="006A6A63"/>
    <w:rsid w:val="006A6A95"/>
    <w:rsid w:val="006A7F00"/>
    <w:rsid w:val="006B0876"/>
    <w:rsid w:val="006B0F40"/>
    <w:rsid w:val="006B105F"/>
    <w:rsid w:val="006B12E2"/>
    <w:rsid w:val="006B2230"/>
    <w:rsid w:val="006B2482"/>
    <w:rsid w:val="006B2A9F"/>
    <w:rsid w:val="006B2BB2"/>
    <w:rsid w:val="006B2C01"/>
    <w:rsid w:val="006B32B0"/>
    <w:rsid w:val="006B3398"/>
    <w:rsid w:val="006B34F2"/>
    <w:rsid w:val="006B3EAB"/>
    <w:rsid w:val="006B43AA"/>
    <w:rsid w:val="006B452C"/>
    <w:rsid w:val="006B472A"/>
    <w:rsid w:val="006B51B2"/>
    <w:rsid w:val="006B538B"/>
    <w:rsid w:val="006B5480"/>
    <w:rsid w:val="006B569E"/>
    <w:rsid w:val="006B58E3"/>
    <w:rsid w:val="006B6585"/>
    <w:rsid w:val="006B6675"/>
    <w:rsid w:val="006B66A3"/>
    <w:rsid w:val="006B66CC"/>
    <w:rsid w:val="006B6AFF"/>
    <w:rsid w:val="006B6B61"/>
    <w:rsid w:val="006B6F18"/>
    <w:rsid w:val="006B7026"/>
    <w:rsid w:val="006B779B"/>
    <w:rsid w:val="006B7F2E"/>
    <w:rsid w:val="006B7F30"/>
    <w:rsid w:val="006C0B2C"/>
    <w:rsid w:val="006C0D25"/>
    <w:rsid w:val="006C0DAA"/>
    <w:rsid w:val="006C151A"/>
    <w:rsid w:val="006C20CB"/>
    <w:rsid w:val="006C3D2D"/>
    <w:rsid w:val="006C42C4"/>
    <w:rsid w:val="006C431D"/>
    <w:rsid w:val="006C46FD"/>
    <w:rsid w:val="006C49D9"/>
    <w:rsid w:val="006C4A37"/>
    <w:rsid w:val="006C4A9A"/>
    <w:rsid w:val="006C4B13"/>
    <w:rsid w:val="006C4E14"/>
    <w:rsid w:val="006C541C"/>
    <w:rsid w:val="006C57C6"/>
    <w:rsid w:val="006C59EA"/>
    <w:rsid w:val="006C5DB1"/>
    <w:rsid w:val="006C5E3C"/>
    <w:rsid w:val="006C5EB6"/>
    <w:rsid w:val="006C6352"/>
    <w:rsid w:val="006C6755"/>
    <w:rsid w:val="006C697B"/>
    <w:rsid w:val="006C6A81"/>
    <w:rsid w:val="006C6A9F"/>
    <w:rsid w:val="006C7112"/>
    <w:rsid w:val="006C732E"/>
    <w:rsid w:val="006C7412"/>
    <w:rsid w:val="006C7440"/>
    <w:rsid w:val="006C767E"/>
    <w:rsid w:val="006C7FF5"/>
    <w:rsid w:val="006D0614"/>
    <w:rsid w:val="006D076C"/>
    <w:rsid w:val="006D082B"/>
    <w:rsid w:val="006D0A40"/>
    <w:rsid w:val="006D0CCB"/>
    <w:rsid w:val="006D0F43"/>
    <w:rsid w:val="006D177D"/>
    <w:rsid w:val="006D228D"/>
    <w:rsid w:val="006D27FC"/>
    <w:rsid w:val="006D3027"/>
    <w:rsid w:val="006D30AE"/>
    <w:rsid w:val="006D38AF"/>
    <w:rsid w:val="006D45A4"/>
    <w:rsid w:val="006D49B5"/>
    <w:rsid w:val="006D4AE7"/>
    <w:rsid w:val="006D4E63"/>
    <w:rsid w:val="006D4F6D"/>
    <w:rsid w:val="006D5011"/>
    <w:rsid w:val="006D509D"/>
    <w:rsid w:val="006D52E8"/>
    <w:rsid w:val="006D558D"/>
    <w:rsid w:val="006D5692"/>
    <w:rsid w:val="006D5AB1"/>
    <w:rsid w:val="006D5CB2"/>
    <w:rsid w:val="006D5E31"/>
    <w:rsid w:val="006D630F"/>
    <w:rsid w:val="006D67AD"/>
    <w:rsid w:val="006D6C41"/>
    <w:rsid w:val="006D6C60"/>
    <w:rsid w:val="006D6C8A"/>
    <w:rsid w:val="006D6CD2"/>
    <w:rsid w:val="006D6F0D"/>
    <w:rsid w:val="006D6FEB"/>
    <w:rsid w:val="006D7023"/>
    <w:rsid w:val="006D7DF9"/>
    <w:rsid w:val="006E0872"/>
    <w:rsid w:val="006E0AB8"/>
    <w:rsid w:val="006E10AA"/>
    <w:rsid w:val="006E15B3"/>
    <w:rsid w:val="006E1CD4"/>
    <w:rsid w:val="006E1CF3"/>
    <w:rsid w:val="006E2247"/>
    <w:rsid w:val="006E303B"/>
    <w:rsid w:val="006E36C1"/>
    <w:rsid w:val="006E3FFA"/>
    <w:rsid w:val="006E421E"/>
    <w:rsid w:val="006E49A7"/>
    <w:rsid w:val="006E6169"/>
    <w:rsid w:val="006E62E0"/>
    <w:rsid w:val="006E66D8"/>
    <w:rsid w:val="006E6E3B"/>
    <w:rsid w:val="006E6E77"/>
    <w:rsid w:val="006E6E8D"/>
    <w:rsid w:val="006E731C"/>
    <w:rsid w:val="006E7ADE"/>
    <w:rsid w:val="006F018C"/>
    <w:rsid w:val="006F01B9"/>
    <w:rsid w:val="006F0719"/>
    <w:rsid w:val="006F0B59"/>
    <w:rsid w:val="006F11A9"/>
    <w:rsid w:val="006F1440"/>
    <w:rsid w:val="006F1451"/>
    <w:rsid w:val="006F2286"/>
    <w:rsid w:val="006F22E0"/>
    <w:rsid w:val="006F2431"/>
    <w:rsid w:val="006F2656"/>
    <w:rsid w:val="006F2699"/>
    <w:rsid w:val="006F2BC9"/>
    <w:rsid w:val="006F343D"/>
    <w:rsid w:val="006F36AD"/>
    <w:rsid w:val="006F3902"/>
    <w:rsid w:val="006F396F"/>
    <w:rsid w:val="006F3C0C"/>
    <w:rsid w:val="006F3CC8"/>
    <w:rsid w:val="006F40CF"/>
    <w:rsid w:val="006F5342"/>
    <w:rsid w:val="006F579E"/>
    <w:rsid w:val="006F62D2"/>
    <w:rsid w:val="006F64DA"/>
    <w:rsid w:val="006F73ED"/>
    <w:rsid w:val="006F77B7"/>
    <w:rsid w:val="006F788F"/>
    <w:rsid w:val="006F7A11"/>
    <w:rsid w:val="006F7B70"/>
    <w:rsid w:val="006F7C96"/>
    <w:rsid w:val="007001A0"/>
    <w:rsid w:val="00700433"/>
    <w:rsid w:val="00700ECB"/>
    <w:rsid w:val="00701656"/>
    <w:rsid w:val="0070189C"/>
    <w:rsid w:val="007018C0"/>
    <w:rsid w:val="00701A93"/>
    <w:rsid w:val="00701DA3"/>
    <w:rsid w:val="00701EFE"/>
    <w:rsid w:val="007026CF"/>
    <w:rsid w:val="00702884"/>
    <w:rsid w:val="007028A1"/>
    <w:rsid w:val="007029A2"/>
    <w:rsid w:val="00702CA8"/>
    <w:rsid w:val="00703C5D"/>
    <w:rsid w:val="007044F9"/>
    <w:rsid w:val="007047CB"/>
    <w:rsid w:val="00704F0E"/>
    <w:rsid w:val="00705664"/>
    <w:rsid w:val="007057A9"/>
    <w:rsid w:val="00705A88"/>
    <w:rsid w:val="00705B71"/>
    <w:rsid w:val="00705CAA"/>
    <w:rsid w:val="0070613B"/>
    <w:rsid w:val="007065B9"/>
    <w:rsid w:val="007065D0"/>
    <w:rsid w:val="007068FA"/>
    <w:rsid w:val="00706AC7"/>
    <w:rsid w:val="00706B20"/>
    <w:rsid w:val="00706B61"/>
    <w:rsid w:val="007079E8"/>
    <w:rsid w:val="00707FAB"/>
    <w:rsid w:val="007100DB"/>
    <w:rsid w:val="00710286"/>
    <w:rsid w:val="00710C11"/>
    <w:rsid w:val="00710D31"/>
    <w:rsid w:val="00711565"/>
    <w:rsid w:val="00711B93"/>
    <w:rsid w:val="0071232A"/>
    <w:rsid w:val="00712A98"/>
    <w:rsid w:val="00712F01"/>
    <w:rsid w:val="0071407A"/>
    <w:rsid w:val="00714268"/>
    <w:rsid w:val="00714530"/>
    <w:rsid w:val="0071473E"/>
    <w:rsid w:val="007147F1"/>
    <w:rsid w:val="00714B27"/>
    <w:rsid w:val="00714CB9"/>
    <w:rsid w:val="00714F5A"/>
    <w:rsid w:val="007157C5"/>
    <w:rsid w:val="007157D6"/>
    <w:rsid w:val="00715DF9"/>
    <w:rsid w:val="00715E81"/>
    <w:rsid w:val="007160A0"/>
    <w:rsid w:val="00716149"/>
    <w:rsid w:val="00716594"/>
    <w:rsid w:val="0071678A"/>
    <w:rsid w:val="00716A16"/>
    <w:rsid w:val="00716D73"/>
    <w:rsid w:val="007178FF"/>
    <w:rsid w:val="00717C73"/>
    <w:rsid w:val="00720094"/>
    <w:rsid w:val="00720AC5"/>
    <w:rsid w:val="00720BFD"/>
    <w:rsid w:val="00721099"/>
    <w:rsid w:val="007211C9"/>
    <w:rsid w:val="0072152A"/>
    <w:rsid w:val="00721995"/>
    <w:rsid w:val="00721FFC"/>
    <w:rsid w:val="00722180"/>
    <w:rsid w:val="00722237"/>
    <w:rsid w:val="007223D2"/>
    <w:rsid w:val="00722454"/>
    <w:rsid w:val="00722474"/>
    <w:rsid w:val="007225E8"/>
    <w:rsid w:val="007228FB"/>
    <w:rsid w:val="00722EBB"/>
    <w:rsid w:val="0072335A"/>
    <w:rsid w:val="0072350E"/>
    <w:rsid w:val="007236BD"/>
    <w:rsid w:val="00723BF9"/>
    <w:rsid w:val="00723CB0"/>
    <w:rsid w:val="0072424D"/>
    <w:rsid w:val="007242D7"/>
    <w:rsid w:val="00724339"/>
    <w:rsid w:val="0072482D"/>
    <w:rsid w:val="00724890"/>
    <w:rsid w:val="0072496F"/>
    <w:rsid w:val="007249C9"/>
    <w:rsid w:val="00724E2C"/>
    <w:rsid w:val="00724E79"/>
    <w:rsid w:val="00725722"/>
    <w:rsid w:val="007259CF"/>
    <w:rsid w:val="0072654E"/>
    <w:rsid w:val="00726774"/>
    <w:rsid w:val="00726BC3"/>
    <w:rsid w:val="00726F91"/>
    <w:rsid w:val="007273D1"/>
    <w:rsid w:val="0072744F"/>
    <w:rsid w:val="0072795C"/>
    <w:rsid w:val="007302BC"/>
    <w:rsid w:val="0073036A"/>
    <w:rsid w:val="007304C6"/>
    <w:rsid w:val="00730545"/>
    <w:rsid w:val="00730736"/>
    <w:rsid w:val="007310DC"/>
    <w:rsid w:val="007314FE"/>
    <w:rsid w:val="00731BFD"/>
    <w:rsid w:val="00731F46"/>
    <w:rsid w:val="0073250E"/>
    <w:rsid w:val="00732865"/>
    <w:rsid w:val="0073290A"/>
    <w:rsid w:val="00732A0E"/>
    <w:rsid w:val="00732E6B"/>
    <w:rsid w:val="0073337A"/>
    <w:rsid w:val="007346E4"/>
    <w:rsid w:val="00734C56"/>
    <w:rsid w:val="007357AD"/>
    <w:rsid w:val="00736552"/>
    <w:rsid w:val="00737392"/>
    <w:rsid w:val="007374CA"/>
    <w:rsid w:val="00737504"/>
    <w:rsid w:val="007376C4"/>
    <w:rsid w:val="00737823"/>
    <w:rsid w:val="00737A00"/>
    <w:rsid w:val="00740883"/>
    <w:rsid w:val="0074103E"/>
    <w:rsid w:val="007423E8"/>
    <w:rsid w:val="007425FF"/>
    <w:rsid w:val="007428AC"/>
    <w:rsid w:val="007434A2"/>
    <w:rsid w:val="007435D9"/>
    <w:rsid w:val="00744307"/>
    <w:rsid w:val="00744EAD"/>
    <w:rsid w:val="00745091"/>
    <w:rsid w:val="007456FB"/>
    <w:rsid w:val="00745A6C"/>
    <w:rsid w:val="00745F74"/>
    <w:rsid w:val="00746681"/>
    <w:rsid w:val="007469D2"/>
    <w:rsid w:val="0074718E"/>
    <w:rsid w:val="00747326"/>
    <w:rsid w:val="007473DC"/>
    <w:rsid w:val="00747454"/>
    <w:rsid w:val="00747955"/>
    <w:rsid w:val="00747D7B"/>
    <w:rsid w:val="00747DFE"/>
    <w:rsid w:val="00747FEF"/>
    <w:rsid w:val="0075037D"/>
    <w:rsid w:val="00750972"/>
    <w:rsid w:val="00750EA5"/>
    <w:rsid w:val="0075119D"/>
    <w:rsid w:val="0075174F"/>
    <w:rsid w:val="0075194A"/>
    <w:rsid w:val="00751C68"/>
    <w:rsid w:val="00751D4D"/>
    <w:rsid w:val="00751E75"/>
    <w:rsid w:val="007524E0"/>
    <w:rsid w:val="00752620"/>
    <w:rsid w:val="0075270D"/>
    <w:rsid w:val="007527DE"/>
    <w:rsid w:val="0075374D"/>
    <w:rsid w:val="00753873"/>
    <w:rsid w:val="0075388C"/>
    <w:rsid w:val="00753987"/>
    <w:rsid w:val="00753A8D"/>
    <w:rsid w:val="007541D7"/>
    <w:rsid w:val="00754228"/>
    <w:rsid w:val="00754F3E"/>
    <w:rsid w:val="00755178"/>
    <w:rsid w:val="00755499"/>
    <w:rsid w:val="007556EE"/>
    <w:rsid w:val="0075588E"/>
    <w:rsid w:val="00755DB5"/>
    <w:rsid w:val="00755E9E"/>
    <w:rsid w:val="00756229"/>
    <w:rsid w:val="00756D3D"/>
    <w:rsid w:val="00756FAD"/>
    <w:rsid w:val="007570A6"/>
    <w:rsid w:val="00757256"/>
    <w:rsid w:val="0075744C"/>
    <w:rsid w:val="00757B3D"/>
    <w:rsid w:val="00760435"/>
    <w:rsid w:val="007605B9"/>
    <w:rsid w:val="007609CA"/>
    <w:rsid w:val="00760D8F"/>
    <w:rsid w:val="00760F1A"/>
    <w:rsid w:val="00761795"/>
    <w:rsid w:val="00761A9C"/>
    <w:rsid w:val="00761BF1"/>
    <w:rsid w:val="00761C66"/>
    <w:rsid w:val="0076203E"/>
    <w:rsid w:val="0076265A"/>
    <w:rsid w:val="00762908"/>
    <w:rsid w:val="007629CF"/>
    <w:rsid w:val="00762B3F"/>
    <w:rsid w:val="0076304D"/>
    <w:rsid w:val="00763646"/>
    <w:rsid w:val="00764327"/>
    <w:rsid w:val="00764A4D"/>
    <w:rsid w:val="00764B02"/>
    <w:rsid w:val="00764B16"/>
    <w:rsid w:val="00765101"/>
    <w:rsid w:val="007655D0"/>
    <w:rsid w:val="00767345"/>
    <w:rsid w:val="00767619"/>
    <w:rsid w:val="00767955"/>
    <w:rsid w:val="00767FDC"/>
    <w:rsid w:val="00770192"/>
    <w:rsid w:val="007709CB"/>
    <w:rsid w:val="00770A41"/>
    <w:rsid w:val="007713EE"/>
    <w:rsid w:val="007717CF"/>
    <w:rsid w:val="00772066"/>
    <w:rsid w:val="007725EA"/>
    <w:rsid w:val="007726AB"/>
    <w:rsid w:val="00772E8F"/>
    <w:rsid w:val="00773766"/>
    <w:rsid w:val="00773C7F"/>
    <w:rsid w:val="00773E96"/>
    <w:rsid w:val="007740B0"/>
    <w:rsid w:val="00774167"/>
    <w:rsid w:val="00774879"/>
    <w:rsid w:val="00774B1C"/>
    <w:rsid w:val="007752BE"/>
    <w:rsid w:val="00775341"/>
    <w:rsid w:val="007756B1"/>
    <w:rsid w:val="00775AC4"/>
    <w:rsid w:val="0077641C"/>
    <w:rsid w:val="00776428"/>
    <w:rsid w:val="0077714A"/>
    <w:rsid w:val="0077736A"/>
    <w:rsid w:val="007777F1"/>
    <w:rsid w:val="007806A9"/>
    <w:rsid w:val="007807D1"/>
    <w:rsid w:val="00780A8E"/>
    <w:rsid w:val="00780BE1"/>
    <w:rsid w:val="00780DF9"/>
    <w:rsid w:val="00780E43"/>
    <w:rsid w:val="0078121B"/>
    <w:rsid w:val="007814CB"/>
    <w:rsid w:val="00781505"/>
    <w:rsid w:val="007817CB"/>
    <w:rsid w:val="0078184E"/>
    <w:rsid w:val="00781B6D"/>
    <w:rsid w:val="007829D5"/>
    <w:rsid w:val="00783358"/>
    <w:rsid w:val="00783661"/>
    <w:rsid w:val="00783793"/>
    <w:rsid w:val="00783985"/>
    <w:rsid w:val="00783AEE"/>
    <w:rsid w:val="00783CD4"/>
    <w:rsid w:val="00784F13"/>
    <w:rsid w:val="0078526F"/>
    <w:rsid w:val="007859DF"/>
    <w:rsid w:val="00785AE4"/>
    <w:rsid w:val="00785F73"/>
    <w:rsid w:val="007863B8"/>
    <w:rsid w:val="00786BF7"/>
    <w:rsid w:val="00786BFD"/>
    <w:rsid w:val="007873A7"/>
    <w:rsid w:val="007876D5"/>
    <w:rsid w:val="00790830"/>
    <w:rsid w:val="007914FF"/>
    <w:rsid w:val="007915C0"/>
    <w:rsid w:val="007915E7"/>
    <w:rsid w:val="007916FB"/>
    <w:rsid w:val="00791AB9"/>
    <w:rsid w:val="00791C3C"/>
    <w:rsid w:val="00791C4C"/>
    <w:rsid w:val="00792054"/>
    <w:rsid w:val="00792B99"/>
    <w:rsid w:val="00792C1A"/>
    <w:rsid w:val="00793588"/>
    <w:rsid w:val="00793AD9"/>
    <w:rsid w:val="00794014"/>
    <w:rsid w:val="00794046"/>
    <w:rsid w:val="007948E1"/>
    <w:rsid w:val="00794BB6"/>
    <w:rsid w:val="00795128"/>
    <w:rsid w:val="0079570E"/>
    <w:rsid w:val="0079615E"/>
    <w:rsid w:val="00796382"/>
    <w:rsid w:val="0079692D"/>
    <w:rsid w:val="00796D3D"/>
    <w:rsid w:val="0079707F"/>
    <w:rsid w:val="00797327"/>
    <w:rsid w:val="00797F11"/>
    <w:rsid w:val="007A0823"/>
    <w:rsid w:val="007A084A"/>
    <w:rsid w:val="007A0BD4"/>
    <w:rsid w:val="007A14D6"/>
    <w:rsid w:val="007A1539"/>
    <w:rsid w:val="007A1745"/>
    <w:rsid w:val="007A1BCA"/>
    <w:rsid w:val="007A1C08"/>
    <w:rsid w:val="007A2007"/>
    <w:rsid w:val="007A2799"/>
    <w:rsid w:val="007A2883"/>
    <w:rsid w:val="007A2C68"/>
    <w:rsid w:val="007A2D5E"/>
    <w:rsid w:val="007A341E"/>
    <w:rsid w:val="007A3B59"/>
    <w:rsid w:val="007A3C57"/>
    <w:rsid w:val="007A3E44"/>
    <w:rsid w:val="007A4028"/>
    <w:rsid w:val="007A478D"/>
    <w:rsid w:val="007A4C58"/>
    <w:rsid w:val="007A4CDA"/>
    <w:rsid w:val="007A4FD5"/>
    <w:rsid w:val="007A5610"/>
    <w:rsid w:val="007A57ED"/>
    <w:rsid w:val="007A58BC"/>
    <w:rsid w:val="007A6000"/>
    <w:rsid w:val="007A614D"/>
    <w:rsid w:val="007A677B"/>
    <w:rsid w:val="007A682C"/>
    <w:rsid w:val="007A7420"/>
    <w:rsid w:val="007B013C"/>
    <w:rsid w:val="007B05B4"/>
    <w:rsid w:val="007B0847"/>
    <w:rsid w:val="007B0D5A"/>
    <w:rsid w:val="007B12FB"/>
    <w:rsid w:val="007B1FF0"/>
    <w:rsid w:val="007B250C"/>
    <w:rsid w:val="007B2645"/>
    <w:rsid w:val="007B26A2"/>
    <w:rsid w:val="007B2712"/>
    <w:rsid w:val="007B2746"/>
    <w:rsid w:val="007B27A7"/>
    <w:rsid w:val="007B2804"/>
    <w:rsid w:val="007B2937"/>
    <w:rsid w:val="007B2B75"/>
    <w:rsid w:val="007B3129"/>
    <w:rsid w:val="007B314F"/>
    <w:rsid w:val="007B3233"/>
    <w:rsid w:val="007B3D0A"/>
    <w:rsid w:val="007B3DB3"/>
    <w:rsid w:val="007B425B"/>
    <w:rsid w:val="007B429D"/>
    <w:rsid w:val="007B439F"/>
    <w:rsid w:val="007B4720"/>
    <w:rsid w:val="007B4958"/>
    <w:rsid w:val="007B4C8E"/>
    <w:rsid w:val="007B4CDF"/>
    <w:rsid w:val="007B5167"/>
    <w:rsid w:val="007B5174"/>
    <w:rsid w:val="007B5520"/>
    <w:rsid w:val="007B5A83"/>
    <w:rsid w:val="007B5AF9"/>
    <w:rsid w:val="007B5B70"/>
    <w:rsid w:val="007B5B80"/>
    <w:rsid w:val="007B61A8"/>
    <w:rsid w:val="007B62A9"/>
    <w:rsid w:val="007B67E4"/>
    <w:rsid w:val="007B688A"/>
    <w:rsid w:val="007B69AC"/>
    <w:rsid w:val="007B6D50"/>
    <w:rsid w:val="007B6FBF"/>
    <w:rsid w:val="007B7358"/>
    <w:rsid w:val="007B74E3"/>
    <w:rsid w:val="007B7896"/>
    <w:rsid w:val="007B7908"/>
    <w:rsid w:val="007C05E6"/>
    <w:rsid w:val="007C0AB4"/>
    <w:rsid w:val="007C0B96"/>
    <w:rsid w:val="007C0F58"/>
    <w:rsid w:val="007C1502"/>
    <w:rsid w:val="007C1646"/>
    <w:rsid w:val="007C1E38"/>
    <w:rsid w:val="007C2230"/>
    <w:rsid w:val="007C254F"/>
    <w:rsid w:val="007C299A"/>
    <w:rsid w:val="007C35A9"/>
    <w:rsid w:val="007C35E5"/>
    <w:rsid w:val="007C3ABC"/>
    <w:rsid w:val="007C46AD"/>
    <w:rsid w:val="007C49D0"/>
    <w:rsid w:val="007C507D"/>
    <w:rsid w:val="007C510D"/>
    <w:rsid w:val="007C5501"/>
    <w:rsid w:val="007C5512"/>
    <w:rsid w:val="007C5668"/>
    <w:rsid w:val="007C5720"/>
    <w:rsid w:val="007C5B1D"/>
    <w:rsid w:val="007C6A5B"/>
    <w:rsid w:val="007C6C17"/>
    <w:rsid w:val="007C6D2C"/>
    <w:rsid w:val="007C7697"/>
    <w:rsid w:val="007C7751"/>
    <w:rsid w:val="007C7762"/>
    <w:rsid w:val="007C7CBA"/>
    <w:rsid w:val="007C7FBD"/>
    <w:rsid w:val="007D0ABF"/>
    <w:rsid w:val="007D0F62"/>
    <w:rsid w:val="007D129D"/>
    <w:rsid w:val="007D1661"/>
    <w:rsid w:val="007D1A85"/>
    <w:rsid w:val="007D2473"/>
    <w:rsid w:val="007D30D2"/>
    <w:rsid w:val="007D30FE"/>
    <w:rsid w:val="007D3720"/>
    <w:rsid w:val="007D3A01"/>
    <w:rsid w:val="007D436A"/>
    <w:rsid w:val="007D43FB"/>
    <w:rsid w:val="007D44F0"/>
    <w:rsid w:val="007D4F00"/>
    <w:rsid w:val="007D5431"/>
    <w:rsid w:val="007D568A"/>
    <w:rsid w:val="007D585B"/>
    <w:rsid w:val="007D5996"/>
    <w:rsid w:val="007D5C5A"/>
    <w:rsid w:val="007D5E07"/>
    <w:rsid w:val="007D5E68"/>
    <w:rsid w:val="007D600D"/>
    <w:rsid w:val="007D682B"/>
    <w:rsid w:val="007D68E1"/>
    <w:rsid w:val="007D6B7A"/>
    <w:rsid w:val="007D6C30"/>
    <w:rsid w:val="007D6E95"/>
    <w:rsid w:val="007D7170"/>
    <w:rsid w:val="007D729D"/>
    <w:rsid w:val="007D7B6B"/>
    <w:rsid w:val="007D7DCF"/>
    <w:rsid w:val="007D7F8D"/>
    <w:rsid w:val="007E0B26"/>
    <w:rsid w:val="007E0C54"/>
    <w:rsid w:val="007E177C"/>
    <w:rsid w:val="007E1A32"/>
    <w:rsid w:val="007E1DB2"/>
    <w:rsid w:val="007E1E56"/>
    <w:rsid w:val="007E1F1D"/>
    <w:rsid w:val="007E2082"/>
    <w:rsid w:val="007E20FF"/>
    <w:rsid w:val="007E21EB"/>
    <w:rsid w:val="007E2272"/>
    <w:rsid w:val="007E248B"/>
    <w:rsid w:val="007E2723"/>
    <w:rsid w:val="007E28C5"/>
    <w:rsid w:val="007E298C"/>
    <w:rsid w:val="007E30ED"/>
    <w:rsid w:val="007E3172"/>
    <w:rsid w:val="007E31E0"/>
    <w:rsid w:val="007E3A53"/>
    <w:rsid w:val="007E3CD4"/>
    <w:rsid w:val="007E3E8E"/>
    <w:rsid w:val="007E4152"/>
    <w:rsid w:val="007E4176"/>
    <w:rsid w:val="007E43BE"/>
    <w:rsid w:val="007E4AE8"/>
    <w:rsid w:val="007E4EE0"/>
    <w:rsid w:val="007E5BBF"/>
    <w:rsid w:val="007E6086"/>
    <w:rsid w:val="007E67B8"/>
    <w:rsid w:val="007E7231"/>
    <w:rsid w:val="007E7A85"/>
    <w:rsid w:val="007E7B67"/>
    <w:rsid w:val="007E7B69"/>
    <w:rsid w:val="007E7B9C"/>
    <w:rsid w:val="007E7C02"/>
    <w:rsid w:val="007E7DA4"/>
    <w:rsid w:val="007E7DFE"/>
    <w:rsid w:val="007F053F"/>
    <w:rsid w:val="007F0DE9"/>
    <w:rsid w:val="007F146B"/>
    <w:rsid w:val="007F187A"/>
    <w:rsid w:val="007F1FF6"/>
    <w:rsid w:val="007F20B7"/>
    <w:rsid w:val="007F255F"/>
    <w:rsid w:val="007F2BA8"/>
    <w:rsid w:val="007F2FBD"/>
    <w:rsid w:val="007F343F"/>
    <w:rsid w:val="007F3D9A"/>
    <w:rsid w:val="007F3E9A"/>
    <w:rsid w:val="007F4292"/>
    <w:rsid w:val="007F448D"/>
    <w:rsid w:val="007F4892"/>
    <w:rsid w:val="007F4CDB"/>
    <w:rsid w:val="007F5235"/>
    <w:rsid w:val="007F55C6"/>
    <w:rsid w:val="007F5608"/>
    <w:rsid w:val="007F5650"/>
    <w:rsid w:val="007F58AA"/>
    <w:rsid w:val="007F5923"/>
    <w:rsid w:val="007F5997"/>
    <w:rsid w:val="007F59D1"/>
    <w:rsid w:val="007F5AD2"/>
    <w:rsid w:val="007F5F65"/>
    <w:rsid w:val="007F612A"/>
    <w:rsid w:val="007F65E3"/>
    <w:rsid w:val="007F69FA"/>
    <w:rsid w:val="007F6B0D"/>
    <w:rsid w:val="007F6C42"/>
    <w:rsid w:val="007F7040"/>
    <w:rsid w:val="007F70F0"/>
    <w:rsid w:val="007F715B"/>
    <w:rsid w:val="007F7298"/>
    <w:rsid w:val="007F7559"/>
    <w:rsid w:val="007F78E2"/>
    <w:rsid w:val="007F7AA0"/>
    <w:rsid w:val="00800039"/>
    <w:rsid w:val="0080055A"/>
    <w:rsid w:val="008008C7"/>
    <w:rsid w:val="00800941"/>
    <w:rsid w:val="008009EE"/>
    <w:rsid w:val="00800A79"/>
    <w:rsid w:val="008013A8"/>
    <w:rsid w:val="00801941"/>
    <w:rsid w:val="00801A0E"/>
    <w:rsid w:val="00801C2F"/>
    <w:rsid w:val="008021B5"/>
    <w:rsid w:val="00802BA3"/>
    <w:rsid w:val="00802D19"/>
    <w:rsid w:val="00802D6D"/>
    <w:rsid w:val="00803035"/>
    <w:rsid w:val="008030C9"/>
    <w:rsid w:val="00803779"/>
    <w:rsid w:val="00803C2A"/>
    <w:rsid w:val="0080427D"/>
    <w:rsid w:val="008045AE"/>
    <w:rsid w:val="00804A45"/>
    <w:rsid w:val="00804DCA"/>
    <w:rsid w:val="00804E68"/>
    <w:rsid w:val="008051AF"/>
    <w:rsid w:val="0080523E"/>
    <w:rsid w:val="008054C0"/>
    <w:rsid w:val="00805B97"/>
    <w:rsid w:val="00805BCE"/>
    <w:rsid w:val="00806759"/>
    <w:rsid w:val="008067DF"/>
    <w:rsid w:val="00806814"/>
    <w:rsid w:val="00807251"/>
    <w:rsid w:val="00807413"/>
    <w:rsid w:val="0080794B"/>
    <w:rsid w:val="00807D84"/>
    <w:rsid w:val="00807DAE"/>
    <w:rsid w:val="0081065F"/>
    <w:rsid w:val="008106CE"/>
    <w:rsid w:val="00810AB0"/>
    <w:rsid w:val="008111C0"/>
    <w:rsid w:val="0081181A"/>
    <w:rsid w:val="00812BF8"/>
    <w:rsid w:val="00812FBC"/>
    <w:rsid w:val="00813440"/>
    <w:rsid w:val="00814945"/>
    <w:rsid w:val="00814EEC"/>
    <w:rsid w:val="0081502A"/>
    <w:rsid w:val="0081516F"/>
    <w:rsid w:val="008151C3"/>
    <w:rsid w:val="00815940"/>
    <w:rsid w:val="00815A4B"/>
    <w:rsid w:val="00815B37"/>
    <w:rsid w:val="00816349"/>
    <w:rsid w:val="008166AA"/>
    <w:rsid w:val="00816E7C"/>
    <w:rsid w:val="0081741E"/>
    <w:rsid w:val="008175D0"/>
    <w:rsid w:val="00817D8F"/>
    <w:rsid w:val="00817E7B"/>
    <w:rsid w:val="008202F4"/>
    <w:rsid w:val="00820657"/>
    <w:rsid w:val="00820D11"/>
    <w:rsid w:val="00820E41"/>
    <w:rsid w:val="008210BE"/>
    <w:rsid w:val="0082114D"/>
    <w:rsid w:val="0082166C"/>
    <w:rsid w:val="00822EAB"/>
    <w:rsid w:val="008237EA"/>
    <w:rsid w:val="00823B49"/>
    <w:rsid w:val="00823D50"/>
    <w:rsid w:val="00823E07"/>
    <w:rsid w:val="00823E0C"/>
    <w:rsid w:val="008240B8"/>
    <w:rsid w:val="0082411A"/>
    <w:rsid w:val="0082428C"/>
    <w:rsid w:val="008245DD"/>
    <w:rsid w:val="00824BD2"/>
    <w:rsid w:val="00824F03"/>
    <w:rsid w:val="00825078"/>
    <w:rsid w:val="008251A1"/>
    <w:rsid w:val="0082547A"/>
    <w:rsid w:val="0082552B"/>
    <w:rsid w:val="00825561"/>
    <w:rsid w:val="00825C83"/>
    <w:rsid w:val="00826465"/>
    <w:rsid w:val="00826BEA"/>
    <w:rsid w:val="00826D6B"/>
    <w:rsid w:val="00826FB6"/>
    <w:rsid w:val="00827334"/>
    <w:rsid w:val="008276BA"/>
    <w:rsid w:val="00827752"/>
    <w:rsid w:val="00827789"/>
    <w:rsid w:val="00827C75"/>
    <w:rsid w:val="00827EA5"/>
    <w:rsid w:val="00827F35"/>
    <w:rsid w:val="00827F3C"/>
    <w:rsid w:val="008306DC"/>
    <w:rsid w:val="00830A82"/>
    <w:rsid w:val="00830D65"/>
    <w:rsid w:val="008312F9"/>
    <w:rsid w:val="00831368"/>
    <w:rsid w:val="008313BE"/>
    <w:rsid w:val="008318B4"/>
    <w:rsid w:val="0083197E"/>
    <w:rsid w:val="00831BC3"/>
    <w:rsid w:val="00831BC4"/>
    <w:rsid w:val="00831BCD"/>
    <w:rsid w:val="00831E04"/>
    <w:rsid w:val="00831EE5"/>
    <w:rsid w:val="008321D8"/>
    <w:rsid w:val="00832723"/>
    <w:rsid w:val="00832830"/>
    <w:rsid w:val="00832A16"/>
    <w:rsid w:val="00832BE4"/>
    <w:rsid w:val="00832C41"/>
    <w:rsid w:val="0083301E"/>
    <w:rsid w:val="008330C4"/>
    <w:rsid w:val="0083337B"/>
    <w:rsid w:val="00834953"/>
    <w:rsid w:val="008349F0"/>
    <w:rsid w:val="00834B22"/>
    <w:rsid w:val="00834B88"/>
    <w:rsid w:val="00834D05"/>
    <w:rsid w:val="0083568C"/>
    <w:rsid w:val="00836F55"/>
    <w:rsid w:val="008374C1"/>
    <w:rsid w:val="0083758C"/>
    <w:rsid w:val="008376A4"/>
    <w:rsid w:val="00837926"/>
    <w:rsid w:val="00837D32"/>
    <w:rsid w:val="00840233"/>
    <w:rsid w:val="00840456"/>
    <w:rsid w:val="008405E5"/>
    <w:rsid w:val="00840680"/>
    <w:rsid w:val="00840908"/>
    <w:rsid w:val="00840973"/>
    <w:rsid w:val="00840A04"/>
    <w:rsid w:val="00840DA6"/>
    <w:rsid w:val="00841203"/>
    <w:rsid w:val="00841BBB"/>
    <w:rsid w:val="00841C32"/>
    <w:rsid w:val="00841EA1"/>
    <w:rsid w:val="008424C2"/>
    <w:rsid w:val="00842A44"/>
    <w:rsid w:val="008432EB"/>
    <w:rsid w:val="0084396E"/>
    <w:rsid w:val="00843C34"/>
    <w:rsid w:val="00843FD8"/>
    <w:rsid w:val="0084467D"/>
    <w:rsid w:val="00844867"/>
    <w:rsid w:val="00844F25"/>
    <w:rsid w:val="008452A7"/>
    <w:rsid w:val="0084545D"/>
    <w:rsid w:val="00845720"/>
    <w:rsid w:val="00845CF4"/>
    <w:rsid w:val="008461CA"/>
    <w:rsid w:val="008463EB"/>
    <w:rsid w:val="00846C2A"/>
    <w:rsid w:val="00846D04"/>
    <w:rsid w:val="00846D97"/>
    <w:rsid w:val="00846E78"/>
    <w:rsid w:val="00846FD0"/>
    <w:rsid w:val="008475E3"/>
    <w:rsid w:val="00847692"/>
    <w:rsid w:val="00847797"/>
    <w:rsid w:val="0085002B"/>
    <w:rsid w:val="008510C3"/>
    <w:rsid w:val="00851DF1"/>
    <w:rsid w:val="0085295B"/>
    <w:rsid w:val="0085342F"/>
    <w:rsid w:val="0085392F"/>
    <w:rsid w:val="00854039"/>
    <w:rsid w:val="008543C0"/>
    <w:rsid w:val="00854499"/>
    <w:rsid w:val="00854616"/>
    <w:rsid w:val="00854790"/>
    <w:rsid w:val="008547AB"/>
    <w:rsid w:val="00854A4A"/>
    <w:rsid w:val="00854C17"/>
    <w:rsid w:val="00854DA5"/>
    <w:rsid w:val="00854E61"/>
    <w:rsid w:val="00854F79"/>
    <w:rsid w:val="00855026"/>
    <w:rsid w:val="0085503D"/>
    <w:rsid w:val="00855558"/>
    <w:rsid w:val="00855D69"/>
    <w:rsid w:val="00856882"/>
    <w:rsid w:val="00856D39"/>
    <w:rsid w:val="0085753B"/>
    <w:rsid w:val="008575BD"/>
    <w:rsid w:val="0085782D"/>
    <w:rsid w:val="0085789C"/>
    <w:rsid w:val="00857A48"/>
    <w:rsid w:val="00860C85"/>
    <w:rsid w:val="008616BB"/>
    <w:rsid w:val="00862020"/>
    <w:rsid w:val="008621B1"/>
    <w:rsid w:val="008622DB"/>
    <w:rsid w:val="008626A3"/>
    <w:rsid w:val="00862861"/>
    <w:rsid w:val="00862F46"/>
    <w:rsid w:val="008633C5"/>
    <w:rsid w:val="0086353B"/>
    <w:rsid w:val="008639FC"/>
    <w:rsid w:val="00863CFD"/>
    <w:rsid w:val="008647A9"/>
    <w:rsid w:val="00864909"/>
    <w:rsid w:val="00864A90"/>
    <w:rsid w:val="00864B9F"/>
    <w:rsid w:val="00865006"/>
    <w:rsid w:val="0086534C"/>
    <w:rsid w:val="00865FC1"/>
    <w:rsid w:val="00866BAE"/>
    <w:rsid w:val="00866D90"/>
    <w:rsid w:val="00866EC9"/>
    <w:rsid w:val="008670AE"/>
    <w:rsid w:val="008674D1"/>
    <w:rsid w:val="008677B0"/>
    <w:rsid w:val="008677B1"/>
    <w:rsid w:val="008679F9"/>
    <w:rsid w:val="008700F0"/>
    <w:rsid w:val="00870504"/>
    <w:rsid w:val="00871152"/>
    <w:rsid w:val="008711F5"/>
    <w:rsid w:val="00871364"/>
    <w:rsid w:val="00871AA7"/>
    <w:rsid w:val="0087214B"/>
    <w:rsid w:val="00872650"/>
    <w:rsid w:val="008730D5"/>
    <w:rsid w:val="008730E3"/>
    <w:rsid w:val="00873596"/>
    <w:rsid w:val="00873BDB"/>
    <w:rsid w:val="00873CEA"/>
    <w:rsid w:val="008744A1"/>
    <w:rsid w:val="0087455E"/>
    <w:rsid w:val="00874C16"/>
    <w:rsid w:val="00874D48"/>
    <w:rsid w:val="00874DA6"/>
    <w:rsid w:val="00874F7A"/>
    <w:rsid w:val="008750A6"/>
    <w:rsid w:val="00875416"/>
    <w:rsid w:val="00875589"/>
    <w:rsid w:val="0087574D"/>
    <w:rsid w:val="00875AAE"/>
    <w:rsid w:val="00875AF4"/>
    <w:rsid w:val="00875E01"/>
    <w:rsid w:val="008769C1"/>
    <w:rsid w:val="00876F61"/>
    <w:rsid w:val="0087726B"/>
    <w:rsid w:val="008778BC"/>
    <w:rsid w:val="00877A5E"/>
    <w:rsid w:val="00877B99"/>
    <w:rsid w:val="00877C19"/>
    <w:rsid w:val="00877E5E"/>
    <w:rsid w:val="008803DA"/>
    <w:rsid w:val="008805B4"/>
    <w:rsid w:val="00880A53"/>
    <w:rsid w:val="00880F34"/>
    <w:rsid w:val="0088104B"/>
    <w:rsid w:val="008815CA"/>
    <w:rsid w:val="00881830"/>
    <w:rsid w:val="00881CD7"/>
    <w:rsid w:val="0088205A"/>
    <w:rsid w:val="0088269A"/>
    <w:rsid w:val="00882B94"/>
    <w:rsid w:val="00883463"/>
    <w:rsid w:val="00883684"/>
    <w:rsid w:val="00883B93"/>
    <w:rsid w:val="00884208"/>
    <w:rsid w:val="008842EF"/>
    <w:rsid w:val="008846AA"/>
    <w:rsid w:val="008847D6"/>
    <w:rsid w:val="00884C52"/>
    <w:rsid w:val="00884FD5"/>
    <w:rsid w:val="00885051"/>
    <w:rsid w:val="008850EB"/>
    <w:rsid w:val="00885161"/>
    <w:rsid w:val="008860DD"/>
    <w:rsid w:val="0088614C"/>
    <w:rsid w:val="008865C0"/>
    <w:rsid w:val="00886B1F"/>
    <w:rsid w:val="00886B75"/>
    <w:rsid w:val="00886DFA"/>
    <w:rsid w:val="00886E46"/>
    <w:rsid w:val="00886F82"/>
    <w:rsid w:val="00886FEB"/>
    <w:rsid w:val="00887BA7"/>
    <w:rsid w:val="008902CC"/>
    <w:rsid w:val="00890382"/>
    <w:rsid w:val="00890841"/>
    <w:rsid w:val="00890A7B"/>
    <w:rsid w:val="0089105C"/>
    <w:rsid w:val="0089131A"/>
    <w:rsid w:val="0089189D"/>
    <w:rsid w:val="00891965"/>
    <w:rsid w:val="00892023"/>
    <w:rsid w:val="008923CA"/>
    <w:rsid w:val="008924C2"/>
    <w:rsid w:val="00892882"/>
    <w:rsid w:val="008928C8"/>
    <w:rsid w:val="00893007"/>
    <w:rsid w:val="00893237"/>
    <w:rsid w:val="00893CEE"/>
    <w:rsid w:val="00893E09"/>
    <w:rsid w:val="0089564F"/>
    <w:rsid w:val="00895FF9"/>
    <w:rsid w:val="0089658E"/>
    <w:rsid w:val="00896594"/>
    <w:rsid w:val="00896910"/>
    <w:rsid w:val="008972CB"/>
    <w:rsid w:val="008977F3"/>
    <w:rsid w:val="00897B68"/>
    <w:rsid w:val="00897D0D"/>
    <w:rsid w:val="00897F5D"/>
    <w:rsid w:val="008A0600"/>
    <w:rsid w:val="008A0604"/>
    <w:rsid w:val="008A0F4F"/>
    <w:rsid w:val="008A173D"/>
    <w:rsid w:val="008A1D1F"/>
    <w:rsid w:val="008A1E74"/>
    <w:rsid w:val="008A2000"/>
    <w:rsid w:val="008A23FB"/>
    <w:rsid w:val="008A290F"/>
    <w:rsid w:val="008A2A52"/>
    <w:rsid w:val="008A2D22"/>
    <w:rsid w:val="008A2D7D"/>
    <w:rsid w:val="008A2DA6"/>
    <w:rsid w:val="008A2E4D"/>
    <w:rsid w:val="008A31E9"/>
    <w:rsid w:val="008A3AD1"/>
    <w:rsid w:val="008A3BC1"/>
    <w:rsid w:val="008A48FD"/>
    <w:rsid w:val="008A4F25"/>
    <w:rsid w:val="008A50B1"/>
    <w:rsid w:val="008A574F"/>
    <w:rsid w:val="008A57E1"/>
    <w:rsid w:val="008A590D"/>
    <w:rsid w:val="008A598C"/>
    <w:rsid w:val="008A5C71"/>
    <w:rsid w:val="008A5DBC"/>
    <w:rsid w:val="008A6122"/>
    <w:rsid w:val="008A6373"/>
    <w:rsid w:val="008A6A5A"/>
    <w:rsid w:val="008A73BB"/>
    <w:rsid w:val="008A7522"/>
    <w:rsid w:val="008A79B1"/>
    <w:rsid w:val="008A7DA7"/>
    <w:rsid w:val="008B01FA"/>
    <w:rsid w:val="008B029E"/>
    <w:rsid w:val="008B034D"/>
    <w:rsid w:val="008B05B7"/>
    <w:rsid w:val="008B0C37"/>
    <w:rsid w:val="008B1038"/>
    <w:rsid w:val="008B1325"/>
    <w:rsid w:val="008B13EC"/>
    <w:rsid w:val="008B148F"/>
    <w:rsid w:val="008B1665"/>
    <w:rsid w:val="008B2307"/>
    <w:rsid w:val="008B2355"/>
    <w:rsid w:val="008B2488"/>
    <w:rsid w:val="008B2954"/>
    <w:rsid w:val="008B304E"/>
    <w:rsid w:val="008B3ABB"/>
    <w:rsid w:val="008B3B0E"/>
    <w:rsid w:val="008B3C1F"/>
    <w:rsid w:val="008B480B"/>
    <w:rsid w:val="008B4907"/>
    <w:rsid w:val="008B4A79"/>
    <w:rsid w:val="008B4E9F"/>
    <w:rsid w:val="008B53F7"/>
    <w:rsid w:val="008B6016"/>
    <w:rsid w:val="008B7307"/>
    <w:rsid w:val="008B73A8"/>
    <w:rsid w:val="008B771D"/>
    <w:rsid w:val="008B7966"/>
    <w:rsid w:val="008C0612"/>
    <w:rsid w:val="008C0F9D"/>
    <w:rsid w:val="008C12DE"/>
    <w:rsid w:val="008C1657"/>
    <w:rsid w:val="008C1991"/>
    <w:rsid w:val="008C1A17"/>
    <w:rsid w:val="008C241D"/>
    <w:rsid w:val="008C284F"/>
    <w:rsid w:val="008C2D8C"/>
    <w:rsid w:val="008C3683"/>
    <w:rsid w:val="008C3B16"/>
    <w:rsid w:val="008C4340"/>
    <w:rsid w:val="008C4359"/>
    <w:rsid w:val="008C4C40"/>
    <w:rsid w:val="008C4CED"/>
    <w:rsid w:val="008C4D0C"/>
    <w:rsid w:val="008C53DE"/>
    <w:rsid w:val="008C5F83"/>
    <w:rsid w:val="008C5FD8"/>
    <w:rsid w:val="008C6183"/>
    <w:rsid w:val="008C6495"/>
    <w:rsid w:val="008C6A32"/>
    <w:rsid w:val="008C6AAD"/>
    <w:rsid w:val="008C6B19"/>
    <w:rsid w:val="008C6FCD"/>
    <w:rsid w:val="008C7266"/>
    <w:rsid w:val="008C786C"/>
    <w:rsid w:val="008C7B76"/>
    <w:rsid w:val="008C7B91"/>
    <w:rsid w:val="008D0725"/>
    <w:rsid w:val="008D073B"/>
    <w:rsid w:val="008D0C25"/>
    <w:rsid w:val="008D109B"/>
    <w:rsid w:val="008D10BD"/>
    <w:rsid w:val="008D1156"/>
    <w:rsid w:val="008D159D"/>
    <w:rsid w:val="008D1804"/>
    <w:rsid w:val="008D18F0"/>
    <w:rsid w:val="008D19FB"/>
    <w:rsid w:val="008D1C22"/>
    <w:rsid w:val="008D1C4E"/>
    <w:rsid w:val="008D2966"/>
    <w:rsid w:val="008D37D4"/>
    <w:rsid w:val="008D3EB1"/>
    <w:rsid w:val="008D4524"/>
    <w:rsid w:val="008D4DBF"/>
    <w:rsid w:val="008D5080"/>
    <w:rsid w:val="008D51BA"/>
    <w:rsid w:val="008D5374"/>
    <w:rsid w:val="008D5CF1"/>
    <w:rsid w:val="008D5FCB"/>
    <w:rsid w:val="008D60A4"/>
    <w:rsid w:val="008D615F"/>
    <w:rsid w:val="008D689A"/>
    <w:rsid w:val="008D6D66"/>
    <w:rsid w:val="008D7175"/>
    <w:rsid w:val="008D754B"/>
    <w:rsid w:val="008D780A"/>
    <w:rsid w:val="008D7BE4"/>
    <w:rsid w:val="008D7EAE"/>
    <w:rsid w:val="008E018C"/>
    <w:rsid w:val="008E0318"/>
    <w:rsid w:val="008E0BBA"/>
    <w:rsid w:val="008E0FFF"/>
    <w:rsid w:val="008E137D"/>
    <w:rsid w:val="008E1481"/>
    <w:rsid w:val="008E1BD3"/>
    <w:rsid w:val="008E2108"/>
    <w:rsid w:val="008E23A2"/>
    <w:rsid w:val="008E249E"/>
    <w:rsid w:val="008E29B3"/>
    <w:rsid w:val="008E2A02"/>
    <w:rsid w:val="008E336F"/>
    <w:rsid w:val="008E401A"/>
    <w:rsid w:val="008E407B"/>
    <w:rsid w:val="008E45BE"/>
    <w:rsid w:val="008E4675"/>
    <w:rsid w:val="008E490F"/>
    <w:rsid w:val="008E52E5"/>
    <w:rsid w:val="008E5C53"/>
    <w:rsid w:val="008E5F59"/>
    <w:rsid w:val="008E5FFF"/>
    <w:rsid w:val="008E6887"/>
    <w:rsid w:val="008E69DD"/>
    <w:rsid w:val="008E6A75"/>
    <w:rsid w:val="008E6B69"/>
    <w:rsid w:val="008E76C8"/>
    <w:rsid w:val="008E7746"/>
    <w:rsid w:val="008E7C6D"/>
    <w:rsid w:val="008F061C"/>
    <w:rsid w:val="008F09C9"/>
    <w:rsid w:val="008F09D3"/>
    <w:rsid w:val="008F0B10"/>
    <w:rsid w:val="008F11C9"/>
    <w:rsid w:val="008F124C"/>
    <w:rsid w:val="008F1598"/>
    <w:rsid w:val="008F2231"/>
    <w:rsid w:val="008F2477"/>
    <w:rsid w:val="008F2629"/>
    <w:rsid w:val="008F2669"/>
    <w:rsid w:val="008F2699"/>
    <w:rsid w:val="008F275F"/>
    <w:rsid w:val="008F2770"/>
    <w:rsid w:val="008F2813"/>
    <w:rsid w:val="008F3406"/>
    <w:rsid w:val="008F363D"/>
    <w:rsid w:val="008F3943"/>
    <w:rsid w:val="008F3A98"/>
    <w:rsid w:val="008F3C9C"/>
    <w:rsid w:val="008F402F"/>
    <w:rsid w:val="008F40C8"/>
    <w:rsid w:val="008F4C34"/>
    <w:rsid w:val="008F5295"/>
    <w:rsid w:val="008F637A"/>
    <w:rsid w:val="008F6885"/>
    <w:rsid w:val="008F6990"/>
    <w:rsid w:val="008F6A03"/>
    <w:rsid w:val="008F6B6B"/>
    <w:rsid w:val="008F6C67"/>
    <w:rsid w:val="008F6D22"/>
    <w:rsid w:val="008F6D62"/>
    <w:rsid w:val="008F6E00"/>
    <w:rsid w:val="008F6E1B"/>
    <w:rsid w:val="008F7ED8"/>
    <w:rsid w:val="00900134"/>
    <w:rsid w:val="00900E10"/>
    <w:rsid w:val="00900FA7"/>
    <w:rsid w:val="00901ED6"/>
    <w:rsid w:val="009022D2"/>
    <w:rsid w:val="009024AC"/>
    <w:rsid w:val="009034A0"/>
    <w:rsid w:val="00903511"/>
    <w:rsid w:val="009038F9"/>
    <w:rsid w:val="009039A5"/>
    <w:rsid w:val="009039B3"/>
    <w:rsid w:val="00903D9D"/>
    <w:rsid w:val="00904462"/>
    <w:rsid w:val="00904F3D"/>
    <w:rsid w:val="00905655"/>
    <w:rsid w:val="00905B27"/>
    <w:rsid w:val="00905D00"/>
    <w:rsid w:val="00906554"/>
    <w:rsid w:val="00906A18"/>
    <w:rsid w:val="00906D0F"/>
    <w:rsid w:val="009073E2"/>
    <w:rsid w:val="00907411"/>
    <w:rsid w:val="009074D4"/>
    <w:rsid w:val="009075F2"/>
    <w:rsid w:val="00907644"/>
    <w:rsid w:val="00907BAA"/>
    <w:rsid w:val="00907FA0"/>
    <w:rsid w:val="00910139"/>
    <w:rsid w:val="0091073D"/>
    <w:rsid w:val="00910AA1"/>
    <w:rsid w:val="00910E8D"/>
    <w:rsid w:val="0091114B"/>
    <w:rsid w:val="00911322"/>
    <w:rsid w:val="00911452"/>
    <w:rsid w:val="00911AFE"/>
    <w:rsid w:val="00911D68"/>
    <w:rsid w:val="00911F39"/>
    <w:rsid w:val="00912501"/>
    <w:rsid w:val="00912915"/>
    <w:rsid w:val="00912E8C"/>
    <w:rsid w:val="00913551"/>
    <w:rsid w:val="00914389"/>
    <w:rsid w:val="0091440C"/>
    <w:rsid w:val="00914421"/>
    <w:rsid w:val="009145F6"/>
    <w:rsid w:val="00914CAA"/>
    <w:rsid w:val="00915052"/>
    <w:rsid w:val="009150F1"/>
    <w:rsid w:val="0091578A"/>
    <w:rsid w:val="0091579E"/>
    <w:rsid w:val="00915C10"/>
    <w:rsid w:val="00915C4E"/>
    <w:rsid w:val="00915DAA"/>
    <w:rsid w:val="009160F3"/>
    <w:rsid w:val="00916508"/>
    <w:rsid w:val="00916D2C"/>
    <w:rsid w:val="00916F12"/>
    <w:rsid w:val="00916F77"/>
    <w:rsid w:val="009172BE"/>
    <w:rsid w:val="009174AE"/>
    <w:rsid w:val="00917B03"/>
    <w:rsid w:val="00917DD0"/>
    <w:rsid w:val="00917E79"/>
    <w:rsid w:val="009202BE"/>
    <w:rsid w:val="0092031E"/>
    <w:rsid w:val="00921821"/>
    <w:rsid w:val="00922231"/>
    <w:rsid w:val="009226B5"/>
    <w:rsid w:val="00922FE5"/>
    <w:rsid w:val="009230C8"/>
    <w:rsid w:val="00923939"/>
    <w:rsid w:val="00923E44"/>
    <w:rsid w:val="009245F6"/>
    <w:rsid w:val="00924619"/>
    <w:rsid w:val="00924690"/>
    <w:rsid w:val="009248EA"/>
    <w:rsid w:val="00924BB3"/>
    <w:rsid w:val="00924BCF"/>
    <w:rsid w:val="00925D8A"/>
    <w:rsid w:val="00925F00"/>
    <w:rsid w:val="00926187"/>
    <w:rsid w:val="00926329"/>
    <w:rsid w:val="0092679E"/>
    <w:rsid w:val="009267CF"/>
    <w:rsid w:val="009269C2"/>
    <w:rsid w:val="00926FC9"/>
    <w:rsid w:val="009271CC"/>
    <w:rsid w:val="009274ED"/>
    <w:rsid w:val="0092795C"/>
    <w:rsid w:val="00930428"/>
    <w:rsid w:val="009305C0"/>
    <w:rsid w:val="00930B37"/>
    <w:rsid w:val="00930E5D"/>
    <w:rsid w:val="00931122"/>
    <w:rsid w:val="00931759"/>
    <w:rsid w:val="00931C7E"/>
    <w:rsid w:val="00932035"/>
    <w:rsid w:val="0093267E"/>
    <w:rsid w:val="00932817"/>
    <w:rsid w:val="00932E31"/>
    <w:rsid w:val="0093392E"/>
    <w:rsid w:val="00933EE6"/>
    <w:rsid w:val="00933FDF"/>
    <w:rsid w:val="0093413A"/>
    <w:rsid w:val="00934167"/>
    <w:rsid w:val="0093472B"/>
    <w:rsid w:val="00935220"/>
    <w:rsid w:val="00935B2C"/>
    <w:rsid w:val="00935CA0"/>
    <w:rsid w:val="00935E58"/>
    <w:rsid w:val="00935FA6"/>
    <w:rsid w:val="00936209"/>
    <w:rsid w:val="00936769"/>
    <w:rsid w:val="00936DB4"/>
    <w:rsid w:val="00937A2E"/>
    <w:rsid w:val="0094094C"/>
    <w:rsid w:val="009409C2"/>
    <w:rsid w:val="009410B4"/>
    <w:rsid w:val="00941D02"/>
    <w:rsid w:val="00941E04"/>
    <w:rsid w:val="00941E34"/>
    <w:rsid w:val="0094229D"/>
    <w:rsid w:val="00942484"/>
    <w:rsid w:val="00942501"/>
    <w:rsid w:val="00942784"/>
    <w:rsid w:val="009427C8"/>
    <w:rsid w:val="00942868"/>
    <w:rsid w:val="00943039"/>
    <w:rsid w:val="009434CE"/>
    <w:rsid w:val="009434F1"/>
    <w:rsid w:val="009439DD"/>
    <w:rsid w:val="00943A35"/>
    <w:rsid w:val="009444A8"/>
    <w:rsid w:val="0094477C"/>
    <w:rsid w:val="00945326"/>
    <w:rsid w:val="00945873"/>
    <w:rsid w:val="00945DA4"/>
    <w:rsid w:val="009463FD"/>
    <w:rsid w:val="0094682B"/>
    <w:rsid w:val="00946A64"/>
    <w:rsid w:val="00947780"/>
    <w:rsid w:val="009478F3"/>
    <w:rsid w:val="00947DCB"/>
    <w:rsid w:val="00947E3D"/>
    <w:rsid w:val="009508BE"/>
    <w:rsid w:val="00950BB4"/>
    <w:rsid w:val="00951CD7"/>
    <w:rsid w:val="00951E3D"/>
    <w:rsid w:val="00952093"/>
    <w:rsid w:val="0095224C"/>
    <w:rsid w:val="00952407"/>
    <w:rsid w:val="00952A97"/>
    <w:rsid w:val="00952DAA"/>
    <w:rsid w:val="00952F7D"/>
    <w:rsid w:val="009532E2"/>
    <w:rsid w:val="00953C73"/>
    <w:rsid w:val="00953C89"/>
    <w:rsid w:val="009543DD"/>
    <w:rsid w:val="00954828"/>
    <w:rsid w:val="00954AAD"/>
    <w:rsid w:val="00955252"/>
    <w:rsid w:val="009552AF"/>
    <w:rsid w:val="00955342"/>
    <w:rsid w:val="0095537E"/>
    <w:rsid w:val="00955C4B"/>
    <w:rsid w:val="0095645D"/>
    <w:rsid w:val="00956517"/>
    <w:rsid w:val="00956756"/>
    <w:rsid w:val="00956CDF"/>
    <w:rsid w:val="00956D06"/>
    <w:rsid w:val="00957127"/>
    <w:rsid w:val="009578F2"/>
    <w:rsid w:val="00960141"/>
    <w:rsid w:val="00960C61"/>
    <w:rsid w:val="00960DF0"/>
    <w:rsid w:val="00960E25"/>
    <w:rsid w:val="009612A7"/>
    <w:rsid w:val="009617C0"/>
    <w:rsid w:val="009617DF"/>
    <w:rsid w:val="0096207F"/>
    <w:rsid w:val="00962108"/>
    <w:rsid w:val="00962741"/>
    <w:rsid w:val="00962746"/>
    <w:rsid w:val="009627F7"/>
    <w:rsid w:val="00963770"/>
    <w:rsid w:val="0096383A"/>
    <w:rsid w:val="00963ACC"/>
    <w:rsid w:val="009658A2"/>
    <w:rsid w:val="00966752"/>
    <w:rsid w:val="00966A2C"/>
    <w:rsid w:val="00966BC7"/>
    <w:rsid w:val="00967968"/>
    <w:rsid w:val="00967F43"/>
    <w:rsid w:val="0097076E"/>
    <w:rsid w:val="00970C47"/>
    <w:rsid w:val="00971E62"/>
    <w:rsid w:val="00972202"/>
    <w:rsid w:val="00972903"/>
    <w:rsid w:val="00972CBA"/>
    <w:rsid w:val="00973356"/>
    <w:rsid w:val="0097370C"/>
    <w:rsid w:val="00973970"/>
    <w:rsid w:val="00973BF8"/>
    <w:rsid w:val="00974C3B"/>
    <w:rsid w:val="00975516"/>
    <w:rsid w:val="009759F2"/>
    <w:rsid w:val="00976221"/>
    <w:rsid w:val="00976350"/>
    <w:rsid w:val="009768DB"/>
    <w:rsid w:val="00976B26"/>
    <w:rsid w:val="00976C2D"/>
    <w:rsid w:val="009772DA"/>
    <w:rsid w:val="00977BD5"/>
    <w:rsid w:val="00977FC9"/>
    <w:rsid w:val="0098063E"/>
    <w:rsid w:val="0098068F"/>
    <w:rsid w:val="009807BE"/>
    <w:rsid w:val="00980840"/>
    <w:rsid w:val="0098084D"/>
    <w:rsid w:val="0098088E"/>
    <w:rsid w:val="009811F7"/>
    <w:rsid w:val="0098126F"/>
    <w:rsid w:val="00981567"/>
    <w:rsid w:val="00981E3C"/>
    <w:rsid w:val="00981F97"/>
    <w:rsid w:val="00982285"/>
    <w:rsid w:val="009827BE"/>
    <w:rsid w:val="00982C51"/>
    <w:rsid w:val="00982CF7"/>
    <w:rsid w:val="00982D99"/>
    <w:rsid w:val="00983321"/>
    <w:rsid w:val="00983326"/>
    <w:rsid w:val="00983D5B"/>
    <w:rsid w:val="009847A3"/>
    <w:rsid w:val="0098555C"/>
    <w:rsid w:val="00985968"/>
    <w:rsid w:val="0098643D"/>
    <w:rsid w:val="0098655C"/>
    <w:rsid w:val="009866B0"/>
    <w:rsid w:val="0098682F"/>
    <w:rsid w:val="009869B2"/>
    <w:rsid w:val="009869E9"/>
    <w:rsid w:val="009874A7"/>
    <w:rsid w:val="009874D0"/>
    <w:rsid w:val="00987615"/>
    <w:rsid w:val="00987639"/>
    <w:rsid w:val="009917A6"/>
    <w:rsid w:val="00991C93"/>
    <w:rsid w:val="00991DDA"/>
    <w:rsid w:val="009921E8"/>
    <w:rsid w:val="00992956"/>
    <w:rsid w:val="009929C9"/>
    <w:rsid w:val="00992CE4"/>
    <w:rsid w:val="0099347D"/>
    <w:rsid w:val="00993551"/>
    <w:rsid w:val="00993ED1"/>
    <w:rsid w:val="0099472D"/>
    <w:rsid w:val="00994A2A"/>
    <w:rsid w:val="00994C0B"/>
    <w:rsid w:val="009951B5"/>
    <w:rsid w:val="00995523"/>
    <w:rsid w:val="009957F4"/>
    <w:rsid w:val="00995CBE"/>
    <w:rsid w:val="00996266"/>
    <w:rsid w:val="00996680"/>
    <w:rsid w:val="00997556"/>
    <w:rsid w:val="009A03FB"/>
    <w:rsid w:val="009A14F9"/>
    <w:rsid w:val="009A1745"/>
    <w:rsid w:val="009A202C"/>
    <w:rsid w:val="009A24E8"/>
    <w:rsid w:val="009A2649"/>
    <w:rsid w:val="009A2895"/>
    <w:rsid w:val="009A28F1"/>
    <w:rsid w:val="009A2B1B"/>
    <w:rsid w:val="009A2C9F"/>
    <w:rsid w:val="009A2D27"/>
    <w:rsid w:val="009A3B12"/>
    <w:rsid w:val="009A3DA1"/>
    <w:rsid w:val="009A3FBD"/>
    <w:rsid w:val="009A413D"/>
    <w:rsid w:val="009A42BE"/>
    <w:rsid w:val="009A450C"/>
    <w:rsid w:val="009A4631"/>
    <w:rsid w:val="009A49D9"/>
    <w:rsid w:val="009A4B12"/>
    <w:rsid w:val="009A5F18"/>
    <w:rsid w:val="009A648F"/>
    <w:rsid w:val="009A664B"/>
    <w:rsid w:val="009A6674"/>
    <w:rsid w:val="009A6689"/>
    <w:rsid w:val="009A6769"/>
    <w:rsid w:val="009A690E"/>
    <w:rsid w:val="009A6A9A"/>
    <w:rsid w:val="009A6BB7"/>
    <w:rsid w:val="009A7737"/>
    <w:rsid w:val="009A77B6"/>
    <w:rsid w:val="009B01D1"/>
    <w:rsid w:val="009B02EB"/>
    <w:rsid w:val="009B03AE"/>
    <w:rsid w:val="009B0505"/>
    <w:rsid w:val="009B1822"/>
    <w:rsid w:val="009B1863"/>
    <w:rsid w:val="009B1880"/>
    <w:rsid w:val="009B1990"/>
    <w:rsid w:val="009B1C25"/>
    <w:rsid w:val="009B1E6A"/>
    <w:rsid w:val="009B2554"/>
    <w:rsid w:val="009B2E8C"/>
    <w:rsid w:val="009B3481"/>
    <w:rsid w:val="009B34A5"/>
    <w:rsid w:val="009B3814"/>
    <w:rsid w:val="009B3C36"/>
    <w:rsid w:val="009B4B04"/>
    <w:rsid w:val="009B527A"/>
    <w:rsid w:val="009B5600"/>
    <w:rsid w:val="009B567D"/>
    <w:rsid w:val="009B5D8D"/>
    <w:rsid w:val="009B63B9"/>
    <w:rsid w:val="009B75EC"/>
    <w:rsid w:val="009B7D11"/>
    <w:rsid w:val="009C04CD"/>
    <w:rsid w:val="009C05C3"/>
    <w:rsid w:val="009C0677"/>
    <w:rsid w:val="009C0A94"/>
    <w:rsid w:val="009C0D8B"/>
    <w:rsid w:val="009C0FBB"/>
    <w:rsid w:val="009C1708"/>
    <w:rsid w:val="009C1897"/>
    <w:rsid w:val="009C19C9"/>
    <w:rsid w:val="009C2134"/>
    <w:rsid w:val="009C2732"/>
    <w:rsid w:val="009C2800"/>
    <w:rsid w:val="009C2A08"/>
    <w:rsid w:val="009C2C68"/>
    <w:rsid w:val="009C33A7"/>
    <w:rsid w:val="009C350E"/>
    <w:rsid w:val="009C38D7"/>
    <w:rsid w:val="009C3C39"/>
    <w:rsid w:val="009C3C5C"/>
    <w:rsid w:val="009C3CCF"/>
    <w:rsid w:val="009C401B"/>
    <w:rsid w:val="009C4022"/>
    <w:rsid w:val="009C44A7"/>
    <w:rsid w:val="009C454D"/>
    <w:rsid w:val="009C477B"/>
    <w:rsid w:val="009C4850"/>
    <w:rsid w:val="009C52D9"/>
    <w:rsid w:val="009C5384"/>
    <w:rsid w:val="009C54CE"/>
    <w:rsid w:val="009C60F6"/>
    <w:rsid w:val="009C6109"/>
    <w:rsid w:val="009C677C"/>
    <w:rsid w:val="009C6956"/>
    <w:rsid w:val="009C6BD3"/>
    <w:rsid w:val="009C70D1"/>
    <w:rsid w:val="009C7779"/>
    <w:rsid w:val="009C7E9C"/>
    <w:rsid w:val="009D08C3"/>
    <w:rsid w:val="009D0CB9"/>
    <w:rsid w:val="009D1C68"/>
    <w:rsid w:val="009D218C"/>
    <w:rsid w:val="009D22B5"/>
    <w:rsid w:val="009D2347"/>
    <w:rsid w:val="009D242F"/>
    <w:rsid w:val="009D2737"/>
    <w:rsid w:val="009D2938"/>
    <w:rsid w:val="009D3160"/>
    <w:rsid w:val="009D32A4"/>
    <w:rsid w:val="009D3389"/>
    <w:rsid w:val="009D38EA"/>
    <w:rsid w:val="009D3AF9"/>
    <w:rsid w:val="009D3F1C"/>
    <w:rsid w:val="009D438D"/>
    <w:rsid w:val="009D445A"/>
    <w:rsid w:val="009D451D"/>
    <w:rsid w:val="009D49B0"/>
    <w:rsid w:val="009D49BB"/>
    <w:rsid w:val="009D4EF9"/>
    <w:rsid w:val="009D5005"/>
    <w:rsid w:val="009D5047"/>
    <w:rsid w:val="009D5401"/>
    <w:rsid w:val="009D5AEF"/>
    <w:rsid w:val="009D5B72"/>
    <w:rsid w:val="009D5D10"/>
    <w:rsid w:val="009D5E9B"/>
    <w:rsid w:val="009D5FA8"/>
    <w:rsid w:val="009D60E5"/>
    <w:rsid w:val="009D6134"/>
    <w:rsid w:val="009D698C"/>
    <w:rsid w:val="009D6AA6"/>
    <w:rsid w:val="009D6EA0"/>
    <w:rsid w:val="009D754F"/>
    <w:rsid w:val="009D7BD4"/>
    <w:rsid w:val="009D7C45"/>
    <w:rsid w:val="009E0735"/>
    <w:rsid w:val="009E174B"/>
    <w:rsid w:val="009E1F82"/>
    <w:rsid w:val="009E1F84"/>
    <w:rsid w:val="009E2462"/>
    <w:rsid w:val="009E24FF"/>
    <w:rsid w:val="009E27E0"/>
    <w:rsid w:val="009E3422"/>
    <w:rsid w:val="009E3473"/>
    <w:rsid w:val="009E3558"/>
    <w:rsid w:val="009E36D0"/>
    <w:rsid w:val="009E38FF"/>
    <w:rsid w:val="009E3A00"/>
    <w:rsid w:val="009E3BB8"/>
    <w:rsid w:val="009E3BD5"/>
    <w:rsid w:val="009E48CB"/>
    <w:rsid w:val="009E49BC"/>
    <w:rsid w:val="009E4C0E"/>
    <w:rsid w:val="009E5227"/>
    <w:rsid w:val="009E6425"/>
    <w:rsid w:val="009E6754"/>
    <w:rsid w:val="009E67BE"/>
    <w:rsid w:val="009E6A3B"/>
    <w:rsid w:val="009E6C2A"/>
    <w:rsid w:val="009E6C6F"/>
    <w:rsid w:val="009E756B"/>
    <w:rsid w:val="009E7891"/>
    <w:rsid w:val="009E7BA0"/>
    <w:rsid w:val="009E7E33"/>
    <w:rsid w:val="009F08E5"/>
    <w:rsid w:val="009F0B48"/>
    <w:rsid w:val="009F0C2C"/>
    <w:rsid w:val="009F0D58"/>
    <w:rsid w:val="009F1757"/>
    <w:rsid w:val="009F192B"/>
    <w:rsid w:val="009F1B6F"/>
    <w:rsid w:val="009F1F49"/>
    <w:rsid w:val="009F2AF7"/>
    <w:rsid w:val="009F2C01"/>
    <w:rsid w:val="009F2C39"/>
    <w:rsid w:val="009F3143"/>
    <w:rsid w:val="009F3932"/>
    <w:rsid w:val="009F412D"/>
    <w:rsid w:val="009F45DF"/>
    <w:rsid w:val="009F48FC"/>
    <w:rsid w:val="009F495D"/>
    <w:rsid w:val="009F4E4C"/>
    <w:rsid w:val="009F4F01"/>
    <w:rsid w:val="009F52DF"/>
    <w:rsid w:val="009F52F9"/>
    <w:rsid w:val="009F53C1"/>
    <w:rsid w:val="009F574B"/>
    <w:rsid w:val="009F58B8"/>
    <w:rsid w:val="009F5D81"/>
    <w:rsid w:val="009F613C"/>
    <w:rsid w:val="009F6288"/>
    <w:rsid w:val="009F62A5"/>
    <w:rsid w:val="009F62C7"/>
    <w:rsid w:val="009F649F"/>
    <w:rsid w:val="009F69A3"/>
    <w:rsid w:val="009F6C50"/>
    <w:rsid w:val="009F6DF1"/>
    <w:rsid w:val="009F7106"/>
    <w:rsid w:val="009F7881"/>
    <w:rsid w:val="009F78DF"/>
    <w:rsid w:val="009F79E0"/>
    <w:rsid w:val="009F7E2C"/>
    <w:rsid w:val="00A0013C"/>
    <w:rsid w:val="00A003BA"/>
    <w:rsid w:val="00A005B1"/>
    <w:rsid w:val="00A007C6"/>
    <w:rsid w:val="00A00D93"/>
    <w:rsid w:val="00A00E82"/>
    <w:rsid w:val="00A01D37"/>
    <w:rsid w:val="00A02009"/>
    <w:rsid w:val="00A020A0"/>
    <w:rsid w:val="00A021C5"/>
    <w:rsid w:val="00A023C1"/>
    <w:rsid w:val="00A02A67"/>
    <w:rsid w:val="00A02E5D"/>
    <w:rsid w:val="00A02EC0"/>
    <w:rsid w:val="00A03661"/>
    <w:rsid w:val="00A037A6"/>
    <w:rsid w:val="00A049D4"/>
    <w:rsid w:val="00A04C89"/>
    <w:rsid w:val="00A050A1"/>
    <w:rsid w:val="00A050EA"/>
    <w:rsid w:val="00A057FD"/>
    <w:rsid w:val="00A05B9D"/>
    <w:rsid w:val="00A05D77"/>
    <w:rsid w:val="00A05F1A"/>
    <w:rsid w:val="00A061FA"/>
    <w:rsid w:val="00A06262"/>
    <w:rsid w:val="00A06460"/>
    <w:rsid w:val="00A0652B"/>
    <w:rsid w:val="00A066AE"/>
    <w:rsid w:val="00A06B0D"/>
    <w:rsid w:val="00A06BD8"/>
    <w:rsid w:val="00A06E7D"/>
    <w:rsid w:val="00A073EB"/>
    <w:rsid w:val="00A073FD"/>
    <w:rsid w:val="00A07649"/>
    <w:rsid w:val="00A07B85"/>
    <w:rsid w:val="00A07D95"/>
    <w:rsid w:val="00A07E46"/>
    <w:rsid w:val="00A1055E"/>
    <w:rsid w:val="00A10F21"/>
    <w:rsid w:val="00A11230"/>
    <w:rsid w:val="00A1143C"/>
    <w:rsid w:val="00A1187B"/>
    <w:rsid w:val="00A11E49"/>
    <w:rsid w:val="00A123DD"/>
    <w:rsid w:val="00A12808"/>
    <w:rsid w:val="00A12917"/>
    <w:rsid w:val="00A129AE"/>
    <w:rsid w:val="00A129FD"/>
    <w:rsid w:val="00A136AF"/>
    <w:rsid w:val="00A1387D"/>
    <w:rsid w:val="00A13AA2"/>
    <w:rsid w:val="00A13B37"/>
    <w:rsid w:val="00A13BC0"/>
    <w:rsid w:val="00A1464A"/>
    <w:rsid w:val="00A14B3A"/>
    <w:rsid w:val="00A1500A"/>
    <w:rsid w:val="00A15703"/>
    <w:rsid w:val="00A1583D"/>
    <w:rsid w:val="00A15D8F"/>
    <w:rsid w:val="00A163C4"/>
    <w:rsid w:val="00A16722"/>
    <w:rsid w:val="00A16986"/>
    <w:rsid w:val="00A16A98"/>
    <w:rsid w:val="00A16E79"/>
    <w:rsid w:val="00A170D7"/>
    <w:rsid w:val="00A171AA"/>
    <w:rsid w:val="00A17569"/>
    <w:rsid w:val="00A175D6"/>
    <w:rsid w:val="00A1788B"/>
    <w:rsid w:val="00A17B46"/>
    <w:rsid w:val="00A17E68"/>
    <w:rsid w:val="00A20079"/>
    <w:rsid w:val="00A20407"/>
    <w:rsid w:val="00A2043C"/>
    <w:rsid w:val="00A2074D"/>
    <w:rsid w:val="00A20BCA"/>
    <w:rsid w:val="00A20BEE"/>
    <w:rsid w:val="00A20C20"/>
    <w:rsid w:val="00A20E01"/>
    <w:rsid w:val="00A21147"/>
    <w:rsid w:val="00A213B7"/>
    <w:rsid w:val="00A21DB8"/>
    <w:rsid w:val="00A21F1C"/>
    <w:rsid w:val="00A22471"/>
    <w:rsid w:val="00A2268D"/>
    <w:rsid w:val="00A23241"/>
    <w:rsid w:val="00A23296"/>
    <w:rsid w:val="00A233BE"/>
    <w:rsid w:val="00A23880"/>
    <w:rsid w:val="00A24175"/>
    <w:rsid w:val="00A2417A"/>
    <w:rsid w:val="00A245C9"/>
    <w:rsid w:val="00A254C2"/>
    <w:rsid w:val="00A2575A"/>
    <w:rsid w:val="00A25B19"/>
    <w:rsid w:val="00A2646B"/>
    <w:rsid w:val="00A264ED"/>
    <w:rsid w:val="00A267DB"/>
    <w:rsid w:val="00A26967"/>
    <w:rsid w:val="00A26A90"/>
    <w:rsid w:val="00A26AD1"/>
    <w:rsid w:val="00A27118"/>
    <w:rsid w:val="00A2777E"/>
    <w:rsid w:val="00A3015F"/>
    <w:rsid w:val="00A30546"/>
    <w:rsid w:val="00A30558"/>
    <w:rsid w:val="00A30A34"/>
    <w:rsid w:val="00A31992"/>
    <w:rsid w:val="00A31EA8"/>
    <w:rsid w:val="00A32452"/>
    <w:rsid w:val="00A32780"/>
    <w:rsid w:val="00A32CF6"/>
    <w:rsid w:val="00A3430A"/>
    <w:rsid w:val="00A3437B"/>
    <w:rsid w:val="00A348C6"/>
    <w:rsid w:val="00A34B04"/>
    <w:rsid w:val="00A35360"/>
    <w:rsid w:val="00A35526"/>
    <w:rsid w:val="00A35A12"/>
    <w:rsid w:val="00A35AD4"/>
    <w:rsid w:val="00A35E4F"/>
    <w:rsid w:val="00A35EA1"/>
    <w:rsid w:val="00A35EC0"/>
    <w:rsid w:val="00A36003"/>
    <w:rsid w:val="00A36338"/>
    <w:rsid w:val="00A36612"/>
    <w:rsid w:val="00A36719"/>
    <w:rsid w:val="00A367BF"/>
    <w:rsid w:val="00A3693C"/>
    <w:rsid w:val="00A36A88"/>
    <w:rsid w:val="00A36B60"/>
    <w:rsid w:val="00A370B1"/>
    <w:rsid w:val="00A37322"/>
    <w:rsid w:val="00A3761C"/>
    <w:rsid w:val="00A377B2"/>
    <w:rsid w:val="00A400FE"/>
    <w:rsid w:val="00A40592"/>
    <w:rsid w:val="00A40CDE"/>
    <w:rsid w:val="00A40D5D"/>
    <w:rsid w:val="00A4146C"/>
    <w:rsid w:val="00A41A4E"/>
    <w:rsid w:val="00A41F27"/>
    <w:rsid w:val="00A41FED"/>
    <w:rsid w:val="00A422A5"/>
    <w:rsid w:val="00A422EC"/>
    <w:rsid w:val="00A42369"/>
    <w:rsid w:val="00A42434"/>
    <w:rsid w:val="00A427FF"/>
    <w:rsid w:val="00A42F57"/>
    <w:rsid w:val="00A42FFF"/>
    <w:rsid w:val="00A43067"/>
    <w:rsid w:val="00A4339E"/>
    <w:rsid w:val="00A43635"/>
    <w:rsid w:val="00A43C07"/>
    <w:rsid w:val="00A43C1A"/>
    <w:rsid w:val="00A43C9F"/>
    <w:rsid w:val="00A44139"/>
    <w:rsid w:val="00A44664"/>
    <w:rsid w:val="00A44B5B"/>
    <w:rsid w:val="00A45508"/>
    <w:rsid w:val="00A45656"/>
    <w:rsid w:val="00A45CDC"/>
    <w:rsid w:val="00A45CDF"/>
    <w:rsid w:val="00A465E1"/>
    <w:rsid w:val="00A47543"/>
    <w:rsid w:val="00A5031B"/>
    <w:rsid w:val="00A50FCA"/>
    <w:rsid w:val="00A51508"/>
    <w:rsid w:val="00A51975"/>
    <w:rsid w:val="00A51D8F"/>
    <w:rsid w:val="00A52131"/>
    <w:rsid w:val="00A5224F"/>
    <w:rsid w:val="00A52657"/>
    <w:rsid w:val="00A52812"/>
    <w:rsid w:val="00A52B9C"/>
    <w:rsid w:val="00A52F71"/>
    <w:rsid w:val="00A53343"/>
    <w:rsid w:val="00A53555"/>
    <w:rsid w:val="00A536ED"/>
    <w:rsid w:val="00A53900"/>
    <w:rsid w:val="00A53A9A"/>
    <w:rsid w:val="00A540DF"/>
    <w:rsid w:val="00A54596"/>
    <w:rsid w:val="00A545DF"/>
    <w:rsid w:val="00A54C28"/>
    <w:rsid w:val="00A54DA0"/>
    <w:rsid w:val="00A5504E"/>
    <w:rsid w:val="00A55057"/>
    <w:rsid w:val="00A56747"/>
    <w:rsid w:val="00A568A5"/>
    <w:rsid w:val="00A56A4C"/>
    <w:rsid w:val="00A56D56"/>
    <w:rsid w:val="00A57303"/>
    <w:rsid w:val="00A5756C"/>
    <w:rsid w:val="00A57655"/>
    <w:rsid w:val="00A57821"/>
    <w:rsid w:val="00A57DB4"/>
    <w:rsid w:val="00A60381"/>
    <w:rsid w:val="00A611BF"/>
    <w:rsid w:val="00A61415"/>
    <w:rsid w:val="00A61C39"/>
    <w:rsid w:val="00A61CEC"/>
    <w:rsid w:val="00A62676"/>
    <w:rsid w:val="00A62D71"/>
    <w:rsid w:val="00A62F9C"/>
    <w:rsid w:val="00A631B4"/>
    <w:rsid w:val="00A643E7"/>
    <w:rsid w:val="00A64473"/>
    <w:rsid w:val="00A6493C"/>
    <w:rsid w:val="00A649C6"/>
    <w:rsid w:val="00A65BBE"/>
    <w:rsid w:val="00A67373"/>
    <w:rsid w:val="00A6797C"/>
    <w:rsid w:val="00A679A7"/>
    <w:rsid w:val="00A67B8E"/>
    <w:rsid w:val="00A67BE5"/>
    <w:rsid w:val="00A701B1"/>
    <w:rsid w:val="00A7056F"/>
    <w:rsid w:val="00A70AC0"/>
    <w:rsid w:val="00A70D8E"/>
    <w:rsid w:val="00A7108C"/>
    <w:rsid w:val="00A7121F"/>
    <w:rsid w:val="00A71372"/>
    <w:rsid w:val="00A716E5"/>
    <w:rsid w:val="00A71BD6"/>
    <w:rsid w:val="00A71D12"/>
    <w:rsid w:val="00A726A8"/>
    <w:rsid w:val="00A73C54"/>
    <w:rsid w:val="00A74358"/>
    <w:rsid w:val="00A7466D"/>
    <w:rsid w:val="00A748F9"/>
    <w:rsid w:val="00A74DB7"/>
    <w:rsid w:val="00A751E3"/>
    <w:rsid w:val="00A75FD0"/>
    <w:rsid w:val="00A762C5"/>
    <w:rsid w:val="00A76BEA"/>
    <w:rsid w:val="00A7706C"/>
    <w:rsid w:val="00A778AF"/>
    <w:rsid w:val="00A805C3"/>
    <w:rsid w:val="00A80C9C"/>
    <w:rsid w:val="00A80D8E"/>
    <w:rsid w:val="00A81394"/>
    <w:rsid w:val="00A813DC"/>
    <w:rsid w:val="00A813E0"/>
    <w:rsid w:val="00A8151B"/>
    <w:rsid w:val="00A82188"/>
    <w:rsid w:val="00A82BA3"/>
    <w:rsid w:val="00A82CB1"/>
    <w:rsid w:val="00A830DB"/>
    <w:rsid w:val="00A8402D"/>
    <w:rsid w:val="00A84540"/>
    <w:rsid w:val="00A84997"/>
    <w:rsid w:val="00A849A0"/>
    <w:rsid w:val="00A84CB4"/>
    <w:rsid w:val="00A84F7D"/>
    <w:rsid w:val="00A85450"/>
    <w:rsid w:val="00A85C21"/>
    <w:rsid w:val="00A85EA9"/>
    <w:rsid w:val="00A860EF"/>
    <w:rsid w:val="00A86917"/>
    <w:rsid w:val="00A86926"/>
    <w:rsid w:val="00A86EE6"/>
    <w:rsid w:val="00A8708E"/>
    <w:rsid w:val="00A8715B"/>
    <w:rsid w:val="00A87306"/>
    <w:rsid w:val="00A87370"/>
    <w:rsid w:val="00A874C3"/>
    <w:rsid w:val="00A87707"/>
    <w:rsid w:val="00A87CAB"/>
    <w:rsid w:val="00A901BF"/>
    <w:rsid w:val="00A90AAD"/>
    <w:rsid w:val="00A91011"/>
    <w:rsid w:val="00A9161F"/>
    <w:rsid w:val="00A91A92"/>
    <w:rsid w:val="00A91F7C"/>
    <w:rsid w:val="00A91FF9"/>
    <w:rsid w:val="00A9202D"/>
    <w:rsid w:val="00A9263D"/>
    <w:rsid w:val="00A928C6"/>
    <w:rsid w:val="00A92A05"/>
    <w:rsid w:val="00A93647"/>
    <w:rsid w:val="00A936BF"/>
    <w:rsid w:val="00A938C9"/>
    <w:rsid w:val="00A9392C"/>
    <w:rsid w:val="00A93E8C"/>
    <w:rsid w:val="00A941EE"/>
    <w:rsid w:val="00A943C2"/>
    <w:rsid w:val="00A94546"/>
    <w:rsid w:val="00A94832"/>
    <w:rsid w:val="00A955E6"/>
    <w:rsid w:val="00A957D7"/>
    <w:rsid w:val="00A95B24"/>
    <w:rsid w:val="00A9612B"/>
    <w:rsid w:val="00A96AA1"/>
    <w:rsid w:val="00A97256"/>
    <w:rsid w:val="00A975E4"/>
    <w:rsid w:val="00A97C19"/>
    <w:rsid w:val="00AA0580"/>
    <w:rsid w:val="00AA09F4"/>
    <w:rsid w:val="00AA0C22"/>
    <w:rsid w:val="00AA1083"/>
    <w:rsid w:val="00AA10A7"/>
    <w:rsid w:val="00AA12FF"/>
    <w:rsid w:val="00AA16F3"/>
    <w:rsid w:val="00AA19E5"/>
    <w:rsid w:val="00AA1B7C"/>
    <w:rsid w:val="00AA1F21"/>
    <w:rsid w:val="00AA200A"/>
    <w:rsid w:val="00AA2143"/>
    <w:rsid w:val="00AA251F"/>
    <w:rsid w:val="00AA2891"/>
    <w:rsid w:val="00AA2D13"/>
    <w:rsid w:val="00AA35A5"/>
    <w:rsid w:val="00AA3B50"/>
    <w:rsid w:val="00AA4655"/>
    <w:rsid w:val="00AA48C5"/>
    <w:rsid w:val="00AA52AC"/>
    <w:rsid w:val="00AA5764"/>
    <w:rsid w:val="00AA5DF7"/>
    <w:rsid w:val="00AA5FC4"/>
    <w:rsid w:val="00AA61C1"/>
    <w:rsid w:val="00AA62BF"/>
    <w:rsid w:val="00AA6811"/>
    <w:rsid w:val="00AA770B"/>
    <w:rsid w:val="00AA78B5"/>
    <w:rsid w:val="00AB0068"/>
    <w:rsid w:val="00AB0650"/>
    <w:rsid w:val="00AB083E"/>
    <w:rsid w:val="00AB128A"/>
    <w:rsid w:val="00AB15B1"/>
    <w:rsid w:val="00AB1C05"/>
    <w:rsid w:val="00AB1EFD"/>
    <w:rsid w:val="00AB247C"/>
    <w:rsid w:val="00AB25F3"/>
    <w:rsid w:val="00AB3729"/>
    <w:rsid w:val="00AB3B16"/>
    <w:rsid w:val="00AB3EF4"/>
    <w:rsid w:val="00AB3FDF"/>
    <w:rsid w:val="00AB431E"/>
    <w:rsid w:val="00AB4404"/>
    <w:rsid w:val="00AB5540"/>
    <w:rsid w:val="00AB57BA"/>
    <w:rsid w:val="00AB59D5"/>
    <w:rsid w:val="00AB5A87"/>
    <w:rsid w:val="00AB5BBB"/>
    <w:rsid w:val="00AB5D37"/>
    <w:rsid w:val="00AB61B8"/>
    <w:rsid w:val="00AB6242"/>
    <w:rsid w:val="00AB63AB"/>
    <w:rsid w:val="00AB708A"/>
    <w:rsid w:val="00AB7278"/>
    <w:rsid w:val="00AB7646"/>
    <w:rsid w:val="00AB7702"/>
    <w:rsid w:val="00AB78FF"/>
    <w:rsid w:val="00AC01C5"/>
    <w:rsid w:val="00AC045D"/>
    <w:rsid w:val="00AC07E5"/>
    <w:rsid w:val="00AC0A61"/>
    <w:rsid w:val="00AC0FD9"/>
    <w:rsid w:val="00AC149F"/>
    <w:rsid w:val="00AC160C"/>
    <w:rsid w:val="00AC23F2"/>
    <w:rsid w:val="00AC2481"/>
    <w:rsid w:val="00AC27FB"/>
    <w:rsid w:val="00AC2AAC"/>
    <w:rsid w:val="00AC2BEB"/>
    <w:rsid w:val="00AC3459"/>
    <w:rsid w:val="00AC3653"/>
    <w:rsid w:val="00AC3BCD"/>
    <w:rsid w:val="00AC3BD2"/>
    <w:rsid w:val="00AC4426"/>
    <w:rsid w:val="00AC45E3"/>
    <w:rsid w:val="00AC48D1"/>
    <w:rsid w:val="00AC4989"/>
    <w:rsid w:val="00AC49D2"/>
    <w:rsid w:val="00AC4BEA"/>
    <w:rsid w:val="00AC4D7B"/>
    <w:rsid w:val="00AC52A4"/>
    <w:rsid w:val="00AC560C"/>
    <w:rsid w:val="00AC57EF"/>
    <w:rsid w:val="00AC59BD"/>
    <w:rsid w:val="00AC5B92"/>
    <w:rsid w:val="00AC653F"/>
    <w:rsid w:val="00AC69BC"/>
    <w:rsid w:val="00AC6E58"/>
    <w:rsid w:val="00AC735E"/>
    <w:rsid w:val="00AC758D"/>
    <w:rsid w:val="00AC76DB"/>
    <w:rsid w:val="00AC7983"/>
    <w:rsid w:val="00AC7C5C"/>
    <w:rsid w:val="00AC7D4A"/>
    <w:rsid w:val="00AC7FCA"/>
    <w:rsid w:val="00AD018D"/>
    <w:rsid w:val="00AD034D"/>
    <w:rsid w:val="00AD044A"/>
    <w:rsid w:val="00AD0463"/>
    <w:rsid w:val="00AD0527"/>
    <w:rsid w:val="00AD0A94"/>
    <w:rsid w:val="00AD0E33"/>
    <w:rsid w:val="00AD1378"/>
    <w:rsid w:val="00AD15B5"/>
    <w:rsid w:val="00AD1B63"/>
    <w:rsid w:val="00AD20D1"/>
    <w:rsid w:val="00AD225E"/>
    <w:rsid w:val="00AD22B3"/>
    <w:rsid w:val="00AD2411"/>
    <w:rsid w:val="00AD24E7"/>
    <w:rsid w:val="00AD2575"/>
    <w:rsid w:val="00AD3075"/>
    <w:rsid w:val="00AD3246"/>
    <w:rsid w:val="00AD33AF"/>
    <w:rsid w:val="00AD3E26"/>
    <w:rsid w:val="00AD4142"/>
    <w:rsid w:val="00AD43A8"/>
    <w:rsid w:val="00AD43F0"/>
    <w:rsid w:val="00AD4622"/>
    <w:rsid w:val="00AD46BC"/>
    <w:rsid w:val="00AD47A7"/>
    <w:rsid w:val="00AD4969"/>
    <w:rsid w:val="00AD4B66"/>
    <w:rsid w:val="00AD521F"/>
    <w:rsid w:val="00AD58C4"/>
    <w:rsid w:val="00AD6427"/>
    <w:rsid w:val="00AD6858"/>
    <w:rsid w:val="00AD6BC8"/>
    <w:rsid w:val="00AD6E2A"/>
    <w:rsid w:val="00AD6F22"/>
    <w:rsid w:val="00AD706A"/>
    <w:rsid w:val="00AD7645"/>
    <w:rsid w:val="00AD79F1"/>
    <w:rsid w:val="00AD7BF8"/>
    <w:rsid w:val="00AE029B"/>
    <w:rsid w:val="00AE09C0"/>
    <w:rsid w:val="00AE16DE"/>
    <w:rsid w:val="00AE1E1D"/>
    <w:rsid w:val="00AE2106"/>
    <w:rsid w:val="00AE2217"/>
    <w:rsid w:val="00AE24D0"/>
    <w:rsid w:val="00AE2DF3"/>
    <w:rsid w:val="00AE321C"/>
    <w:rsid w:val="00AE34D0"/>
    <w:rsid w:val="00AE3614"/>
    <w:rsid w:val="00AE3774"/>
    <w:rsid w:val="00AE4069"/>
    <w:rsid w:val="00AE409E"/>
    <w:rsid w:val="00AE49CD"/>
    <w:rsid w:val="00AE506F"/>
    <w:rsid w:val="00AE5B86"/>
    <w:rsid w:val="00AE5CF7"/>
    <w:rsid w:val="00AE68EC"/>
    <w:rsid w:val="00AE6996"/>
    <w:rsid w:val="00AE6AB5"/>
    <w:rsid w:val="00AE6B23"/>
    <w:rsid w:val="00AE7244"/>
    <w:rsid w:val="00AE799D"/>
    <w:rsid w:val="00AE79D1"/>
    <w:rsid w:val="00AF0E8E"/>
    <w:rsid w:val="00AF16EC"/>
    <w:rsid w:val="00AF22D9"/>
    <w:rsid w:val="00AF2F93"/>
    <w:rsid w:val="00AF30DD"/>
    <w:rsid w:val="00AF3191"/>
    <w:rsid w:val="00AF38BF"/>
    <w:rsid w:val="00AF39C9"/>
    <w:rsid w:val="00AF3C02"/>
    <w:rsid w:val="00AF3F9C"/>
    <w:rsid w:val="00AF41A6"/>
    <w:rsid w:val="00AF41BF"/>
    <w:rsid w:val="00AF45A5"/>
    <w:rsid w:val="00AF46E3"/>
    <w:rsid w:val="00AF4A87"/>
    <w:rsid w:val="00AF4AA9"/>
    <w:rsid w:val="00AF4B93"/>
    <w:rsid w:val="00AF4CDF"/>
    <w:rsid w:val="00AF4E8F"/>
    <w:rsid w:val="00AF5515"/>
    <w:rsid w:val="00AF6EE8"/>
    <w:rsid w:val="00AF71A9"/>
    <w:rsid w:val="00AF743F"/>
    <w:rsid w:val="00B001E8"/>
    <w:rsid w:val="00B00206"/>
    <w:rsid w:val="00B003CD"/>
    <w:rsid w:val="00B00503"/>
    <w:rsid w:val="00B00A25"/>
    <w:rsid w:val="00B00AAD"/>
    <w:rsid w:val="00B00B6B"/>
    <w:rsid w:val="00B00BC4"/>
    <w:rsid w:val="00B00BF2"/>
    <w:rsid w:val="00B00E56"/>
    <w:rsid w:val="00B01838"/>
    <w:rsid w:val="00B02020"/>
    <w:rsid w:val="00B02188"/>
    <w:rsid w:val="00B02511"/>
    <w:rsid w:val="00B0266B"/>
    <w:rsid w:val="00B02746"/>
    <w:rsid w:val="00B02B01"/>
    <w:rsid w:val="00B02B96"/>
    <w:rsid w:val="00B02CC4"/>
    <w:rsid w:val="00B02D3A"/>
    <w:rsid w:val="00B0317A"/>
    <w:rsid w:val="00B036F4"/>
    <w:rsid w:val="00B0382A"/>
    <w:rsid w:val="00B039D2"/>
    <w:rsid w:val="00B03A3C"/>
    <w:rsid w:val="00B03CFB"/>
    <w:rsid w:val="00B03F5D"/>
    <w:rsid w:val="00B045D6"/>
    <w:rsid w:val="00B04868"/>
    <w:rsid w:val="00B04B1F"/>
    <w:rsid w:val="00B04E8A"/>
    <w:rsid w:val="00B051A3"/>
    <w:rsid w:val="00B057FA"/>
    <w:rsid w:val="00B05DE7"/>
    <w:rsid w:val="00B060BE"/>
    <w:rsid w:val="00B06103"/>
    <w:rsid w:val="00B063EE"/>
    <w:rsid w:val="00B064C9"/>
    <w:rsid w:val="00B06D3F"/>
    <w:rsid w:val="00B06E5F"/>
    <w:rsid w:val="00B07327"/>
    <w:rsid w:val="00B07C87"/>
    <w:rsid w:val="00B10856"/>
    <w:rsid w:val="00B10BEC"/>
    <w:rsid w:val="00B11092"/>
    <w:rsid w:val="00B1120A"/>
    <w:rsid w:val="00B114B8"/>
    <w:rsid w:val="00B11C03"/>
    <w:rsid w:val="00B11E02"/>
    <w:rsid w:val="00B11E66"/>
    <w:rsid w:val="00B1208D"/>
    <w:rsid w:val="00B12442"/>
    <w:rsid w:val="00B12718"/>
    <w:rsid w:val="00B147FE"/>
    <w:rsid w:val="00B14A68"/>
    <w:rsid w:val="00B14C50"/>
    <w:rsid w:val="00B14C63"/>
    <w:rsid w:val="00B14CC7"/>
    <w:rsid w:val="00B15514"/>
    <w:rsid w:val="00B15558"/>
    <w:rsid w:val="00B15747"/>
    <w:rsid w:val="00B159B1"/>
    <w:rsid w:val="00B15D96"/>
    <w:rsid w:val="00B16A70"/>
    <w:rsid w:val="00B16C5A"/>
    <w:rsid w:val="00B16C62"/>
    <w:rsid w:val="00B16D38"/>
    <w:rsid w:val="00B172AD"/>
    <w:rsid w:val="00B17459"/>
    <w:rsid w:val="00B17B26"/>
    <w:rsid w:val="00B20063"/>
    <w:rsid w:val="00B2006D"/>
    <w:rsid w:val="00B20145"/>
    <w:rsid w:val="00B203E2"/>
    <w:rsid w:val="00B2099B"/>
    <w:rsid w:val="00B20F27"/>
    <w:rsid w:val="00B21295"/>
    <w:rsid w:val="00B21EFF"/>
    <w:rsid w:val="00B21F2F"/>
    <w:rsid w:val="00B21F8D"/>
    <w:rsid w:val="00B22444"/>
    <w:rsid w:val="00B225B8"/>
    <w:rsid w:val="00B22D70"/>
    <w:rsid w:val="00B22E38"/>
    <w:rsid w:val="00B23679"/>
    <w:rsid w:val="00B236B8"/>
    <w:rsid w:val="00B23877"/>
    <w:rsid w:val="00B2442D"/>
    <w:rsid w:val="00B24562"/>
    <w:rsid w:val="00B24589"/>
    <w:rsid w:val="00B24771"/>
    <w:rsid w:val="00B256A4"/>
    <w:rsid w:val="00B258C9"/>
    <w:rsid w:val="00B25C8A"/>
    <w:rsid w:val="00B25DDC"/>
    <w:rsid w:val="00B262B6"/>
    <w:rsid w:val="00B267A9"/>
    <w:rsid w:val="00B2695D"/>
    <w:rsid w:val="00B271A7"/>
    <w:rsid w:val="00B278B6"/>
    <w:rsid w:val="00B27D1D"/>
    <w:rsid w:val="00B27F94"/>
    <w:rsid w:val="00B3043E"/>
    <w:rsid w:val="00B3182D"/>
    <w:rsid w:val="00B321E9"/>
    <w:rsid w:val="00B32A91"/>
    <w:rsid w:val="00B32B35"/>
    <w:rsid w:val="00B333DE"/>
    <w:rsid w:val="00B33434"/>
    <w:rsid w:val="00B33B37"/>
    <w:rsid w:val="00B33E12"/>
    <w:rsid w:val="00B34404"/>
    <w:rsid w:val="00B345D1"/>
    <w:rsid w:val="00B3481E"/>
    <w:rsid w:val="00B3494F"/>
    <w:rsid w:val="00B34A52"/>
    <w:rsid w:val="00B35758"/>
    <w:rsid w:val="00B359BA"/>
    <w:rsid w:val="00B35AD1"/>
    <w:rsid w:val="00B35E4D"/>
    <w:rsid w:val="00B35EB4"/>
    <w:rsid w:val="00B36591"/>
    <w:rsid w:val="00B36B43"/>
    <w:rsid w:val="00B36CDB"/>
    <w:rsid w:val="00B37578"/>
    <w:rsid w:val="00B37C5A"/>
    <w:rsid w:val="00B37C95"/>
    <w:rsid w:val="00B37E27"/>
    <w:rsid w:val="00B37E2D"/>
    <w:rsid w:val="00B37E71"/>
    <w:rsid w:val="00B40876"/>
    <w:rsid w:val="00B408D0"/>
    <w:rsid w:val="00B40F5F"/>
    <w:rsid w:val="00B41190"/>
    <w:rsid w:val="00B412BE"/>
    <w:rsid w:val="00B416C2"/>
    <w:rsid w:val="00B41CF0"/>
    <w:rsid w:val="00B4263B"/>
    <w:rsid w:val="00B42D7A"/>
    <w:rsid w:val="00B42F9C"/>
    <w:rsid w:val="00B43135"/>
    <w:rsid w:val="00B43246"/>
    <w:rsid w:val="00B433FC"/>
    <w:rsid w:val="00B437DB"/>
    <w:rsid w:val="00B438B3"/>
    <w:rsid w:val="00B44092"/>
    <w:rsid w:val="00B44961"/>
    <w:rsid w:val="00B449FD"/>
    <w:rsid w:val="00B44AE5"/>
    <w:rsid w:val="00B44C43"/>
    <w:rsid w:val="00B44D8A"/>
    <w:rsid w:val="00B44E86"/>
    <w:rsid w:val="00B452DD"/>
    <w:rsid w:val="00B4563B"/>
    <w:rsid w:val="00B456A3"/>
    <w:rsid w:val="00B4576D"/>
    <w:rsid w:val="00B4578B"/>
    <w:rsid w:val="00B45DA6"/>
    <w:rsid w:val="00B45F44"/>
    <w:rsid w:val="00B468B5"/>
    <w:rsid w:val="00B46A61"/>
    <w:rsid w:val="00B46AED"/>
    <w:rsid w:val="00B47280"/>
    <w:rsid w:val="00B477E7"/>
    <w:rsid w:val="00B4785D"/>
    <w:rsid w:val="00B47ABF"/>
    <w:rsid w:val="00B47BDB"/>
    <w:rsid w:val="00B50993"/>
    <w:rsid w:val="00B5105F"/>
    <w:rsid w:val="00B513A7"/>
    <w:rsid w:val="00B526AD"/>
    <w:rsid w:val="00B5284E"/>
    <w:rsid w:val="00B539CD"/>
    <w:rsid w:val="00B53CFA"/>
    <w:rsid w:val="00B5400F"/>
    <w:rsid w:val="00B5442A"/>
    <w:rsid w:val="00B549AC"/>
    <w:rsid w:val="00B54BA4"/>
    <w:rsid w:val="00B558FB"/>
    <w:rsid w:val="00B55A58"/>
    <w:rsid w:val="00B560D2"/>
    <w:rsid w:val="00B563E0"/>
    <w:rsid w:val="00B565B2"/>
    <w:rsid w:val="00B567C7"/>
    <w:rsid w:val="00B568FD"/>
    <w:rsid w:val="00B56961"/>
    <w:rsid w:val="00B56F18"/>
    <w:rsid w:val="00B5732A"/>
    <w:rsid w:val="00B60631"/>
    <w:rsid w:val="00B606CC"/>
    <w:rsid w:val="00B60719"/>
    <w:rsid w:val="00B607AD"/>
    <w:rsid w:val="00B60E0C"/>
    <w:rsid w:val="00B6145B"/>
    <w:rsid w:val="00B618CD"/>
    <w:rsid w:val="00B61B18"/>
    <w:rsid w:val="00B61C82"/>
    <w:rsid w:val="00B623A1"/>
    <w:rsid w:val="00B62675"/>
    <w:rsid w:val="00B632F9"/>
    <w:rsid w:val="00B637B6"/>
    <w:rsid w:val="00B63D15"/>
    <w:rsid w:val="00B64068"/>
    <w:rsid w:val="00B649B7"/>
    <w:rsid w:val="00B64DC5"/>
    <w:rsid w:val="00B64DE1"/>
    <w:rsid w:val="00B65229"/>
    <w:rsid w:val="00B65C05"/>
    <w:rsid w:val="00B6607D"/>
    <w:rsid w:val="00B66717"/>
    <w:rsid w:val="00B66A0E"/>
    <w:rsid w:val="00B66AEE"/>
    <w:rsid w:val="00B66B6A"/>
    <w:rsid w:val="00B66C28"/>
    <w:rsid w:val="00B67540"/>
    <w:rsid w:val="00B675F7"/>
    <w:rsid w:val="00B678A0"/>
    <w:rsid w:val="00B67EA1"/>
    <w:rsid w:val="00B67EFF"/>
    <w:rsid w:val="00B67F00"/>
    <w:rsid w:val="00B67F15"/>
    <w:rsid w:val="00B708E2"/>
    <w:rsid w:val="00B709D0"/>
    <w:rsid w:val="00B70C00"/>
    <w:rsid w:val="00B70E29"/>
    <w:rsid w:val="00B71086"/>
    <w:rsid w:val="00B710E2"/>
    <w:rsid w:val="00B7126D"/>
    <w:rsid w:val="00B71768"/>
    <w:rsid w:val="00B71FAA"/>
    <w:rsid w:val="00B72536"/>
    <w:rsid w:val="00B72764"/>
    <w:rsid w:val="00B72782"/>
    <w:rsid w:val="00B72C29"/>
    <w:rsid w:val="00B72CED"/>
    <w:rsid w:val="00B7304C"/>
    <w:rsid w:val="00B733AA"/>
    <w:rsid w:val="00B73589"/>
    <w:rsid w:val="00B7386A"/>
    <w:rsid w:val="00B73ED0"/>
    <w:rsid w:val="00B7411E"/>
    <w:rsid w:val="00B744A4"/>
    <w:rsid w:val="00B745BC"/>
    <w:rsid w:val="00B746EB"/>
    <w:rsid w:val="00B7497D"/>
    <w:rsid w:val="00B75463"/>
    <w:rsid w:val="00B7586C"/>
    <w:rsid w:val="00B75A6C"/>
    <w:rsid w:val="00B75B26"/>
    <w:rsid w:val="00B7602D"/>
    <w:rsid w:val="00B762EE"/>
    <w:rsid w:val="00B76B16"/>
    <w:rsid w:val="00B77213"/>
    <w:rsid w:val="00B77863"/>
    <w:rsid w:val="00B8075F"/>
    <w:rsid w:val="00B80939"/>
    <w:rsid w:val="00B809D3"/>
    <w:rsid w:val="00B80AD5"/>
    <w:rsid w:val="00B80CCD"/>
    <w:rsid w:val="00B80D4B"/>
    <w:rsid w:val="00B80E83"/>
    <w:rsid w:val="00B81545"/>
    <w:rsid w:val="00B81A5A"/>
    <w:rsid w:val="00B81D2F"/>
    <w:rsid w:val="00B82CC3"/>
    <w:rsid w:val="00B83221"/>
    <w:rsid w:val="00B835EC"/>
    <w:rsid w:val="00B83873"/>
    <w:rsid w:val="00B83958"/>
    <w:rsid w:val="00B83B21"/>
    <w:rsid w:val="00B83BBF"/>
    <w:rsid w:val="00B84455"/>
    <w:rsid w:val="00B84F3F"/>
    <w:rsid w:val="00B8534C"/>
    <w:rsid w:val="00B85872"/>
    <w:rsid w:val="00B86459"/>
    <w:rsid w:val="00B8660B"/>
    <w:rsid w:val="00B86785"/>
    <w:rsid w:val="00B8684B"/>
    <w:rsid w:val="00B8693C"/>
    <w:rsid w:val="00B86F3D"/>
    <w:rsid w:val="00B874FD"/>
    <w:rsid w:val="00B87B17"/>
    <w:rsid w:val="00B87C4F"/>
    <w:rsid w:val="00B90175"/>
    <w:rsid w:val="00B902E3"/>
    <w:rsid w:val="00B90A13"/>
    <w:rsid w:val="00B90F98"/>
    <w:rsid w:val="00B919F9"/>
    <w:rsid w:val="00B91E16"/>
    <w:rsid w:val="00B92357"/>
    <w:rsid w:val="00B927B8"/>
    <w:rsid w:val="00B92802"/>
    <w:rsid w:val="00B92847"/>
    <w:rsid w:val="00B92911"/>
    <w:rsid w:val="00B92ED7"/>
    <w:rsid w:val="00B9321B"/>
    <w:rsid w:val="00B93377"/>
    <w:rsid w:val="00B933A2"/>
    <w:rsid w:val="00B934F3"/>
    <w:rsid w:val="00B939F0"/>
    <w:rsid w:val="00B93E91"/>
    <w:rsid w:val="00B94E1B"/>
    <w:rsid w:val="00B957CD"/>
    <w:rsid w:val="00B958B4"/>
    <w:rsid w:val="00B95BE5"/>
    <w:rsid w:val="00B967EC"/>
    <w:rsid w:val="00B9767D"/>
    <w:rsid w:val="00B9785B"/>
    <w:rsid w:val="00B97AFE"/>
    <w:rsid w:val="00B97BEC"/>
    <w:rsid w:val="00B97E20"/>
    <w:rsid w:val="00B97E63"/>
    <w:rsid w:val="00B97E7F"/>
    <w:rsid w:val="00B97FDD"/>
    <w:rsid w:val="00BA029E"/>
    <w:rsid w:val="00BA05EB"/>
    <w:rsid w:val="00BA0D34"/>
    <w:rsid w:val="00BA0EA9"/>
    <w:rsid w:val="00BA0FA3"/>
    <w:rsid w:val="00BA1346"/>
    <w:rsid w:val="00BA1638"/>
    <w:rsid w:val="00BA1780"/>
    <w:rsid w:val="00BA183B"/>
    <w:rsid w:val="00BA19A4"/>
    <w:rsid w:val="00BA1A5B"/>
    <w:rsid w:val="00BA1D4F"/>
    <w:rsid w:val="00BA2397"/>
    <w:rsid w:val="00BA252F"/>
    <w:rsid w:val="00BA2842"/>
    <w:rsid w:val="00BA3185"/>
    <w:rsid w:val="00BA325A"/>
    <w:rsid w:val="00BA32F9"/>
    <w:rsid w:val="00BA33B9"/>
    <w:rsid w:val="00BA3609"/>
    <w:rsid w:val="00BA3617"/>
    <w:rsid w:val="00BA39AC"/>
    <w:rsid w:val="00BA3A57"/>
    <w:rsid w:val="00BA3AD8"/>
    <w:rsid w:val="00BA3DA9"/>
    <w:rsid w:val="00BA414C"/>
    <w:rsid w:val="00BA476B"/>
    <w:rsid w:val="00BA4E1E"/>
    <w:rsid w:val="00BA54B3"/>
    <w:rsid w:val="00BA5537"/>
    <w:rsid w:val="00BA5996"/>
    <w:rsid w:val="00BA6445"/>
    <w:rsid w:val="00BA6888"/>
    <w:rsid w:val="00BA6BD1"/>
    <w:rsid w:val="00BA6ECC"/>
    <w:rsid w:val="00BA71A7"/>
    <w:rsid w:val="00BA752C"/>
    <w:rsid w:val="00BA78D5"/>
    <w:rsid w:val="00BA79DC"/>
    <w:rsid w:val="00BA7C01"/>
    <w:rsid w:val="00BA7FA3"/>
    <w:rsid w:val="00BB080D"/>
    <w:rsid w:val="00BB0E7A"/>
    <w:rsid w:val="00BB1085"/>
    <w:rsid w:val="00BB138B"/>
    <w:rsid w:val="00BB184E"/>
    <w:rsid w:val="00BB1BFD"/>
    <w:rsid w:val="00BB2069"/>
    <w:rsid w:val="00BB2A30"/>
    <w:rsid w:val="00BB2E2B"/>
    <w:rsid w:val="00BB2FE0"/>
    <w:rsid w:val="00BB3199"/>
    <w:rsid w:val="00BB3621"/>
    <w:rsid w:val="00BB38AF"/>
    <w:rsid w:val="00BB3AB8"/>
    <w:rsid w:val="00BB3CFD"/>
    <w:rsid w:val="00BB4101"/>
    <w:rsid w:val="00BB45B5"/>
    <w:rsid w:val="00BB45C2"/>
    <w:rsid w:val="00BB463C"/>
    <w:rsid w:val="00BB5EE1"/>
    <w:rsid w:val="00BB5FD1"/>
    <w:rsid w:val="00BB61DD"/>
    <w:rsid w:val="00BB62DC"/>
    <w:rsid w:val="00BB6B9D"/>
    <w:rsid w:val="00BB7003"/>
    <w:rsid w:val="00BB71D1"/>
    <w:rsid w:val="00BB73D0"/>
    <w:rsid w:val="00BB783A"/>
    <w:rsid w:val="00BB7A65"/>
    <w:rsid w:val="00BB7CC6"/>
    <w:rsid w:val="00BC0119"/>
    <w:rsid w:val="00BC0BC5"/>
    <w:rsid w:val="00BC0E83"/>
    <w:rsid w:val="00BC10F6"/>
    <w:rsid w:val="00BC12D4"/>
    <w:rsid w:val="00BC27B9"/>
    <w:rsid w:val="00BC2987"/>
    <w:rsid w:val="00BC370D"/>
    <w:rsid w:val="00BC37B4"/>
    <w:rsid w:val="00BC38D0"/>
    <w:rsid w:val="00BC4393"/>
    <w:rsid w:val="00BC4B03"/>
    <w:rsid w:val="00BC4CF7"/>
    <w:rsid w:val="00BC4F1C"/>
    <w:rsid w:val="00BC4F41"/>
    <w:rsid w:val="00BC50CF"/>
    <w:rsid w:val="00BC5F97"/>
    <w:rsid w:val="00BC600A"/>
    <w:rsid w:val="00BC6161"/>
    <w:rsid w:val="00BC6310"/>
    <w:rsid w:val="00BC6486"/>
    <w:rsid w:val="00BC6586"/>
    <w:rsid w:val="00BC678F"/>
    <w:rsid w:val="00BC6CF5"/>
    <w:rsid w:val="00BC6E93"/>
    <w:rsid w:val="00BC7F82"/>
    <w:rsid w:val="00BD034C"/>
    <w:rsid w:val="00BD0486"/>
    <w:rsid w:val="00BD0924"/>
    <w:rsid w:val="00BD0E62"/>
    <w:rsid w:val="00BD2891"/>
    <w:rsid w:val="00BD2A28"/>
    <w:rsid w:val="00BD2A29"/>
    <w:rsid w:val="00BD2B83"/>
    <w:rsid w:val="00BD3756"/>
    <w:rsid w:val="00BD3B0A"/>
    <w:rsid w:val="00BD41F9"/>
    <w:rsid w:val="00BD4319"/>
    <w:rsid w:val="00BD4333"/>
    <w:rsid w:val="00BD46BD"/>
    <w:rsid w:val="00BD4A9F"/>
    <w:rsid w:val="00BD5FF2"/>
    <w:rsid w:val="00BD64B7"/>
    <w:rsid w:val="00BD6566"/>
    <w:rsid w:val="00BD6639"/>
    <w:rsid w:val="00BD6D0E"/>
    <w:rsid w:val="00BD6FA0"/>
    <w:rsid w:val="00BD704D"/>
    <w:rsid w:val="00BD72E1"/>
    <w:rsid w:val="00BD792E"/>
    <w:rsid w:val="00BD7DFD"/>
    <w:rsid w:val="00BE0351"/>
    <w:rsid w:val="00BE11A0"/>
    <w:rsid w:val="00BE151E"/>
    <w:rsid w:val="00BE17F8"/>
    <w:rsid w:val="00BE1A1E"/>
    <w:rsid w:val="00BE1D25"/>
    <w:rsid w:val="00BE20A2"/>
    <w:rsid w:val="00BE3132"/>
    <w:rsid w:val="00BE3203"/>
    <w:rsid w:val="00BE36D1"/>
    <w:rsid w:val="00BE3903"/>
    <w:rsid w:val="00BE3F7A"/>
    <w:rsid w:val="00BE4073"/>
    <w:rsid w:val="00BE45F0"/>
    <w:rsid w:val="00BE4C8A"/>
    <w:rsid w:val="00BE508D"/>
    <w:rsid w:val="00BE56CA"/>
    <w:rsid w:val="00BE5DC8"/>
    <w:rsid w:val="00BE68EB"/>
    <w:rsid w:val="00BE72AA"/>
    <w:rsid w:val="00BE7444"/>
    <w:rsid w:val="00BE74E4"/>
    <w:rsid w:val="00BE79B6"/>
    <w:rsid w:val="00BF019D"/>
    <w:rsid w:val="00BF04E0"/>
    <w:rsid w:val="00BF0B42"/>
    <w:rsid w:val="00BF1138"/>
    <w:rsid w:val="00BF133F"/>
    <w:rsid w:val="00BF159A"/>
    <w:rsid w:val="00BF15EF"/>
    <w:rsid w:val="00BF1E7E"/>
    <w:rsid w:val="00BF20D7"/>
    <w:rsid w:val="00BF223C"/>
    <w:rsid w:val="00BF26EE"/>
    <w:rsid w:val="00BF288B"/>
    <w:rsid w:val="00BF2E63"/>
    <w:rsid w:val="00BF33E7"/>
    <w:rsid w:val="00BF33FD"/>
    <w:rsid w:val="00BF3444"/>
    <w:rsid w:val="00BF3E5F"/>
    <w:rsid w:val="00BF4390"/>
    <w:rsid w:val="00BF45FD"/>
    <w:rsid w:val="00BF4B32"/>
    <w:rsid w:val="00BF5440"/>
    <w:rsid w:val="00BF58BC"/>
    <w:rsid w:val="00BF58F2"/>
    <w:rsid w:val="00BF602E"/>
    <w:rsid w:val="00BF6570"/>
    <w:rsid w:val="00BF6A79"/>
    <w:rsid w:val="00BF73FA"/>
    <w:rsid w:val="00BF7582"/>
    <w:rsid w:val="00BF7A32"/>
    <w:rsid w:val="00BF7FC1"/>
    <w:rsid w:val="00C000A0"/>
    <w:rsid w:val="00C00371"/>
    <w:rsid w:val="00C00384"/>
    <w:rsid w:val="00C00785"/>
    <w:rsid w:val="00C0096C"/>
    <w:rsid w:val="00C00E6B"/>
    <w:rsid w:val="00C013E2"/>
    <w:rsid w:val="00C0166D"/>
    <w:rsid w:val="00C017E6"/>
    <w:rsid w:val="00C0231D"/>
    <w:rsid w:val="00C02687"/>
    <w:rsid w:val="00C02816"/>
    <w:rsid w:val="00C02B85"/>
    <w:rsid w:val="00C02E79"/>
    <w:rsid w:val="00C030D1"/>
    <w:rsid w:val="00C034C4"/>
    <w:rsid w:val="00C035FD"/>
    <w:rsid w:val="00C036A1"/>
    <w:rsid w:val="00C037AF"/>
    <w:rsid w:val="00C03B4A"/>
    <w:rsid w:val="00C03D60"/>
    <w:rsid w:val="00C03E44"/>
    <w:rsid w:val="00C04375"/>
    <w:rsid w:val="00C0439E"/>
    <w:rsid w:val="00C04752"/>
    <w:rsid w:val="00C04A3E"/>
    <w:rsid w:val="00C052D4"/>
    <w:rsid w:val="00C053A3"/>
    <w:rsid w:val="00C056AC"/>
    <w:rsid w:val="00C05C6B"/>
    <w:rsid w:val="00C065CA"/>
    <w:rsid w:val="00C06609"/>
    <w:rsid w:val="00C067DF"/>
    <w:rsid w:val="00C0715A"/>
    <w:rsid w:val="00C07768"/>
    <w:rsid w:val="00C078CB"/>
    <w:rsid w:val="00C07975"/>
    <w:rsid w:val="00C10353"/>
    <w:rsid w:val="00C10767"/>
    <w:rsid w:val="00C10AAF"/>
    <w:rsid w:val="00C10B84"/>
    <w:rsid w:val="00C11037"/>
    <w:rsid w:val="00C11C3C"/>
    <w:rsid w:val="00C11DC3"/>
    <w:rsid w:val="00C120FA"/>
    <w:rsid w:val="00C127BB"/>
    <w:rsid w:val="00C13070"/>
    <w:rsid w:val="00C130C6"/>
    <w:rsid w:val="00C13248"/>
    <w:rsid w:val="00C134E9"/>
    <w:rsid w:val="00C135C7"/>
    <w:rsid w:val="00C13950"/>
    <w:rsid w:val="00C13A45"/>
    <w:rsid w:val="00C13AD2"/>
    <w:rsid w:val="00C13E99"/>
    <w:rsid w:val="00C13EBE"/>
    <w:rsid w:val="00C14042"/>
    <w:rsid w:val="00C142B0"/>
    <w:rsid w:val="00C144BF"/>
    <w:rsid w:val="00C144E9"/>
    <w:rsid w:val="00C1476C"/>
    <w:rsid w:val="00C14DEC"/>
    <w:rsid w:val="00C15021"/>
    <w:rsid w:val="00C159C8"/>
    <w:rsid w:val="00C15AA0"/>
    <w:rsid w:val="00C15F78"/>
    <w:rsid w:val="00C16040"/>
    <w:rsid w:val="00C16401"/>
    <w:rsid w:val="00C165BA"/>
    <w:rsid w:val="00C16923"/>
    <w:rsid w:val="00C16BFD"/>
    <w:rsid w:val="00C16CBF"/>
    <w:rsid w:val="00C17533"/>
    <w:rsid w:val="00C17EFD"/>
    <w:rsid w:val="00C200B1"/>
    <w:rsid w:val="00C203AC"/>
    <w:rsid w:val="00C20491"/>
    <w:rsid w:val="00C2051B"/>
    <w:rsid w:val="00C20CB5"/>
    <w:rsid w:val="00C2141B"/>
    <w:rsid w:val="00C2178E"/>
    <w:rsid w:val="00C21814"/>
    <w:rsid w:val="00C224C1"/>
    <w:rsid w:val="00C228FD"/>
    <w:rsid w:val="00C231CA"/>
    <w:rsid w:val="00C23606"/>
    <w:rsid w:val="00C238B7"/>
    <w:rsid w:val="00C2403C"/>
    <w:rsid w:val="00C24227"/>
    <w:rsid w:val="00C24239"/>
    <w:rsid w:val="00C245B3"/>
    <w:rsid w:val="00C24D89"/>
    <w:rsid w:val="00C24DB6"/>
    <w:rsid w:val="00C2589E"/>
    <w:rsid w:val="00C25A0F"/>
    <w:rsid w:val="00C25B63"/>
    <w:rsid w:val="00C25B6E"/>
    <w:rsid w:val="00C26681"/>
    <w:rsid w:val="00C26ADD"/>
    <w:rsid w:val="00C26D90"/>
    <w:rsid w:val="00C2701A"/>
    <w:rsid w:val="00C27250"/>
    <w:rsid w:val="00C2786D"/>
    <w:rsid w:val="00C30352"/>
    <w:rsid w:val="00C30709"/>
    <w:rsid w:val="00C30B9F"/>
    <w:rsid w:val="00C30DDC"/>
    <w:rsid w:val="00C3170D"/>
    <w:rsid w:val="00C31873"/>
    <w:rsid w:val="00C31A3C"/>
    <w:rsid w:val="00C31D3A"/>
    <w:rsid w:val="00C31FB6"/>
    <w:rsid w:val="00C31FCD"/>
    <w:rsid w:val="00C3280C"/>
    <w:rsid w:val="00C32A27"/>
    <w:rsid w:val="00C32D2E"/>
    <w:rsid w:val="00C33009"/>
    <w:rsid w:val="00C33252"/>
    <w:rsid w:val="00C339DB"/>
    <w:rsid w:val="00C3432F"/>
    <w:rsid w:val="00C34385"/>
    <w:rsid w:val="00C34467"/>
    <w:rsid w:val="00C346EB"/>
    <w:rsid w:val="00C34C55"/>
    <w:rsid w:val="00C34F2E"/>
    <w:rsid w:val="00C354F2"/>
    <w:rsid w:val="00C3563F"/>
    <w:rsid w:val="00C35CBA"/>
    <w:rsid w:val="00C35E35"/>
    <w:rsid w:val="00C36505"/>
    <w:rsid w:val="00C366C8"/>
    <w:rsid w:val="00C36D42"/>
    <w:rsid w:val="00C36EBE"/>
    <w:rsid w:val="00C37640"/>
    <w:rsid w:val="00C376D1"/>
    <w:rsid w:val="00C377AA"/>
    <w:rsid w:val="00C37BD5"/>
    <w:rsid w:val="00C37C10"/>
    <w:rsid w:val="00C37EB4"/>
    <w:rsid w:val="00C40006"/>
    <w:rsid w:val="00C40024"/>
    <w:rsid w:val="00C4041B"/>
    <w:rsid w:val="00C40F47"/>
    <w:rsid w:val="00C4121B"/>
    <w:rsid w:val="00C414D6"/>
    <w:rsid w:val="00C4165D"/>
    <w:rsid w:val="00C41B73"/>
    <w:rsid w:val="00C41B8F"/>
    <w:rsid w:val="00C41C99"/>
    <w:rsid w:val="00C41EE7"/>
    <w:rsid w:val="00C4208E"/>
    <w:rsid w:val="00C42B74"/>
    <w:rsid w:val="00C42D54"/>
    <w:rsid w:val="00C4305F"/>
    <w:rsid w:val="00C43365"/>
    <w:rsid w:val="00C434B0"/>
    <w:rsid w:val="00C44260"/>
    <w:rsid w:val="00C443DE"/>
    <w:rsid w:val="00C44791"/>
    <w:rsid w:val="00C44886"/>
    <w:rsid w:val="00C44D9E"/>
    <w:rsid w:val="00C452F1"/>
    <w:rsid w:val="00C458EA"/>
    <w:rsid w:val="00C45E63"/>
    <w:rsid w:val="00C46572"/>
    <w:rsid w:val="00C46A2F"/>
    <w:rsid w:val="00C46B43"/>
    <w:rsid w:val="00C46DD4"/>
    <w:rsid w:val="00C473E8"/>
    <w:rsid w:val="00C47E67"/>
    <w:rsid w:val="00C5009B"/>
    <w:rsid w:val="00C502E4"/>
    <w:rsid w:val="00C504F6"/>
    <w:rsid w:val="00C50C07"/>
    <w:rsid w:val="00C514ED"/>
    <w:rsid w:val="00C51669"/>
    <w:rsid w:val="00C51715"/>
    <w:rsid w:val="00C51A26"/>
    <w:rsid w:val="00C52363"/>
    <w:rsid w:val="00C52B27"/>
    <w:rsid w:val="00C52C60"/>
    <w:rsid w:val="00C52F2D"/>
    <w:rsid w:val="00C53250"/>
    <w:rsid w:val="00C53613"/>
    <w:rsid w:val="00C53E7E"/>
    <w:rsid w:val="00C53EFC"/>
    <w:rsid w:val="00C542A8"/>
    <w:rsid w:val="00C546DC"/>
    <w:rsid w:val="00C54906"/>
    <w:rsid w:val="00C54F41"/>
    <w:rsid w:val="00C550A8"/>
    <w:rsid w:val="00C55116"/>
    <w:rsid w:val="00C55271"/>
    <w:rsid w:val="00C5558A"/>
    <w:rsid w:val="00C55CA0"/>
    <w:rsid w:val="00C56312"/>
    <w:rsid w:val="00C56657"/>
    <w:rsid w:val="00C56663"/>
    <w:rsid w:val="00C568FA"/>
    <w:rsid w:val="00C56AAC"/>
    <w:rsid w:val="00C56AB9"/>
    <w:rsid w:val="00C56C4C"/>
    <w:rsid w:val="00C57620"/>
    <w:rsid w:val="00C576E8"/>
    <w:rsid w:val="00C57B27"/>
    <w:rsid w:val="00C57FC2"/>
    <w:rsid w:val="00C6043D"/>
    <w:rsid w:val="00C6067E"/>
    <w:rsid w:val="00C608C9"/>
    <w:rsid w:val="00C60D02"/>
    <w:rsid w:val="00C6138B"/>
    <w:rsid w:val="00C616EA"/>
    <w:rsid w:val="00C6177A"/>
    <w:rsid w:val="00C61A93"/>
    <w:rsid w:val="00C61C55"/>
    <w:rsid w:val="00C6215E"/>
    <w:rsid w:val="00C6237B"/>
    <w:rsid w:val="00C62566"/>
    <w:rsid w:val="00C62580"/>
    <w:rsid w:val="00C629C9"/>
    <w:rsid w:val="00C629E4"/>
    <w:rsid w:val="00C62AB1"/>
    <w:rsid w:val="00C62F91"/>
    <w:rsid w:val="00C62FF3"/>
    <w:rsid w:val="00C63340"/>
    <w:rsid w:val="00C63872"/>
    <w:rsid w:val="00C63948"/>
    <w:rsid w:val="00C63A47"/>
    <w:rsid w:val="00C64B5A"/>
    <w:rsid w:val="00C64C9B"/>
    <w:rsid w:val="00C64E36"/>
    <w:rsid w:val="00C64F2B"/>
    <w:rsid w:val="00C6537D"/>
    <w:rsid w:val="00C65594"/>
    <w:rsid w:val="00C65755"/>
    <w:rsid w:val="00C657F3"/>
    <w:rsid w:val="00C65A39"/>
    <w:rsid w:val="00C65A5A"/>
    <w:rsid w:val="00C65CB8"/>
    <w:rsid w:val="00C65E3E"/>
    <w:rsid w:val="00C66360"/>
    <w:rsid w:val="00C664A6"/>
    <w:rsid w:val="00C664C9"/>
    <w:rsid w:val="00C6664D"/>
    <w:rsid w:val="00C668CD"/>
    <w:rsid w:val="00C6697A"/>
    <w:rsid w:val="00C66C2C"/>
    <w:rsid w:val="00C673BE"/>
    <w:rsid w:val="00C675D3"/>
    <w:rsid w:val="00C67945"/>
    <w:rsid w:val="00C67C3C"/>
    <w:rsid w:val="00C67CD4"/>
    <w:rsid w:val="00C7038D"/>
    <w:rsid w:val="00C71399"/>
    <w:rsid w:val="00C7145A"/>
    <w:rsid w:val="00C71516"/>
    <w:rsid w:val="00C7153B"/>
    <w:rsid w:val="00C7160B"/>
    <w:rsid w:val="00C71BBC"/>
    <w:rsid w:val="00C71E0B"/>
    <w:rsid w:val="00C725D1"/>
    <w:rsid w:val="00C72742"/>
    <w:rsid w:val="00C7291F"/>
    <w:rsid w:val="00C72A9A"/>
    <w:rsid w:val="00C73490"/>
    <w:rsid w:val="00C7358E"/>
    <w:rsid w:val="00C73DF7"/>
    <w:rsid w:val="00C73E8C"/>
    <w:rsid w:val="00C74163"/>
    <w:rsid w:val="00C74290"/>
    <w:rsid w:val="00C742A9"/>
    <w:rsid w:val="00C74334"/>
    <w:rsid w:val="00C744BB"/>
    <w:rsid w:val="00C747D0"/>
    <w:rsid w:val="00C748B5"/>
    <w:rsid w:val="00C74A2B"/>
    <w:rsid w:val="00C74B70"/>
    <w:rsid w:val="00C74CB7"/>
    <w:rsid w:val="00C74F7E"/>
    <w:rsid w:val="00C750D2"/>
    <w:rsid w:val="00C75190"/>
    <w:rsid w:val="00C75AC8"/>
    <w:rsid w:val="00C75D40"/>
    <w:rsid w:val="00C75DEF"/>
    <w:rsid w:val="00C760CB"/>
    <w:rsid w:val="00C76647"/>
    <w:rsid w:val="00C768B3"/>
    <w:rsid w:val="00C769F3"/>
    <w:rsid w:val="00C773CD"/>
    <w:rsid w:val="00C77A58"/>
    <w:rsid w:val="00C77D55"/>
    <w:rsid w:val="00C80121"/>
    <w:rsid w:val="00C80838"/>
    <w:rsid w:val="00C80899"/>
    <w:rsid w:val="00C8093D"/>
    <w:rsid w:val="00C80DA8"/>
    <w:rsid w:val="00C80E0F"/>
    <w:rsid w:val="00C81477"/>
    <w:rsid w:val="00C81BD3"/>
    <w:rsid w:val="00C81C9E"/>
    <w:rsid w:val="00C8274F"/>
    <w:rsid w:val="00C82EA7"/>
    <w:rsid w:val="00C82F4F"/>
    <w:rsid w:val="00C830A3"/>
    <w:rsid w:val="00C83B64"/>
    <w:rsid w:val="00C84A62"/>
    <w:rsid w:val="00C85698"/>
    <w:rsid w:val="00C86D9A"/>
    <w:rsid w:val="00C870FD"/>
    <w:rsid w:val="00C87992"/>
    <w:rsid w:val="00C87AD8"/>
    <w:rsid w:val="00C90368"/>
    <w:rsid w:val="00C9057F"/>
    <w:rsid w:val="00C9075B"/>
    <w:rsid w:val="00C90798"/>
    <w:rsid w:val="00C9098A"/>
    <w:rsid w:val="00C90D67"/>
    <w:rsid w:val="00C9132E"/>
    <w:rsid w:val="00C91339"/>
    <w:rsid w:val="00C91DBD"/>
    <w:rsid w:val="00C91DCD"/>
    <w:rsid w:val="00C91FE9"/>
    <w:rsid w:val="00C920BA"/>
    <w:rsid w:val="00C92107"/>
    <w:rsid w:val="00C9229D"/>
    <w:rsid w:val="00C925E6"/>
    <w:rsid w:val="00C927BF"/>
    <w:rsid w:val="00C9281F"/>
    <w:rsid w:val="00C92C60"/>
    <w:rsid w:val="00C92CEF"/>
    <w:rsid w:val="00C92F00"/>
    <w:rsid w:val="00C930B2"/>
    <w:rsid w:val="00C9324E"/>
    <w:rsid w:val="00C935ED"/>
    <w:rsid w:val="00C939A1"/>
    <w:rsid w:val="00C94AD3"/>
    <w:rsid w:val="00C94B33"/>
    <w:rsid w:val="00C94BD8"/>
    <w:rsid w:val="00C94F2F"/>
    <w:rsid w:val="00C952E6"/>
    <w:rsid w:val="00C957DE"/>
    <w:rsid w:val="00C95CC1"/>
    <w:rsid w:val="00C95D58"/>
    <w:rsid w:val="00C961A9"/>
    <w:rsid w:val="00C966D9"/>
    <w:rsid w:val="00C96D14"/>
    <w:rsid w:val="00C971C9"/>
    <w:rsid w:val="00C97249"/>
    <w:rsid w:val="00C9757B"/>
    <w:rsid w:val="00C9759C"/>
    <w:rsid w:val="00C97A37"/>
    <w:rsid w:val="00C97AF0"/>
    <w:rsid w:val="00C97C5C"/>
    <w:rsid w:val="00C97D58"/>
    <w:rsid w:val="00CA039D"/>
    <w:rsid w:val="00CA05BE"/>
    <w:rsid w:val="00CA0AAC"/>
    <w:rsid w:val="00CA0F64"/>
    <w:rsid w:val="00CA1437"/>
    <w:rsid w:val="00CA16F5"/>
    <w:rsid w:val="00CA1C68"/>
    <w:rsid w:val="00CA1D4B"/>
    <w:rsid w:val="00CA1F74"/>
    <w:rsid w:val="00CA1F89"/>
    <w:rsid w:val="00CA22FD"/>
    <w:rsid w:val="00CA276F"/>
    <w:rsid w:val="00CA2A49"/>
    <w:rsid w:val="00CA33A5"/>
    <w:rsid w:val="00CA35D2"/>
    <w:rsid w:val="00CA38DC"/>
    <w:rsid w:val="00CA3B47"/>
    <w:rsid w:val="00CA3C25"/>
    <w:rsid w:val="00CA3E6B"/>
    <w:rsid w:val="00CA3F26"/>
    <w:rsid w:val="00CA4B2F"/>
    <w:rsid w:val="00CA4B85"/>
    <w:rsid w:val="00CA4D2D"/>
    <w:rsid w:val="00CA4D2E"/>
    <w:rsid w:val="00CA5120"/>
    <w:rsid w:val="00CA516C"/>
    <w:rsid w:val="00CA55B8"/>
    <w:rsid w:val="00CA5863"/>
    <w:rsid w:val="00CA59F6"/>
    <w:rsid w:val="00CA5A44"/>
    <w:rsid w:val="00CA5D8C"/>
    <w:rsid w:val="00CA657B"/>
    <w:rsid w:val="00CA6925"/>
    <w:rsid w:val="00CA743F"/>
    <w:rsid w:val="00CA792E"/>
    <w:rsid w:val="00CB0350"/>
    <w:rsid w:val="00CB0DFB"/>
    <w:rsid w:val="00CB1170"/>
    <w:rsid w:val="00CB1648"/>
    <w:rsid w:val="00CB17EF"/>
    <w:rsid w:val="00CB1F42"/>
    <w:rsid w:val="00CB21FE"/>
    <w:rsid w:val="00CB2205"/>
    <w:rsid w:val="00CB2589"/>
    <w:rsid w:val="00CB2603"/>
    <w:rsid w:val="00CB28FA"/>
    <w:rsid w:val="00CB2A6E"/>
    <w:rsid w:val="00CB2ADC"/>
    <w:rsid w:val="00CB3171"/>
    <w:rsid w:val="00CB3352"/>
    <w:rsid w:val="00CB33B9"/>
    <w:rsid w:val="00CB37BB"/>
    <w:rsid w:val="00CB37CE"/>
    <w:rsid w:val="00CB3853"/>
    <w:rsid w:val="00CB3C08"/>
    <w:rsid w:val="00CB3DF1"/>
    <w:rsid w:val="00CB3EE9"/>
    <w:rsid w:val="00CB476D"/>
    <w:rsid w:val="00CB5236"/>
    <w:rsid w:val="00CB54FC"/>
    <w:rsid w:val="00CB6231"/>
    <w:rsid w:val="00CB6348"/>
    <w:rsid w:val="00CB65D1"/>
    <w:rsid w:val="00CB67FB"/>
    <w:rsid w:val="00CB6884"/>
    <w:rsid w:val="00CB68A6"/>
    <w:rsid w:val="00CB697D"/>
    <w:rsid w:val="00CB7A86"/>
    <w:rsid w:val="00CC038C"/>
    <w:rsid w:val="00CC09A3"/>
    <w:rsid w:val="00CC0BEA"/>
    <w:rsid w:val="00CC0D04"/>
    <w:rsid w:val="00CC1094"/>
    <w:rsid w:val="00CC1F30"/>
    <w:rsid w:val="00CC1F71"/>
    <w:rsid w:val="00CC2004"/>
    <w:rsid w:val="00CC2055"/>
    <w:rsid w:val="00CC21F9"/>
    <w:rsid w:val="00CC300E"/>
    <w:rsid w:val="00CC300F"/>
    <w:rsid w:val="00CC3257"/>
    <w:rsid w:val="00CC393C"/>
    <w:rsid w:val="00CC42C9"/>
    <w:rsid w:val="00CC4459"/>
    <w:rsid w:val="00CC47DF"/>
    <w:rsid w:val="00CC4F2C"/>
    <w:rsid w:val="00CC558D"/>
    <w:rsid w:val="00CC5A23"/>
    <w:rsid w:val="00CC5ABF"/>
    <w:rsid w:val="00CC5E03"/>
    <w:rsid w:val="00CC6142"/>
    <w:rsid w:val="00CC671A"/>
    <w:rsid w:val="00CC703D"/>
    <w:rsid w:val="00CC70F2"/>
    <w:rsid w:val="00CC768E"/>
    <w:rsid w:val="00CC77AC"/>
    <w:rsid w:val="00CC789B"/>
    <w:rsid w:val="00CD04A4"/>
    <w:rsid w:val="00CD0802"/>
    <w:rsid w:val="00CD09F5"/>
    <w:rsid w:val="00CD0B87"/>
    <w:rsid w:val="00CD12D6"/>
    <w:rsid w:val="00CD1432"/>
    <w:rsid w:val="00CD144E"/>
    <w:rsid w:val="00CD17EC"/>
    <w:rsid w:val="00CD1A6E"/>
    <w:rsid w:val="00CD228B"/>
    <w:rsid w:val="00CD22FA"/>
    <w:rsid w:val="00CD25CD"/>
    <w:rsid w:val="00CD296B"/>
    <w:rsid w:val="00CD3161"/>
    <w:rsid w:val="00CD3654"/>
    <w:rsid w:val="00CD3746"/>
    <w:rsid w:val="00CD38FA"/>
    <w:rsid w:val="00CD3A8A"/>
    <w:rsid w:val="00CD449A"/>
    <w:rsid w:val="00CD4785"/>
    <w:rsid w:val="00CD514C"/>
    <w:rsid w:val="00CD51D1"/>
    <w:rsid w:val="00CD5371"/>
    <w:rsid w:val="00CD565F"/>
    <w:rsid w:val="00CD5694"/>
    <w:rsid w:val="00CD581C"/>
    <w:rsid w:val="00CD59B6"/>
    <w:rsid w:val="00CD5C3C"/>
    <w:rsid w:val="00CD5CD5"/>
    <w:rsid w:val="00CD6165"/>
    <w:rsid w:val="00CD6574"/>
    <w:rsid w:val="00CD6663"/>
    <w:rsid w:val="00CD672B"/>
    <w:rsid w:val="00CD68F0"/>
    <w:rsid w:val="00CD6E87"/>
    <w:rsid w:val="00CD7261"/>
    <w:rsid w:val="00CD7271"/>
    <w:rsid w:val="00CD741B"/>
    <w:rsid w:val="00CD755F"/>
    <w:rsid w:val="00CD76D3"/>
    <w:rsid w:val="00CD7B50"/>
    <w:rsid w:val="00CD7BE8"/>
    <w:rsid w:val="00CE0D64"/>
    <w:rsid w:val="00CE1553"/>
    <w:rsid w:val="00CE1A22"/>
    <w:rsid w:val="00CE1DA0"/>
    <w:rsid w:val="00CE1FAD"/>
    <w:rsid w:val="00CE2358"/>
    <w:rsid w:val="00CE2726"/>
    <w:rsid w:val="00CE2966"/>
    <w:rsid w:val="00CE2E1A"/>
    <w:rsid w:val="00CE307C"/>
    <w:rsid w:val="00CE3559"/>
    <w:rsid w:val="00CE3724"/>
    <w:rsid w:val="00CE3C5C"/>
    <w:rsid w:val="00CE3F1B"/>
    <w:rsid w:val="00CE3F9E"/>
    <w:rsid w:val="00CE4584"/>
    <w:rsid w:val="00CE4601"/>
    <w:rsid w:val="00CE47DB"/>
    <w:rsid w:val="00CE49C6"/>
    <w:rsid w:val="00CE5656"/>
    <w:rsid w:val="00CE677A"/>
    <w:rsid w:val="00CE6F3B"/>
    <w:rsid w:val="00CE7339"/>
    <w:rsid w:val="00CE78C2"/>
    <w:rsid w:val="00CE7B18"/>
    <w:rsid w:val="00CF0FE1"/>
    <w:rsid w:val="00CF133B"/>
    <w:rsid w:val="00CF1447"/>
    <w:rsid w:val="00CF1BE3"/>
    <w:rsid w:val="00CF1DB1"/>
    <w:rsid w:val="00CF23C9"/>
    <w:rsid w:val="00CF2684"/>
    <w:rsid w:val="00CF26DD"/>
    <w:rsid w:val="00CF2FA0"/>
    <w:rsid w:val="00CF2FE4"/>
    <w:rsid w:val="00CF3653"/>
    <w:rsid w:val="00CF391E"/>
    <w:rsid w:val="00CF3A1D"/>
    <w:rsid w:val="00CF425B"/>
    <w:rsid w:val="00CF4433"/>
    <w:rsid w:val="00CF469C"/>
    <w:rsid w:val="00CF4776"/>
    <w:rsid w:val="00CF4999"/>
    <w:rsid w:val="00CF4D8C"/>
    <w:rsid w:val="00CF5231"/>
    <w:rsid w:val="00CF55C7"/>
    <w:rsid w:val="00CF5649"/>
    <w:rsid w:val="00CF58BF"/>
    <w:rsid w:val="00CF5A83"/>
    <w:rsid w:val="00CF5F85"/>
    <w:rsid w:val="00CF612E"/>
    <w:rsid w:val="00CF6766"/>
    <w:rsid w:val="00CF6C6E"/>
    <w:rsid w:val="00CF6CA3"/>
    <w:rsid w:val="00CF72F8"/>
    <w:rsid w:val="00CF74A3"/>
    <w:rsid w:val="00CF7680"/>
    <w:rsid w:val="00CF7956"/>
    <w:rsid w:val="00CF7AC1"/>
    <w:rsid w:val="00CF7EE5"/>
    <w:rsid w:val="00D00143"/>
    <w:rsid w:val="00D0038C"/>
    <w:rsid w:val="00D0081C"/>
    <w:rsid w:val="00D00B53"/>
    <w:rsid w:val="00D00D7D"/>
    <w:rsid w:val="00D00EA2"/>
    <w:rsid w:val="00D0110D"/>
    <w:rsid w:val="00D01AFB"/>
    <w:rsid w:val="00D0245E"/>
    <w:rsid w:val="00D029F4"/>
    <w:rsid w:val="00D031F5"/>
    <w:rsid w:val="00D0331A"/>
    <w:rsid w:val="00D0335F"/>
    <w:rsid w:val="00D037B1"/>
    <w:rsid w:val="00D04138"/>
    <w:rsid w:val="00D042D5"/>
    <w:rsid w:val="00D04EF9"/>
    <w:rsid w:val="00D057B1"/>
    <w:rsid w:val="00D063FE"/>
    <w:rsid w:val="00D0681C"/>
    <w:rsid w:val="00D06A4A"/>
    <w:rsid w:val="00D06B61"/>
    <w:rsid w:val="00D07D09"/>
    <w:rsid w:val="00D1031D"/>
    <w:rsid w:val="00D10350"/>
    <w:rsid w:val="00D104C8"/>
    <w:rsid w:val="00D111D5"/>
    <w:rsid w:val="00D1208C"/>
    <w:rsid w:val="00D12369"/>
    <w:rsid w:val="00D124B4"/>
    <w:rsid w:val="00D12A89"/>
    <w:rsid w:val="00D12B3B"/>
    <w:rsid w:val="00D12D80"/>
    <w:rsid w:val="00D12E17"/>
    <w:rsid w:val="00D13481"/>
    <w:rsid w:val="00D138BF"/>
    <w:rsid w:val="00D13AD6"/>
    <w:rsid w:val="00D148FE"/>
    <w:rsid w:val="00D14AFE"/>
    <w:rsid w:val="00D14D7A"/>
    <w:rsid w:val="00D158DE"/>
    <w:rsid w:val="00D15AE6"/>
    <w:rsid w:val="00D161B7"/>
    <w:rsid w:val="00D163B8"/>
    <w:rsid w:val="00D16D9E"/>
    <w:rsid w:val="00D16DB8"/>
    <w:rsid w:val="00D1704E"/>
    <w:rsid w:val="00D17919"/>
    <w:rsid w:val="00D17DB1"/>
    <w:rsid w:val="00D2018B"/>
    <w:rsid w:val="00D204F7"/>
    <w:rsid w:val="00D20734"/>
    <w:rsid w:val="00D21136"/>
    <w:rsid w:val="00D2160D"/>
    <w:rsid w:val="00D21692"/>
    <w:rsid w:val="00D21862"/>
    <w:rsid w:val="00D21B83"/>
    <w:rsid w:val="00D220D3"/>
    <w:rsid w:val="00D22276"/>
    <w:rsid w:val="00D22281"/>
    <w:rsid w:val="00D2270F"/>
    <w:rsid w:val="00D23519"/>
    <w:rsid w:val="00D235F2"/>
    <w:rsid w:val="00D2376A"/>
    <w:rsid w:val="00D23AD9"/>
    <w:rsid w:val="00D24901"/>
    <w:rsid w:val="00D25172"/>
    <w:rsid w:val="00D2549A"/>
    <w:rsid w:val="00D257D4"/>
    <w:rsid w:val="00D25943"/>
    <w:rsid w:val="00D25AAD"/>
    <w:rsid w:val="00D25AB2"/>
    <w:rsid w:val="00D25E5F"/>
    <w:rsid w:val="00D25F60"/>
    <w:rsid w:val="00D2605C"/>
    <w:rsid w:val="00D263C1"/>
    <w:rsid w:val="00D26CC8"/>
    <w:rsid w:val="00D27984"/>
    <w:rsid w:val="00D306DD"/>
    <w:rsid w:val="00D30A8A"/>
    <w:rsid w:val="00D3142D"/>
    <w:rsid w:val="00D31B33"/>
    <w:rsid w:val="00D31C11"/>
    <w:rsid w:val="00D320B9"/>
    <w:rsid w:val="00D323E9"/>
    <w:rsid w:val="00D3241F"/>
    <w:rsid w:val="00D32626"/>
    <w:rsid w:val="00D32B6D"/>
    <w:rsid w:val="00D32C12"/>
    <w:rsid w:val="00D32E62"/>
    <w:rsid w:val="00D34250"/>
    <w:rsid w:val="00D34584"/>
    <w:rsid w:val="00D35225"/>
    <w:rsid w:val="00D3540F"/>
    <w:rsid w:val="00D35568"/>
    <w:rsid w:val="00D361B4"/>
    <w:rsid w:val="00D3624A"/>
    <w:rsid w:val="00D36291"/>
    <w:rsid w:val="00D36900"/>
    <w:rsid w:val="00D36998"/>
    <w:rsid w:val="00D36AE5"/>
    <w:rsid w:val="00D36CE4"/>
    <w:rsid w:val="00D37642"/>
    <w:rsid w:val="00D37BE0"/>
    <w:rsid w:val="00D4028B"/>
    <w:rsid w:val="00D405FE"/>
    <w:rsid w:val="00D4072B"/>
    <w:rsid w:val="00D40930"/>
    <w:rsid w:val="00D410F5"/>
    <w:rsid w:val="00D41138"/>
    <w:rsid w:val="00D4131F"/>
    <w:rsid w:val="00D42BBB"/>
    <w:rsid w:val="00D43546"/>
    <w:rsid w:val="00D43A33"/>
    <w:rsid w:val="00D43E7E"/>
    <w:rsid w:val="00D442FE"/>
    <w:rsid w:val="00D4458A"/>
    <w:rsid w:val="00D44820"/>
    <w:rsid w:val="00D44D2D"/>
    <w:rsid w:val="00D450FF"/>
    <w:rsid w:val="00D4546B"/>
    <w:rsid w:val="00D45AF8"/>
    <w:rsid w:val="00D45B7A"/>
    <w:rsid w:val="00D46AE5"/>
    <w:rsid w:val="00D46E9B"/>
    <w:rsid w:val="00D473ED"/>
    <w:rsid w:val="00D47414"/>
    <w:rsid w:val="00D474F2"/>
    <w:rsid w:val="00D47C40"/>
    <w:rsid w:val="00D47E2C"/>
    <w:rsid w:val="00D47EA6"/>
    <w:rsid w:val="00D47ECC"/>
    <w:rsid w:val="00D50315"/>
    <w:rsid w:val="00D5090B"/>
    <w:rsid w:val="00D509B4"/>
    <w:rsid w:val="00D50A7C"/>
    <w:rsid w:val="00D50E54"/>
    <w:rsid w:val="00D51101"/>
    <w:rsid w:val="00D51909"/>
    <w:rsid w:val="00D51BBB"/>
    <w:rsid w:val="00D51FFD"/>
    <w:rsid w:val="00D52011"/>
    <w:rsid w:val="00D5284D"/>
    <w:rsid w:val="00D532B5"/>
    <w:rsid w:val="00D53F0C"/>
    <w:rsid w:val="00D5407D"/>
    <w:rsid w:val="00D540F0"/>
    <w:rsid w:val="00D54CD4"/>
    <w:rsid w:val="00D56342"/>
    <w:rsid w:val="00D5649E"/>
    <w:rsid w:val="00D56979"/>
    <w:rsid w:val="00D56BAC"/>
    <w:rsid w:val="00D56DEF"/>
    <w:rsid w:val="00D5710B"/>
    <w:rsid w:val="00D5760C"/>
    <w:rsid w:val="00D57730"/>
    <w:rsid w:val="00D57A04"/>
    <w:rsid w:val="00D57C1F"/>
    <w:rsid w:val="00D60433"/>
    <w:rsid w:val="00D608B5"/>
    <w:rsid w:val="00D6145B"/>
    <w:rsid w:val="00D61526"/>
    <w:rsid w:val="00D6162C"/>
    <w:rsid w:val="00D62111"/>
    <w:rsid w:val="00D622EE"/>
    <w:rsid w:val="00D624F2"/>
    <w:rsid w:val="00D62F04"/>
    <w:rsid w:val="00D62F40"/>
    <w:rsid w:val="00D63510"/>
    <w:rsid w:val="00D6456B"/>
    <w:rsid w:val="00D64580"/>
    <w:rsid w:val="00D64DB0"/>
    <w:rsid w:val="00D65712"/>
    <w:rsid w:val="00D65853"/>
    <w:rsid w:val="00D65B48"/>
    <w:rsid w:val="00D66D4F"/>
    <w:rsid w:val="00D67125"/>
    <w:rsid w:val="00D674BF"/>
    <w:rsid w:val="00D67567"/>
    <w:rsid w:val="00D6756F"/>
    <w:rsid w:val="00D67CB1"/>
    <w:rsid w:val="00D67D3D"/>
    <w:rsid w:val="00D70463"/>
    <w:rsid w:val="00D704C3"/>
    <w:rsid w:val="00D706BD"/>
    <w:rsid w:val="00D70735"/>
    <w:rsid w:val="00D707C4"/>
    <w:rsid w:val="00D708AD"/>
    <w:rsid w:val="00D70AEB"/>
    <w:rsid w:val="00D70C7F"/>
    <w:rsid w:val="00D70CA2"/>
    <w:rsid w:val="00D70F03"/>
    <w:rsid w:val="00D70F63"/>
    <w:rsid w:val="00D71B2F"/>
    <w:rsid w:val="00D7215A"/>
    <w:rsid w:val="00D72BD5"/>
    <w:rsid w:val="00D72C6F"/>
    <w:rsid w:val="00D72D06"/>
    <w:rsid w:val="00D7307C"/>
    <w:rsid w:val="00D73151"/>
    <w:rsid w:val="00D7353C"/>
    <w:rsid w:val="00D735B1"/>
    <w:rsid w:val="00D738F2"/>
    <w:rsid w:val="00D73942"/>
    <w:rsid w:val="00D7398C"/>
    <w:rsid w:val="00D73B6B"/>
    <w:rsid w:val="00D73E48"/>
    <w:rsid w:val="00D74A80"/>
    <w:rsid w:val="00D74AAA"/>
    <w:rsid w:val="00D75238"/>
    <w:rsid w:val="00D75327"/>
    <w:rsid w:val="00D75FFB"/>
    <w:rsid w:val="00D7667C"/>
    <w:rsid w:val="00D76889"/>
    <w:rsid w:val="00D76B60"/>
    <w:rsid w:val="00D76C00"/>
    <w:rsid w:val="00D77201"/>
    <w:rsid w:val="00D772EB"/>
    <w:rsid w:val="00D7761E"/>
    <w:rsid w:val="00D778A9"/>
    <w:rsid w:val="00D77F52"/>
    <w:rsid w:val="00D80362"/>
    <w:rsid w:val="00D80899"/>
    <w:rsid w:val="00D80A6F"/>
    <w:rsid w:val="00D80D59"/>
    <w:rsid w:val="00D81B39"/>
    <w:rsid w:val="00D81FAF"/>
    <w:rsid w:val="00D822A9"/>
    <w:rsid w:val="00D82BB4"/>
    <w:rsid w:val="00D82DBC"/>
    <w:rsid w:val="00D8347C"/>
    <w:rsid w:val="00D83701"/>
    <w:rsid w:val="00D83772"/>
    <w:rsid w:val="00D83845"/>
    <w:rsid w:val="00D843FC"/>
    <w:rsid w:val="00D84931"/>
    <w:rsid w:val="00D84FF4"/>
    <w:rsid w:val="00D85584"/>
    <w:rsid w:val="00D858D9"/>
    <w:rsid w:val="00D85B0A"/>
    <w:rsid w:val="00D8637A"/>
    <w:rsid w:val="00D86B16"/>
    <w:rsid w:val="00D86BAB"/>
    <w:rsid w:val="00D86EA9"/>
    <w:rsid w:val="00D872C7"/>
    <w:rsid w:val="00D8731D"/>
    <w:rsid w:val="00D87922"/>
    <w:rsid w:val="00D90480"/>
    <w:rsid w:val="00D90A34"/>
    <w:rsid w:val="00D90CAE"/>
    <w:rsid w:val="00D90F0B"/>
    <w:rsid w:val="00D916A1"/>
    <w:rsid w:val="00D9227F"/>
    <w:rsid w:val="00D92457"/>
    <w:rsid w:val="00D93464"/>
    <w:rsid w:val="00D944A6"/>
    <w:rsid w:val="00D94550"/>
    <w:rsid w:val="00D94642"/>
    <w:rsid w:val="00D94AB1"/>
    <w:rsid w:val="00D94AB2"/>
    <w:rsid w:val="00D94E1A"/>
    <w:rsid w:val="00D955BD"/>
    <w:rsid w:val="00D956FF"/>
    <w:rsid w:val="00D95A20"/>
    <w:rsid w:val="00D95A33"/>
    <w:rsid w:val="00D95DA0"/>
    <w:rsid w:val="00D96239"/>
    <w:rsid w:val="00D962BF"/>
    <w:rsid w:val="00D96DED"/>
    <w:rsid w:val="00D97778"/>
    <w:rsid w:val="00D97A99"/>
    <w:rsid w:val="00D97AB3"/>
    <w:rsid w:val="00D97D60"/>
    <w:rsid w:val="00DA0252"/>
    <w:rsid w:val="00DA051D"/>
    <w:rsid w:val="00DA0BA3"/>
    <w:rsid w:val="00DA11F3"/>
    <w:rsid w:val="00DA293F"/>
    <w:rsid w:val="00DA2D53"/>
    <w:rsid w:val="00DA2FC2"/>
    <w:rsid w:val="00DA31B3"/>
    <w:rsid w:val="00DA353F"/>
    <w:rsid w:val="00DA3DF0"/>
    <w:rsid w:val="00DA41EB"/>
    <w:rsid w:val="00DA49C5"/>
    <w:rsid w:val="00DA5090"/>
    <w:rsid w:val="00DA520D"/>
    <w:rsid w:val="00DA52F5"/>
    <w:rsid w:val="00DA5565"/>
    <w:rsid w:val="00DA5B65"/>
    <w:rsid w:val="00DA647D"/>
    <w:rsid w:val="00DA64DB"/>
    <w:rsid w:val="00DA6A05"/>
    <w:rsid w:val="00DA6B3E"/>
    <w:rsid w:val="00DA6C4A"/>
    <w:rsid w:val="00DA6D76"/>
    <w:rsid w:val="00DA6E62"/>
    <w:rsid w:val="00DB048E"/>
    <w:rsid w:val="00DB05E1"/>
    <w:rsid w:val="00DB0613"/>
    <w:rsid w:val="00DB0742"/>
    <w:rsid w:val="00DB07BE"/>
    <w:rsid w:val="00DB0922"/>
    <w:rsid w:val="00DB0AA0"/>
    <w:rsid w:val="00DB0AF7"/>
    <w:rsid w:val="00DB0B13"/>
    <w:rsid w:val="00DB0BD7"/>
    <w:rsid w:val="00DB0DF8"/>
    <w:rsid w:val="00DB1261"/>
    <w:rsid w:val="00DB1527"/>
    <w:rsid w:val="00DB1983"/>
    <w:rsid w:val="00DB19A3"/>
    <w:rsid w:val="00DB1DFC"/>
    <w:rsid w:val="00DB254F"/>
    <w:rsid w:val="00DB26E3"/>
    <w:rsid w:val="00DB2B04"/>
    <w:rsid w:val="00DB3360"/>
    <w:rsid w:val="00DB3767"/>
    <w:rsid w:val="00DB39A9"/>
    <w:rsid w:val="00DB3FBC"/>
    <w:rsid w:val="00DB3FFA"/>
    <w:rsid w:val="00DB45A4"/>
    <w:rsid w:val="00DB4E46"/>
    <w:rsid w:val="00DB55F3"/>
    <w:rsid w:val="00DB5AEF"/>
    <w:rsid w:val="00DB5CC0"/>
    <w:rsid w:val="00DB5FE5"/>
    <w:rsid w:val="00DB60A4"/>
    <w:rsid w:val="00DB622F"/>
    <w:rsid w:val="00DB6871"/>
    <w:rsid w:val="00DB68BC"/>
    <w:rsid w:val="00DB6B3A"/>
    <w:rsid w:val="00DB7270"/>
    <w:rsid w:val="00DB7613"/>
    <w:rsid w:val="00DB7710"/>
    <w:rsid w:val="00DB7AE4"/>
    <w:rsid w:val="00DB7B2A"/>
    <w:rsid w:val="00DB7B7E"/>
    <w:rsid w:val="00DB7DF1"/>
    <w:rsid w:val="00DC04BF"/>
    <w:rsid w:val="00DC064C"/>
    <w:rsid w:val="00DC0E5E"/>
    <w:rsid w:val="00DC1104"/>
    <w:rsid w:val="00DC17F4"/>
    <w:rsid w:val="00DC184F"/>
    <w:rsid w:val="00DC1A0C"/>
    <w:rsid w:val="00DC1C29"/>
    <w:rsid w:val="00DC2537"/>
    <w:rsid w:val="00DC2BEC"/>
    <w:rsid w:val="00DC2DEE"/>
    <w:rsid w:val="00DC327D"/>
    <w:rsid w:val="00DC345E"/>
    <w:rsid w:val="00DC3AA7"/>
    <w:rsid w:val="00DC3CC7"/>
    <w:rsid w:val="00DC3D8D"/>
    <w:rsid w:val="00DC4432"/>
    <w:rsid w:val="00DC479C"/>
    <w:rsid w:val="00DC4C33"/>
    <w:rsid w:val="00DC4FB8"/>
    <w:rsid w:val="00DC50AB"/>
    <w:rsid w:val="00DC518D"/>
    <w:rsid w:val="00DC52FB"/>
    <w:rsid w:val="00DC55B9"/>
    <w:rsid w:val="00DC55CE"/>
    <w:rsid w:val="00DC5676"/>
    <w:rsid w:val="00DC57E0"/>
    <w:rsid w:val="00DC59D5"/>
    <w:rsid w:val="00DC5AEF"/>
    <w:rsid w:val="00DC5C71"/>
    <w:rsid w:val="00DC5EB7"/>
    <w:rsid w:val="00DC648C"/>
    <w:rsid w:val="00DC6ABB"/>
    <w:rsid w:val="00DC70A2"/>
    <w:rsid w:val="00DC7169"/>
    <w:rsid w:val="00DC7EB8"/>
    <w:rsid w:val="00DC7FCA"/>
    <w:rsid w:val="00DD0DB3"/>
    <w:rsid w:val="00DD1573"/>
    <w:rsid w:val="00DD16BB"/>
    <w:rsid w:val="00DD1EFA"/>
    <w:rsid w:val="00DD1FFB"/>
    <w:rsid w:val="00DD2CC5"/>
    <w:rsid w:val="00DD2CE8"/>
    <w:rsid w:val="00DD30F1"/>
    <w:rsid w:val="00DD33A6"/>
    <w:rsid w:val="00DD34D2"/>
    <w:rsid w:val="00DD3A89"/>
    <w:rsid w:val="00DD3C39"/>
    <w:rsid w:val="00DD45A2"/>
    <w:rsid w:val="00DD4841"/>
    <w:rsid w:val="00DD4D94"/>
    <w:rsid w:val="00DD5499"/>
    <w:rsid w:val="00DD57C1"/>
    <w:rsid w:val="00DD66DE"/>
    <w:rsid w:val="00DD67FD"/>
    <w:rsid w:val="00DD6AB6"/>
    <w:rsid w:val="00DD7132"/>
    <w:rsid w:val="00DD7AF4"/>
    <w:rsid w:val="00DD7E60"/>
    <w:rsid w:val="00DE0799"/>
    <w:rsid w:val="00DE099C"/>
    <w:rsid w:val="00DE0B23"/>
    <w:rsid w:val="00DE0BEF"/>
    <w:rsid w:val="00DE0C40"/>
    <w:rsid w:val="00DE0D1F"/>
    <w:rsid w:val="00DE11A1"/>
    <w:rsid w:val="00DE12F6"/>
    <w:rsid w:val="00DE1441"/>
    <w:rsid w:val="00DE1D6F"/>
    <w:rsid w:val="00DE1DD9"/>
    <w:rsid w:val="00DE2027"/>
    <w:rsid w:val="00DE267D"/>
    <w:rsid w:val="00DE2722"/>
    <w:rsid w:val="00DE300A"/>
    <w:rsid w:val="00DE3892"/>
    <w:rsid w:val="00DE4454"/>
    <w:rsid w:val="00DE44DE"/>
    <w:rsid w:val="00DE4513"/>
    <w:rsid w:val="00DE451C"/>
    <w:rsid w:val="00DE47C0"/>
    <w:rsid w:val="00DE4939"/>
    <w:rsid w:val="00DE4CC9"/>
    <w:rsid w:val="00DE4EB3"/>
    <w:rsid w:val="00DE5435"/>
    <w:rsid w:val="00DE548B"/>
    <w:rsid w:val="00DE56A5"/>
    <w:rsid w:val="00DE57E3"/>
    <w:rsid w:val="00DE5EE6"/>
    <w:rsid w:val="00DE6121"/>
    <w:rsid w:val="00DE63EE"/>
    <w:rsid w:val="00DE65DE"/>
    <w:rsid w:val="00DE6A08"/>
    <w:rsid w:val="00DE6A41"/>
    <w:rsid w:val="00DE7516"/>
    <w:rsid w:val="00DE7668"/>
    <w:rsid w:val="00DE78CF"/>
    <w:rsid w:val="00DE7BB1"/>
    <w:rsid w:val="00DE7CF5"/>
    <w:rsid w:val="00DF0A52"/>
    <w:rsid w:val="00DF0A7D"/>
    <w:rsid w:val="00DF1038"/>
    <w:rsid w:val="00DF139D"/>
    <w:rsid w:val="00DF145C"/>
    <w:rsid w:val="00DF150E"/>
    <w:rsid w:val="00DF19CC"/>
    <w:rsid w:val="00DF1CCC"/>
    <w:rsid w:val="00DF1D60"/>
    <w:rsid w:val="00DF1DF7"/>
    <w:rsid w:val="00DF2239"/>
    <w:rsid w:val="00DF2606"/>
    <w:rsid w:val="00DF2B89"/>
    <w:rsid w:val="00DF32F2"/>
    <w:rsid w:val="00DF3512"/>
    <w:rsid w:val="00DF3566"/>
    <w:rsid w:val="00DF3868"/>
    <w:rsid w:val="00DF4319"/>
    <w:rsid w:val="00DF4343"/>
    <w:rsid w:val="00DF4E11"/>
    <w:rsid w:val="00DF57D3"/>
    <w:rsid w:val="00DF65F5"/>
    <w:rsid w:val="00DF6642"/>
    <w:rsid w:val="00DF6909"/>
    <w:rsid w:val="00DF6A5C"/>
    <w:rsid w:val="00DF7084"/>
    <w:rsid w:val="00DF71EB"/>
    <w:rsid w:val="00DF72C9"/>
    <w:rsid w:val="00DF7548"/>
    <w:rsid w:val="00DF77AE"/>
    <w:rsid w:val="00E009C3"/>
    <w:rsid w:val="00E00D77"/>
    <w:rsid w:val="00E00E47"/>
    <w:rsid w:val="00E01509"/>
    <w:rsid w:val="00E01685"/>
    <w:rsid w:val="00E019D8"/>
    <w:rsid w:val="00E01D7D"/>
    <w:rsid w:val="00E0233A"/>
    <w:rsid w:val="00E026F9"/>
    <w:rsid w:val="00E029C2"/>
    <w:rsid w:val="00E02BB8"/>
    <w:rsid w:val="00E0339A"/>
    <w:rsid w:val="00E03665"/>
    <w:rsid w:val="00E03784"/>
    <w:rsid w:val="00E038FC"/>
    <w:rsid w:val="00E03BB0"/>
    <w:rsid w:val="00E045C9"/>
    <w:rsid w:val="00E0485E"/>
    <w:rsid w:val="00E0492C"/>
    <w:rsid w:val="00E04943"/>
    <w:rsid w:val="00E04E68"/>
    <w:rsid w:val="00E04EB5"/>
    <w:rsid w:val="00E04EDB"/>
    <w:rsid w:val="00E05245"/>
    <w:rsid w:val="00E053F5"/>
    <w:rsid w:val="00E0583F"/>
    <w:rsid w:val="00E059B2"/>
    <w:rsid w:val="00E05C97"/>
    <w:rsid w:val="00E05EAA"/>
    <w:rsid w:val="00E06635"/>
    <w:rsid w:val="00E06CD7"/>
    <w:rsid w:val="00E06D71"/>
    <w:rsid w:val="00E07409"/>
    <w:rsid w:val="00E07440"/>
    <w:rsid w:val="00E07BEF"/>
    <w:rsid w:val="00E103EA"/>
    <w:rsid w:val="00E10844"/>
    <w:rsid w:val="00E10CC9"/>
    <w:rsid w:val="00E10E78"/>
    <w:rsid w:val="00E114CB"/>
    <w:rsid w:val="00E12160"/>
    <w:rsid w:val="00E121B2"/>
    <w:rsid w:val="00E12689"/>
    <w:rsid w:val="00E12722"/>
    <w:rsid w:val="00E12734"/>
    <w:rsid w:val="00E12820"/>
    <w:rsid w:val="00E128DB"/>
    <w:rsid w:val="00E13197"/>
    <w:rsid w:val="00E1319F"/>
    <w:rsid w:val="00E13230"/>
    <w:rsid w:val="00E1338C"/>
    <w:rsid w:val="00E13931"/>
    <w:rsid w:val="00E14724"/>
    <w:rsid w:val="00E154B3"/>
    <w:rsid w:val="00E1552C"/>
    <w:rsid w:val="00E15791"/>
    <w:rsid w:val="00E15B7B"/>
    <w:rsid w:val="00E161EA"/>
    <w:rsid w:val="00E162AA"/>
    <w:rsid w:val="00E162E0"/>
    <w:rsid w:val="00E162F9"/>
    <w:rsid w:val="00E16408"/>
    <w:rsid w:val="00E17043"/>
    <w:rsid w:val="00E174CB"/>
    <w:rsid w:val="00E1763C"/>
    <w:rsid w:val="00E176F5"/>
    <w:rsid w:val="00E177B9"/>
    <w:rsid w:val="00E20690"/>
    <w:rsid w:val="00E207A5"/>
    <w:rsid w:val="00E208CA"/>
    <w:rsid w:val="00E2092F"/>
    <w:rsid w:val="00E210C3"/>
    <w:rsid w:val="00E211B1"/>
    <w:rsid w:val="00E213C7"/>
    <w:rsid w:val="00E21445"/>
    <w:rsid w:val="00E215F5"/>
    <w:rsid w:val="00E21959"/>
    <w:rsid w:val="00E21F15"/>
    <w:rsid w:val="00E21F2B"/>
    <w:rsid w:val="00E22117"/>
    <w:rsid w:val="00E225A2"/>
    <w:rsid w:val="00E2286F"/>
    <w:rsid w:val="00E228DD"/>
    <w:rsid w:val="00E22E4E"/>
    <w:rsid w:val="00E2335C"/>
    <w:rsid w:val="00E23575"/>
    <w:rsid w:val="00E235D6"/>
    <w:rsid w:val="00E23C6D"/>
    <w:rsid w:val="00E24744"/>
    <w:rsid w:val="00E24911"/>
    <w:rsid w:val="00E25356"/>
    <w:rsid w:val="00E2553F"/>
    <w:rsid w:val="00E258B8"/>
    <w:rsid w:val="00E258D2"/>
    <w:rsid w:val="00E25C2A"/>
    <w:rsid w:val="00E2608F"/>
    <w:rsid w:val="00E261C5"/>
    <w:rsid w:val="00E26B81"/>
    <w:rsid w:val="00E270DE"/>
    <w:rsid w:val="00E271D7"/>
    <w:rsid w:val="00E27C76"/>
    <w:rsid w:val="00E27F48"/>
    <w:rsid w:val="00E30738"/>
    <w:rsid w:val="00E307B7"/>
    <w:rsid w:val="00E30E77"/>
    <w:rsid w:val="00E310B3"/>
    <w:rsid w:val="00E31705"/>
    <w:rsid w:val="00E3194A"/>
    <w:rsid w:val="00E31EC6"/>
    <w:rsid w:val="00E32529"/>
    <w:rsid w:val="00E32530"/>
    <w:rsid w:val="00E32788"/>
    <w:rsid w:val="00E327E6"/>
    <w:rsid w:val="00E330E3"/>
    <w:rsid w:val="00E3326B"/>
    <w:rsid w:val="00E33471"/>
    <w:rsid w:val="00E346EB"/>
    <w:rsid w:val="00E347AE"/>
    <w:rsid w:val="00E35293"/>
    <w:rsid w:val="00E35323"/>
    <w:rsid w:val="00E35344"/>
    <w:rsid w:val="00E359A0"/>
    <w:rsid w:val="00E35C25"/>
    <w:rsid w:val="00E3624C"/>
    <w:rsid w:val="00E3662D"/>
    <w:rsid w:val="00E36681"/>
    <w:rsid w:val="00E36704"/>
    <w:rsid w:val="00E36931"/>
    <w:rsid w:val="00E36A86"/>
    <w:rsid w:val="00E36D52"/>
    <w:rsid w:val="00E37037"/>
    <w:rsid w:val="00E376D8"/>
    <w:rsid w:val="00E37C35"/>
    <w:rsid w:val="00E40494"/>
    <w:rsid w:val="00E40916"/>
    <w:rsid w:val="00E40A25"/>
    <w:rsid w:val="00E40B4F"/>
    <w:rsid w:val="00E40CBF"/>
    <w:rsid w:val="00E40D06"/>
    <w:rsid w:val="00E40D66"/>
    <w:rsid w:val="00E4145E"/>
    <w:rsid w:val="00E415A7"/>
    <w:rsid w:val="00E41FB9"/>
    <w:rsid w:val="00E429B0"/>
    <w:rsid w:val="00E43299"/>
    <w:rsid w:val="00E43695"/>
    <w:rsid w:val="00E43F75"/>
    <w:rsid w:val="00E44A64"/>
    <w:rsid w:val="00E45318"/>
    <w:rsid w:val="00E4549B"/>
    <w:rsid w:val="00E459D2"/>
    <w:rsid w:val="00E45DB4"/>
    <w:rsid w:val="00E4660C"/>
    <w:rsid w:val="00E46639"/>
    <w:rsid w:val="00E4675B"/>
    <w:rsid w:val="00E46B04"/>
    <w:rsid w:val="00E46CE5"/>
    <w:rsid w:val="00E47343"/>
    <w:rsid w:val="00E47B15"/>
    <w:rsid w:val="00E47C2A"/>
    <w:rsid w:val="00E5023E"/>
    <w:rsid w:val="00E504C3"/>
    <w:rsid w:val="00E506D4"/>
    <w:rsid w:val="00E507B2"/>
    <w:rsid w:val="00E50EA4"/>
    <w:rsid w:val="00E50F75"/>
    <w:rsid w:val="00E5115C"/>
    <w:rsid w:val="00E51188"/>
    <w:rsid w:val="00E5153A"/>
    <w:rsid w:val="00E515B8"/>
    <w:rsid w:val="00E516E4"/>
    <w:rsid w:val="00E518A5"/>
    <w:rsid w:val="00E51915"/>
    <w:rsid w:val="00E51998"/>
    <w:rsid w:val="00E524FC"/>
    <w:rsid w:val="00E5291F"/>
    <w:rsid w:val="00E52C7C"/>
    <w:rsid w:val="00E53FDF"/>
    <w:rsid w:val="00E54B01"/>
    <w:rsid w:val="00E54C1C"/>
    <w:rsid w:val="00E54F6B"/>
    <w:rsid w:val="00E550ED"/>
    <w:rsid w:val="00E55329"/>
    <w:rsid w:val="00E55A9C"/>
    <w:rsid w:val="00E55CB5"/>
    <w:rsid w:val="00E561B8"/>
    <w:rsid w:val="00E56863"/>
    <w:rsid w:val="00E56937"/>
    <w:rsid w:val="00E56BEE"/>
    <w:rsid w:val="00E56CDA"/>
    <w:rsid w:val="00E57082"/>
    <w:rsid w:val="00E5716C"/>
    <w:rsid w:val="00E576C7"/>
    <w:rsid w:val="00E577C6"/>
    <w:rsid w:val="00E57A7E"/>
    <w:rsid w:val="00E57CDD"/>
    <w:rsid w:val="00E57D9E"/>
    <w:rsid w:val="00E57FE5"/>
    <w:rsid w:val="00E60460"/>
    <w:rsid w:val="00E61031"/>
    <w:rsid w:val="00E61418"/>
    <w:rsid w:val="00E61FC3"/>
    <w:rsid w:val="00E627D4"/>
    <w:rsid w:val="00E62948"/>
    <w:rsid w:val="00E629F5"/>
    <w:rsid w:val="00E62CD6"/>
    <w:rsid w:val="00E62CDF"/>
    <w:rsid w:val="00E62E0F"/>
    <w:rsid w:val="00E62F78"/>
    <w:rsid w:val="00E630AF"/>
    <w:rsid w:val="00E63970"/>
    <w:rsid w:val="00E63B80"/>
    <w:rsid w:val="00E63C15"/>
    <w:rsid w:val="00E63CC2"/>
    <w:rsid w:val="00E63E52"/>
    <w:rsid w:val="00E64091"/>
    <w:rsid w:val="00E6410B"/>
    <w:rsid w:val="00E643F5"/>
    <w:rsid w:val="00E64A29"/>
    <w:rsid w:val="00E64AD2"/>
    <w:rsid w:val="00E64DB8"/>
    <w:rsid w:val="00E65006"/>
    <w:rsid w:val="00E65016"/>
    <w:rsid w:val="00E65436"/>
    <w:rsid w:val="00E6574D"/>
    <w:rsid w:val="00E657C0"/>
    <w:rsid w:val="00E65830"/>
    <w:rsid w:val="00E65CC4"/>
    <w:rsid w:val="00E65D4D"/>
    <w:rsid w:val="00E661F6"/>
    <w:rsid w:val="00E664A7"/>
    <w:rsid w:val="00E667E4"/>
    <w:rsid w:val="00E669B7"/>
    <w:rsid w:val="00E66A40"/>
    <w:rsid w:val="00E66ECD"/>
    <w:rsid w:val="00E67A8B"/>
    <w:rsid w:val="00E7015C"/>
    <w:rsid w:val="00E705C2"/>
    <w:rsid w:val="00E70703"/>
    <w:rsid w:val="00E707B8"/>
    <w:rsid w:val="00E70B66"/>
    <w:rsid w:val="00E70E6D"/>
    <w:rsid w:val="00E715AB"/>
    <w:rsid w:val="00E71864"/>
    <w:rsid w:val="00E719C2"/>
    <w:rsid w:val="00E719EB"/>
    <w:rsid w:val="00E71BBB"/>
    <w:rsid w:val="00E71BDD"/>
    <w:rsid w:val="00E71C10"/>
    <w:rsid w:val="00E71F04"/>
    <w:rsid w:val="00E71FBD"/>
    <w:rsid w:val="00E720CF"/>
    <w:rsid w:val="00E72D6D"/>
    <w:rsid w:val="00E73236"/>
    <w:rsid w:val="00E734D4"/>
    <w:rsid w:val="00E7380B"/>
    <w:rsid w:val="00E739E6"/>
    <w:rsid w:val="00E73B63"/>
    <w:rsid w:val="00E74091"/>
    <w:rsid w:val="00E7468B"/>
    <w:rsid w:val="00E7480F"/>
    <w:rsid w:val="00E74A40"/>
    <w:rsid w:val="00E74E15"/>
    <w:rsid w:val="00E74EC7"/>
    <w:rsid w:val="00E75611"/>
    <w:rsid w:val="00E7581B"/>
    <w:rsid w:val="00E75987"/>
    <w:rsid w:val="00E759EC"/>
    <w:rsid w:val="00E75C8B"/>
    <w:rsid w:val="00E75D89"/>
    <w:rsid w:val="00E75E89"/>
    <w:rsid w:val="00E76011"/>
    <w:rsid w:val="00E76249"/>
    <w:rsid w:val="00E76574"/>
    <w:rsid w:val="00E76865"/>
    <w:rsid w:val="00E7695F"/>
    <w:rsid w:val="00E76C20"/>
    <w:rsid w:val="00E76C40"/>
    <w:rsid w:val="00E76F0A"/>
    <w:rsid w:val="00E771B9"/>
    <w:rsid w:val="00E775DB"/>
    <w:rsid w:val="00E77D97"/>
    <w:rsid w:val="00E80661"/>
    <w:rsid w:val="00E80B74"/>
    <w:rsid w:val="00E80F68"/>
    <w:rsid w:val="00E81091"/>
    <w:rsid w:val="00E81432"/>
    <w:rsid w:val="00E81458"/>
    <w:rsid w:val="00E8152B"/>
    <w:rsid w:val="00E8165F"/>
    <w:rsid w:val="00E81EBE"/>
    <w:rsid w:val="00E821E0"/>
    <w:rsid w:val="00E823C5"/>
    <w:rsid w:val="00E82760"/>
    <w:rsid w:val="00E82AB7"/>
    <w:rsid w:val="00E8335A"/>
    <w:rsid w:val="00E83576"/>
    <w:rsid w:val="00E83659"/>
    <w:rsid w:val="00E83A6D"/>
    <w:rsid w:val="00E84075"/>
    <w:rsid w:val="00E844BE"/>
    <w:rsid w:val="00E84A9B"/>
    <w:rsid w:val="00E84B56"/>
    <w:rsid w:val="00E8514C"/>
    <w:rsid w:val="00E858C2"/>
    <w:rsid w:val="00E8597E"/>
    <w:rsid w:val="00E85BD8"/>
    <w:rsid w:val="00E85FD9"/>
    <w:rsid w:val="00E86034"/>
    <w:rsid w:val="00E877EB"/>
    <w:rsid w:val="00E90130"/>
    <w:rsid w:val="00E90A64"/>
    <w:rsid w:val="00E90AED"/>
    <w:rsid w:val="00E911DF"/>
    <w:rsid w:val="00E91A43"/>
    <w:rsid w:val="00E9222C"/>
    <w:rsid w:val="00E9298C"/>
    <w:rsid w:val="00E934BF"/>
    <w:rsid w:val="00E937A7"/>
    <w:rsid w:val="00E93A7D"/>
    <w:rsid w:val="00E93F2D"/>
    <w:rsid w:val="00E94084"/>
    <w:rsid w:val="00E94130"/>
    <w:rsid w:val="00E94510"/>
    <w:rsid w:val="00E94B69"/>
    <w:rsid w:val="00E94CBD"/>
    <w:rsid w:val="00E94EDF"/>
    <w:rsid w:val="00E94FAF"/>
    <w:rsid w:val="00E952E5"/>
    <w:rsid w:val="00E95706"/>
    <w:rsid w:val="00E95AF3"/>
    <w:rsid w:val="00E95BE8"/>
    <w:rsid w:val="00E964F1"/>
    <w:rsid w:val="00E96A76"/>
    <w:rsid w:val="00E96C39"/>
    <w:rsid w:val="00E96FA8"/>
    <w:rsid w:val="00E9742B"/>
    <w:rsid w:val="00E97DDE"/>
    <w:rsid w:val="00EA007F"/>
    <w:rsid w:val="00EA0723"/>
    <w:rsid w:val="00EA0C46"/>
    <w:rsid w:val="00EA0CA8"/>
    <w:rsid w:val="00EA0F51"/>
    <w:rsid w:val="00EA1909"/>
    <w:rsid w:val="00EA1ACA"/>
    <w:rsid w:val="00EA1B86"/>
    <w:rsid w:val="00EA1BA1"/>
    <w:rsid w:val="00EA2802"/>
    <w:rsid w:val="00EA2E1D"/>
    <w:rsid w:val="00EA305E"/>
    <w:rsid w:val="00EA3443"/>
    <w:rsid w:val="00EA4110"/>
    <w:rsid w:val="00EA41B1"/>
    <w:rsid w:val="00EA43B2"/>
    <w:rsid w:val="00EA4AFC"/>
    <w:rsid w:val="00EA4D1B"/>
    <w:rsid w:val="00EA5E15"/>
    <w:rsid w:val="00EA6253"/>
    <w:rsid w:val="00EA6484"/>
    <w:rsid w:val="00EA6BC2"/>
    <w:rsid w:val="00EA6CD9"/>
    <w:rsid w:val="00EA6EBA"/>
    <w:rsid w:val="00EA714B"/>
    <w:rsid w:val="00EA72DB"/>
    <w:rsid w:val="00EA7C9B"/>
    <w:rsid w:val="00EA7DB2"/>
    <w:rsid w:val="00EA7EDD"/>
    <w:rsid w:val="00EB0277"/>
    <w:rsid w:val="00EB0795"/>
    <w:rsid w:val="00EB1195"/>
    <w:rsid w:val="00EB1D0C"/>
    <w:rsid w:val="00EB206F"/>
    <w:rsid w:val="00EB23FB"/>
    <w:rsid w:val="00EB272C"/>
    <w:rsid w:val="00EB29E5"/>
    <w:rsid w:val="00EB2D30"/>
    <w:rsid w:val="00EB2D92"/>
    <w:rsid w:val="00EB2DD4"/>
    <w:rsid w:val="00EB2F2A"/>
    <w:rsid w:val="00EB3570"/>
    <w:rsid w:val="00EB37F9"/>
    <w:rsid w:val="00EB3FED"/>
    <w:rsid w:val="00EB422C"/>
    <w:rsid w:val="00EB42F9"/>
    <w:rsid w:val="00EB4351"/>
    <w:rsid w:val="00EB4DA6"/>
    <w:rsid w:val="00EB5CCA"/>
    <w:rsid w:val="00EB5D4D"/>
    <w:rsid w:val="00EB65DE"/>
    <w:rsid w:val="00EB6969"/>
    <w:rsid w:val="00EB69A4"/>
    <w:rsid w:val="00EB6D9B"/>
    <w:rsid w:val="00EB784F"/>
    <w:rsid w:val="00EB7A52"/>
    <w:rsid w:val="00EB7BAF"/>
    <w:rsid w:val="00EB7EE4"/>
    <w:rsid w:val="00EB7FD4"/>
    <w:rsid w:val="00EC0068"/>
    <w:rsid w:val="00EC0089"/>
    <w:rsid w:val="00EC05D8"/>
    <w:rsid w:val="00EC065E"/>
    <w:rsid w:val="00EC0E05"/>
    <w:rsid w:val="00EC0E21"/>
    <w:rsid w:val="00EC146D"/>
    <w:rsid w:val="00EC1583"/>
    <w:rsid w:val="00EC1ECA"/>
    <w:rsid w:val="00EC2057"/>
    <w:rsid w:val="00EC2347"/>
    <w:rsid w:val="00EC24DB"/>
    <w:rsid w:val="00EC2643"/>
    <w:rsid w:val="00EC2793"/>
    <w:rsid w:val="00EC2E7A"/>
    <w:rsid w:val="00EC2FDE"/>
    <w:rsid w:val="00EC3199"/>
    <w:rsid w:val="00EC321F"/>
    <w:rsid w:val="00EC352D"/>
    <w:rsid w:val="00EC3634"/>
    <w:rsid w:val="00EC3706"/>
    <w:rsid w:val="00EC3994"/>
    <w:rsid w:val="00EC39C8"/>
    <w:rsid w:val="00EC3D9D"/>
    <w:rsid w:val="00EC3DEC"/>
    <w:rsid w:val="00EC43FE"/>
    <w:rsid w:val="00EC4C19"/>
    <w:rsid w:val="00EC53BC"/>
    <w:rsid w:val="00EC5539"/>
    <w:rsid w:val="00EC5E17"/>
    <w:rsid w:val="00EC608E"/>
    <w:rsid w:val="00EC619A"/>
    <w:rsid w:val="00EC6238"/>
    <w:rsid w:val="00EC639C"/>
    <w:rsid w:val="00EC6CA3"/>
    <w:rsid w:val="00EC7355"/>
    <w:rsid w:val="00EC7CD1"/>
    <w:rsid w:val="00EC7D56"/>
    <w:rsid w:val="00ED0571"/>
    <w:rsid w:val="00ED069A"/>
    <w:rsid w:val="00ED074B"/>
    <w:rsid w:val="00ED08B4"/>
    <w:rsid w:val="00ED11B6"/>
    <w:rsid w:val="00ED1438"/>
    <w:rsid w:val="00ED1760"/>
    <w:rsid w:val="00ED19D6"/>
    <w:rsid w:val="00ED19E3"/>
    <w:rsid w:val="00ED2490"/>
    <w:rsid w:val="00ED2C92"/>
    <w:rsid w:val="00ED2DE9"/>
    <w:rsid w:val="00ED37A7"/>
    <w:rsid w:val="00ED3AC5"/>
    <w:rsid w:val="00ED4051"/>
    <w:rsid w:val="00ED49EE"/>
    <w:rsid w:val="00ED518E"/>
    <w:rsid w:val="00ED5296"/>
    <w:rsid w:val="00ED557F"/>
    <w:rsid w:val="00ED5845"/>
    <w:rsid w:val="00ED590A"/>
    <w:rsid w:val="00ED5A9F"/>
    <w:rsid w:val="00ED5BDE"/>
    <w:rsid w:val="00ED5C68"/>
    <w:rsid w:val="00ED5D6A"/>
    <w:rsid w:val="00ED617E"/>
    <w:rsid w:val="00ED69ED"/>
    <w:rsid w:val="00ED6A40"/>
    <w:rsid w:val="00ED6B3E"/>
    <w:rsid w:val="00ED6B81"/>
    <w:rsid w:val="00ED6F1C"/>
    <w:rsid w:val="00ED7195"/>
    <w:rsid w:val="00ED7979"/>
    <w:rsid w:val="00ED7F45"/>
    <w:rsid w:val="00EE00D3"/>
    <w:rsid w:val="00EE0324"/>
    <w:rsid w:val="00EE07D9"/>
    <w:rsid w:val="00EE0879"/>
    <w:rsid w:val="00EE0C43"/>
    <w:rsid w:val="00EE11F1"/>
    <w:rsid w:val="00EE1684"/>
    <w:rsid w:val="00EE16F1"/>
    <w:rsid w:val="00EE17F2"/>
    <w:rsid w:val="00EE18B4"/>
    <w:rsid w:val="00EE2CA5"/>
    <w:rsid w:val="00EE2E02"/>
    <w:rsid w:val="00EE2F20"/>
    <w:rsid w:val="00EE3008"/>
    <w:rsid w:val="00EE307D"/>
    <w:rsid w:val="00EE3108"/>
    <w:rsid w:val="00EE365B"/>
    <w:rsid w:val="00EE36A9"/>
    <w:rsid w:val="00EE4167"/>
    <w:rsid w:val="00EE41D4"/>
    <w:rsid w:val="00EE431E"/>
    <w:rsid w:val="00EE4608"/>
    <w:rsid w:val="00EE4B1C"/>
    <w:rsid w:val="00EE52AC"/>
    <w:rsid w:val="00EE52EB"/>
    <w:rsid w:val="00EE53CC"/>
    <w:rsid w:val="00EE5E84"/>
    <w:rsid w:val="00EE644A"/>
    <w:rsid w:val="00EE66EC"/>
    <w:rsid w:val="00EE682B"/>
    <w:rsid w:val="00EE6EA8"/>
    <w:rsid w:val="00EE7B64"/>
    <w:rsid w:val="00EE7DA2"/>
    <w:rsid w:val="00EF02D2"/>
    <w:rsid w:val="00EF0647"/>
    <w:rsid w:val="00EF074F"/>
    <w:rsid w:val="00EF0B22"/>
    <w:rsid w:val="00EF0E02"/>
    <w:rsid w:val="00EF0E50"/>
    <w:rsid w:val="00EF129C"/>
    <w:rsid w:val="00EF1D74"/>
    <w:rsid w:val="00EF1E51"/>
    <w:rsid w:val="00EF243E"/>
    <w:rsid w:val="00EF263D"/>
    <w:rsid w:val="00EF2830"/>
    <w:rsid w:val="00EF2C10"/>
    <w:rsid w:val="00EF320F"/>
    <w:rsid w:val="00EF34CA"/>
    <w:rsid w:val="00EF3AA2"/>
    <w:rsid w:val="00EF3B9E"/>
    <w:rsid w:val="00EF3F32"/>
    <w:rsid w:val="00EF3F43"/>
    <w:rsid w:val="00EF4147"/>
    <w:rsid w:val="00EF41E6"/>
    <w:rsid w:val="00EF4655"/>
    <w:rsid w:val="00EF4F10"/>
    <w:rsid w:val="00EF52E6"/>
    <w:rsid w:val="00EF53AA"/>
    <w:rsid w:val="00EF5513"/>
    <w:rsid w:val="00EF562C"/>
    <w:rsid w:val="00EF56DD"/>
    <w:rsid w:val="00EF5704"/>
    <w:rsid w:val="00EF57DA"/>
    <w:rsid w:val="00EF5B06"/>
    <w:rsid w:val="00EF5C43"/>
    <w:rsid w:val="00EF6387"/>
    <w:rsid w:val="00EF6790"/>
    <w:rsid w:val="00EF6F3E"/>
    <w:rsid w:val="00EF6FDF"/>
    <w:rsid w:val="00EF704F"/>
    <w:rsid w:val="00EF792E"/>
    <w:rsid w:val="00EF7A95"/>
    <w:rsid w:val="00EF7B63"/>
    <w:rsid w:val="00F00048"/>
    <w:rsid w:val="00F00084"/>
    <w:rsid w:val="00F00AC1"/>
    <w:rsid w:val="00F012A9"/>
    <w:rsid w:val="00F015EF"/>
    <w:rsid w:val="00F018CE"/>
    <w:rsid w:val="00F01C75"/>
    <w:rsid w:val="00F01C7D"/>
    <w:rsid w:val="00F02D45"/>
    <w:rsid w:val="00F03238"/>
    <w:rsid w:val="00F033C6"/>
    <w:rsid w:val="00F03736"/>
    <w:rsid w:val="00F03801"/>
    <w:rsid w:val="00F03C1C"/>
    <w:rsid w:val="00F0434B"/>
    <w:rsid w:val="00F05395"/>
    <w:rsid w:val="00F057D1"/>
    <w:rsid w:val="00F05E8D"/>
    <w:rsid w:val="00F067A8"/>
    <w:rsid w:val="00F06C06"/>
    <w:rsid w:val="00F0703E"/>
    <w:rsid w:val="00F07077"/>
    <w:rsid w:val="00F075BE"/>
    <w:rsid w:val="00F07F63"/>
    <w:rsid w:val="00F1012D"/>
    <w:rsid w:val="00F10491"/>
    <w:rsid w:val="00F10AFB"/>
    <w:rsid w:val="00F11037"/>
    <w:rsid w:val="00F114A0"/>
    <w:rsid w:val="00F1170D"/>
    <w:rsid w:val="00F11773"/>
    <w:rsid w:val="00F12097"/>
    <w:rsid w:val="00F121F9"/>
    <w:rsid w:val="00F12682"/>
    <w:rsid w:val="00F12757"/>
    <w:rsid w:val="00F12A8D"/>
    <w:rsid w:val="00F12F8B"/>
    <w:rsid w:val="00F13396"/>
    <w:rsid w:val="00F13625"/>
    <w:rsid w:val="00F136AC"/>
    <w:rsid w:val="00F13703"/>
    <w:rsid w:val="00F13B0B"/>
    <w:rsid w:val="00F13D3E"/>
    <w:rsid w:val="00F14755"/>
    <w:rsid w:val="00F148B7"/>
    <w:rsid w:val="00F15600"/>
    <w:rsid w:val="00F157AA"/>
    <w:rsid w:val="00F15908"/>
    <w:rsid w:val="00F1635E"/>
    <w:rsid w:val="00F1687A"/>
    <w:rsid w:val="00F16C40"/>
    <w:rsid w:val="00F16C5F"/>
    <w:rsid w:val="00F16C69"/>
    <w:rsid w:val="00F16E4C"/>
    <w:rsid w:val="00F1712C"/>
    <w:rsid w:val="00F173DF"/>
    <w:rsid w:val="00F17B29"/>
    <w:rsid w:val="00F17DBF"/>
    <w:rsid w:val="00F17FA1"/>
    <w:rsid w:val="00F20386"/>
    <w:rsid w:val="00F20670"/>
    <w:rsid w:val="00F208A5"/>
    <w:rsid w:val="00F2141B"/>
    <w:rsid w:val="00F214ED"/>
    <w:rsid w:val="00F2154C"/>
    <w:rsid w:val="00F218A1"/>
    <w:rsid w:val="00F21B95"/>
    <w:rsid w:val="00F21BFF"/>
    <w:rsid w:val="00F22066"/>
    <w:rsid w:val="00F22217"/>
    <w:rsid w:val="00F2262D"/>
    <w:rsid w:val="00F227EF"/>
    <w:rsid w:val="00F23433"/>
    <w:rsid w:val="00F23897"/>
    <w:rsid w:val="00F23B0F"/>
    <w:rsid w:val="00F24368"/>
    <w:rsid w:val="00F245A3"/>
    <w:rsid w:val="00F24A84"/>
    <w:rsid w:val="00F24BB8"/>
    <w:rsid w:val="00F2526A"/>
    <w:rsid w:val="00F25433"/>
    <w:rsid w:val="00F25552"/>
    <w:rsid w:val="00F25BF9"/>
    <w:rsid w:val="00F25E29"/>
    <w:rsid w:val="00F25E2B"/>
    <w:rsid w:val="00F264CB"/>
    <w:rsid w:val="00F266AC"/>
    <w:rsid w:val="00F27247"/>
    <w:rsid w:val="00F27496"/>
    <w:rsid w:val="00F2760A"/>
    <w:rsid w:val="00F276F7"/>
    <w:rsid w:val="00F279F2"/>
    <w:rsid w:val="00F27AFF"/>
    <w:rsid w:val="00F30AD8"/>
    <w:rsid w:val="00F311C2"/>
    <w:rsid w:val="00F31505"/>
    <w:rsid w:val="00F31AEB"/>
    <w:rsid w:val="00F32184"/>
    <w:rsid w:val="00F3354D"/>
    <w:rsid w:val="00F336FF"/>
    <w:rsid w:val="00F338D3"/>
    <w:rsid w:val="00F33BD5"/>
    <w:rsid w:val="00F343D8"/>
    <w:rsid w:val="00F34B6D"/>
    <w:rsid w:val="00F34D96"/>
    <w:rsid w:val="00F34E35"/>
    <w:rsid w:val="00F34F19"/>
    <w:rsid w:val="00F3519C"/>
    <w:rsid w:val="00F354B1"/>
    <w:rsid w:val="00F3568A"/>
    <w:rsid w:val="00F35A8B"/>
    <w:rsid w:val="00F36A23"/>
    <w:rsid w:val="00F36F1F"/>
    <w:rsid w:val="00F374D4"/>
    <w:rsid w:val="00F3766B"/>
    <w:rsid w:val="00F37BDD"/>
    <w:rsid w:val="00F37DCC"/>
    <w:rsid w:val="00F4001F"/>
    <w:rsid w:val="00F408F5"/>
    <w:rsid w:val="00F409A9"/>
    <w:rsid w:val="00F40BFA"/>
    <w:rsid w:val="00F40D97"/>
    <w:rsid w:val="00F40FE9"/>
    <w:rsid w:val="00F412DA"/>
    <w:rsid w:val="00F41742"/>
    <w:rsid w:val="00F41755"/>
    <w:rsid w:val="00F417B5"/>
    <w:rsid w:val="00F419F2"/>
    <w:rsid w:val="00F41B7D"/>
    <w:rsid w:val="00F41DD9"/>
    <w:rsid w:val="00F41EC6"/>
    <w:rsid w:val="00F4209B"/>
    <w:rsid w:val="00F421E4"/>
    <w:rsid w:val="00F423C7"/>
    <w:rsid w:val="00F42813"/>
    <w:rsid w:val="00F42C6B"/>
    <w:rsid w:val="00F43B81"/>
    <w:rsid w:val="00F44168"/>
    <w:rsid w:val="00F4443D"/>
    <w:rsid w:val="00F4472A"/>
    <w:rsid w:val="00F4489C"/>
    <w:rsid w:val="00F44E1A"/>
    <w:rsid w:val="00F4512B"/>
    <w:rsid w:val="00F45435"/>
    <w:rsid w:val="00F45521"/>
    <w:rsid w:val="00F455FB"/>
    <w:rsid w:val="00F4628D"/>
    <w:rsid w:val="00F465AE"/>
    <w:rsid w:val="00F4685D"/>
    <w:rsid w:val="00F46A43"/>
    <w:rsid w:val="00F46C1D"/>
    <w:rsid w:val="00F47208"/>
    <w:rsid w:val="00F473CC"/>
    <w:rsid w:val="00F477D1"/>
    <w:rsid w:val="00F47833"/>
    <w:rsid w:val="00F47895"/>
    <w:rsid w:val="00F478AB"/>
    <w:rsid w:val="00F47B5D"/>
    <w:rsid w:val="00F5000A"/>
    <w:rsid w:val="00F50A1C"/>
    <w:rsid w:val="00F50C8A"/>
    <w:rsid w:val="00F50F83"/>
    <w:rsid w:val="00F5101E"/>
    <w:rsid w:val="00F51201"/>
    <w:rsid w:val="00F51265"/>
    <w:rsid w:val="00F517E9"/>
    <w:rsid w:val="00F518EB"/>
    <w:rsid w:val="00F51B0C"/>
    <w:rsid w:val="00F51B6E"/>
    <w:rsid w:val="00F51EE1"/>
    <w:rsid w:val="00F52125"/>
    <w:rsid w:val="00F5224E"/>
    <w:rsid w:val="00F523F3"/>
    <w:rsid w:val="00F52C11"/>
    <w:rsid w:val="00F5328A"/>
    <w:rsid w:val="00F53336"/>
    <w:rsid w:val="00F536DA"/>
    <w:rsid w:val="00F53758"/>
    <w:rsid w:val="00F53B50"/>
    <w:rsid w:val="00F53D8D"/>
    <w:rsid w:val="00F53DBE"/>
    <w:rsid w:val="00F54036"/>
    <w:rsid w:val="00F54078"/>
    <w:rsid w:val="00F5434A"/>
    <w:rsid w:val="00F5469A"/>
    <w:rsid w:val="00F548D4"/>
    <w:rsid w:val="00F54988"/>
    <w:rsid w:val="00F54D03"/>
    <w:rsid w:val="00F54DC7"/>
    <w:rsid w:val="00F54FB8"/>
    <w:rsid w:val="00F55573"/>
    <w:rsid w:val="00F55616"/>
    <w:rsid w:val="00F556C3"/>
    <w:rsid w:val="00F55B2B"/>
    <w:rsid w:val="00F55D2C"/>
    <w:rsid w:val="00F55F28"/>
    <w:rsid w:val="00F564AE"/>
    <w:rsid w:val="00F56800"/>
    <w:rsid w:val="00F56DF3"/>
    <w:rsid w:val="00F56DF6"/>
    <w:rsid w:val="00F57072"/>
    <w:rsid w:val="00F577CD"/>
    <w:rsid w:val="00F57885"/>
    <w:rsid w:val="00F60A7F"/>
    <w:rsid w:val="00F60B4B"/>
    <w:rsid w:val="00F60FF3"/>
    <w:rsid w:val="00F618E4"/>
    <w:rsid w:val="00F61B33"/>
    <w:rsid w:val="00F6216E"/>
    <w:rsid w:val="00F621E5"/>
    <w:rsid w:val="00F62263"/>
    <w:rsid w:val="00F6233E"/>
    <w:rsid w:val="00F62501"/>
    <w:rsid w:val="00F6254C"/>
    <w:rsid w:val="00F62900"/>
    <w:rsid w:val="00F62B35"/>
    <w:rsid w:val="00F63320"/>
    <w:rsid w:val="00F636DD"/>
    <w:rsid w:val="00F63C82"/>
    <w:rsid w:val="00F63D91"/>
    <w:rsid w:val="00F63DF0"/>
    <w:rsid w:val="00F63FFB"/>
    <w:rsid w:val="00F642A3"/>
    <w:rsid w:val="00F64504"/>
    <w:rsid w:val="00F646CB"/>
    <w:rsid w:val="00F6530B"/>
    <w:rsid w:val="00F6535F"/>
    <w:rsid w:val="00F65782"/>
    <w:rsid w:val="00F65A26"/>
    <w:rsid w:val="00F65B7E"/>
    <w:rsid w:val="00F65D65"/>
    <w:rsid w:val="00F66564"/>
    <w:rsid w:val="00F66595"/>
    <w:rsid w:val="00F665B0"/>
    <w:rsid w:val="00F66821"/>
    <w:rsid w:val="00F66980"/>
    <w:rsid w:val="00F66CFC"/>
    <w:rsid w:val="00F66F11"/>
    <w:rsid w:val="00F6757E"/>
    <w:rsid w:val="00F67752"/>
    <w:rsid w:val="00F67C61"/>
    <w:rsid w:val="00F70349"/>
    <w:rsid w:val="00F7050D"/>
    <w:rsid w:val="00F706B3"/>
    <w:rsid w:val="00F70816"/>
    <w:rsid w:val="00F708F5"/>
    <w:rsid w:val="00F70C8C"/>
    <w:rsid w:val="00F70D13"/>
    <w:rsid w:val="00F70E64"/>
    <w:rsid w:val="00F710F0"/>
    <w:rsid w:val="00F710FA"/>
    <w:rsid w:val="00F71162"/>
    <w:rsid w:val="00F7127C"/>
    <w:rsid w:val="00F716A1"/>
    <w:rsid w:val="00F720BC"/>
    <w:rsid w:val="00F72276"/>
    <w:rsid w:val="00F72657"/>
    <w:rsid w:val="00F72B55"/>
    <w:rsid w:val="00F72BE0"/>
    <w:rsid w:val="00F72C2C"/>
    <w:rsid w:val="00F730B7"/>
    <w:rsid w:val="00F73D13"/>
    <w:rsid w:val="00F73D62"/>
    <w:rsid w:val="00F73F38"/>
    <w:rsid w:val="00F7403F"/>
    <w:rsid w:val="00F74376"/>
    <w:rsid w:val="00F74882"/>
    <w:rsid w:val="00F74986"/>
    <w:rsid w:val="00F74A33"/>
    <w:rsid w:val="00F74B1B"/>
    <w:rsid w:val="00F75142"/>
    <w:rsid w:val="00F7555E"/>
    <w:rsid w:val="00F7559D"/>
    <w:rsid w:val="00F75684"/>
    <w:rsid w:val="00F75C66"/>
    <w:rsid w:val="00F75DE2"/>
    <w:rsid w:val="00F75DFE"/>
    <w:rsid w:val="00F766D7"/>
    <w:rsid w:val="00F76753"/>
    <w:rsid w:val="00F76A6B"/>
    <w:rsid w:val="00F76C66"/>
    <w:rsid w:val="00F771FF"/>
    <w:rsid w:val="00F77A00"/>
    <w:rsid w:val="00F77A9D"/>
    <w:rsid w:val="00F8027F"/>
    <w:rsid w:val="00F80A1A"/>
    <w:rsid w:val="00F80A23"/>
    <w:rsid w:val="00F80DFC"/>
    <w:rsid w:val="00F810A4"/>
    <w:rsid w:val="00F81245"/>
    <w:rsid w:val="00F81674"/>
    <w:rsid w:val="00F81738"/>
    <w:rsid w:val="00F81A40"/>
    <w:rsid w:val="00F81CDF"/>
    <w:rsid w:val="00F81EBD"/>
    <w:rsid w:val="00F823EB"/>
    <w:rsid w:val="00F82414"/>
    <w:rsid w:val="00F82791"/>
    <w:rsid w:val="00F82B1F"/>
    <w:rsid w:val="00F82FCD"/>
    <w:rsid w:val="00F83275"/>
    <w:rsid w:val="00F83334"/>
    <w:rsid w:val="00F83541"/>
    <w:rsid w:val="00F836A2"/>
    <w:rsid w:val="00F83B86"/>
    <w:rsid w:val="00F83E34"/>
    <w:rsid w:val="00F8490D"/>
    <w:rsid w:val="00F84DBE"/>
    <w:rsid w:val="00F84FE6"/>
    <w:rsid w:val="00F856F4"/>
    <w:rsid w:val="00F85803"/>
    <w:rsid w:val="00F85960"/>
    <w:rsid w:val="00F85963"/>
    <w:rsid w:val="00F85A24"/>
    <w:rsid w:val="00F85EDD"/>
    <w:rsid w:val="00F85F99"/>
    <w:rsid w:val="00F862EA"/>
    <w:rsid w:val="00F86F46"/>
    <w:rsid w:val="00F87450"/>
    <w:rsid w:val="00F87851"/>
    <w:rsid w:val="00F9017A"/>
    <w:rsid w:val="00F90A9C"/>
    <w:rsid w:val="00F90B34"/>
    <w:rsid w:val="00F913F6"/>
    <w:rsid w:val="00F91539"/>
    <w:rsid w:val="00F916A6"/>
    <w:rsid w:val="00F91CE4"/>
    <w:rsid w:val="00F91D71"/>
    <w:rsid w:val="00F925A9"/>
    <w:rsid w:val="00F92752"/>
    <w:rsid w:val="00F93A18"/>
    <w:rsid w:val="00F93B6E"/>
    <w:rsid w:val="00F93BF6"/>
    <w:rsid w:val="00F93D84"/>
    <w:rsid w:val="00F94162"/>
    <w:rsid w:val="00F94B3B"/>
    <w:rsid w:val="00F94E19"/>
    <w:rsid w:val="00F94F5E"/>
    <w:rsid w:val="00F95198"/>
    <w:rsid w:val="00F9535B"/>
    <w:rsid w:val="00F95739"/>
    <w:rsid w:val="00F959AB"/>
    <w:rsid w:val="00F95B74"/>
    <w:rsid w:val="00F95C9A"/>
    <w:rsid w:val="00F95D12"/>
    <w:rsid w:val="00F96831"/>
    <w:rsid w:val="00F96BC7"/>
    <w:rsid w:val="00F977B5"/>
    <w:rsid w:val="00F97869"/>
    <w:rsid w:val="00F97DDE"/>
    <w:rsid w:val="00FA021D"/>
    <w:rsid w:val="00FA02BA"/>
    <w:rsid w:val="00FA060B"/>
    <w:rsid w:val="00FA07D1"/>
    <w:rsid w:val="00FA0A2B"/>
    <w:rsid w:val="00FA0A44"/>
    <w:rsid w:val="00FA0C0C"/>
    <w:rsid w:val="00FA1067"/>
    <w:rsid w:val="00FA10B4"/>
    <w:rsid w:val="00FA189D"/>
    <w:rsid w:val="00FA1E5C"/>
    <w:rsid w:val="00FA1F3E"/>
    <w:rsid w:val="00FA2C50"/>
    <w:rsid w:val="00FA2E05"/>
    <w:rsid w:val="00FA2E7F"/>
    <w:rsid w:val="00FA3291"/>
    <w:rsid w:val="00FA32B4"/>
    <w:rsid w:val="00FA3332"/>
    <w:rsid w:val="00FA35B3"/>
    <w:rsid w:val="00FA3C2C"/>
    <w:rsid w:val="00FA3E04"/>
    <w:rsid w:val="00FA3F42"/>
    <w:rsid w:val="00FA4022"/>
    <w:rsid w:val="00FA41F1"/>
    <w:rsid w:val="00FA421E"/>
    <w:rsid w:val="00FA5376"/>
    <w:rsid w:val="00FA5463"/>
    <w:rsid w:val="00FA573D"/>
    <w:rsid w:val="00FA58DC"/>
    <w:rsid w:val="00FA5A98"/>
    <w:rsid w:val="00FA5AC4"/>
    <w:rsid w:val="00FA60B6"/>
    <w:rsid w:val="00FA66D4"/>
    <w:rsid w:val="00FA6B6D"/>
    <w:rsid w:val="00FA722C"/>
    <w:rsid w:val="00FA75CC"/>
    <w:rsid w:val="00FA7601"/>
    <w:rsid w:val="00FA77D8"/>
    <w:rsid w:val="00FA7A42"/>
    <w:rsid w:val="00FA7B5C"/>
    <w:rsid w:val="00FA7BB7"/>
    <w:rsid w:val="00FA7CA4"/>
    <w:rsid w:val="00FB012E"/>
    <w:rsid w:val="00FB06CD"/>
    <w:rsid w:val="00FB14A9"/>
    <w:rsid w:val="00FB15F0"/>
    <w:rsid w:val="00FB16A6"/>
    <w:rsid w:val="00FB1852"/>
    <w:rsid w:val="00FB1CEB"/>
    <w:rsid w:val="00FB20B7"/>
    <w:rsid w:val="00FB218A"/>
    <w:rsid w:val="00FB21B3"/>
    <w:rsid w:val="00FB2391"/>
    <w:rsid w:val="00FB29CE"/>
    <w:rsid w:val="00FB2AD7"/>
    <w:rsid w:val="00FB2BF7"/>
    <w:rsid w:val="00FB3249"/>
    <w:rsid w:val="00FB36DB"/>
    <w:rsid w:val="00FB3A77"/>
    <w:rsid w:val="00FB4CCD"/>
    <w:rsid w:val="00FB50C1"/>
    <w:rsid w:val="00FB56BD"/>
    <w:rsid w:val="00FB5EF6"/>
    <w:rsid w:val="00FB5F2C"/>
    <w:rsid w:val="00FB5FC8"/>
    <w:rsid w:val="00FB6236"/>
    <w:rsid w:val="00FB6710"/>
    <w:rsid w:val="00FB6711"/>
    <w:rsid w:val="00FB6A85"/>
    <w:rsid w:val="00FB6BCB"/>
    <w:rsid w:val="00FB6C00"/>
    <w:rsid w:val="00FB7549"/>
    <w:rsid w:val="00FB7B07"/>
    <w:rsid w:val="00FB7D80"/>
    <w:rsid w:val="00FB7E1A"/>
    <w:rsid w:val="00FB7ED7"/>
    <w:rsid w:val="00FC0164"/>
    <w:rsid w:val="00FC046A"/>
    <w:rsid w:val="00FC0F16"/>
    <w:rsid w:val="00FC132A"/>
    <w:rsid w:val="00FC1729"/>
    <w:rsid w:val="00FC1D5D"/>
    <w:rsid w:val="00FC2CD8"/>
    <w:rsid w:val="00FC2E97"/>
    <w:rsid w:val="00FC33D1"/>
    <w:rsid w:val="00FC38A5"/>
    <w:rsid w:val="00FC3CA6"/>
    <w:rsid w:val="00FC3F88"/>
    <w:rsid w:val="00FC4080"/>
    <w:rsid w:val="00FC45F9"/>
    <w:rsid w:val="00FC50B4"/>
    <w:rsid w:val="00FC52F7"/>
    <w:rsid w:val="00FC5340"/>
    <w:rsid w:val="00FC546E"/>
    <w:rsid w:val="00FC5524"/>
    <w:rsid w:val="00FC5986"/>
    <w:rsid w:val="00FC6570"/>
    <w:rsid w:val="00FC66A0"/>
    <w:rsid w:val="00FC67E6"/>
    <w:rsid w:val="00FC689D"/>
    <w:rsid w:val="00FC6BC3"/>
    <w:rsid w:val="00FC6E19"/>
    <w:rsid w:val="00FC700F"/>
    <w:rsid w:val="00FC7106"/>
    <w:rsid w:val="00FC71A9"/>
    <w:rsid w:val="00FC7220"/>
    <w:rsid w:val="00FC75F6"/>
    <w:rsid w:val="00FC764B"/>
    <w:rsid w:val="00FC7AD8"/>
    <w:rsid w:val="00FC7EAF"/>
    <w:rsid w:val="00FD02B2"/>
    <w:rsid w:val="00FD03D4"/>
    <w:rsid w:val="00FD070F"/>
    <w:rsid w:val="00FD076C"/>
    <w:rsid w:val="00FD1249"/>
    <w:rsid w:val="00FD1CCC"/>
    <w:rsid w:val="00FD1FF5"/>
    <w:rsid w:val="00FD24C7"/>
    <w:rsid w:val="00FD2E2A"/>
    <w:rsid w:val="00FD3085"/>
    <w:rsid w:val="00FD34B9"/>
    <w:rsid w:val="00FD3600"/>
    <w:rsid w:val="00FD3A39"/>
    <w:rsid w:val="00FD3FC2"/>
    <w:rsid w:val="00FD4A73"/>
    <w:rsid w:val="00FD4BEF"/>
    <w:rsid w:val="00FD533C"/>
    <w:rsid w:val="00FD551C"/>
    <w:rsid w:val="00FD556D"/>
    <w:rsid w:val="00FD5DDC"/>
    <w:rsid w:val="00FD6107"/>
    <w:rsid w:val="00FD6D5C"/>
    <w:rsid w:val="00FD6FAC"/>
    <w:rsid w:val="00FD7129"/>
    <w:rsid w:val="00FD7710"/>
    <w:rsid w:val="00FD7F86"/>
    <w:rsid w:val="00FE021F"/>
    <w:rsid w:val="00FE03F0"/>
    <w:rsid w:val="00FE0EC3"/>
    <w:rsid w:val="00FE133C"/>
    <w:rsid w:val="00FE1900"/>
    <w:rsid w:val="00FE1C2E"/>
    <w:rsid w:val="00FE1C8E"/>
    <w:rsid w:val="00FE1CCC"/>
    <w:rsid w:val="00FE2BC7"/>
    <w:rsid w:val="00FE320B"/>
    <w:rsid w:val="00FE33BF"/>
    <w:rsid w:val="00FE3B16"/>
    <w:rsid w:val="00FE408D"/>
    <w:rsid w:val="00FE42D2"/>
    <w:rsid w:val="00FE4530"/>
    <w:rsid w:val="00FE45E2"/>
    <w:rsid w:val="00FE4749"/>
    <w:rsid w:val="00FE48D8"/>
    <w:rsid w:val="00FE491F"/>
    <w:rsid w:val="00FE5165"/>
    <w:rsid w:val="00FE5488"/>
    <w:rsid w:val="00FE56C5"/>
    <w:rsid w:val="00FE5B08"/>
    <w:rsid w:val="00FE5C8D"/>
    <w:rsid w:val="00FE6457"/>
    <w:rsid w:val="00FE678B"/>
    <w:rsid w:val="00FE7112"/>
    <w:rsid w:val="00FE74F8"/>
    <w:rsid w:val="00FE7812"/>
    <w:rsid w:val="00FE7859"/>
    <w:rsid w:val="00FE7B88"/>
    <w:rsid w:val="00FF0419"/>
    <w:rsid w:val="00FF0692"/>
    <w:rsid w:val="00FF0A81"/>
    <w:rsid w:val="00FF0DA4"/>
    <w:rsid w:val="00FF14C7"/>
    <w:rsid w:val="00FF1653"/>
    <w:rsid w:val="00FF165C"/>
    <w:rsid w:val="00FF1FEA"/>
    <w:rsid w:val="00FF23DE"/>
    <w:rsid w:val="00FF2581"/>
    <w:rsid w:val="00FF2A2E"/>
    <w:rsid w:val="00FF2D8B"/>
    <w:rsid w:val="00FF2DB6"/>
    <w:rsid w:val="00FF2DE6"/>
    <w:rsid w:val="00FF36E9"/>
    <w:rsid w:val="00FF3A40"/>
    <w:rsid w:val="00FF3C09"/>
    <w:rsid w:val="00FF43BA"/>
    <w:rsid w:val="00FF45BB"/>
    <w:rsid w:val="00FF4B11"/>
    <w:rsid w:val="00FF51DC"/>
    <w:rsid w:val="00FF522B"/>
    <w:rsid w:val="00FF54B1"/>
    <w:rsid w:val="00FF54E6"/>
    <w:rsid w:val="00FF5EBD"/>
    <w:rsid w:val="00FF5FBE"/>
    <w:rsid w:val="00FF66FE"/>
    <w:rsid w:val="00FF6F03"/>
    <w:rsid w:val="00FF7111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2D66"/>
    <w:pPr>
      <w:spacing w:before="120" w:after="120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DF4343"/>
    <w:pPr>
      <w:keepNext/>
      <w:numPr>
        <w:numId w:val="18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1"/>
    <w:next w:val="a1"/>
    <w:qFormat/>
    <w:rsid w:val="00DF4343"/>
    <w:pPr>
      <w:keepNext/>
      <w:numPr>
        <w:ilvl w:val="1"/>
        <w:numId w:val="18"/>
      </w:numPr>
      <w:tabs>
        <w:tab w:val="left" w:pos="709"/>
      </w:tabs>
      <w:spacing w:before="240" w:after="60"/>
      <w:outlineLvl w:val="1"/>
    </w:pPr>
    <w:rPr>
      <w:rFonts w:cs="Arial"/>
      <w:bCs/>
      <w:iCs/>
    </w:rPr>
  </w:style>
  <w:style w:type="paragraph" w:styleId="3">
    <w:name w:val="heading 3"/>
    <w:basedOn w:val="a1"/>
    <w:next w:val="a1"/>
    <w:link w:val="31"/>
    <w:qFormat/>
    <w:rsid w:val="00B7497D"/>
    <w:pPr>
      <w:widowControl w:val="0"/>
      <w:numPr>
        <w:ilvl w:val="2"/>
        <w:numId w:val="6"/>
      </w:numPr>
      <w:outlineLvl w:val="2"/>
    </w:pPr>
    <w:rPr>
      <w:rFonts w:cs="Arial"/>
      <w:bCs/>
    </w:rPr>
  </w:style>
  <w:style w:type="paragraph" w:styleId="4">
    <w:name w:val="heading 4"/>
    <w:basedOn w:val="a1"/>
    <w:next w:val="a1"/>
    <w:qFormat/>
    <w:rsid w:val="00C773C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 CYR" w:hAnsi="Times New Roman CYR"/>
      <w:b/>
      <w:i/>
      <w:szCs w:val="20"/>
    </w:rPr>
  </w:style>
  <w:style w:type="paragraph" w:styleId="5">
    <w:name w:val="heading 5"/>
    <w:basedOn w:val="a1"/>
    <w:next w:val="a1"/>
    <w:qFormat/>
    <w:rsid w:val="00C773CD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qFormat/>
    <w:rsid w:val="00C773CD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1"/>
    <w:next w:val="a1"/>
    <w:qFormat/>
    <w:rsid w:val="00C773C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Cs w:val="20"/>
    </w:rPr>
  </w:style>
  <w:style w:type="paragraph" w:styleId="8">
    <w:name w:val="heading 8"/>
    <w:basedOn w:val="a1"/>
    <w:next w:val="a1"/>
    <w:qFormat/>
    <w:rsid w:val="00C773C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</w:rPr>
  </w:style>
  <w:style w:type="paragraph" w:styleId="9">
    <w:name w:val="heading 9"/>
    <w:basedOn w:val="a1"/>
    <w:next w:val="a1"/>
    <w:qFormat/>
    <w:rsid w:val="00C773C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773CD"/>
    <w:pPr>
      <w:pBdr>
        <w:bottom w:val="single" w:sz="4" w:space="1" w:color="auto"/>
      </w:pBdr>
      <w:tabs>
        <w:tab w:val="right" w:pos="9639"/>
      </w:tabs>
      <w:spacing w:before="0" w:after="0"/>
    </w:pPr>
    <w:rPr>
      <w:sz w:val="16"/>
    </w:rPr>
  </w:style>
  <w:style w:type="paragraph" w:styleId="a7">
    <w:name w:val="footer"/>
    <w:basedOn w:val="a1"/>
    <w:rsid w:val="00C773CD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C773CD"/>
    <w:rPr>
      <w:rFonts w:ascii="Times New Roman" w:hAnsi="Times New Roman"/>
      <w:sz w:val="18"/>
    </w:rPr>
  </w:style>
  <w:style w:type="paragraph" w:styleId="a9">
    <w:name w:val="Balloon Text"/>
    <w:basedOn w:val="a1"/>
    <w:semiHidden/>
    <w:rsid w:val="00C773CD"/>
    <w:rPr>
      <w:rFonts w:ascii="Tahoma" w:hAnsi="Tahoma" w:cs="Tahoma"/>
      <w:sz w:val="16"/>
      <w:szCs w:val="16"/>
    </w:rPr>
  </w:style>
  <w:style w:type="paragraph" w:customStyle="1" w:styleId="aa">
    <w:name w:val="Текст пункта без номера"/>
    <w:basedOn w:val="a1"/>
    <w:rsid w:val="00C773CD"/>
    <w:pPr>
      <w:ind w:firstLine="709"/>
    </w:pPr>
    <w:rPr>
      <w:szCs w:val="20"/>
    </w:rPr>
  </w:style>
  <w:style w:type="character" w:customStyle="1" w:styleId="ab">
    <w:name w:val="Термин"/>
    <w:basedOn w:val="a2"/>
    <w:rsid w:val="00C773CD"/>
    <w:rPr>
      <w:b/>
      <w:bCs/>
    </w:rPr>
  </w:style>
  <w:style w:type="paragraph" w:styleId="ac">
    <w:name w:val="Document Map"/>
    <w:basedOn w:val="a1"/>
    <w:semiHidden/>
    <w:rsid w:val="00C773CD"/>
    <w:pPr>
      <w:shd w:val="clear" w:color="auto" w:fill="000080"/>
    </w:pPr>
    <w:rPr>
      <w:rFonts w:ascii="Tahoma" w:hAnsi="Tahoma" w:cs="Tahoma"/>
    </w:rPr>
  </w:style>
  <w:style w:type="paragraph" w:customStyle="1" w:styleId="a">
    <w:name w:val="Нумерованный"/>
    <w:basedOn w:val="a1"/>
    <w:rsid w:val="00C773CD"/>
    <w:pPr>
      <w:numPr>
        <w:numId w:val="3"/>
      </w:numPr>
      <w:spacing w:before="60" w:after="0"/>
    </w:pPr>
  </w:style>
  <w:style w:type="character" w:customStyle="1" w:styleId="13">
    <w:name w:val="Заголовок 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character" w:customStyle="1" w:styleId="ad">
    <w:name w:val="Текст пункта без номера Знак"/>
    <w:basedOn w:val="a2"/>
    <w:rsid w:val="00C773CD"/>
    <w:rPr>
      <w:sz w:val="24"/>
      <w:lang w:val="ru-RU" w:eastAsia="ru-RU" w:bidi="ar-SA"/>
    </w:rPr>
  </w:style>
  <w:style w:type="character" w:styleId="ae">
    <w:name w:val="annotation reference"/>
    <w:basedOn w:val="a2"/>
    <w:semiHidden/>
    <w:rsid w:val="00C773CD"/>
    <w:rPr>
      <w:sz w:val="16"/>
      <w:szCs w:val="16"/>
    </w:rPr>
  </w:style>
  <w:style w:type="paragraph" w:styleId="af">
    <w:name w:val="annotation text"/>
    <w:basedOn w:val="a1"/>
    <w:semiHidden/>
    <w:rsid w:val="00C773CD"/>
    <w:rPr>
      <w:sz w:val="20"/>
      <w:szCs w:val="20"/>
    </w:rPr>
  </w:style>
  <w:style w:type="paragraph" w:styleId="af0">
    <w:name w:val="annotation subject"/>
    <w:basedOn w:val="af"/>
    <w:next w:val="af"/>
    <w:semiHidden/>
    <w:rsid w:val="00C773CD"/>
    <w:rPr>
      <w:b/>
      <w:bCs/>
    </w:rPr>
  </w:style>
  <w:style w:type="paragraph" w:styleId="af1">
    <w:name w:val="Body Text"/>
    <w:basedOn w:val="a1"/>
    <w:rsid w:val="00C773CD"/>
    <w:pPr>
      <w:ind w:firstLine="720"/>
    </w:pPr>
    <w:rPr>
      <w:rFonts w:ascii="Peterburg" w:hAnsi="Peterburg"/>
      <w:szCs w:val="20"/>
    </w:rPr>
  </w:style>
  <w:style w:type="paragraph" w:styleId="af2">
    <w:name w:val="caption"/>
    <w:basedOn w:val="a1"/>
    <w:next w:val="a1"/>
    <w:qFormat/>
    <w:rsid w:val="00C773CD"/>
    <w:rPr>
      <w:rFonts w:ascii="Times New Roman CYR" w:hAnsi="Times New Roman CYR"/>
      <w:b/>
      <w:szCs w:val="20"/>
    </w:rPr>
  </w:style>
  <w:style w:type="paragraph" w:customStyle="1" w:styleId="af3">
    <w:name w:val="Документ ММВБ"/>
    <w:basedOn w:val="a1"/>
    <w:rsid w:val="00C773CD"/>
    <w:pPr>
      <w:ind w:firstLine="851"/>
    </w:pPr>
    <w:rPr>
      <w:rFonts w:ascii="Baltica" w:hAnsi="Baltica"/>
      <w:szCs w:val="20"/>
    </w:rPr>
  </w:style>
  <w:style w:type="paragraph" w:styleId="14">
    <w:name w:val="toc 1"/>
    <w:basedOn w:val="a1"/>
    <w:next w:val="a1"/>
    <w:uiPriority w:val="39"/>
    <w:qFormat/>
    <w:rsid w:val="00C773CD"/>
    <w:pPr>
      <w:tabs>
        <w:tab w:val="right" w:leader="dot" w:pos="9639"/>
      </w:tabs>
      <w:jc w:val="left"/>
    </w:pPr>
    <w:rPr>
      <w:rFonts w:ascii="Times New Roman CYR" w:hAnsi="Times New Roman CYR"/>
      <w:caps/>
      <w:sz w:val="20"/>
      <w:szCs w:val="20"/>
    </w:rPr>
  </w:style>
  <w:style w:type="paragraph" w:styleId="22">
    <w:name w:val="toc 2"/>
    <w:basedOn w:val="a1"/>
    <w:next w:val="a1"/>
    <w:uiPriority w:val="39"/>
    <w:qFormat/>
    <w:rsid w:val="00C773CD"/>
    <w:pPr>
      <w:tabs>
        <w:tab w:val="right" w:leader="dot" w:pos="9639"/>
      </w:tabs>
      <w:spacing w:before="0" w:after="0"/>
      <w:ind w:left="113"/>
      <w:jc w:val="left"/>
    </w:pPr>
    <w:rPr>
      <w:rFonts w:ascii="Times New Roman CYR" w:hAnsi="Times New Roman CYR"/>
      <w:smallCaps/>
      <w:sz w:val="18"/>
      <w:szCs w:val="20"/>
    </w:rPr>
  </w:style>
  <w:style w:type="paragraph" w:styleId="32">
    <w:name w:val="toc 3"/>
    <w:basedOn w:val="a1"/>
    <w:next w:val="a1"/>
    <w:uiPriority w:val="39"/>
    <w:qFormat/>
    <w:rsid w:val="00C773CD"/>
    <w:pPr>
      <w:tabs>
        <w:tab w:val="right" w:leader="dot" w:pos="9072"/>
      </w:tabs>
      <w:spacing w:before="0" w:after="0"/>
      <w:ind w:left="480"/>
      <w:jc w:val="left"/>
    </w:pPr>
    <w:rPr>
      <w:rFonts w:ascii="Times New Roman CYR" w:hAnsi="Times New Roman CYR"/>
      <w:i/>
      <w:sz w:val="20"/>
      <w:szCs w:val="20"/>
    </w:rPr>
  </w:style>
  <w:style w:type="paragraph" w:styleId="40">
    <w:name w:val="toc 4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720"/>
      <w:jc w:val="left"/>
    </w:pPr>
    <w:rPr>
      <w:rFonts w:ascii="Times New Roman CYR" w:hAnsi="Times New Roman CYR"/>
      <w:sz w:val="18"/>
      <w:szCs w:val="20"/>
    </w:rPr>
  </w:style>
  <w:style w:type="paragraph" w:styleId="50">
    <w:name w:val="toc 5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960"/>
      <w:jc w:val="left"/>
    </w:pPr>
    <w:rPr>
      <w:rFonts w:ascii="Times New Roman CYR" w:hAnsi="Times New Roman CYR"/>
      <w:sz w:val="18"/>
      <w:szCs w:val="20"/>
    </w:rPr>
  </w:style>
  <w:style w:type="paragraph" w:styleId="60">
    <w:name w:val="toc 6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200"/>
      <w:jc w:val="left"/>
    </w:pPr>
    <w:rPr>
      <w:rFonts w:ascii="Times New Roman CYR" w:hAnsi="Times New Roman CYR"/>
      <w:sz w:val="18"/>
      <w:szCs w:val="20"/>
    </w:rPr>
  </w:style>
  <w:style w:type="paragraph" w:styleId="70">
    <w:name w:val="toc 7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440"/>
      <w:jc w:val="left"/>
    </w:pPr>
    <w:rPr>
      <w:rFonts w:ascii="Times New Roman CYR" w:hAnsi="Times New Roman CYR"/>
      <w:sz w:val="18"/>
      <w:szCs w:val="20"/>
    </w:rPr>
  </w:style>
  <w:style w:type="paragraph" w:styleId="80">
    <w:name w:val="toc 8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680"/>
      <w:jc w:val="left"/>
    </w:pPr>
    <w:rPr>
      <w:rFonts w:ascii="Times New Roman CYR" w:hAnsi="Times New Roman CYR"/>
      <w:sz w:val="18"/>
      <w:szCs w:val="20"/>
    </w:rPr>
  </w:style>
  <w:style w:type="paragraph" w:styleId="90">
    <w:name w:val="toc 9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920"/>
      <w:jc w:val="left"/>
    </w:pPr>
    <w:rPr>
      <w:rFonts w:ascii="Times New Roman CYR" w:hAnsi="Times New Roman CYR"/>
      <w:sz w:val="18"/>
      <w:szCs w:val="20"/>
    </w:rPr>
  </w:style>
  <w:style w:type="paragraph" w:styleId="af4">
    <w:name w:val="footnote text"/>
    <w:basedOn w:val="a1"/>
    <w:semiHidden/>
    <w:rsid w:val="00C773CD"/>
    <w:rPr>
      <w:rFonts w:ascii="Times New Roman CYR" w:hAnsi="Times New Roman CYR"/>
      <w:sz w:val="20"/>
      <w:szCs w:val="20"/>
    </w:rPr>
  </w:style>
  <w:style w:type="character" w:styleId="af5">
    <w:name w:val="footnote reference"/>
    <w:basedOn w:val="a2"/>
    <w:semiHidden/>
    <w:rsid w:val="00C773CD"/>
    <w:rPr>
      <w:vertAlign w:val="superscript"/>
    </w:rPr>
  </w:style>
  <w:style w:type="paragraph" w:customStyle="1" w:styleId="BodyText31">
    <w:name w:val="Body Text 31"/>
    <w:basedOn w:val="a1"/>
    <w:rsid w:val="00C773CD"/>
    <w:pPr>
      <w:spacing w:before="0" w:after="0"/>
      <w:jc w:val="center"/>
    </w:pPr>
    <w:rPr>
      <w:b/>
      <w:sz w:val="26"/>
      <w:szCs w:val="20"/>
    </w:rPr>
  </w:style>
  <w:style w:type="paragraph" w:customStyle="1" w:styleId="BodyTextIndent21">
    <w:name w:val="Body Text Indent 21"/>
    <w:basedOn w:val="a1"/>
    <w:rsid w:val="00C773CD"/>
    <w:pPr>
      <w:spacing w:before="0" w:after="0"/>
      <w:ind w:firstLine="720"/>
    </w:pPr>
    <w:rPr>
      <w:szCs w:val="20"/>
    </w:rPr>
  </w:style>
  <w:style w:type="paragraph" w:customStyle="1" w:styleId="BodyTextIndent31">
    <w:name w:val="Body Text Indent 31"/>
    <w:basedOn w:val="a1"/>
    <w:rsid w:val="00C773CD"/>
    <w:pPr>
      <w:spacing w:before="0" w:after="0"/>
      <w:ind w:firstLine="720"/>
    </w:pPr>
    <w:rPr>
      <w:sz w:val="20"/>
      <w:szCs w:val="20"/>
    </w:rPr>
  </w:style>
  <w:style w:type="paragraph" w:styleId="af6">
    <w:name w:val="Body Text Indent"/>
    <w:basedOn w:val="a1"/>
    <w:rsid w:val="00C773CD"/>
    <w:pPr>
      <w:spacing w:before="0"/>
      <w:ind w:left="283"/>
      <w:jc w:val="left"/>
    </w:pPr>
    <w:rPr>
      <w:rFonts w:ascii="Times New Roman CYR" w:hAnsi="Times New Roman CYR"/>
      <w:sz w:val="20"/>
      <w:szCs w:val="20"/>
    </w:rPr>
  </w:style>
  <w:style w:type="paragraph" w:styleId="23">
    <w:name w:val="Body Text Indent 2"/>
    <w:basedOn w:val="a1"/>
    <w:rsid w:val="00C773CD"/>
    <w:pPr>
      <w:spacing w:before="0" w:after="0"/>
      <w:ind w:left="6237"/>
      <w:jc w:val="left"/>
    </w:pPr>
    <w:rPr>
      <w:rFonts w:ascii="Times New Roman CYR" w:hAnsi="Times New Roman CYR"/>
      <w:b/>
      <w:szCs w:val="20"/>
    </w:rPr>
  </w:style>
  <w:style w:type="paragraph" w:styleId="af7">
    <w:name w:val="List"/>
    <w:basedOn w:val="a1"/>
    <w:rsid w:val="00C773CD"/>
    <w:pPr>
      <w:spacing w:before="0" w:after="0"/>
      <w:ind w:left="283" w:hanging="283"/>
      <w:jc w:val="left"/>
    </w:pPr>
    <w:rPr>
      <w:rFonts w:ascii="Times New Roman CYR" w:hAnsi="Times New Roman CYR"/>
      <w:szCs w:val="20"/>
    </w:rPr>
  </w:style>
  <w:style w:type="paragraph" w:customStyle="1" w:styleId="Subhead">
    <w:name w:val="Subhead"/>
    <w:basedOn w:val="a1"/>
    <w:rsid w:val="00C773CD"/>
    <w:pPr>
      <w:jc w:val="center"/>
    </w:pPr>
    <w:rPr>
      <w:szCs w:val="20"/>
    </w:rPr>
  </w:style>
  <w:style w:type="paragraph" w:styleId="33">
    <w:name w:val="Body Text Indent 3"/>
    <w:basedOn w:val="a1"/>
    <w:rsid w:val="00C773CD"/>
    <w:pPr>
      <w:spacing w:before="0" w:after="0"/>
      <w:ind w:left="5245"/>
      <w:jc w:val="left"/>
    </w:pPr>
    <w:rPr>
      <w:bCs/>
      <w:sz w:val="22"/>
      <w:szCs w:val="20"/>
    </w:rPr>
  </w:style>
  <w:style w:type="paragraph" w:styleId="af8">
    <w:name w:val="Title"/>
    <w:basedOn w:val="a1"/>
    <w:qFormat/>
    <w:rsid w:val="00C773CD"/>
    <w:pPr>
      <w:spacing w:before="240" w:after="60" w:line="360" w:lineRule="auto"/>
      <w:jc w:val="center"/>
    </w:pPr>
    <w:rPr>
      <w:rFonts w:cs="Arial"/>
      <w:b/>
      <w:bCs/>
      <w:caps/>
      <w:kern w:val="28"/>
      <w:sz w:val="40"/>
      <w:szCs w:val="40"/>
    </w:rPr>
  </w:style>
  <w:style w:type="character" w:styleId="af9">
    <w:name w:val="Hyperlink"/>
    <w:basedOn w:val="a2"/>
    <w:uiPriority w:val="99"/>
    <w:rsid w:val="00C773CD"/>
    <w:rPr>
      <w:color w:val="0000FF"/>
      <w:u w:val="none"/>
    </w:rPr>
  </w:style>
  <w:style w:type="character" w:styleId="afa">
    <w:name w:val="FollowedHyperlink"/>
    <w:basedOn w:val="a2"/>
    <w:rsid w:val="00C773CD"/>
    <w:rPr>
      <w:color w:val="800080"/>
      <w:u w:val="single"/>
    </w:rPr>
  </w:style>
  <w:style w:type="paragraph" w:styleId="afb">
    <w:name w:val="List Number"/>
    <w:basedOn w:val="a1"/>
    <w:rsid w:val="00C773CD"/>
    <w:pPr>
      <w:tabs>
        <w:tab w:val="num" w:pos="360"/>
      </w:tabs>
      <w:spacing w:before="0" w:after="0"/>
      <w:ind w:left="360" w:hanging="360"/>
      <w:jc w:val="left"/>
    </w:pPr>
  </w:style>
  <w:style w:type="character" w:customStyle="1" w:styleId="110">
    <w:name w:val="Заголовок 1 Знак Знак1"/>
    <w:aliases w:val="Заголовок 1 Знак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paragraph" w:customStyle="1" w:styleId="afc">
    <w:name w:val="Без номера"/>
    <w:basedOn w:val="2"/>
    <w:rsid w:val="00C773CD"/>
    <w:pPr>
      <w:keepNext w:val="0"/>
    </w:pPr>
    <w:rPr>
      <w:rFonts w:ascii="Times New Roman CYR" w:hAnsi="Times New Roman CYR" w:cs="Times New Roman"/>
      <w:b/>
      <w:bCs w:val="0"/>
      <w:iCs w:val="0"/>
      <w:szCs w:val="20"/>
    </w:rPr>
  </w:style>
  <w:style w:type="paragraph" w:styleId="24">
    <w:name w:val="Body Text 2"/>
    <w:basedOn w:val="a1"/>
    <w:rsid w:val="00C773CD"/>
    <w:pPr>
      <w:spacing w:line="480" w:lineRule="auto"/>
    </w:pPr>
    <w:rPr>
      <w:rFonts w:ascii="Times New Roman CYR" w:hAnsi="Times New Roman CYR"/>
      <w:szCs w:val="20"/>
    </w:rPr>
  </w:style>
  <w:style w:type="character" w:customStyle="1" w:styleId="310">
    <w:name w:val="Заголовок 3 Знак1 Знак"/>
    <w:basedOn w:val="a2"/>
    <w:rsid w:val="00C773CD"/>
    <w:rPr>
      <w:rFonts w:cs="Arial"/>
      <w:bCs/>
      <w:sz w:val="24"/>
      <w:szCs w:val="24"/>
      <w:lang w:val="ru-RU" w:eastAsia="ru-RU" w:bidi="ar-SA"/>
    </w:rPr>
  </w:style>
  <w:style w:type="paragraph" w:customStyle="1" w:styleId="afd">
    <w:name w:val="Шапка Приложения"/>
    <w:basedOn w:val="a1"/>
    <w:rsid w:val="000B6883"/>
    <w:pPr>
      <w:spacing w:before="0" w:after="0"/>
      <w:ind w:left="4536"/>
    </w:pPr>
    <w:rPr>
      <w:b/>
    </w:rPr>
  </w:style>
  <w:style w:type="paragraph" w:customStyle="1" w:styleId="afe">
    <w:name w:val="Статус"/>
    <w:basedOn w:val="a1"/>
    <w:rsid w:val="00C773CD"/>
    <w:pPr>
      <w:jc w:val="right"/>
    </w:pPr>
    <w:rPr>
      <w:b/>
      <w:bCs/>
      <w:szCs w:val="20"/>
    </w:rPr>
  </w:style>
  <w:style w:type="paragraph" w:customStyle="1" w:styleId="aff">
    <w:name w:val="Заголовок таблицы"/>
    <w:basedOn w:val="a1"/>
    <w:rsid w:val="00C773CD"/>
    <w:pPr>
      <w:spacing w:before="0" w:after="0"/>
      <w:jc w:val="center"/>
    </w:pPr>
    <w:rPr>
      <w:rFonts w:ascii="Times New Roman CYR" w:hAnsi="Times New Roman CYR"/>
      <w:b/>
      <w:szCs w:val="20"/>
    </w:rPr>
  </w:style>
  <w:style w:type="paragraph" w:customStyle="1" w:styleId="aff0">
    <w:name w:val="Название Приложения"/>
    <w:basedOn w:val="a1"/>
    <w:rsid w:val="00C773CD"/>
    <w:pPr>
      <w:jc w:val="center"/>
    </w:pPr>
    <w:rPr>
      <w:rFonts w:ascii="Times New Roman CYR" w:hAnsi="Times New Roman CYR"/>
      <w:b/>
      <w:szCs w:val="20"/>
    </w:rPr>
  </w:style>
  <w:style w:type="paragraph" w:customStyle="1" w:styleId="aff1">
    <w:name w:val="Заголовок Придложения"/>
    <w:basedOn w:val="a1"/>
    <w:rsid w:val="00C773CD"/>
    <w:pPr>
      <w:spacing w:before="0" w:after="0"/>
      <w:ind w:left="5812"/>
    </w:pPr>
    <w:rPr>
      <w:rFonts w:ascii="Times New Roman CYR" w:hAnsi="Times New Roman CYR"/>
      <w:b/>
      <w:bCs/>
      <w:szCs w:val="20"/>
    </w:rPr>
  </w:style>
  <w:style w:type="paragraph" w:customStyle="1" w:styleId="aff2">
    <w:name w:val="Заголовок письма"/>
    <w:basedOn w:val="a1"/>
    <w:rsid w:val="00C773CD"/>
    <w:pPr>
      <w:spacing w:before="0" w:after="0"/>
      <w:ind w:left="6663"/>
    </w:pPr>
    <w:rPr>
      <w:rFonts w:ascii="Times New Roman CYR" w:hAnsi="Times New Roman CYR"/>
      <w:b/>
      <w:bCs/>
      <w:szCs w:val="20"/>
    </w:rPr>
  </w:style>
  <w:style w:type="paragraph" w:customStyle="1" w:styleId="aff3">
    <w:name w:val="Текст письма"/>
    <w:basedOn w:val="a1"/>
    <w:rsid w:val="00C773CD"/>
    <w:pPr>
      <w:spacing w:before="0" w:after="0"/>
    </w:pPr>
    <w:rPr>
      <w:rFonts w:ascii="Times New Roman CYR" w:hAnsi="Times New Roman CYR"/>
      <w:szCs w:val="20"/>
    </w:rPr>
  </w:style>
  <w:style w:type="paragraph" w:customStyle="1" w:styleId="aff4">
    <w:name w:val="Номер приложения"/>
    <w:basedOn w:val="aff1"/>
    <w:rsid w:val="00C773CD"/>
    <w:pPr>
      <w:outlineLvl w:val="2"/>
    </w:pPr>
  </w:style>
  <w:style w:type="character" w:customStyle="1" w:styleId="EmailStyle66">
    <w:name w:val="EmailStyle66"/>
    <w:basedOn w:val="a2"/>
    <w:semiHidden/>
    <w:rsid w:val="00C773CD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ff5">
    <w:name w:val="a"/>
    <w:basedOn w:val="a2"/>
    <w:rsid w:val="00C773CD"/>
    <w:rPr>
      <w:b/>
      <w:bCs/>
    </w:rPr>
  </w:style>
  <w:style w:type="paragraph" w:customStyle="1" w:styleId="15">
    <w:name w:val="Обычный1"/>
    <w:rsid w:val="000B6883"/>
    <w:pPr>
      <w:spacing w:before="100" w:after="100"/>
    </w:pPr>
    <w:rPr>
      <w:snapToGrid w:val="0"/>
      <w:sz w:val="24"/>
    </w:rPr>
  </w:style>
  <w:style w:type="paragraph" w:customStyle="1" w:styleId="aff6">
    <w:name w:val="Буквенная нумерация"/>
    <w:basedOn w:val="a1"/>
    <w:next w:val="a1"/>
    <w:rsid w:val="00C773CD"/>
    <w:pPr>
      <w:tabs>
        <w:tab w:val="num" w:pos="567"/>
      </w:tabs>
      <w:spacing w:before="0" w:after="60"/>
      <w:ind w:left="890" w:hanging="323"/>
    </w:pPr>
  </w:style>
  <w:style w:type="paragraph" w:customStyle="1" w:styleId="aff7">
    <w:name w:val="Список с чирушками"/>
    <w:basedOn w:val="a1"/>
    <w:next w:val="a1"/>
    <w:rsid w:val="00C773CD"/>
    <w:pPr>
      <w:tabs>
        <w:tab w:val="num" w:pos="927"/>
      </w:tabs>
      <w:spacing w:before="60" w:after="0"/>
      <w:ind w:left="924" w:hanging="357"/>
    </w:pPr>
  </w:style>
  <w:style w:type="paragraph" w:customStyle="1" w:styleId="aff8">
    <w:name w:val="Цифровая нумерация"/>
    <w:basedOn w:val="aff6"/>
    <w:rsid w:val="00C773CD"/>
    <w:pPr>
      <w:tabs>
        <w:tab w:val="clear" w:pos="567"/>
      </w:tabs>
      <w:ind w:left="0" w:firstLine="0"/>
    </w:pPr>
  </w:style>
  <w:style w:type="paragraph" w:customStyle="1" w:styleId="19">
    <w:name w:val="Стиль Слева:  19 см"/>
    <w:basedOn w:val="a1"/>
    <w:rsid w:val="00C773CD"/>
    <w:pPr>
      <w:numPr>
        <w:numId w:val="2"/>
      </w:numPr>
      <w:spacing w:before="0" w:after="0" w:line="312" w:lineRule="auto"/>
    </w:pPr>
    <w:rPr>
      <w:rFonts w:ascii="Arial" w:hAnsi="Arial"/>
      <w:sz w:val="22"/>
    </w:rPr>
  </w:style>
  <w:style w:type="paragraph" w:customStyle="1" w:styleId="210">
    <w:name w:val="Основной текст 21"/>
    <w:basedOn w:val="a1"/>
    <w:rsid w:val="00C773CD"/>
    <w:pPr>
      <w:widowControl w:val="0"/>
      <w:spacing w:before="0" w:after="0" w:line="360" w:lineRule="auto"/>
      <w:ind w:firstLine="720"/>
    </w:pPr>
    <w:rPr>
      <w:szCs w:val="20"/>
    </w:rPr>
  </w:style>
  <w:style w:type="paragraph" w:customStyle="1" w:styleId="aff9">
    <w:name w:val="Полужирный По правому краю"/>
    <w:basedOn w:val="a1"/>
    <w:rsid w:val="00C773CD"/>
    <w:pPr>
      <w:spacing w:before="0" w:after="0"/>
      <w:jc w:val="right"/>
    </w:pPr>
    <w:rPr>
      <w:b/>
      <w:bCs/>
      <w:szCs w:val="20"/>
    </w:rPr>
  </w:style>
  <w:style w:type="paragraph" w:customStyle="1" w:styleId="affa">
    <w:name w:val="Полужирный По центру"/>
    <w:basedOn w:val="a1"/>
    <w:rsid w:val="00C773CD"/>
    <w:pPr>
      <w:spacing w:before="0" w:after="0"/>
      <w:jc w:val="center"/>
    </w:pPr>
    <w:rPr>
      <w:b/>
      <w:bCs/>
      <w:szCs w:val="20"/>
    </w:rPr>
  </w:style>
  <w:style w:type="paragraph" w:customStyle="1" w:styleId="affb">
    <w:name w:val="Изменение"/>
    <w:basedOn w:val="a1"/>
    <w:rsid w:val="00C773CD"/>
    <w:pPr>
      <w:tabs>
        <w:tab w:val="num" w:pos="567"/>
      </w:tabs>
      <w:spacing w:after="0"/>
      <w:ind w:firstLine="709"/>
    </w:pPr>
    <w:rPr>
      <w:szCs w:val="20"/>
    </w:rPr>
  </w:style>
  <w:style w:type="paragraph" w:customStyle="1" w:styleId="affc">
    <w:name w:val="Введение"/>
    <w:basedOn w:val="a1"/>
    <w:rsid w:val="00C773CD"/>
    <w:pPr>
      <w:spacing w:before="0" w:after="0" w:line="360" w:lineRule="auto"/>
      <w:ind w:firstLine="709"/>
    </w:pPr>
    <w:rPr>
      <w:szCs w:val="20"/>
    </w:rPr>
  </w:style>
  <w:style w:type="paragraph" w:customStyle="1" w:styleId="20">
    <w:name w:val="Стиль Заголовок 2 + полужирный Черный"/>
    <w:basedOn w:val="2"/>
    <w:rsid w:val="00906D0F"/>
    <w:pPr>
      <w:numPr>
        <w:numId w:val="4"/>
      </w:numPr>
    </w:pPr>
    <w:rPr>
      <w:b/>
      <w:iCs w:val="0"/>
      <w:color w:val="000000"/>
    </w:rPr>
  </w:style>
  <w:style w:type="paragraph" w:customStyle="1" w:styleId="1">
    <w:name w:val="Стиль Заголовок 1 + Черный"/>
    <w:basedOn w:val="10"/>
    <w:autoRedefine/>
    <w:rsid w:val="00293AAA"/>
    <w:pPr>
      <w:numPr>
        <w:numId w:val="5"/>
      </w:numPr>
    </w:pPr>
    <w:rPr>
      <w:color w:val="000000"/>
    </w:rPr>
  </w:style>
  <w:style w:type="paragraph" w:customStyle="1" w:styleId="2upd">
    <w:name w:val="Заголовок 2 upd"/>
    <w:basedOn w:val="2"/>
    <w:rsid w:val="000F3DAF"/>
    <w:pPr>
      <w:keepNext w:val="0"/>
      <w:widowControl w:val="0"/>
      <w:tabs>
        <w:tab w:val="clear" w:pos="709"/>
        <w:tab w:val="num" w:pos="170"/>
      </w:tabs>
      <w:spacing w:before="60"/>
      <w:ind w:left="0" w:firstLine="0"/>
    </w:pPr>
  </w:style>
  <w:style w:type="character" w:customStyle="1" w:styleId="31">
    <w:name w:val="Заголовок 3 Знак"/>
    <w:basedOn w:val="a2"/>
    <w:link w:val="3"/>
    <w:rsid w:val="00B7497D"/>
    <w:rPr>
      <w:rFonts w:cs="Arial"/>
      <w:bCs/>
      <w:sz w:val="24"/>
      <w:szCs w:val="24"/>
      <w:lang w:val="ru-RU" w:eastAsia="ru-RU" w:bidi="ar-SA"/>
    </w:rPr>
  </w:style>
  <w:style w:type="table" w:styleId="affd">
    <w:name w:val="Table Grid"/>
    <w:basedOn w:val="a3"/>
    <w:rsid w:val="00A2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 Заголовок 2 + Черный"/>
    <w:basedOn w:val="2"/>
    <w:autoRedefine/>
    <w:rsid w:val="004812F8"/>
    <w:rPr>
      <w:bCs w:val="0"/>
      <w:iCs w:val="0"/>
      <w:color w:val="000000"/>
    </w:rPr>
  </w:style>
  <w:style w:type="paragraph" w:styleId="affe">
    <w:name w:val="Plain Text"/>
    <w:basedOn w:val="a1"/>
    <w:rsid w:val="005A23D2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30">
    <w:name w:val="Заголовок 3 Приложения"/>
    <w:basedOn w:val="21"/>
    <w:rsid w:val="002517CB"/>
    <w:pPr>
      <w:numPr>
        <w:ilvl w:val="3"/>
      </w:numPr>
    </w:pPr>
  </w:style>
  <w:style w:type="paragraph" w:customStyle="1" w:styleId="21">
    <w:name w:val="Заголовок 2 Приложения"/>
    <w:basedOn w:val="11"/>
    <w:rsid w:val="002517CB"/>
    <w:pPr>
      <w:keepNext w:val="0"/>
      <w:numPr>
        <w:ilvl w:val="2"/>
      </w:numPr>
      <w:spacing w:before="120"/>
    </w:pPr>
    <w:rPr>
      <w:b w:val="0"/>
      <w:sz w:val="24"/>
      <w:szCs w:val="24"/>
    </w:rPr>
  </w:style>
  <w:style w:type="paragraph" w:customStyle="1" w:styleId="11">
    <w:name w:val="Заголовок 1 Приложения"/>
    <w:basedOn w:val="10"/>
    <w:rsid w:val="002517CB"/>
    <w:pPr>
      <w:numPr>
        <w:ilvl w:val="1"/>
        <w:numId w:val="17"/>
      </w:numPr>
      <w:spacing w:before="360" w:after="0" w:line="276" w:lineRule="auto"/>
    </w:pPr>
    <w:rPr>
      <w:rFonts w:cs="Times New Roman"/>
      <w:caps w:val="0"/>
      <w:kern w:val="0"/>
      <w:sz w:val="28"/>
      <w:szCs w:val="28"/>
      <w:lang w:eastAsia="en-US" w:bidi="en-US"/>
    </w:rPr>
  </w:style>
  <w:style w:type="paragraph" w:customStyle="1" w:styleId="Point">
    <w:name w:val="Point"/>
    <w:basedOn w:val="a1"/>
    <w:qFormat/>
    <w:rsid w:val="002517CB"/>
    <w:pPr>
      <w:numPr>
        <w:numId w:val="16"/>
      </w:numPr>
      <w:spacing w:before="0" w:after="0" w:line="276" w:lineRule="auto"/>
    </w:pPr>
  </w:style>
  <w:style w:type="paragraph" w:customStyle="1" w:styleId="Point2">
    <w:name w:val="Point 2"/>
    <w:basedOn w:val="Point"/>
    <w:qFormat/>
    <w:rsid w:val="002517CB"/>
    <w:pPr>
      <w:numPr>
        <w:ilvl w:val="1"/>
      </w:numPr>
      <w:ind w:left="1985" w:hanging="567"/>
    </w:pPr>
  </w:style>
  <w:style w:type="paragraph" w:customStyle="1" w:styleId="a0">
    <w:name w:val="Приложение"/>
    <w:basedOn w:val="2"/>
    <w:qFormat/>
    <w:rsid w:val="002517CB"/>
    <w:pPr>
      <w:keepNext w:val="0"/>
      <w:numPr>
        <w:ilvl w:val="0"/>
        <w:numId w:val="17"/>
      </w:numPr>
      <w:tabs>
        <w:tab w:val="clear" w:pos="709"/>
      </w:tabs>
      <w:spacing w:before="120" w:after="0" w:line="276" w:lineRule="auto"/>
      <w:jc w:val="right"/>
    </w:pPr>
    <w:rPr>
      <w:rFonts w:cs="Times New Roman"/>
      <w:iCs w:val="0"/>
      <w:lang w:val="en-US" w:eastAsia="en-US" w:bidi="en-US"/>
    </w:rPr>
  </w:style>
  <w:style w:type="paragraph" w:customStyle="1" w:styleId="Iauiue3">
    <w:name w:val="Iau?iue3"/>
    <w:rsid w:val="00294CA2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Headcenter">
    <w:name w:val="Head center"/>
    <w:basedOn w:val="a1"/>
    <w:rsid w:val="00592A4E"/>
    <w:pPr>
      <w:keepLines/>
      <w:tabs>
        <w:tab w:val="right" w:pos="9356"/>
      </w:tabs>
      <w:spacing w:before="0" w:after="0"/>
      <w:ind w:left="142"/>
      <w:jc w:val="center"/>
    </w:pPr>
    <w:rPr>
      <w:rFonts w:cs="Arial"/>
      <w:b/>
      <w:bCs/>
      <w:noProof/>
      <w:sz w:val="32"/>
    </w:rPr>
  </w:style>
  <w:style w:type="paragraph" w:customStyle="1" w:styleId="Text">
    <w:name w:val="Text"/>
    <w:basedOn w:val="a1"/>
    <w:link w:val="Text0"/>
    <w:qFormat/>
    <w:rsid w:val="00592A4E"/>
    <w:pPr>
      <w:tabs>
        <w:tab w:val="right" w:pos="9356"/>
      </w:tabs>
      <w:spacing w:before="0" w:after="0"/>
    </w:pPr>
    <w:rPr>
      <w:iCs/>
      <w:lang w:val="en-US"/>
    </w:rPr>
  </w:style>
  <w:style w:type="character" w:customStyle="1" w:styleId="Text0">
    <w:name w:val="Text Знак"/>
    <w:basedOn w:val="a2"/>
    <w:link w:val="Text"/>
    <w:rsid w:val="00592A4E"/>
    <w:rPr>
      <w:iCs/>
      <w:sz w:val="24"/>
      <w:szCs w:val="24"/>
      <w:lang w:val="en-US" w:eastAsia="ru-RU" w:bidi="ar-SA"/>
    </w:rPr>
  </w:style>
  <w:style w:type="paragraph" w:customStyle="1" w:styleId="Texttab">
    <w:name w:val="Text tab"/>
    <w:basedOn w:val="Text"/>
    <w:qFormat/>
    <w:rsid w:val="00AA62BF"/>
    <w:pPr>
      <w:widowControl w:val="0"/>
      <w:tabs>
        <w:tab w:val="clear" w:pos="9356"/>
        <w:tab w:val="right" w:pos="851"/>
      </w:tabs>
      <w:adjustRightInd w:val="0"/>
      <w:spacing w:before="60"/>
      <w:ind w:left="851"/>
      <w:textAlignment w:val="baseline"/>
    </w:pPr>
    <w:rPr>
      <w:noProof/>
      <w:lang w:val="ru-RU"/>
    </w:rPr>
  </w:style>
  <w:style w:type="paragraph" w:customStyle="1" w:styleId="16">
    <w:name w:val="Абзац списка1"/>
    <w:basedOn w:val="a1"/>
    <w:rsid w:val="000014DB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ff">
    <w:name w:val="List Paragraph"/>
    <w:basedOn w:val="a1"/>
    <w:uiPriority w:val="34"/>
    <w:qFormat/>
    <w:rsid w:val="00C97AF0"/>
    <w:pPr>
      <w:ind w:left="720"/>
      <w:contextualSpacing/>
    </w:pPr>
  </w:style>
  <w:style w:type="paragraph" w:styleId="afff0">
    <w:name w:val="Revision"/>
    <w:hidden/>
    <w:uiPriority w:val="99"/>
    <w:semiHidden/>
    <w:rsid w:val="00D4546B"/>
    <w:rPr>
      <w:sz w:val="24"/>
      <w:szCs w:val="24"/>
    </w:rPr>
  </w:style>
  <w:style w:type="character" w:customStyle="1" w:styleId="12">
    <w:name w:val="Заголовок 1 Знак"/>
    <w:basedOn w:val="a2"/>
    <w:link w:val="10"/>
    <w:rsid w:val="00672D66"/>
    <w:rPr>
      <w:rFonts w:cs="Arial"/>
      <w:b/>
      <w:bCs/>
      <w:caps/>
      <w:kern w:val="32"/>
      <w:sz w:val="24"/>
      <w:szCs w:val="24"/>
    </w:rPr>
  </w:style>
  <w:style w:type="paragraph" w:styleId="afff1">
    <w:name w:val="TOC Heading"/>
    <w:basedOn w:val="10"/>
    <w:next w:val="a1"/>
    <w:uiPriority w:val="39"/>
    <w:semiHidden/>
    <w:unhideWhenUsed/>
    <w:qFormat/>
    <w:rsid w:val="007B429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character" w:customStyle="1" w:styleId="a6">
    <w:name w:val="Верхний колонтитул Знак"/>
    <w:basedOn w:val="a2"/>
    <w:link w:val="a5"/>
    <w:rsid w:val="000662C6"/>
    <w:rPr>
      <w:sz w:val="16"/>
      <w:szCs w:val="24"/>
    </w:rPr>
  </w:style>
  <w:style w:type="character" w:styleId="afff2">
    <w:name w:val="Book Title"/>
    <w:basedOn w:val="a2"/>
    <w:uiPriority w:val="33"/>
    <w:qFormat/>
    <w:rsid w:val="00E941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2D66"/>
    <w:pPr>
      <w:spacing w:before="120" w:after="120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DF4343"/>
    <w:pPr>
      <w:keepNext/>
      <w:numPr>
        <w:numId w:val="18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1"/>
    <w:next w:val="a1"/>
    <w:qFormat/>
    <w:rsid w:val="00DF4343"/>
    <w:pPr>
      <w:keepNext/>
      <w:numPr>
        <w:ilvl w:val="1"/>
        <w:numId w:val="18"/>
      </w:numPr>
      <w:tabs>
        <w:tab w:val="left" w:pos="709"/>
      </w:tabs>
      <w:spacing w:before="240" w:after="60"/>
      <w:outlineLvl w:val="1"/>
    </w:pPr>
    <w:rPr>
      <w:rFonts w:cs="Arial"/>
      <w:bCs/>
      <w:iCs/>
    </w:rPr>
  </w:style>
  <w:style w:type="paragraph" w:styleId="3">
    <w:name w:val="heading 3"/>
    <w:basedOn w:val="a1"/>
    <w:next w:val="a1"/>
    <w:link w:val="31"/>
    <w:qFormat/>
    <w:rsid w:val="00B7497D"/>
    <w:pPr>
      <w:widowControl w:val="0"/>
      <w:numPr>
        <w:ilvl w:val="2"/>
        <w:numId w:val="6"/>
      </w:numPr>
      <w:outlineLvl w:val="2"/>
    </w:pPr>
    <w:rPr>
      <w:rFonts w:cs="Arial"/>
      <w:bCs/>
    </w:rPr>
  </w:style>
  <w:style w:type="paragraph" w:styleId="4">
    <w:name w:val="heading 4"/>
    <w:basedOn w:val="a1"/>
    <w:next w:val="a1"/>
    <w:qFormat/>
    <w:rsid w:val="00C773C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 CYR" w:hAnsi="Times New Roman CYR"/>
      <w:b/>
      <w:i/>
      <w:szCs w:val="20"/>
    </w:rPr>
  </w:style>
  <w:style w:type="paragraph" w:styleId="5">
    <w:name w:val="heading 5"/>
    <w:basedOn w:val="a1"/>
    <w:next w:val="a1"/>
    <w:qFormat/>
    <w:rsid w:val="00C773CD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qFormat/>
    <w:rsid w:val="00C773CD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1"/>
    <w:next w:val="a1"/>
    <w:qFormat/>
    <w:rsid w:val="00C773C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Cs w:val="20"/>
    </w:rPr>
  </w:style>
  <w:style w:type="paragraph" w:styleId="8">
    <w:name w:val="heading 8"/>
    <w:basedOn w:val="a1"/>
    <w:next w:val="a1"/>
    <w:qFormat/>
    <w:rsid w:val="00C773C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</w:rPr>
  </w:style>
  <w:style w:type="paragraph" w:styleId="9">
    <w:name w:val="heading 9"/>
    <w:basedOn w:val="a1"/>
    <w:next w:val="a1"/>
    <w:qFormat/>
    <w:rsid w:val="00C773C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773CD"/>
    <w:pPr>
      <w:pBdr>
        <w:bottom w:val="single" w:sz="4" w:space="1" w:color="auto"/>
      </w:pBdr>
      <w:tabs>
        <w:tab w:val="right" w:pos="9639"/>
      </w:tabs>
      <w:spacing w:before="0" w:after="0"/>
    </w:pPr>
    <w:rPr>
      <w:sz w:val="16"/>
    </w:rPr>
  </w:style>
  <w:style w:type="paragraph" w:styleId="a7">
    <w:name w:val="footer"/>
    <w:basedOn w:val="a1"/>
    <w:rsid w:val="00C773CD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C773CD"/>
    <w:rPr>
      <w:rFonts w:ascii="Times New Roman" w:hAnsi="Times New Roman"/>
      <w:sz w:val="18"/>
    </w:rPr>
  </w:style>
  <w:style w:type="paragraph" w:styleId="a9">
    <w:name w:val="Balloon Text"/>
    <w:basedOn w:val="a1"/>
    <w:semiHidden/>
    <w:rsid w:val="00C773CD"/>
    <w:rPr>
      <w:rFonts w:ascii="Tahoma" w:hAnsi="Tahoma" w:cs="Tahoma"/>
      <w:sz w:val="16"/>
      <w:szCs w:val="16"/>
    </w:rPr>
  </w:style>
  <w:style w:type="paragraph" w:customStyle="1" w:styleId="aa">
    <w:name w:val="Текст пункта без номера"/>
    <w:basedOn w:val="a1"/>
    <w:rsid w:val="00C773CD"/>
    <w:pPr>
      <w:ind w:firstLine="709"/>
    </w:pPr>
    <w:rPr>
      <w:szCs w:val="20"/>
    </w:rPr>
  </w:style>
  <w:style w:type="character" w:customStyle="1" w:styleId="ab">
    <w:name w:val="Термин"/>
    <w:basedOn w:val="a2"/>
    <w:rsid w:val="00C773CD"/>
    <w:rPr>
      <w:b/>
      <w:bCs/>
    </w:rPr>
  </w:style>
  <w:style w:type="paragraph" w:styleId="ac">
    <w:name w:val="Document Map"/>
    <w:basedOn w:val="a1"/>
    <w:semiHidden/>
    <w:rsid w:val="00C773CD"/>
    <w:pPr>
      <w:shd w:val="clear" w:color="auto" w:fill="000080"/>
    </w:pPr>
    <w:rPr>
      <w:rFonts w:ascii="Tahoma" w:hAnsi="Tahoma" w:cs="Tahoma"/>
    </w:rPr>
  </w:style>
  <w:style w:type="paragraph" w:customStyle="1" w:styleId="a">
    <w:name w:val="Нумерованный"/>
    <w:basedOn w:val="a1"/>
    <w:rsid w:val="00C773CD"/>
    <w:pPr>
      <w:numPr>
        <w:numId w:val="3"/>
      </w:numPr>
      <w:spacing w:before="60" w:after="0"/>
    </w:pPr>
  </w:style>
  <w:style w:type="character" w:customStyle="1" w:styleId="13">
    <w:name w:val="Заголовок 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character" w:customStyle="1" w:styleId="ad">
    <w:name w:val="Текст пункта без номера Знак"/>
    <w:basedOn w:val="a2"/>
    <w:rsid w:val="00C773CD"/>
    <w:rPr>
      <w:sz w:val="24"/>
      <w:lang w:val="ru-RU" w:eastAsia="ru-RU" w:bidi="ar-SA"/>
    </w:rPr>
  </w:style>
  <w:style w:type="character" w:styleId="ae">
    <w:name w:val="annotation reference"/>
    <w:basedOn w:val="a2"/>
    <w:semiHidden/>
    <w:rsid w:val="00C773CD"/>
    <w:rPr>
      <w:sz w:val="16"/>
      <w:szCs w:val="16"/>
    </w:rPr>
  </w:style>
  <w:style w:type="paragraph" w:styleId="af">
    <w:name w:val="annotation text"/>
    <w:basedOn w:val="a1"/>
    <w:semiHidden/>
    <w:rsid w:val="00C773CD"/>
    <w:rPr>
      <w:sz w:val="20"/>
      <w:szCs w:val="20"/>
    </w:rPr>
  </w:style>
  <w:style w:type="paragraph" w:styleId="af0">
    <w:name w:val="annotation subject"/>
    <w:basedOn w:val="af"/>
    <w:next w:val="af"/>
    <w:semiHidden/>
    <w:rsid w:val="00C773CD"/>
    <w:rPr>
      <w:b/>
      <w:bCs/>
    </w:rPr>
  </w:style>
  <w:style w:type="paragraph" w:styleId="af1">
    <w:name w:val="Body Text"/>
    <w:basedOn w:val="a1"/>
    <w:rsid w:val="00C773CD"/>
    <w:pPr>
      <w:ind w:firstLine="720"/>
    </w:pPr>
    <w:rPr>
      <w:rFonts w:ascii="Peterburg" w:hAnsi="Peterburg"/>
      <w:szCs w:val="20"/>
    </w:rPr>
  </w:style>
  <w:style w:type="paragraph" w:styleId="af2">
    <w:name w:val="caption"/>
    <w:basedOn w:val="a1"/>
    <w:next w:val="a1"/>
    <w:qFormat/>
    <w:rsid w:val="00C773CD"/>
    <w:rPr>
      <w:rFonts w:ascii="Times New Roman CYR" w:hAnsi="Times New Roman CYR"/>
      <w:b/>
      <w:szCs w:val="20"/>
    </w:rPr>
  </w:style>
  <w:style w:type="paragraph" w:customStyle="1" w:styleId="af3">
    <w:name w:val="Документ ММВБ"/>
    <w:basedOn w:val="a1"/>
    <w:rsid w:val="00C773CD"/>
    <w:pPr>
      <w:ind w:firstLine="851"/>
    </w:pPr>
    <w:rPr>
      <w:rFonts w:ascii="Baltica" w:hAnsi="Baltica"/>
      <w:szCs w:val="20"/>
    </w:rPr>
  </w:style>
  <w:style w:type="paragraph" w:styleId="14">
    <w:name w:val="toc 1"/>
    <w:basedOn w:val="a1"/>
    <w:next w:val="a1"/>
    <w:uiPriority w:val="39"/>
    <w:qFormat/>
    <w:rsid w:val="00C773CD"/>
    <w:pPr>
      <w:tabs>
        <w:tab w:val="right" w:leader="dot" w:pos="9639"/>
      </w:tabs>
      <w:jc w:val="left"/>
    </w:pPr>
    <w:rPr>
      <w:rFonts w:ascii="Times New Roman CYR" w:hAnsi="Times New Roman CYR"/>
      <w:caps/>
      <w:sz w:val="20"/>
      <w:szCs w:val="20"/>
    </w:rPr>
  </w:style>
  <w:style w:type="paragraph" w:styleId="22">
    <w:name w:val="toc 2"/>
    <w:basedOn w:val="a1"/>
    <w:next w:val="a1"/>
    <w:uiPriority w:val="39"/>
    <w:qFormat/>
    <w:rsid w:val="00C773CD"/>
    <w:pPr>
      <w:tabs>
        <w:tab w:val="right" w:leader="dot" w:pos="9639"/>
      </w:tabs>
      <w:spacing w:before="0" w:after="0"/>
      <w:ind w:left="113"/>
      <w:jc w:val="left"/>
    </w:pPr>
    <w:rPr>
      <w:rFonts w:ascii="Times New Roman CYR" w:hAnsi="Times New Roman CYR"/>
      <w:smallCaps/>
      <w:sz w:val="18"/>
      <w:szCs w:val="20"/>
    </w:rPr>
  </w:style>
  <w:style w:type="paragraph" w:styleId="32">
    <w:name w:val="toc 3"/>
    <w:basedOn w:val="a1"/>
    <w:next w:val="a1"/>
    <w:uiPriority w:val="39"/>
    <w:qFormat/>
    <w:rsid w:val="00C773CD"/>
    <w:pPr>
      <w:tabs>
        <w:tab w:val="right" w:leader="dot" w:pos="9072"/>
      </w:tabs>
      <w:spacing w:before="0" w:after="0"/>
      <w:ind w:left="480"/>
      <w:jc w:val="left"/>
    </w:pPr>
    <w:rPr>
      <w:rFonts w:ascii="Times New Roman CYR" w:hAnsi="Times New Roman CYR"/>
      <w:i/>
      <w:sz w:val="20"/>
      <w:szCs w:val="20"/>
    </w:rPr>
  </w:style>
  <w:style w:type="paragraph" w:styleId="40">
    <w:name w:val="toc 4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720"/>
      <w:jc w:val="left"/>
    </w:pPr>
    <w:rPr>
      <w:rFonts w:ascii="Times New Roman CYR" w:hAnsi="Times New Roman CYR"/>
      <w:sz w:val="18"/>
      <w:szCs w:val="20"/>
    </w:rPr>
  </w:style>
  <w:style w:type="paragraph" w:styleId="50">
    <w:name w:val="toc 5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960"/>
      <w:jc w:val="left"/>
    </w:pPr>
    <w:rPr>
      <w:rFonts w:ascii="Times New Roman CYR" w:hAnsi="Times New Roman CYR"/>
      <w:sz w:val="18"/>
      <w:szCs w:val="20"/>
    </w:rPr>
  </w:style>
  <w:style w:type="paragraph" w:styleId="60">
    <w:name w:val="toc 6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200"/>
      <w:jc w:val="left"/>
    </w:pPr>
    <w:rPr>
      <w:rFonts w:ascii="Times New Roman CYR" w:hAnsi="Times New Roman CYR"/>
      <w:sz w:val="18"/>
      <w:szCs w:val="20"/>
    </w:rPr>
  </w:style>
  <w:style w:type="paragraph" w:styleId="70">
    <w:name w:val="toc 7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440"/>
      <w:jc w:val="left"/>
    </w:pPr>
    <w:rPr>
      <w:rFonts w:ascii="Times New Roman CYR" w:hAnsi="Times New Roman CYR"/>
      <w:sz w:val="18"/>
      <w:szCs w:val="20"/>
    </w:rPr>
  </w:style>
  <w:style w:type="paragraph" w:styleId="80">
    <w:name w:val="toc 8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680"/>
      <w:jc w:val="left"/>
    </w:pPr>
    <w:rPr>
      <w:rFonts w:ascii="Times New Roman CYR" w:hAnsi="Times New Roman CYR"/>
      <w:sz w:val="18"/>
      <w:szCs w:val="20"/>
    </w:rPr>
  </w:style>
  <w:style w:type="paragraph" w:styleId="90">
    <w:name w:val="toc 9"/>
    <w:basedOn w:val="a1"/>
    <w:next w:val="a1"/>
    <w:uiPriority w:val="39"/>
    <w:rsid w:val="00C773CD"/>
    <w:pPr>
      <w:tabs>
        <w:tab w:val="right" w:leader="dot" w:pos="9072"/>
      </w:tabs>
      <w:spacing w:before="0" w:after="0"/>
      <w:ind w:left="1920"/>
      <w:jc w:val="left"/>
    </w:pPr>
    <w:rPr>
      <w:rFonts w:ascii="Times New Roman CYR" w:hAnsi="Times New Roman CYR"/>
      <w:sz w:val="18"/>
      <w:szCs w:val="20"/>
    </w:rPr>
  </w:style>
  <w:style w:type="paragraph" w:styleId="af4">
    <w:name w:val="footnote text"/>
    <w:basedOn w:val="a1"/>
    <w:semiHidden/>
    <w:rsid w:val="00C773CD"/>
    <w:rPr>
      <w:rFonts w:ascii="Times New Roman CYR" w:hAnsi="Times New Roman CYR"/>
      <w:sz w:val="20"/>
      <w:szCs w:val="20"/>
    </w:rPr>
  </w:style>
  <w:style w:type="character" w:styleId="af5">
    <w:name w:val="footnote reference"/>
    <w:basedOn w:val="a2"/>
    <w:semiHidden/>
    <w:rsid w:val="00C773CD"/>
    <w:rPr>
      <w:vertAlign w:val="superscript"/>
    </w:rPr>
  </w:style>
  <w:style w:type="paragraph" w:customStyle="1" w:styleId="BodyText31">
    <w:name w:val="Body Text 31"/>
    <w:basedOn w:val="a1"/>
    <w:rsid w:val="00C773CD"/>
    <w:pPr>
      <w:spacing w:before="0" w:after="0"/>
      <w:jc w:val="center"/>
    </w:pPr>
    <w:rPr>
      <w:b/>
      <w:sz w:val="26"/>
      <w:szCs w:val="20"/>
    </w:rPr>
  </w:style>
  <w:style w:type="paragraph" w:customStyle="1" w:styleId="BodyTextIndent21">
    <w:name w:val="Body Text Indent 21"/>
    <w:basedOn w:val="a1"/>
    <w:rsid w:val="00C773CD"/>
    <w:pPr>
      <w:spacing w:before="0" w:after="0"/>
      <w:ind w:firstLine="720"/>
    </w:pPr>
    <w:rPr>
      <w:szCs w:val="20"/>
    </w:rPr>
  </w:style>
  <w:style w:type="paragraph" w:customStyle="1" w:styleId="BodyTextIndent31">
    <w:name w:val="Body Text Indent 31"/>
    <w:basedOn w:val="a1"/>
    <w:rsid w:val="00C773CD"/>
    <w:pPr>
      <w:spacing w:before="0" w:after="0"/>
      <w:ind w:firstLine="720"/>
    </w:pPr>
    <w:rPr>
      <w:sz w:val="20"/>
      <w:szCs w:val="20"/>
    </w:rPr>
  </w:style>
  <w:style w:type="paragraph" w:styleId="af6">
    <w:name w:val="Body Text Indent"/>
    <w:basedOn w:val="a1"/>
    <w:rsid w:val="00C773CD"/>
    <w:pPr>
      <w:spacing w:before="0"/>
      <w:ind w:left="283"/>
      <w:jc w:val="left"/>
    </w:pPr>
    <w:rPr>
      <w:rFonts w:ascii="Times New Roman CYR" w:hAnsi="Times New Roman CYR"/>
      <w:sz w:val="20"/>
      <w:szCs w:val="20"/>
    </w:rPr>
  </w:style>
  <w:style w:type="paragraph" w:styleId="23">
    <w:name w:val="Body Text Indent 2"/>
    <w:basedOn w:val="a1"/>
    <w:rsid w:val="00C773CD"/>
    <w:pPr>
      <w:spacing w:before="0" w:after="0"/>
      <w:ind w:left="6237"/>
      <w:jc w:val="left"/>
    </w:pPr>
    <w:rPr>
      <w:rFonts w:ascii="Times New Roman CYR" w:hAnsi="Times New Roman CYR"/>
      <w:b/>
      <w:szCs w:val="20"/>
    </w:rPr>
  </w:style>
  <w:style w:type="paragraph" w:styleId="af7">
    <w:name w:val="List"/>
    <w:basedOn w:val="a1"/>
    <w:rsid w:val="00C773CD"/>
    <w:pPr>
      <w:spacing w:before="0" w:after="0"/>
      <w:ind w:left="283" w:hanging="283"/>
      <w:jc w:val="left"/>
    </w:pPr>
    <w:rPr>
      <w:rFonts w:ascii="Times New Roman CYR" w:hAnsi="Times New Roman CYR"/>
      <w:szCs w:val="20"/>
    </w:rPr>
  </w:style>
  <w:style w:type="paragraph" w:customStyle="1" w:styleId="Subhead">
    <w:name w:val="Subhead"/>
    <w:basedOn w:val="a1"/>
    <w:rsid w:val="00C773CD"/>
    <w:pPr>
      <w:jc w:val="center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3">
    <w:name w:val="Body Text Indent 3"/>
    <w:basedOn w:val="a1"/>
    <w:rsid w:val="00C773CD"/>
    <w:pPr>
      <w:spacing w:before="0" w:after="0"/>
      <w:ind w:left="5245"/>
      <w:jc w:val="left"/>
    </w:pPr>
    <w:rPr>
      <w:bCs/>
      <w:sz w:val="22"/>
      <w:szCs w:val="20"/>
    </w:rPr>
  </w:style>
  <w:style w:type="paragraph" w:styleId="af8">
    <w:name w:val="Title"/>
    <w:basedOn w:val="a1"/>
    <w:qFormat/>
    <w:rsid w:val="00C773CD"/>
    <w:pPr>
      <w:spacing w:before="240" w:after="60" w:line="360" w:lineRule="auto"/>
      <w:jc w:val="center"/>
    </w:pPr>
    <w:rPr>
      <w:rFonts w:cs="Arial"/>
      <w:b/>
      <w:bCs/>
      <w:caps/>
      <w:kern w:val="28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f9">
    <w:name w:val="Hyperlink"/>
    <w:basedOn w:val="a2"/>
    <w:uiPriority w:val="99"/>
    <w:rsid w:val="00C773CD"/>
    <w:rPr>
      <w:color w:val="0000FF"/>
      <w:u w:val="none"/>
    </w:rPr>
  </w:style>
  <w:style w:type="character" w:styleId="afa">
    <w:name w:val="FollowedHyperlink"/>
    <w:basedOn w:val="a2"/>
    <w:rsid w:val="00C773CD"/>
    <w:rPr>
      <w:color w:val="800080"/>
      <w:u w:val="single"/>
    </w:rPr>
  </w:style>
  <w:style w:type="paragraph" w:styleId="afb">
    <w:name w:val="List Number"/>
    <w:basedOn w:val="a1"/>
    <w:rsid w:val="00C773CD"/>
    <w:pPr>
      <w:tabs>
        <w:tab w:val="num" w:pos="360"/>
      </w:tabs>
      <w:spacing w:before="0" w:after="0"/>
      <w:ind w:left="360" w:hanging="360"/>
      <w:jc w:val="left"/>
    </w:pPr>
  </w:style>
  <w:style w:type="character" w:customStyle="1" w:styleId="110">
    <w:name w:val="Заголовок 1 Знак Знак1"/>
    <w:aliases w:val="Заголовок 1 Знак1 Знак Знак"/>
    <w:basedOn w:val="a2"/>
    <w:rsid w:val="00C773CD"/>
    <w:rPr>
      <w:rFonts w:cs="Arial"/>
      <w:b/>
      <w:bCs/>
      <w:caps/>
      <w:kern w:val="32"/>
      <w:sz w:val="24"/>
      <w:szCs w:val="24"/>
      <w:lang w:val="ru-RU" w:eastAsia="ru-RU" w:bidi="ar-SA"/>
    </w:rPr>
  </w:style>
  <w:style w:type="paragraph" w:customStyle="1" w:styleId="afc">
    <w:name w:val="Без номера"/>
    <w:basedOn w:val="2"/>
    <w:rsid w:val="00C773CD"/>
    <w:pPr>
      <w:keepNext w:val="0"/>
    </w:pPr>
    <w:rPr>
      <w:rFonts w:ascii="Times New Roman CYR" w:hAnsi="Times New Roman CYR" w:cs="Times New Roman"/>
      <w:b/>
      <w:bCs w:val="0"/>
      <w:iCs w:val="0"/>
      <w:szCs w:val="20"/>
    </w:rPr>
  </w:style>
  <w:style w:type="paragraph" w:styleId="24">
    <w:name w:val="Body Text 2"/>
    <w:basedOn w:val="a1"/>
    <w:rsid w:val="00C773CD"/>
    <w:pPr>
      <w:spacing w:line="480" w:lineRule="auto"/>
    </w:pPr>
    <w:rPr>
      <w:rFonts w:ascii="Times New Roman CYR" w:hAnsi="Times New Roman CYR"/>
      <w:szCs w:val="20"/>
    </w:rPr>
  </w:style>
  <w:style w:type="character" w:customStyle="1" w:styleId="310">
    <w:name w:val="Заголовок 3 Знак1 Знак"/>
    <w:basedOn w:val="a2"/>
    <w:rsid w:val="00C773CD"/>
    <w:rPr>
      <w:rFonts w:cs="Arial"/>
      <w:bCs/>
      <w:sz w:val="24"/>
      <w:szCs w:val="24"/>
      <w:lang w:val="ru-RU" w:eastAsia="ru-RU" w:bidi="ar-SA"/>
    </w:rPr>
  </w:style>
  <w:style w:type="paragraph" w:customStyle="1" w:styleId="afd">
    <w:name w:val="Шапка Приложения"/>
    <w:basedOn w:val="a1"/>
    <w:rsid w:val="000B6883"/>
    <w:pPr>
      <w:spacing w:before="0" w:after="0"/>
      <w:ind w:left="4536"/>
    </w:pPr>
    <w:rPr>
      <w:b/>
    </w:rPr>
  </w:style>
  <w:style w:type="paragraph" w:customStyle="1" w:styleId="afe">
    <w:name w:val="Статус"/>
    <w:basedOn w:val="a1"/>
    <w:rsid w:val="00C773CD"/>
    <w:pPr>
      <w:jc w:val="right"/>
    </w:pPr>
    <w:rPr>
      <w:b/>
      <w:bCs/>
      <w:szCs w:val="20"/>
    </w:rPr>
  </w:style>
  <w:style w:type="paragraph" w:customStyle="1" w:styleId="aff">
    <w:name w:val="Заголовок таблицы"/>
    <w:basedOn w:val="a1"/>
    <w:rsid w:val="00C773CD"/>
    <w:pPr>
      <w:spacing w:before="0" w:after="0"/>
      <w:jc w:val="center"/>
    </w:pPr>
    <w:rPr>
      <w:rFonts w:ascii="Times New Roman CYR" w:hAnsi="Times New Roman CYR"/>
      <w:b/>
      <w:szCs w:val="20"/>
    </w:rPr>
  </w:style>
  <w:style w:type="paragraph" w:customStyle="1" w:styleId="aff0">
    <w:name w:val="Название Приложения"/>
    <w:basedOn w:val="a1"/>
    <w:rsid w:val="00C773CD"/>
    <w:pPr>
      <w:jc w:val="center"/>
    </w:pPr>
    <w:rPr>
      <w:rFonts w:ascii="Times New Roman CYR" w:hAnsi="Times New Roman CYR"/>
      <w:b/>
      <w:szCs w:val="20"/>
    </w:rPr>
  </w:style>
  <w:style w:type="paragraph" w:customStyle="1" w:styleId="aff1">
    <w:name w:val="Заголовок Придложения"/>
    <w:basedOn w:val="a1"/>
    <w:rsid w:val="00C773CD"/>
    <w:pPr>
      <w:spacing w:before="0" w:after="0"/>
      <w:ind w:left="5812"/>
    </w:pPr>
    <w:rPr>
      <w:rFonts w:ascii="Times New Roman CYR" w:hAnsi="Times New Roman CYR"/>
      <w:b/>
      <w:bCs/>
      <w:szCs w:val="20"/>
    </w:rPr>
  </w:style>
  <w:style w:type="paragraph" w:customStyle="1" w:styleId="aff2">
    <w:name w:val="Заголовок письма"/>
    <w:basedOn w:val="a1"/>
    <w:rsid w:val="00C773CD"/>
    <w:pPr>
      <w:spacing w:before="0" w:after="0"/>
      <w:ind w:left="6663"/>
    </w:pPr>
    <w:rPr>
      <w:rFonts w:ascii="Times New Roman CYR" w:hAnsi="Times New Roman CYR"/>
      <w:b/>
      <w:bCs/>
      <w:szCs w:val="20"/>
    </w:rPr>
  </w:style>
  <w:style w:type="paragraph" w:customStyle="1" w:styleId="aff3">
    <w:name w:val="Текст письма"/>
    <w:basedOn w:val="a1"/>
    <w:rsid w:val="00C773CD"/>
    <w:pPr>
      <w:spacing w:before="0" w:after="0"/>
    </w:pPr>
    <w:rPr>
      <w:rFonts w:ascii="Times New Roman CYR" w:hAnsi="Times New Roman CYR"/>
      <w:szCs w:val="20"/>
    </w:rPr>
  </w:style>
  <w:style w:type="paragraph" w:customStyle="1" w:styleId="aff4">
    <w:name w:val="Номер приложения"/>
    <w:basedOn w:val="aff1"/>
    <w:rsid w:val="00C773CD"/>
    <w:pPr>
      <w:outlineLvl w:val="2"/>
    </w:pPr>
  </w:style>
  <w:style w:type="character" w:customStyle="1" w:styleId="EmailStyle66">
    <w:name w:val="EmailStyle66"/>
    <w:basedOn w:val="a2"/>
    <w:semiHidden/>
    <w:rsid w:val="00C773CD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ff5">
    <w:name w:val="a"/>
    <w:basedOn w:val="a2"/>
    <w:rsid w:val="00C773CD"/>
    <w:rPr>
      <w:b/>
      <w:bCs/>
    </w:rPr>
  </w:style>
  <w:style w:type="paragraph" w:customStyle="1" w:styleId="15">
    <w:name w:val="Обычный1"/>
    <w:rsid w:val="000B6883"/>
    <w:pPr>
      <w:spacing w:before="100" w:after="100"/>
    </w:pPr>
    <w:rPr>
      <w:snapToGrid w:val="0"/>
      <w:sz w:val="24"/>
    </w:rPr>
  </w:style>
  <w:style w:type="paragraph" w:customStyle="1" w:styleId="aff6">
    <w:name w:val="Буквенная нумерация"/>
    <w:basedOn w:val="a1"/>
    <w:next w:val="a1"/>
    <w:rsid w:val="00C773CD"/>
    <w:pPr>
      <w:tabs>
        <w:tab w:val="num" w:pos="567"/>
      </w:tabs>
      <w:spacing w:before="0" w:after="60"/>
      <w:ind w:left="890" w:hanging="323"/>
    </w:pPr>
  </w:style>
  <w:style w:type="paragraph" w:customStyle="1" w:styleId="aff7">
    <w:name w:val="Список с чирушками"/>
    <w:basedOn w:val="a1"/>
    <w:next w:val="a1"/>
    <w:rsid w:val="00C773CD"/>
    <w:pPr>
      <w:tabs>
        <w:tab w:val="num" w:pos="927"/>
      </w:tabs>
      <w:spacing w:before="60" w:after="0"/>
      <w:ind w:left="924" w:hanging="357"/>
    </w:pPr>
  </w:style>
  <w:style w:type="paragraph" w:customStyle="1" w:styleId="aff8">
    <w:name w:val="Цифровая нумерация"/>
    <w:basedOn w:val="aff6"/>
    <w:rsid w:val="00C773CD"/>
    <w:pPr>
      <w:tabs>
        <w:tab w:val="clear" w:pos="567"/>
      </w:tabs>
      <w:ind w:left="0" w:firstLine="0"/>
    </w:pPr>
  </w:style>
  <w:style w:type="paragraph" w:customStyle="1" w:styleId="19">
    <w:name w:val="Стиль Слева:  19 см"/>
    <w:basedOn w:val="a1"/>
    <w:rsid w:val="00C773CD"/>
    <w:pPr>
      <w:numPr>
        <w:numId w:val="2"/>
      </w:numPr>
      <w:spacing w:before="0" w:after="0" w:line="312" w:lineRule="auto"/>
    </w:pPr>
    <w:rPr>
      <w:rFonts w:ascii="Arial" w:hAnsi="Arial"/>
      <w:sz w:val="22"/>
    </w:rPr>
  </w:style>
  <w:style w:type="paragraph" w:customStyle="1" w:styleId="210">
    <w:name w:val="Основной текст 21"/>
    <w:basedOn w:val="a1"/>
    <w:rsid w:val="00C773CD"/>
    <w:pPr>
      <w:widowControl w:val="0"/>
      <w:spacing w:before="0" w:after="0" w:line="360" w:lineRule="auto"/>
      <w:ind w:firstLine="720"/>
    </w:pPr>
    <w:rPr>
      <w:szCs w:val="20"/>
    </w:rPr>
  </w:style>
  <w:style w:type="paragraph" w:customStyle="1" w:styleId="aff9">
    <w:name w:val="Полужирный По правому краю"/>
    <w:basedOn w:val="a1"/>
    <w:rsid w:val="00C773CD"/>
    <w:pPr>
      <w:spacing w:before="0" w:after="0"/>
      <w:jc w:val="right"/>
    </w:pPr>
    <w:rPr>
      <w:b/>
      <w:bCs/>
      <w:szCs w:val="20"/>
    </w:rPr>
  </w:style>
  <w:style w:type="paragraph" w:customStyle="1" w:styleId="affa">
    <w:name w:val="Полужирный По центру"/>
    <w:basedOn w:val="a1"/>
    <w:rsid w:val="00C773CD"/>
    <w:pPr>
      <w:spacing w:before="0" w:after="0"/>
      <w:jc w:val="center"/>
    </w:pPr>
    <w:rPr>
      <w:b/>
      <w:bCs/>
      <w:szCs w:val="20"/>
    </w:rPr>
  </w:style>
  <w:style w:type="paragraph" w:customStyle="1" w:styleId="affb">
    <w:name w:val="Изменение"/>
    <w:basedOn w:val="a1"/>
    <w:rsid w:val="00C773CD"/>
    <w:pPr>
      <w:tabs>
        <w:tab w:val="num" w:pos="567"/>
      </w:tabs>
      <w:spacing w:after="0"/>
      <w:ind w:firstLine="709"/>
    </w:pPr>
    <w:rPr>
      <w:szCs w:val="20"/>
    </w:rPr>
  </w:style>
  <w:style w:type="paragraph" w:customStyle="1" w:styleId="affc">
    <w:name w:val="Введение"/>
    <w:basedOn w:val="a1"/>
    <w:rsid w:val="00C773CD"/>
    <w:pPr>
      <w:spacing w:before="0" w:after="0" w:line="360" w:lineRule="auto"/>
      <w:ind w:firstLine="709"/>
    </w:pPr>
    <w:rPr>
      <w:szCs w:val="20"/>
    </w:rPr>
  </w:style>
  <w:style w:type="paragraph" w:customStyle="1" w:styleId="20">
    <w:name w:val="Стиль Заголовок 2 + полужирный Черный"/>
    <w:basedOn w:val="2"/>
    <w:rsid w:val="00906D0F"/>
    <w:pPr>
      <w:numPr>
        <w:numId w:val="4"/>
      </w:numPr>
    </w:pPr>
    <w:rPr>
      <w:b/>
      <w:iCs w:val="0"/>
      <w:color w:val="000000"/>
    </w:rPr>
  </w:style>
  <w:style w:type="paragraph" w:customStyle="1" w:styleId="1">
    <w:name w:val="Стиль Заголовок 1 + Черный"/>
    <w:basedOn w:val="10"/>
    <w:autoRedefine/>
    <w:rsid w:val="00293AAA"/>
    <w:pPr>
      <w:numPr>
        <w:numId w:val="5"/>
      </w:numPr>
    </w:pPr>
    <w:rPr>
      <w:color w:val="000000"/>
    </w:rPr>
  </w:style>
  <w:style w:type="paragraph" w:customStyle="1" w:styleId="2upd">
    <w:name w:val="Заголовок 2 upd"/>
    <w:basedOn w:val="2"/>
    <w:rsid w:val="000F3DAF"/>
    <w:pPr>
      <w:keepNext w:val="0"/>
      <w:widowControl w:val="0"/>
      <w:tabs>
        <w:tab w:val="clear" w:pos="709"/>
        <w:tab w:val="num" w:pos="170"/>
      </w:tabs>
      <w:spacing w:before="60"/>
      <w:ind w:left="0" w:firstLine="0"/>
    </w:pPr>
  </w:style>
  <w:style w:type="character" w:customStyle="1" w:styleId="31">
    <w:name w:val="Заголовок 3 Знак"/>
    <w:basedOn w:val="a2"/>
    <w:link w:val="3"/>
    <w:rsid w:val="00B7497D"/>
    <w:rPr>
      <w:rFonts w:cs="Arial"/>
      <w:bCs/>
      <w:sz w:val="24"/>
      <w:szCs w:val="24"/>
      <w:lang w:val="ru-RU" w:eastAsia="ru-RU" w:bidi="ar-SA"/>
    </w:rPr>
  </w:style>
  <w:style w:type="table" w:styleId="affd">
    <w:name w:val="Table Grid"/>
    <w:basedOn w:val="a3"/>
    <w:rsid w:val="00A2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 Заголовок 2 + Черный"/>
    <w:basedOn w:val="2"/>
    <w:autoRedefine/>
    <w:rsid w:val="004812F8"/>
    <w:rPr>
      <w:bCs w:val="0"/>
      <w:iCs w:val="0"/>
      <w:color w:val="000000"/>
    </w:rPr>
  </w:style>
  <w:style w:type="paragraph" w:styleId="affe">
    <w:name w:val="Plain Text"/>
    <w:basedOn w:val="a1"/>
    <w:rsid w:val="005A23D2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30">
    <w:name w:val="Заголовок 3 Приложения"/>
    <w:basedOn w:val="21"/>
    <w:rsid w:val="002517CB"/>
    <w:pPr>
      <w:numPr>
        <w:ilvl w:val="3"/>
      </w:numPr>
    </w:pPr>
  </w:style>
  <w:style w:type="paragraph" w:customStyle="1" w:styleId="21">
    <w:name w:val="Заголовок 2 Приложения"/>
    <w:basedOn w:val="11"/>
    <w:rsid w:val="002517CB"/>
    <w:pPr>
      <w:keepNext w:val="0"/>
      <w:numPr>
        <w:ilvl w:val="2"/>
      </w:numPr>
      <w:spacing w:before="120"/>
    </w:pPr>
    <w:rPr>
      <w:b w:val="0"/>
      <w:sz w:val="24"/>
      <w:szCs w:val="24"/>
    </w:rPr>
  </w:style>
  <w:style w:type="paragraph" w:customStyle="1" w:styleId="11">
    <w:name w:val="Заголовок 1 Приложения"/>
    <w:basedOn w:val="10"/>
    <w:rsid w:val="002517CB"/>
    <w:pPr>
      <w:numPr>
        <w:ilvl w:val="1"/>
        <w:numId w:val="17"/>
      </w:numPr>
      <w:spacing w:before="360" w:after="0" w:line="276" w:lineRule="auto"/>
    </w:pPr>
    <w:rPr>
      <w:rFonts w:cs="Times New Roman"/>
      <w:caps w:val="0"/>
      <w:kern w:val="0"/>
      <w:sz w:val="28"/>
      <w:szCs w:val="28"/>
      <w:lang w:eastAsia="en-US" w:bidi="en-US"/>
    </w:rPr>
  </w:style>
  <w:style w:type="paragraph" w:customStyle="1" w:styleId="Point">
    <w:name w:val="Point"/>
    <w:basedOn w:val="a1"/>
    <w:qFormat/>
    <w:rsid w:val="002517CB"/>
    <w:pPr>
      <w:numPr>
        <w:numId w:val="16"/>
      </w:numPr>
      <w:spacing w:before="0" w:after="0" w:line="276" w:lineRule="auto"/>
    </w:pPr>
  </w:style>
  <w:style w:type="paragraph" w:customStyle="1" w:styleId="Point2">
    <w:name w:val="Point 2"/>
    <w:basedOn w:val="Point"/>
    <w:qFormat/>
    <w:rsid w:val="002517CB"/>
    <w:pPr>
      <w:numPr>
        <w:ilvl w:val="1"/>
      </w:numPr>
      <w:ind w:left="1985" w:hanging="567"/>
    </w:pPr>
  </w:style>
  <w:style w:type="paragraph" w:customStyle="1" w:styleId="a0">
    <w:name w:val="Приложение"/>
    <w:basedOn w:val="2"/>
    <w:qFormat/>
    <w:rsid w:val="002517CB"/>
    <w:pPr>
      <w:keepNext w:val="0"/>
      <w:numPr>
        <w:ilvl w:val="0"/>
        <w:numId w:val="17"/>
      </w:numPr>
      <w:tabs>
        <w:tab w:val="clear" w:pos="709"/>
      </w:tabs>
      <w:spacing w:before="120" w:after="0" w:line="276" w:lineRule="auto"/>
      <w:jc w:val="right"/>
    </w:pPr>
    <w:rPr>
      <w:rFonts w:cs="Times New Roman"/>
      <w:iCs w:val="0"/>
      <w:lang w:val="en-US" w:eastAsia="en-US" w:bidi="en-US"/>
    </w:rPr>
  </w:style>
  <w:style w:type="paragraph" w:customStyle="1" w:styleId="Iauiue3">
    <w:name w:val="Iau?iue3"/>
    <w:rsid w:val="00294CA2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Headcenter">
    <w:name w:val="Head center"/>
    <w:basedOn w:val="a1"/>
    <w:rsid w:val="00592A4E"/>
    <w:pPr>
      <w:keepLines/>
      <w:tabs>
        <w:tab w:val="right" w:pos="9356"/>
      </w:tabs>
      <w:spacing w:before="0" w:after="0"/>
      <w:ind w:left="142"/>
      <w:jc w:val="center"/>
    </w:pPr>
    <w:rPr>
      <w:rFonts w:cs="Arial"/>
      <w:b/>
      <w:bCs/>
      <w:noProof/>
      <w:sz w:val="32"/>
    </w:rPr>
  </w:style>
  <w:style w:type="paragraph" w:customStyle="1" w:styleId="Text">
    <w:name w:val="Text"/>
    <w:basedOn w:val="a1"/>
    <w:link w:val="Text0"/>
    <w:qFormat/>
    <w:rsid w:val="00592A4E"/>
    <w:pPr>
      <w:tabs>
        <w:tab w:val="right" w:pos="9356"/>
      </w:tabs>
      <w:spacing w:before="0" w:after="0"/>
    </w:pPr>
    <w:rPr>
      <w:iCs/>
      <w:lang w:val="en-US"/>
    </w:rPr>
  </w:style>
  <w:style w:type="character" w:customStyle="1" w:styleId="Text0">
    <w:name w:val="Text Знак"/>
    <w:basedOn w:val="a2"/>
    <w:link w:val="Text"/>
    <w:rsid w:val="00592A4E"/>
    <w:rPr>
      <w:iCs/>
      <w:sz w:val="24"/>
      <w:szCs w:val="24"/>
      <w:lang w:val="en-US" w:eastAsia="ru-RU" w:bidi="ar-SA"/>
    </w:rPr>
  </w:style>
  <w:style w:type="paragraph" w:customStyle="1" w:styleId="Texttab">
    <w:name w:val="Text tab"/>
    <w:basedOn w:val="Text"/>
    <w:qFormat/>
    <w:rsid w:val="00AA62BF"/>
    <w:pPr>
      <w:widowControl w:val="0"/>
      <w:tabs>
        <w:tab w:val="clear" w:pos="9356"/>
        <w:tab w:val="right" w:pos="851"/>
      </w:tabs>
      <w:adjustRightInd w:val="0"/>
      <w:spacing w:before="60"/>
      <w:ind w:left="851"/>
      <w:textAlignment w:val="baseline"/>
    </w:pPr>
    <w:rPr>
      <w:noProof/>
      <w:lang w:val="ru-RU"/>
    </w:rPr>
  </w:style>
  <w:style w:type="paragraph" w:customStyle="1" w:styleId="16">
    <w:name w:val="Абзац списка1"/>
    <w:basedOn w:val="a1"/>
    <w:rsid w:val="000014DB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ff">
    <w:name w:val="List Paragraph"/>
    <w:basedOn w:val="a1"/>
    <w:uiPriority w:val="34"/>
    <w:qFormat/>
    <w:rsid w:val="00C97AF0"/>
    <w:pPr>
      <w:ind w:left="720"/>
      <w:contextualSpacing/>
    </w:pPr>
  </w:style>
  <w:style w:type="paragraph" w:styleId="afff0">
    <w:name w:val="Revision"/>
    <w:hidden/>
    <w:uiPriority w:val="99"/>
    <w:semiHidden/>
    <w:rsid w:val="00D4546B"/>
    <w:rPr>
      <w:sz w:val="24"/>
      <w:szCs w:val="24"/>
    </w:rPr>
  </w:style>
  <w:style w:type="character" w:customStyle="1" w:styleId="12">
    <w:name w:val="Заголовок 1 Знак"/>
    <w:basedOn w:val="a2"/>
    <w:link w:val="10"/>
    <w:rsid w:val="00672D66"/>
    <w:rPr>
      <w:rFonts w:cs="Arial"/>
      <w:b/>
      <w:bCs/>
      <w:caps/>
      <w:kern w:val="32"/>
      <w:sz w:val="24"/>
      <w:szCs w:val="24"/>
    </w:rPr>
  </w:style>
  <w:style w:type="paragraph" w:styleId="afff1">
    <w:name w:val="TOC Heading"/>
    <w:basedOn w:val="10"/>
    <w:next w:val="a1"/>
    <w:uiPriority w:val="39"/>
    <w:semiHidden/>
    <w:unhideWhenUsed/>
    <w:qFormat/>
    <w:rsid w:val="007B429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character" w:customStyle="1" w:styleId="a6">
    <w:name w:val="Верхний колонтитул Знак"/>
    <w:basedOn w:val="a2"/>
    <w:link w:val="a5"/>
    <w:rsid w:val="000662C6"/>
    <w:rPr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1DCF-901B-46BE-A20E-4D8080FC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37</Pages>
  <Words>13556</Words>
  <Characters>95611</Characters>
  <Application>Microsoft Office Word</Application>
  <DocSecurity>0</DocSecurity>
  <Lines>796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ЕТС (новые)</vt:lpstr>
    </vt:vector>
  </TitlesOfParts>
  <Manager>Савицкий С.В.</Manager>
  <Company>ММВБ</Company>
  <LinksUpToDate>false</LinksUpToDate>
  <CharactersWithSpaces>108950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ЕТС (новые)</dc:title>
  <dc:subject>Правила проведения операций по покупке-продаже иностранной валюты на ЕТС</dc:subject>
  <dc:creator>ОБТ УВР</dc:creator>
  <cp:keywords>Правила ЕТС</cp:keywords>
  <dc:description>СУР+нештатка+доступ+регионы+роботы+19-00+отчеты)_замеч НКЦ</dc:description>
  <cp:lastModifiedBy>frolov</cp:lastModifiedBy>
  <cp:revision>20</cp:revision>
  <cp:lastPrinted>2013-06-25T08:31:00Z</cp:lastPrinted>
  <dcterms:created xsi:type="dcterms:W3CDTF">2013-07-03T06:00:00Z</dcterms:created>
  <dcterms:modified xsi:type="dcterms:W3CDTF">2013-08-21T13:25:00Z</dcterms:modified>
  <cp:category>Нормативные документы УВР по ЕТС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