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5F" w:rsidRDefault="006A795F" w:rsidP="007765A9">
      <w:pPr>
        <w:pStyle w:val="Point"/>
        <w:numPr>
          <w:ilvl w:val="0"/>
          <w:numId w:val="0"/>
        </w:numPr>
        <w:ind w:left="851"/>
        <w:rPr>
          <w:b/>
        </w:rPr>
      </w:pPr>
      <w:bookmarkStart w:id="0" w:name="_GoBack"/>
      <w:r w:rsidRPr="007765A9">
        <w:rPr>
          <w:b/>
        </w:rPr>
        <w:t xml:space="preserve">Формы и структуры </w:t>
      </w:r>
      <w:r w:rsidRPr="007765A9">
        <w:rPr>
          <w:b/>
          <w:lang w:val="en-US"/>
        </w:rPr>
        <w:t>xml</w:t>
      </w:r>
      <w:r w:rsidR="007765A9">
        <w:rPr>
          <w:b/>
        </w:rPr>
        <w:t>-файлов отчетов.</w:t>
      </w:r>
    </w:p>
    <w:p w:rsidR="007765A9" w:rsidRDefault="007765A9" w:rsidP="007765A9">
      <w:pPr>
        <w:pStyle w:val="Point"/>
        <w:numPr>
          <w:ilvl w:val="0"/>
          <w:numId w:val="0"/>
        </w:numPr>
        <w:ind w:left="851"/>
        <w:rPr>
          <w:b/>
        </w:rPr>
      </w:pPr>
    </w:p>
    <w:p w:rsidR="007765A9" w:rsidRDefault="007765A9" w:rsidP="007765A9">
      <w:pPr>
        <w:pStyle w:val="Point"/>
        <w:numPr>
          <w:ilvl w:val="0"/>
          <w:numId w:val="0"/>
        </w:numPr>
        <w:ind w:left="851"/>
        <w:rPr>
          <w:b/>
        </w:rPr>
      </w:pPr>
    </w:p>
    <w:p w:rsidR="007765A9" w:rsidRPr="007765A9" w:rsidRDefault="007765A9" w:rsidP="007765A9">
      <w:pPr>
        <w:pStyle w:val="Point"/>
        <w:numPr>
          <w:ilvl w:val="0"/>
          <w:numId w:val="0"/>
        </w:numPr>
        <w:ind w:left="851"/>
        <w:rPr>
          <w:b/>
        </w:rPr>
      </w:pPr>
    </w:p>
    <w:p w:rsidR="00DE37DC" w:rsidRPr="003649A7" w:rsidRDefault="00DE37DC" w:rsidP="00DE37DC">
      <w:pPr>
        <w:pStyle w:val="Iauiue3"/>
        <w:keepLines w:val="0"/>
        <w:numPr>
          <w:ilvl w:val="1"/>
          <w:numId w:val="4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 xml:space="preserve">Выписка из реестра </w:t>
      </w:r>
      <w:r>
        <w:rPr>
          <w:rFonts w:ascii="Times New Roman" w:hAnsi="Times New Roman"/>
          <w:b/>
          <w:szCs w:val="24"/>
        </w:rPr>
        <w:t>заяв</w:t>
      </w:r>
      <w:r w:rsidRPr="003649A7">
        <w:rPr>
          <w:rFonts w:ascii="Times New Roman" w:hAnsi="Times New Roman"/>
          <w:b/>
          <w:szCs w:val="24"/>
        </w:rPr>
        <w:t>ок</w:t>
      </w:r>
    </w:p>
    <w:p w:rsidR="0052406F" w:rsidRPr="003649A7" w:rsidRDefault="0052406F" w:rsidP="0052406F">
      <w:pPr>
        <w:pStyle w:val="Iauiue3"/>
        <w:keepLines w:val="0"/>
        <w:numPr>
          <w:ilvl w:val="2"/>
          <w:numId w:val="4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52406F" w:rsidRPr="0052406F" w:rsidRDefault="0052406F" w:rsidP="0052406F">
      <w:pPr>
        <w:jc w:val="center"/>
        <w:outlineLvl w:val="0"/>
        <w:rPr>
          <w:b/>
          <w:color w:val="000000"/>
          <w:sz w:val="22"/>
          <w:szCs w:val="22"/>
        </w:rPr>
      </w:pPr>
      <w:r w:rsidRPr="0052406F">
        <w:rPr>
          <w:b/>
          <w:color w:val="000000"/>
          <w:sz w:val="22"/>
          <w:szCs w:val="22"/>
        </w:rPr>
        <w:t>Выписка из реестра сделок</w:t>
      </w:r>
    </w:p>
    <w:p w:rsidR="00DE37DC" w:rsidRPr="003649A7" w:rsidRDefault="00DE37DC" w:rsidP="0052406F">
      <w:pPr>
        <w:ind w:left="-900" w:firstLine="900"/>
        <w:jc w:val="center"/>
        <w:outlineLvl w:val="0"/>
        <w:rPr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Дата регистрации заявок: &lt;дата&gt;</w:t>
      </w:r>
    </w:p>
    <w:p w:rsidR="00DE37DC" w:rsidRPr="003649A7" w:rsidRDefault="00DE37DC" w:rsidP="00DE37DC">
      <w:pPr>
        <w:pStyle w:val="afb"/>
        <w:rPr>
          <w:rFonts w:ascii="Times New Roman" w:hAnsi="Times New Roman"/>
          <w:color w:val="000000"/>
          <w:sz w:val="22"/>
          <w:szCs w:val="22"/>
        </w:rPr>
      </w:pPr>
    </w:p>
    <w:p w:rsidR="00DE37DC" w:rsidRPr="003649A7" w:rsidRDefault="00DE37DC" w:rsidP="00DE37DC">
      <w:pPr>
        <w:pStyle w:val="afb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Биржа</w:t>
      </w:r>
      <w:r w:rsidRPr="003649A7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ОАО Московская Биржа</w:t>
      </w:r>
    </w:p>
    <w:p w:rsidR="00DE37DC" w:rsidRPr="003649A7" w:rsidRDefault="00DE37DC" w:rsidP="00DE37DC">
      <w:pPr>
        <w:rPr>
          <w:color w:val="000000"/>
          <w:sz w:val="20"/>
          <w:szCs w:val="20"/>
          <w:u w:val="single"/>
        </w:rPr>
      </w:pPr>
      <w:r w:rsidRPr="003649A7">
        <w:rPr>
          <w:color w:val="000000"/>
          <w:sz w:val="22"/>
          <w:szCs w:val="22"/>
        </w:rPr>
        <w:t>Участник торгов:</w:t>
      </w:r>
      <w:r w:rsidRPr="003649A7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DE37DC" w:rsidRPr="003649A7" w:rsidRDefault="00DE37DC" w:rsidP="00DE37DC">
      <w:pPr>
        <w:pStyle w:val="afb"/>
        <w:rPr>
          <w:rFonts w:ascii="Times New Roman" w:hAnsi="Times New Roman"/>
          <w:color w:val="000000"/>
          <w:sz w:val="22"/>
          <w:szCs w:val="22"/>
        </w:rPr>
      </w:pPr>
      <w:r w:rsidRPr="003649A7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3649A7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DE37DC" w:rsidRPr="003649A7" w:rsidRDefault="00DE37DC" w:rsidP="00DE37DC">
      <w:pPr>
        <w:rPr>
          <w:b/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Наименование сессии:</w:t>
      </w:r>
      <w:r w:rsidRPr="003649A7">
        <w:rPr>
          <w:b/>
          <w:color w:val="000000"/>
          <w:sz w:val="22"/>
          <w:szCs w:val="22"/>
        </w:rPr>
        <w:t xml:space="preserve"> Основная сессия </w:t>
      </w:r>
    </w:p>
    <w:p w:rsidR="00DE37DC" w:rsidRPr="003649A7" w:rsidRDefault="00DE37DC" w:rsidP="00DE37DC">
      <w:pPr>
        <w:rPr>
          <w:b/>
          <w:color w:val="000000"/>
          <w:sz w:val="22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134"/>
        <w:gridCol w:w="567"/>
        <w:gridCol w:w="425"/>
        <w:gridCol w:w="992"/>
        <w:gridCol w:w="722"/>
        <w:gridCol w:w="900"/>
        <w:gridCol w:w="584"/>
        <w:gridCol w:w="676"/>
        <w:gridCol w:w="11"/>
        <w:gridCol w:w="709"/>
        <w:gridCol w:w="1080"/>
        <w:gridCol w:w="900"/>
      </w:tblGrid>
      <w:tr w:rsidR="00DE37DC" w:rsidRPr="003649A7" w:rsidTr="00DE37DC">
        <w:trPr>
          <w:trHeight w:val="178"/>
        </w:trPr>
        <w:tc>
          <w:tcPr>
            <w:tcW w:w="1560" w:type="dxa"/>
            <w:gridSpan w:val="2"/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701" w:type="dxa"/>
            <w:gridSpan w:val="2"/>
            <w:vAlign w:val="center"/>
          </w:tcPr>
          <w:p w:rsidR="00DE37DC" w:rsidRPr="003649A7" w:rsidRDefault="00DE37DC" w:rsidP="00D7427B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2450B3">
              <w:rPr>
                <w:b/>
                <w:color w:val="000000"/>
                <w:sz w:val="18"/>
                <w:szCs w:val="18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</w:t>
            </w:r>
            <w:r w:rsidR="00D7427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D7427B" w:rsidRPr="00E1005F">
              <w:rPr>
                <w:b/>
                <w:color w:val="000000"/>
                <w:sz w:val="18"/>
                <w:szCs w:val="18"/>
              </w:rPr>
              <w:t>инструмента</w:t>
            </w:r>
            <w:r w:rsidRPr="00E1005F"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417" w:type="dxa"/>
            <w:gridSpan w:val="2"/>
            <w:vAlign w:val="center"/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DE37DC" w:rsidRPr="003649A7" w:rsidRDefault="00DE37DC" w:rsidP="00DE37DC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vAlign w:val="center"/>
          </w:tcPr>
          <w:p w:rsidR="00DE37DC" w:rsidRPr="003649A7" w:rsidRDefault="00DE37DC" w:rsidP="00DE37DC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37DC" w:rsidRPr="003649A7" w:rsidRDefault="00DE37DC" w:rsidP="00DE37DC">
            <w:pPr>
              <w:ind w:right="-108"/>
              <w:rPr>
                <w:sz w:val="18"/>
                <w:szCs w:val="18"/>
              </w:rPr>
            </w:pPr>
          </w:p>
        </w:tc>
      </w:tr>
      <w:tr w:rsidR="00DE37DC" w:rsidRPr="003649A7" w:rsidTr="00DE37DC">
        <w:trPr>
          <w:trHeight w:val="145"/>
        </w:trPr>
        <w:tc>
          <w:tcPr>
            <w:tcW w:w="1560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исполнения: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>
            <w:pPr>
              <w:ind w:left="-40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</w:tr>
    </w:tbl>
    <w:p w:rsidR="00DE37DC" w:rsidRPr="003649A7" w:rsidRDefault="00DE37DC" w:rsidP="00DE37DC">
      <w:pPr>
        <w:rPr>
          <w:color w:val="000000"/>
          <w:sz w:val="22"/>
          <w:szCs w:val="22"/>
          <w:lang w:val="en-US"/>
        </w:rPr>
      </w:pPr>
    </w:p>
    <w:p w:rsidR="00DE37DC" w:rsidRPr="003649A7" w:rsidRDefault="00DE37DC" w:rsidP="00DE37DC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Заявки на заключение сделок своп</w:t>
      </w:r>
    </w:p>
    <w:tbl>
      <w:tblPr>
        <w:tblW w:w="10416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35"/>
        <w:gridCol w:w="799"/>
        <w:gridCol w:w="52"/>
        <w:gridCol w:w="1276"/>
        <w:gridCol w:w="567"/>
        <w:gridCol w:w="567"/>
        <w:gridCol w:w="50"/>
        <w:gridCol w:w="800"/>
        <w:gridCol w:w="635"/>
        <w:gridCol w:w="216"/>
        <w:gridCol w:w="992"/>
        <w:gridCol w:w="567"/>
        <w:gridCol w:w="709"/>
        <w:gridCol w:w="708"/>
        <w:gridCol w:w="577"/>
        <w:gridCol w:w="416"/>
        <w:gridCol w:w="850"/>
      </w:tblGrid>
      <w:tr w:rsidR="00DE37DC" w:rsidRPr="003649A7" w:rsidTr="00E1005F">
        <w:trPr>
          <w:trHeight w:val="178"/>
        </w:trPr>
        <w:tc>
          <w:tcPr>
            <w:tcW w:w="1434" w:type="dxa"/>
            <w:gridSpan w:val="2"/>
            <w:vMerge w:val="restart"/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своп:</w:t>
            </w:r>
          </w:p>
          <w:p w:rsidR="00DE37DC" w:rsidRPr="003649A7" w:rsidRDefault="00DE37DC" w:rsidP="00DE37DC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Merge w:val="restart"/>
            <w:vAlign w:val="center"/>
          </w:tcPr>
          <w:p w:rsidR="00DE37DC" w:rsidRPr="003649A7" w:rsidRDefault="00DE37DC" w:rsidP="00DE37DC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2450B3">
              <w:rPr>
                <w:b/>
                <w:color w:val="000000"/>
                <w:sz w:val="18"/>
                <w:szCs w:val="18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="00D7427B" w:rsidRPr="002450B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450B3">
              <w:rPr>
                <w:b/>
                <w:color w:val="000000"/>
                <w:sz w:val="18"/>
                <w:szCs w:val="18"/>
              </w:rPr>
              <w:t>&gt;</w:t>
            </w:r>
          </w:p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3"/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208" w:type="dxa"/>
            <w:gridSpan w:val="2"/>
            <w:vAlign w:val="center"/>
          </w:tcPr>
          <w:p w:rsidR="00DE37DC" w:rsidRPr="003649A7" w:rsidRDefault="00DE37DC" w:rsidP="00DE37DC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vAlign w:val="center"/>
          </w:tcPr>
          <w:p w:rsidR="00DE37DC" w:rsidRPr="003649A7" w:rsidRDefault="00DE37DC" w:rsidP="00DE37DC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DE37DC" w:rsidRPr="003649A7" w:rsidRDefault="00DE37DC" w:rsidP="00DE37DC">
            <w:pPr>
              <w:ind w:right="-108"/>
              <w:rPr>
                <w:sz w:val="18"/>
                <w:szCs w:val="18"/>
              </w:rPr>
            </w:pPr>
          </w:p>
        </w:tc>
      </w:tr>
      <w:tr w:rsidR="00DE37DC" w:rsidRPr="003649A7" w:rsidTr="00E1005F">
        <w:trPr>
          <w:trHeight w:val="145"/>
        </w:trPr>
        <w:tc>
          <w:tcPr>
            <w:tcW w:w="143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1208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1285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DE37DC" w:rsidRPr="003649A7" w:rsidTr="00E10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7427B">
            <w:pPr>
              <w:ind w:left="-40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ind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D157C9">
              <w:rPr>
                <w:color w:val="000000"/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DE37DC" w:rsidRPr="003649A7" w:rsidTr="00E10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E37DC" w:rsidRPr="003649A7" w:rsidRDefault="00DE37DC" w:rsidP="00DE37D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</w:tr>
      <w:tr w:rsidR="00DE37DC" w:rsidRPr="003649A7" w:rsidTr="00E10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E37DC" w:rsidRPr="003649A7" w:rsidRDefault="00DE37DC" w:rsidP="00DE37DC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</w:tr>
    </w:tbl>
    <w:p w:rsidR="00DE37DC" w:rsidRPr="003649A7" w:rsidRDefault="00DE37DC" w:rsidP="00DE37DC">
      <w:pPr>
        <w:pStyle w:val="22"/>
        <w:spacing w:after="0" w:line="240" w:lineRule="auto"/>
        <w:rPr>
          <w:b/>
          <w:color w:val="000000"/>
          <w:sz w:val="22"/>
          <w:szCs w:val="22"/>
        </w:rPr>
      </w:pPr>
    </w:p>
    <w:p w:rsidR="00DE37DC" w:rsidRPr="003649A7" w:rsidRDefault="00DE37DC" w:rsidP="00DE37DC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Заявки на заключение сделок с Бивалютной корзиной</w:t>
      </w: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840"/>
        <w:gridCol w:w="1134"/>
        <w:gridCol w:w="567"/>
        <w:gridCol w:w="425"/>
        <w:gridCol w:w="992"/>
        <w:gridCol w:w="722"/>
        <w:gridCol w:w="900"/>
        <w:gridCol w:w="540"/>
        <w:gridCol w:w="687"/>
        <w:gridCol w:w="753"/>
        <w:gridCol w:w="1080"/>
        <w:gridCol w:w="900"/>
      </w:tblGrid>
      <w:tr w:rsidR="00DE37DC" w:rsidRPr="003649A7" w:rsidTr="00DE37DC">
        <w:trPr>
          <w:trHeight w:val="178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DE37DC" w:rsidRPr="003649A7" w:rsidRDefault="00DE37DC" w:rsidP="00DE37DC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E37DC" w:rsidRPr="003649A7" w:rsidRDefault="00DE37DC" w:rsidP="00DE37DC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7" w:type="dxa"/>
            <w:gridSpan w:val="2"/>
            <w:vAlign w:val="center"/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DE37DC" w:rsidRPr="003649A7" w:rsidRDefault="00DE37DC" w:rsidP="00DE37DC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  <w:r w:rsidRPr="003649A7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7" w:type="dxa"/>
            <w:gridSpan w:val="2"/>
            <w:vAlign w:val="center"/>
          </w:tcPr>
          <w:p w:rsidR="00DE37DC" w:rsidRPr="003649A7" w:rsidRDefault="00DE37DC" w:rsidP="00DE37DC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</w:p>
        </w:tc>
      </w:tr>
      <w:tr w:rsidR="00DE37DC" w:rsidRPr="003649A7" w:rsidTr="00DE37DC">
        <w:trPr>
          <w:trHeight w:val="145"/>
        </w:trPr>
        <w:tc>
          <w:tcPr>
            <w:tcW w:w="1560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7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753" w:type="dxa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DE37DC" w:rsidRPr="003649A7" w:rsidRDefault="00DE37DC" w:rsidP="00DE37DC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7427B">
            <w:pPr>
              <w:ind w:left="-51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</w:tr>
      <w:tr w:rsidR="00DE37DC" w:rsidRPr="003649A7" w:rsidTr="00DE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DC" w:rsidRPr="003649A7" w:rsidRDefault="00DE37DC" w:rsidP="00DE37DC">
            <w:pPr>
              <w:rPr>
                <w:color w:val="000000"/>
              </w:rPr>
            </w:pPr>
          </w:p>
        </w:tc>
      </w:tr>
    </w:tbl>
    <w:p w:rsidR="00DE37DC" w:rsidRPr="003649A7" w:rsidRDefault="00DE37DC" w:rsidP="00DE37DC">
      <w:pPr>
        <w:pStyle w:val="22"/>
        <w:spacing w:after="0" w:line="240" w:lineRule="auto"/>
        <w:rPr>
          <w:b/>
          <w:color w:val="000000"/>
          <w:sz w:val="22"/>
          <w:szCs w:val="22"/>
        </w:rPr>
      </w:pPr>
    </w:p>
    <w:p w:rsidR="00DE37DC" w:rsidRPr="003649A7" w:rsidRDefault="00DE37DC" w:rsidP="00DE37DC">
      <w:pPr>
        <w:jc w:val="center"/>
        <w:rPr>
          <w:b/>
          <w:color w:val="000000"/>
          <w:sz w:val="22"/>
        </w:rPr>
      </w:pPr>
    </w:p>
    <w:p w:rsidR="00DE37DC" w:rsidRPr="003649A7" w:rsidRDefault="00DE37DC" w:rsidP="00DE37DC">
      <w:pPr>
        <w:pStyle w:val="Iauiue3"/>
        <w:keepLines w:val="0"/>
        <w:pageBreakBefore/>
        <w:numPr>
          <w:ilvl w:val="2"/>
          <w:numId w:val="4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15"/>
        <w:gridCol w:w="1401"/>
        <w:gridCol w:w="3428"/>
        <w:gridCol w:w="658"/>
        <w:gridCol w:w="900"/>
        <w:gridCol w:w="699"/>
        <w:gridCol w:w="570"/>
      </w:tblGrid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ноды</w:t>
            </w: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MICEX_DOC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Корневой элемент (root element) XML документа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1-30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ReportDate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FirmId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FirmName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по расчетному коду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ExtSettleCode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550B2D">
              <w:rPr>
                <w:sz w:val="18"/>
                <w:szCs w:val="18"/>
              </w:rPr>
              <w:t>Расчетный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AddSession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сессии (N - Основная сессия)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SessionName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CurrencyId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CurrencyName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CoCurrencyId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CoCurrencyName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SecurityId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SecShortName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FaceValue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SettleDate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Date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TradeGroup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Вид заявки: T - обычная заявка; S - заявка на заключение сделки своп; B - заявка на заключение сделки с Бивалютной корзиной;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OrderNo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UserId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АСП</w:t>
            </w:r>
            <w:r w:rsidR="00D7427B">
              <w:rPr>
                <w:sz w:val="18"/>
                <w:szCs w:val="18"/>
              </w:rPr>
              <w:t xml:space="preserve"> </w:t>
            </w:r>
            <w:r w:rsidRPr="008C116B">
              <w:rPr>
                <w:sz w:val="18"/>
                <w:szCs w:val="18"/>
              </w:rPr>
              <w:t>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EntryTime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BuySell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Направление заявки B – Покупка S – Продажа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OrderType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DE37DC" w:rsidRPr="008C116B" w:rsidRDefault="00DE37DC" w:rsidP="00DE37DC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BasePrice</w:t>
            </w:r>
          </w:p>
        </w:tc>
        <w:tc>
          <w:tcPr>
            <w:tcW w:w="1791" w:type="pct"/>
            <w:shd w:val="clear" w:color="auto" w:fill="auto"/>
          </w:tcPr>
          <w:p w:rsidR="00DE37DC" w:rsidRPr="008C116B" w:rsidRDefault="00DE37DC" w:rsidP="00DE37DC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DE37DC" w:rsidRPr="008C116B" w:rsidRDefault="00DE37DC" w:rsidP="00DE37DC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E37DC" w:rsidRPr="008C116B" w:rsidRDefault="00DE37DC" w:rsidP="00DE37DC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auto"/>
          </w:tcPr>
          <w:p w:rsidR="00DE37DC" w:rsidRPr="008C116B" w:rsidRDefault="00DE37DC" w:rsidP="00DE37DC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auto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Quantity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Всего объем в валюте лота, </w:t>
            </w:r>
            <w:r w:rsidRPr="008C116B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QuantityHidden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Скрытый объем в валюте лота,</w:t>
            </w:r>
            <w:r w:rsidRPr="008C116B">
              <w:rPr>
                <w:color w:val="000000"/>
                <w:sz w:val="18"/>
                <w:szCs w:val="18"/>
              </w:rPr>
              <w:t xml:space="preserve"> ед. валюты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Decimals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Число значимых знаков после запятой в предельной цене заявки (атрибут Price)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Price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Status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Состояние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AmendTime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Time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Balance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</w:t>
            </w: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CPFirmId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конечного контрагента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ClientCode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Details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SubDetails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ИНН или № паспорта клиента субброкера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BoardId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BoardName</w:t>
            </w:r>
          </w:p>
        </w:tc>
        <w:tc>
          <w:tcPr>
            <w:tcW w:w="1791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lastRenderedPageBreak/>
              <w:t xml:space="preserve">              /GROUP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  <w:tr w:rsidR="00DE37DC" w:rsidRPr="008C116B" w:rsidTr="00DE37DC">
        <w:tc>
          <w:tcPr>
            <w:tcW w:w="100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732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DE37DC" w:rsidRPr="008C116B" w:rsidRDefault="00DE37DC" w:rsidP="00DE3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DE37DC" w:rsidRPr="008C116B" w:rsidRDefault="00DE37DC" w:rsidP="00DE37DC">
            <w:pPr>
              <w:rPr>
                <w:sz w:val="18"/>
                <w:szCs w:val="18"/>
              </w:rPr>
            </w:pPr>
          </w:p>
        </w:tc>
      </w:tr>
    </w:tbl>
    <w:p w:rsidR="00DE37DC" w:rsidRPr="006A795F" w:rsidRDefault="00DE37DC" w:rsidP="00CA6D48">
      <w:pPr>
        <w:pStyle w:val="Point"/>
        <w:numPr>
          <w:ilvl w:val="0"/>
          <w:numId w:val="0"/>
        </w:numPr>
        <w:rPr>
          <w:sz w:val="4"/>
          <w:szCs w:val="4"/>
        </w:rPr>
        <w:sectPr w:rsidR="00DE37DC" w:rsidRPr="006A795F" w:rsidSect="00CA6D48">
          <w:footerReference w:type="default" r:id="rId9"/>
          <w:pgSz w:w="11906" w:h="16838"/>
          <w:pgMar w:top="993" w:right="1134" w:bottom="993" w:left="1418" w:header="709" w:footer="709" w:gutter="0"/>
          <w:cols w:space="708"/>
          <w:docGrid w:linePitch="360"/>
        </w:sectPr>
      </w:pPr>
    </w:p>
    <w:p w:rsidR="00130DDA" w:rsidRPr="00035A18" w:rsidRDefault="00130DDA" w:rsidP="00DE37DC">
      <w:pPr>
        <w:pStyle w:val="11"/>
        <w:numPr>
          <w:ilvl w:val="0"/>
          <w:numId w:val="0"/>
        </w:numPr>
        <w:rPr>
          <w:color w:val="000000"/>
        </w:rPr>
      </w:pPr>
      <w:bookmarkStart w:id="1" w:name="_Toc384722435"/>
      <w:bookmarkEnd w:id="1"/>
    </w:p>
    <w:p w:rsidR="009E617E" w:rsidRPr="003649A7" w:rsidRDefault="009E617E" w:rsidP="00731FE2">
      <w:pPr>
        <w:pStyle w:val="Iauiue3"/>
        <w:keepLines w:val="0"/>
        <w:numPr>
          <w:ilvl w:val="1"/>
          <w:numId w:val="4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Выписка из реестра сделок</w:t>
      </w:r>
    </w:p>
    <w:p w:rsidR="00BE22AB" w:rsidRPr="003649A7" w:rsidRDefault="00BE22AB" w:rsidP="009E617E">
      <w:pPr>
        <w:jc w:val="both"/>
        <w:rPr>
          <w:color w:val="000000"/>
        </w:rPr>
      </w:pPr>
    </w:p>
    <w:p w:rsidR="009E617E" w:rsidRPr="003649A7" w:rsidRDefault="009E617E" w:rsidP="00731FE2">
      <w:pPr>
        <w:pStyle w:val="Iauiue3"/>
        <w:keepLines w:val="0"/>
        <w:numPr>
          <w:ilvl w:val="2"/>
          <w:numId w:val="4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F24E31" w:rsidRPr="003649A7" w:rsidRDefault="00F24E31" w:rsidP="00F24E31">
      <w:pPr>
        <w:ind w:left="-900"/>
        <w:jc w:val="center"/>
        <w:outlineLvl w:val="0"/>
        <w:rPr>
          <w:b/>
          <w:color w:val="000000"/>
          <w:sz w:val="22"/>
          <w:szCs w:val="22"/>
        </w:rPr>
      </w:pPr>
      <w:bookmarkStart w:id="2" w:name="_Toc380152792"/>
      <w:bookmarkStart w:id="3" w:name="_Toc381718312"/>
      <w:bookmarkStart w:id="4" w:name="_Toc381718344"/>
      <w:bookmarkStart w:id="5" w:name="_Toc381884092"/>
      <w:bookmarkStart w:id="6" w:name="_Toc383001628"/>
      <w:bookmarkStart w:id="7" w:name="_Toc384722436"/>
      <w:bookmarkStart w:id="8" w:name="_Ref298410144"/>
      <w:r w:rsidRPr="003649A7">
        <w:rPr>
          <w:b/>
          <w:color w:val="000000"/>
          <w:sz w:val="22"/>
          <w:szCs w:val="22"/>
        </w:rPr>
        <w:t>Выписка из реестра сделок</w:t>
      </w:r>
      <w:bookmarkEnd w:id="2"/>
      <w:bookmarkEnd w:id="3"/>
      <w:bookmarkEnd w:id="4"/>
      <w:bookmarkEnd w:id="5"/>
      <w:bookmarkEnd w:id="6"/>
      <w:bookmarkEnd w:id="7"/>
    </w:p>
    <w:p w:rsidR="00F24E31" w:rsidRPr="003649A7" w:rsidRDefault="00F24E31" w:rsidP="00F24E31">
      <w:pPr>
        <w:ind w:left="-900"/>
        <w:jc w:val="center"/>
        <w:outlineLvl w:val="0"/>
        <w:rPr>
          <w:color w:val="000000"/>
          <w:sz w:val="22"/>
          <w:szCs w:val="22"/>
        </w:rPr>
      </w:pPr>
      <w:bookmarkStart w:id="9" w:name="_Toc380152793"/>
      <w:bookmarkStart w:id="10" w:name="_Toc381718313"/>
      <w:bookmarkStart w:id="11" w:name="_Toc381718345"/>
      <w:bookmarkStart w:id="12" w:name="_Toc381884093"/>
      <w:bookmarkStart w:id="13" w:name="_Toc383001629"/>
      <w:bookmarkStart w:id="14" w:name="_Toc384722437"/>
      <w:r w:rsidRPr="003649A7">
        <w:rPr>
          <w:color w:val="000000"/>
          <w:sz w:val="22"/>
          <w:szCs w:val="22"/>
        </w:rPr>
        <w:t>Дата заключения сделок: &lt;Дата&gt;</w:t>
      </w:r>
      <w:bookmarkEnd w:id="9"/>
      <w:bookmarkEnd w:id="10"/>
      <w:bookmarkEnd w:id="11"/>
      <w:bookmarkEnd w:id="12"/>
      <w:bookmarkEnd w:id="13"/>
      <w:bookmarkEnd w:id="14"/>
    </w:p>
    <w:p w:rsidR="00F24E31" w:rsidRPr="003649A7" w:rsidRDefault="00F24E31" w:rsidP="00F24E31">
      <w:pPr>
        <w:outlineLvl w:val="0"/>
        <w:rPr>
          <w:color w:val="000000"/>
          <w:sz w:val="22"/>
          <w:szCs w:val="22"/>
        </w:rPr>
      </w:pPr>
    </w:p>
    <w:p w:rsidR="00F24E31" w:rsidRPr="003649A7" w:rsidRDefault="00FF7E5E" w:rsidP="00F24E31">
      <w:pPr>
        <w:outlineLvl w:val="0"/>
        <w:rPr>
          <w:b/>
          <w:color w:val="000000"/>
          <w:spacing w:val="-7"/>
          <w:sz w:val="22"/>
          <w:szCs w:val="22"/>
        </w:rPr>
      </w:pPr>
      <w:bookmarkStart w:id="15" w:name="_Toc380152794"/>
      <w:bookmarkStart w:id="16" w:name="_Toc381718314"/>
      <w:bookmarkStart w:id="17" w:name="_Toc381718346"/>
      <w:bookmarkStart w:id="18" w:name="_Toc381884094"/>
      <w:bookmarkStart w:id="19" w:name="_Toc383001630"/>
      <w:bookmarkStart w:id="20" w:name="_Toc384722438"/>
      <w:r>
        <w:rPr>
          <w:color w:val="000000"/>
          <w:sz w:val="22"/>
          <w:szCs w:val="22"/>
        </w:rPr>
        <w:t>Биржа</w:t>
      </w:r>
      <w:r w:rsidR="00F24E31" w:rsidRPr="003649A7">
        <w:rPr>
          <w:color w:val="000000"/>
          <w:spacing w:val="-7"/>
          <w:sz w:val="22"/>
          <w:szCs w:val="22"/>
        </w:rPr>
        <w:t xml:space="preserve">: </w:t>
      </w:r>
      <w:r w:rsidR="00F24E31" w:rsidRPr="003649A7">
        <w:rPr>
          <w:b/>
          <w:color w:val="000000"/>
          <w:sz w:val="22"/>
          <w:szCs w:val="22"/>
        </w:rPr>
        <w:t>ОАО Московская Биржа</w:t>
      </w:r>
      <w:bookmarkEnd w:id="15"/>
      <w:bookmarkEnd w:id="16"/>
      <w:bookmarkEnd w:id="17"/>
      <w:bookmarkEnd w:id="18"/>
      <w:bookmarkEnd w:id="19"/>
      <w:bookmarkEnd w:id="20"/>
    </w:p>
    <w:p w:rsidR="00F24E31" w:rsidRPr="003649A7" w:rsidRDefault="00F24E31" w:rsidP="00F24E31">
      <w:pPr>
        <w:rPr>
          <w:b/>
          <w:color w:val="000000"/>
          <w:spacing w:val="-7"/>
          <w:sz w:val="22"/>
          <w:szCs w:val="22"/>
        </w:rPr>
      </w:pPr>
      <w:r w:rsidRPr="003649A7">
        <w:rPr>
          <w:color w:val="000000"/>
          <w:sz w:val="22"/>
          <w:szCs w:val="22"/>
        </w:rPr>
        <w:t>Участник торгов:</w:t>
      </w:r>
      <w:r w:rsidRPr="003649A7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F24E31" w:rsidRPr="003649A7" w:rsidRDefault="00F24E31" w:rsidP="00F24E31">
      <w:pPr>
        <w:pStyle w:val="afb"/>
        <w:rPr>
          <w:rFonts w:ascii="Times New Roman" w:hAnsi="Times New Roman"/>
          <w:color w:val="000000"/>
          <w:sz w:val="22"/>
          <w:szCs w:val="22"/>
        </w:rPr>
      </w:pPr>
      <w:r w:rsidRPr="003649A7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3649A7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F24E31" w:rsidRPr="003649A7" w:rsidRDefault="00F24E31" w:rsidP="00F24E31">
      <w:pPr>
        <w:rPr>
          <w:b/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Наименование сессии:</w:t>
      </w:r>
      <w:r w:rsidRPr="003649A7">
        <w:rPr>
          <w:b/>
          <w:color w:val="000000"/>
          <w:sz w:val="22"/>
          <w:szCs w:val="22"/>
        </w:rPr>
        <w:t xml:space="preserve"> Основная сессия/Дополнительная сессия </w:t>
      </w:r>
    </w:p>
    <w:p w:rsidR="00F24E31" w:rsidRPr="003649A7" w:rsidRDefault="00F24E31" w:rsidP="00F24E31">
      <w:pPr>
        <w:rPr>
          <w:b/>
          <w:color w:val="000000"/>
          <w:sz w:val="22"/>
        </w:rPr>
      </w:pPr>
    </w:p>
    <w:tbl>
      <w:tblPr>
        <w:tblW w:w="145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3"/>
        <w:gridCol w:w="835"/>
        <w:gridCol w:w="596"/>
        <w:gridCol w:w="589"/>
        <w:gridCol w:w="670"/>
        <w:gridCol w:w="258"/>
        <w:gridCol w:w="422"/>
        <w:gridCol w:w="532"/>
        <w:gridCol w:w="442"/>
        <w:gridCol w:w="93"/>
        <w:gridCol w:w="181"/>
        <w:gridCol w:w="835"/>
        <w:gridCol w:w="449"/>
        <w:gridCol w:w="93"/>
        <w:gridCol w:w="532"/>
        <w:gridCol w:w="630"/>
        <w:gridCol w:w="93"/>
        <w:gridCol w:w="811"/>
        <w:gridCol w:w="80"/>
        <w:gridCol w:w="13"/>
        <w:gridCol w:w="1438"/>
        <w:gridCol w:w="92"/>
        <w:gridCol w:w="67"/>
        <w:gridCol w:w="1609"/>
        <w:gridCol w:w="1609"/>
        <w:gridCol w:w="898"/>
      </w:tblGrid>
      <w:tr w:rsidR="00F24E31" w:rsidRPr="003649A7" w:rsidTr="00E1005F">
        <w:trPr>
          <w:gridAfter w:val="5"/>
          <w:wAfter w:w="4211" w:type="dxa"/>
          <w:trHeight w:val="178"/>
        </w:trPr>
        <w:tc>
          <w:tcPr>
            <w:tcW w:w="156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</w:t>
            </w:r>
          </w:p>
        </w:tc>
        <w:tc>
          <w:tcPr>
            <w:tcW w:w="1867" w:type="dxa"/>
            <w:gridSpan w:val="3"/>
            <w:vAlign w:val="center"/>
          </w:tcPr>
          <w:p w:rsidR="00F24E31" w:rsidRPr="003649A7" w:rsidRDefault="00F24E31" w:rsidP="00D81BF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 xml:space="preserve">&lt;Код </w:t>
            </w:r>
            <w:r w:rsidR="00A6526F" w:rsidRPr="00E1005F">
              <w:rPr>
                <w:b/>
                <w:color w:val="000000"/>
                <w:sz w:val="18"/>
                <w:szCs w:val="18"/>
              </w:rPr>
              <w:t>инструмента&gt;</w:t>
            </w:r>
          </w:p>
        </w:tc>
        <w:tc>
          <w:tcPr>
            <w:tcW w:w="1664" w:type="dxa"/>
            <w:gridSpan w:val="4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</w:t>
            </w:r>
          </w:p>
        </w:tc>
        <w:tc>
          <w:tcPr>
            <w:tcW w:w="1567" w:type="dxa"/>
            <w:gridSpan w:val="4"/>
            <w:vAlign w:val="center"/>
          </w:tcPr>
          <w:p w:rsidR="00F24E31" w:rsidRPr="003649A7" w:rsidRDefault="00F24E31" w:rsidP="00CB4284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</w:tr>
      <w:tr w:rsidR="00F24E31" w:rsidRPr="003649A7" w:rsidTr="00621FD0">
        <w:trPr>
          <w:gridAfter w:val="4"/>
          <w:wAfter w:w="4211" w:type="dxa"/>
          <w:trHeight w:val="203"/>
        </w:trPr>
        <w:tc>
          <w:tcPr>
            <w:tcW w:w="156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</w:t>
            </w:r>
          </w:p>
        </w:tc>
        <w:tc>
          <w:tcPr>
            <w:tcW w:w="2551" w:type="dxa"/>
            <w:gridSpan w:val="5"/>
            <w:vAlign w:val="center"/>
          </w:tcPr>
          <w:p w:rsidR="00F24E31" w:rsidRPr="003649A7" w:rsidRDefault="00F24E31" w:rsidP="00CB4284">
            <w:pPr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073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</w:t>
            </w:r>
          </w:p>
        </w:tc>
        <w:tc>
          <w:tcPr>
            <w:tcW w:w="1567" w:type="dxa"/>
            <w:gridSpan w:val="4"/>
            <w:vAlign w:val="center"/>
          </w:tcPr>
          <w:p w:rsidR="00F24E31" w:rsidRPr="003649A7" w:rsidRDefault="00F24E31" w:rsidP="00CB4284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</w:t>
            </w:r>
          </w:p>
        </w:tc>
        <w:tc>
          <w:tcPr>
            <w:tcW w:w="909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F24E31" w:rsidRPr="003649A7" w:rsidTr="00621F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24E31" w:rsidRPr="003649A7" w:rsidRDefault="00F24E31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833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Код конечного</w:t>
            </w:r>
          </w:p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3" w:type="dxa"/>
            <w:gridSpan w:val="4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Комисс. вознагр. за организацию торгов, руб.</w:t>
            </w:r>
          </w:p>
        </w:tc>
        <w:tc>
          <w:tcPr>
            <w:tcW w:w="1620" w:type="dxa"/>
            <w:gridSpan w:val="4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Комисс. вознагр. за клиринг. обслуживание,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24E31" w:rsidRPr="003649A7" w:rsidTr="00621F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621F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621FD0">
        <w:trPr>
          <w:gridAfter w:val="1"/>
          <w:wAfter w:w="904" w:type="dxa"/>
          <w:trHeight w:val="142"/>
        </w:trPr>
        <w:tc>
          <w:tcPr>
            <w:tcW w:w="2753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7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3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621FD0">
        <w:trPr>
          <w:gridAfter w:val="18"/>
          <w:wAfter w:w="10027" w:type="dxa"/>
          <w:trHeight w:val="82"/>
        </w:trPr>
        <w:tc>
          <w:tcPr>
            <w:tcW w:w="2753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933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546FBA" w:rsidRDefault="00546FBA" w:rsidP="00F24E31">
      <w:pPr>
        <w:rPr>
          <w:color w:val="000000"/>
          <w:sz w:val="22"/>
          <w:szCs w:val="22"/>
        </w:rPr>
      </w:pPr>
    </w:p>
    <w:p w:rsidR="00546FBA" w:rsidRDefault="00546FBA" w:rsidP="00F24E31">
      <w:pPr>
        <w:rPr>
          <w:color w:val="000000"/>
          <w:sz w:val="22"/>
          <w:szCs w:val="22"/>
        </w:rPr>
      </w:pPr>
    </w:p>
    <w:p w:rsidR="00546FBA" w:rsidRDefault="00546FBA" w:rsidP="00F24E31">
      <w:pPr>
        <w:rPr>
          <w:color w:val="000000"/>
          <w:sz w:val="22"/>
          <w:szCs w:val="22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Сделки, входящие в сделку своп</w:t>
      </w:r>
    </w:p>
    <w:tbl>
      <w:tblPr>
        <w:tblW w:w="145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600"/>
        <w:gridCol w:w="600"/>
        <w:gridCol w:w="612"/>
        <w:gridCol w:w="228"/>
        <w:gridCol w:w="960"/>
        <w:gridCol w:w="720"/>
        <w:gridCol w:w="840"/>
        <w:gridCol w:w="1080"/>
        <w:gridCol w:w="1620"/>
        <w:gridCol w:w="1620"/>
        <w:gridCol w:w="1620"/>
        <w:gridCol w:w="1620"/>
        <w:gridCol w:w="900"/>
      </w:tblGrid>
      <w:tr w:rsidR="00F24E31" w:rsidRPr="003649A7" w:rsidTr="00E1005F">
        <w:trPr>
          <w:gridAfter w:val="10"/>
          <w:wAfter w:w="11208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E31" w:rsidRPr="003649A7" w:rsidRDefault="00A6526F" w:rsidP="00CB4284">
            <w:pPr>
              <w:rPr>
                <w:color w:val="000000"/>
                <w:sz w:val="18"/>
                <w:szCs w:val="18"/>
              </w:rPr>
            </w:pPr>
            <w:r w:rsidRPr="00E1005F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="00F24E31"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Pr="00E1005F">
              <w:rPr>
                <w:b/>
                <w:color w:val="000000"/>
                <w:sz w:val="18"/>
                <w:szCs w:val="18"/>
              </w:rPr>
              <w:t xml:space="preserve"> &gt;</w:t>
            </w: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06"/>
        </w:trPr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833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Код конечного</w:t>
            </w:r>
          </w:p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Комисс. вознагр. за организацию торгов,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Комисс. вознагр. за клиринг. обслуживание,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0" w:type="dxa"/>
          <w:trHeight w:val="142"/>
        </w:trPr>
        <w:tc>
          <w:tcPr>
            <w:tcW w:w="2760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8"/>
          <w:wAfter w:w="10020" w:type="dxa"/>
          <w:trHeight w:val="82"/>
        </w:trPr>
        <w:tc>
          <w:tcPr>
            <w:tcW w:w="276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F24E31" w:rsidRPr="003649A7" w:rsidRDefault="00F24E31" w:rsidP="00F24E31">
      <w:pPr>
        <w:rPr>
          <w:i/>
          <w:color w:val="000000"/>
          <w:sz w:val="22"/>
          <w:szCs w:val="22"/>
          <w:lang w:val="en-US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  <w:lang w:val="en-US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Сделки, входящие в  сделку с Бивалютной корзиной</w:t>
      </w:r>
    </w:p>
    <w:tbl>
      <w:tblPr>
        <w:tblW w:w="145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600"/>
        <w:gridCol w:w="600"/>
        <w:gridCol w:w="840"/>
        <w:gridCol w:w="960"/>
        <w:gridCol w:w="720"/>
        <w:gridCol w:w="840"/>
        <w:gridCol w:w="1080"/>
        <w:gridCol w:w="1620"/>
        <w:gridCol w:w="1620"/>
        <w:gridCol w:w="1620"/>
        <w:gridCol w:w="1620"/>
        <w:gridCol w:w="900"/>
      </w:tblGrid>
      <w:tr w:rsidR="00F24E31" w:rsidRPr="003649A7" w:rsidTr="007F72AB">
        <w:trPr>
          <w:trHeight w:val="1006"/>
        </w:trPr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lastRenderedPageBreak/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7A07BB">
            <w:pPr>
              <w:ind w:left="-73" w:right="-115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833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Код конечного</w:t>
            </w:r>
          </w:p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Комисс. вознагр. за организацию торгов,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Комисс. вознагр. за клиринг. обслуживание,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24E31" w:rsidRPr="003649A7" w:rsidTr="007F72AB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7F72AB"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00" w:type="dxa"/>
          <w:trHeight w:val="142"/>
        </w:trPr>
        <w:tc>
          <w:tcPr>
            <w:tcW w:w="2760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8"/>
          <w:wAfter w:w="10020" w:type="dxa"/>
          <w:trHeight w:val="82"/>
        </w:trPr>
        <w:tc>
          <w:tcPr>
            <w:tcW w:w="276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F24E31" w:rsidRPr="003649A7" w:rsidRDefault="00F24E31" w:rsidP="00F24E31">
      <w:pPr>
        <w:pStyle w:val="22"/>
        <w:widowControl w:val="0"/>
        <w:spacing w:after="0" w:line="240" w:lineRule="auto"/>
        <w:rPr>
          <w:b/>
          <w:color w:val="000000"/>
          <w:sz w:val="22"/>
          <w:szCs w:val="22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</w:p>
    <w:p w:rsidR="00F24E31" w:rsidRPr="003649A7" w:rsidRDefault="00F24E31" w:rsidP="00F24E31">
      <w:pPr>
        <w:pStyle w:val="22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</w:pPr>
      <w:r w:rsidRPr="003649A7">
        <w:rPr>
          <w:b/>
          <w:color w:val="000000"/>
          <w:sz w:val="22"/>
          <w:szCs w:val="22"/>
        </w:rPr>
        <w:t xml:space="preserve">Уполномоченный представитель </w:t>
      </w:r>
      <w:r w:rsidR="008330F6">
        <w:rPr>
          <w:b/>
          <w:color w:val="000000"/>
          <w:sz w:val="22"/>
          <w:szCs w:val="22"/>
        </w:rPr>
        <w:t>Биржи</w:t>
      </w:r>
      <w:r w:rsidRPr="003649A7">
        <w:rPr>
          <w:b/>
          <w:color w:val="000000"/>
          <w:sz w:val="22"/>
          <w:szCs w:val="22"/>
        </w:rPr>
        <w:t xml:space="preserve">: </w:t>
      </w:r>
      <w:r w:rsidRPr="003649A7">
        <w:rPr>
          <w:color w:val="000000"/>
          <w:sz w:val="22"/>
          <w:szCs w:val="22"/>
        </w:rPr>
        <w:t>________________________________</w:t>
      </w:r>
      <w:r w:rsidRPr="003649A7">
        <w:rPr>
          <w:color w:val="000000"/>
          <w:sz w:val="22"/>
          <w:szCs w:val="22"/>
          <w:u w:val="single"/>
        </w:rPr>
        <w:t>/ФИО/</w:t>
      </w:r>
      <w:r w:rsidRPr="003649A7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887797" w:rsidRPr="003649A7" w:rsidRDefault="00887797" w:rsidP="00F24E31">
      <w:pPr>
        <w:pStyle w:val="22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3649A7" w:rsidRDefault="00E02ABF" w:rsidP="00731FE2">
      <w:pPr>
        <w:pStyle w:val="Iauiue3"/>
        <w:keepLines w:val="0"/>
        <w:numPr>
          <w:ilvl w:val="2"/>
          <w:numId w:val="4"/>
        </w:numPr>
        <w:spacing w:after="60" w:line="240" w:lineRule="auto"/>
        <w:rPr>
          <w:rFonts w:ascii="Times New Roman" w:hAnsi="Times New Roman"/>
        </w:rPr>
      </w:pPr>
      <w:r w:rsidRPr="003649A7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9A7">
        <w:rPr>
          <w:rFonts w:ascii="Times New Roman" w:hAnsi="Times New Roman"/>
          <w:i/>
        </w:rPr>
        <w:t>«ВЫПИСКА ИЗ РЕЕСТРА СДЕЛОК»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71"/>
        <w:gridCol w:w="1557"/>
        <w:gridCol w:w="3826"/>
        <w:gridCol w:w="709"/>
        <w:gridCol w:w="852"/>
        <w:gridCol w:w="615"/>
        <w:gridCol w:w="591"/>
      </w:tblGrid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ноды</w:t>
            </w: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атрибута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Размер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Десятичные знаки</w:t>
            </w:r>
          </w:p>
        </w:tc>
      </w:tr>
      <w:tr w:rsidR="007F72AB" w:rsidRPr="003649A7" w:rsidTr="00A85B13">
        <w:tc>
          <w:tcPr>
            <w:tcW w:w="933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Корневой элемент (root element)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DOC_REQUISITES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Текст примечания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CUX23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ReportDate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FirmId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A85B13">
        <w:tc>
          <w:tcPr>
            <w:tcW w:w="933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FirmName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29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ExchangeId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биржи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ExchangeName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биржи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ExtSettleCode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550B2D">
              <w:rPr>
                <w:sz w:val="18"/>
              </w:rPr>
              <w:t>Расчетный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AddSession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737EC">
            <w:pPr>
              <w:rPr>
                <w:sz w:val="18"/>
              </w:rPr>
            </w:pPr>
            <w:r w:rsidRPr="003649A7">
              <w:rPr>
                <w:sz w:val="18"/>
              </w:rPr>
              <w:t>Тип сессии (Y - Дополнительная сессия, N - Основная сессия)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SessionName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CURRPAIR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CurrencyId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CurrencyName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CoCurrencyId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CoCurrencyName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SECURITY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SecurityId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SecShortName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FaceValue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SETTLEDATE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SettleDate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GROUP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TradeGroup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Вид сделки: T - обычная сделка S - сделка своп B - сделка с Бивалютной корзиной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MAINSEC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MainSecurityId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MainSecShortName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RECORDS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TradeNo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BuySell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OrderNo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621FD0" w:rsidRDefault="00567667" w:rsidP="00562DBE">
            <w:pPr>
              <w:numPr>
                <w:ilvl w:val="0"/>
                <w:numId w:val="7"/>
              </w:numPr>
              <w:jc w:val="both"/>
              <w:rPr>
                <w:sz w:val="18"/>
                <w:highlight w:val="yellow"/>
              </w:rPr>
            </w:pPr>
          </w:p>
        </w:tc>
        <w:tc>
          <w:tcPr>
            <w:tcW w:w="1909" w:type="pct"/>
            <w:shd w:val="clear" w:color="auto" w:fill="FFFFFF"/>
          </w:tcPr>
          <w:p w:rsidR="00567667" w:rsidRPr="00621FD0" w:rsidRDefault="00567667" w:rsidP="003A5231">
            <w:pPr>
              <w:numPr>
                <w:ilvl w:val="0"/>
                <w:numId w:val="7"/>
              </w:numPr>
              <w:jc w:val="both"/>
              <w:rPr>
                <w:sz w:val="18"/>
                <w:highlight w:val="yellow"/>
              </w:rPr>
            </w:pPr>
          </w:p>
        </w:tc>
        <w:tc>
          <w:tcPr>
            <w:tcW w:w="354" w:type="pct"/>
            <w:shd w:val="clear" w:color="auto" w:fill="FFFFFF"/>
          </w:tcPr>
          <w:p w:rsidR="00567667" w:rsidRPr="00621FD0" w:rsidRDefault="00567667" w:rsidP="00DC5729">
            <w:pPr>
              <w:numPr>
                <w:ilvl w:val="0"/>
                <w:numId w:val="7"/>
              </w:numPr>
              <w:jc w:val="center"/>
              <w:rPr>
                <w:sz w:val="18"/>
                <w:highlight w:val="yellow"/>
              </w:rPr>
            </w:pPr>
          </w:p>
        </w:tc>
        <w:tc>
          <w:tcPr>
            <w:tcW w:w="425" w:type="pct"/>
            <w:shd w:val="clear" w:color="auto" w:fill="FFFFFF"/>
          </w:tcPr>
          <w:p w:rsidR="00567667" w:rsidRPr="00621FD0" w:rsidRDefault="00567667" w:rsidP="00562DBE">
            <w:pPr>
              <w:numPr>
                <w:ilvl w:val="0"/>
                <w:numId w:val="7"/>
              </w:numPr>
              <w:jc w:val="both"/>
              <w:rPr>
                <w:sz w:val="18"/>
                <w:highlight w:val="yellow"/>
              </w:rPr>
            </w:pP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TradeTime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TradeType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A85B13">
            <w:pPr>
              <w:rPr>
                <w:sz w:val="18"/>
              </w:rPr>
            </w:pPr>
            <w:r w:rsidRPr="003649A7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своп; E – входящая в сделку с Бивалютной корзиной; K – внесистемная, входящая в сделку с Бивалютной корзиной.</w:t>
            </w:r>
            <w:r w:rsidR="009F32CC">
              <w:rPr>
                <w:sz w:val="18"/>
              </w:rPr>
              <w:t xml:space="preserve"> 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Decimals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Число значимых знаков после запятой в курсе сделки (атрибут Price)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Price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Quantity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Value</w:t>
            </w:r>
          </w:p>
        </w:tc>
        <w:tc>
          <w:tcPr>
            <w:tcW w:w="1909" w:type="pct"/>
            <w:shd w:val="clear" w:color="auto" w:fill="FFFFFF"/>
          </w:tcPr>
          <w:p w:rsidR="00567667" w:rsidRPr="005572DF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Объем в сопряженной валюте</w:t>
            </w:r>
            <w:r w:rsidRPr="00B915F8">
              <w:rPr>
                <w:sz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CPFirmId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Period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Период торгов O – период открытия N – нормальный период C – период закрытия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SettleCode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UserId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Торговый</w:t>
            </w:r>
            <w:r w:rsidRPr="003649A7">
              <w:rPr>
                <w:sz w:val="18"/>
                <w:lang w:val="en-US"/>
              </w:rPr>
              <w:t xml:space="preserve"> </w:t>
            </w:r>
            <w:r w:rsidRPr="003649A7">
              <w:rPr>
                <w:sz w:val="18"/>
              </w:rPr>
              <w:t>идентификатор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UserExchangeId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BrokerRef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ExtRef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Поле-примечание, используется для обратной связи с внешними системам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ExchComm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ITSComm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ClrComm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SumComm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ClientCode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Details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SubDetails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 субброкера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RepoTradeNo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BoardId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BoardName</w:t>
            </w:r>
          </w:p>
        </w:tc>
        <w:tc>
          <w:tcPr>
            <w:tcW w:w="1909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5" w:type="pct"/>
            <w:shd w:val="clear" w:color="auto" w:fill="FFFFF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/RECORDS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/MAINSEC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/GROUP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/SETTLEDATE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/SECURITY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/CURRPAIR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/CUX23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  <w:tr w:rsidR="00567667" w:rsidRPr="003649A7" w:rsidTr="00A85B13">
        <w:tc>
          <w:tcPr>
            <w:tcW w:w="933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77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567667" w:rsidRPr="003649A7" w:rsidRDefault="00567667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</w:tcPr>
          <w:p w:rsidR="00567667" w:rsidRPr="003649A7" w:rsidRDefault="00567667" w:rsidP="00562DBE">
            <w:pPr>
              <w:rPr>
                <w:sz w:val="18"/>
              </w:rPr>
            </w:pPr>
          </w:p>
        </w:tc>
      </w:tr>
    </w:tbl>
    <w:p w:rsidR="00680F0F" w:rsidRPr="003649A7" w:rsidRDefault="00680F0F" w:rsidP="00680F0F"/>
    <w:p w:rsidR="00876B4E" w:rsidRPr="003649A7" w:rsidRDefault="00876B4E" w:rsidP="00731FE2">
      <w:pPr>
        <w:pStyle w:val="Iauiue3"/>
        <w:keepLines w:val="0"/>
        <w:pageBreakBefore/>
        <w:numPr>
          <w:ilvl w:val="1"/>
          <w:numId w:val="4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lastRenderedPageBreak/>
        <w:t>Выписка из реестра сделок (сделки аналитического учета)</w:t>
      </w:r>
    </w:p>
    <w:p w:rsidR="00876B4E" w:rsidRPr="003649A7" w:rsidRDefault="00876B4E" w:rsidP="00876B4E">
      <w:pPr>
        <w:ind w:left="-900"/>
        <w:jc w:val="center"/>
        <w:outlineLvl w:val="0"/>
        <w:rPr>
          <w:b/>
          <w:color w:val="000000"/>
          <w:sz w:val="22"/>
        </w:rPr>
      </w:pPr>
    </w:p>
    <w:p w:rsidR="00876B4E" w:rsidRPr="003649A7" w:rsidRDefault="00876B4E" w:rsidP="00731FE2">
      <w:pPr>
        <w:pStyle w:val="Iauiue3"/>
        <w:keepLines w:val="0"/>
        <w:numPr>
          <w:ilvl w:val="2"/>
          <w:numId w:val="4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2F2BE1" w:rsidRPr="003649A7" w:rsidRDefault="002F2BE1" w:rsidP="002F2BE1">
      <w:pPr>
        <w:ind w:left="-900"/>
        <w:jc w:val="center"/>
        <w:outlineLvl w:val="0"/>
        <w:rPr>
          <w:b/>
          <w:color w:val="000000"/>
          <w:sz w:val="22"/>
        </w:rPr>
      </w:pPr>
      <w:bookmarkStart w:id="21" w:name="_Toc380152795"/>
      <w:bookmarkStart w:id="22" w:name="_Toc381718315"/>
      <w:bookmarkStart w:id="23" w:name="_Toc381718347"/>
      <w:bookmarkStart w:id="24" w:name="_Toc381884095"/>
      <w:bookmarkStart w:id="25" w:name="_Toc383001631"/>
      <w:bookmarkStart w:id="26" w:name="_Toc384722439"/>
      <w:r w:rsidRPr="003649A7">
        <w:rPr>
          <w:b/>
          <w:color w:val="000000"/>
          <w:sz w:val="22"/>
        </w:rPr>
        <w:t>Выписка из реестра сделок (сделки аналитического учета)</w:t>
      </w:r>
      <w:bookmarkEnd w:id="21"/>
      <w:bookmarkEnd w:id="22"/>
      <w:bookmarkEnd w:id="23"/>
      <w:bookmarkEnd w:id="24"/>
      <w:bookmarkEnd w:id="25"/>
      <w:bookmarkEnd w:id="26"/>
    </w:p>
    <w:p w:rsidR="002F2BE1" w:rsidRPr="003649A7" w:rsidRDefault="002F2BE1" w:rsidP="002F2BE1">
      <w:pPr>
        <w:ind w:left="-900"/>
        <w:jc w:val="center"/>
        <w:outlineLvl w:val="0"/>
        <w:rPr>
          <w:color w:val="000000"/>
          <w:sz w:val="22"/>
        </w:rPr>
      </w:pPr>
      <w:bookmarkStart w:id="27" w:name="_Toc380152796"/>
      <w:bookmarkStart w:id="28" w:name="_Toc381718316"/>
      <w:bookmarkStart w:id="29" w:name="_Toc381718348"/>
      <w:bookmarkStart w:id="30" w:name="_Toc381884096"/>
      <w:bookmarkStart w:id="31" w:name="_Toc383001632"/>
      <w:bookmarkStart w:id="32" w:name="_Toc384722440"/>
      <w:r w:rsidRPr="003649A7">
        <w:rPr>
          <w:color w:val="000000"/>
          <w:sz w:val="22"/>
        </w:rPr>
        <w:t>Дата заключения сделок: &lt;Дата&gt;</w:t>
      </w:r>
      <w:bookmarkEnd w:id="27"/>
      <w:bookmarkEnd w:id="28"/>
      <w:bookmarkEnd w:id="29"/>
      <w:bookmarkEnd w:id="30"/>
      <w:bookmarkEnd w:id="31"/>
      <w:bookmarkEnd w:id="32"/>
    </w:p>
    <w:p w:rsidR="002F2BE1" w:rsidRPr="003649A7" w:rsidRDefault="002F2BE1" w:rsidP="002F2BE1">
      <w:pPr>
        <w:outlineLvl w:val="0"/>
        <w:rPr>
          <w:color w:val="000000"/>
          <w:sz w:val="22"/>
        </w:rPr>
      </w:pPr>
    </w:p>
    <w:p w:rsidR="002F2BE1" w:rsidRPr="007A07BB" w:rsidRDefault="00FF7E5E" w:rsidP="002F2BE1">
      <w:pPr>
        <w:outlineLvl w:val="0"/>
        <w:rPr>
          <w:b/>
          <w:color w:val="000000"/>
          <w:spacing w:val="-7"/>
          <w:sz w:val="22"/>
          <w:szCs w:val="22"/>
        </w:rPr>
      </w:pPr>
      <w:bookmarkStart w:id="33" w:name="_Toc380152797"/>
      <w:bookmarkStart w:id="34" w:name="_Toc381718317"/>
      <w:bookmarkStart w:id="35" w:name="_Toc381718349"/>
      <w:bookmarkStart w:id="36" w:name="_Toc381884097"/>
      <w:bookmarkStart w:id="37" w:name="_Toc383001633"/>
      <w:bookmarkStart w:id="38" w:name="_Toc384722441"/>
      <w:r>
        <w:rPr>
          <w:color w:val="000000"/>
          <w:sz w:val="22"/>
          <w:szCs w:val="22"/>
        </w:rPr>
        <w:t>Биржа</w:t>
      </w:r>
      <w:r w:rsidR="002F2BE1" w:rsidRPr="007A07BB">
        <w:rPr>
          <w:color w:val="000000"/>
          <w:spacing w:val="-7"/>
          <w:sz w:val="22"/>
          <w:szCs w:val="22"/>
        </w:rPr>
        <w:t xml:space="preserve">: </w:t>
      </w:r>
      <w:r w:rsidR="002F2BE1" w:rsidRPr="007A07BB">
        <w:rPr>
          <w:b/>
          <w:color w:val="000000"/>
          <w:sz w:val="22"/>
          <w:szCs w:val="22"/>
        </w:rPr>
        <w:t>ОАО Московская Биржа</w:t>
      </w:r>
      <w:bookmarkEnd w:id="33"/>
      <w:bookmarkEnd w:id="34"/>
      <w:bookmarkEnd w:id="35"/>
      <w:bookmarkEnd w:id="36"/>
      <w:bookmarkEnd w:id="37"/>
      <w:bookmarkEnd w:id="38"/>
    </w:p>
    <w:p w:rsidR="002F2BE1" w:rsidRPr="007A07BB" w:rsidRDefault="002F2BE1" w:rsidP="002F2BE1">
      <w:pPr>
        <w:rPr>
          <w:b/>
          <w:color w:val="000000"/>
          <w:spacing w:val="-7"/>
          <w:sz w:val="22"/>
          <w:szCs w:val="22"/>
        </w:rPr>
      </w:pPr>
      <w:r w:rsidRPr="007A07BB">
        <w:rPr>
          <w:color w:val="000000"/>
          <w:sz w:val="22"/>
          <w:szCs w:val="22"/>
        </w:rPr>
        <w:t>Участник торгов:</w:t>
      </w:r>
      <w:r w:rsidRPr="007A07BB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2F2BE1" w:rsidRPr="007A07BB" w:rsidRDefault="002F2BE1" w:rsidP="002F2BE1">
      <w:pPr>
        <w:rPr>
          <w:color w:val="000000"/>
          <w:sz w:val="22"/>
          <w:szCs w:val="22"/>
        </w:rPr>
      </w:pPr>
      <w:r w:rsidRPr="007A07BB">
        <w:rPr>
          <w:sz w:val="22"/>
          <w:szCs w:val="22"/>
        </w:rPr>
        <w:t>Расчетный код: &lt;</w:t>
      </w:r>
      <w:r w:rsidRPr="007A07BB">
        <w:rPr>
          <w:b/>
          <w:sz w:val="22"/>
          <w:szCs w:val="22"/>
        </w:rPr>
        <w:t>Расчетный код 1</w:t>
      </w:r>
      <w:r w:rsidRPr="007A07BB">
        <w:rPr>
          <w:sz w:val="22"/>
          <w:szCs w:val="22"/>
        </w:rPr>
        <w:t>&gt; … &lt;</w:t>
      </w:r>
      <w:r w:rsidRPr="007A07BB">
        <w:rPr>
          <w:b/>
          <w:sz w:val="22"/>
          <w:szCs w:val="22"/>
        </w:rPr>
        <w:t xml:space="preserve">Расчетный код </w:t>
      </w:r>
      <w:r w:rsidRPr="007A07BB">
        <w:rPr>
          <w:b/>
          <w:sz w:val="22"/>
          <w:szCs w:val="22"/>
          <w:lang w:val="en-US"/>
        </w:rPr>
        <w:t>N</w:t>
      </w:r>
      <w:r w:rsidRPr="007A07BB">
        <w:rPr>
          <w:sz w:val="22"/>
          <w:szCs w:val="22"/>
        </w:rPr>
        <w:t>&gt;</w:t>
      </w:r>
    </w:p>
    <w:p w:rsidR="002F2BE1" w:rsidRPr="007A07BB" w:rsidRDefault="002F2BE1" w:rsidP="002F2BE1">
      <w:pPr>
        <w:rPr>
          <w:b/>
          <w:color w:val="000000"/>
          <w:sz w:val="22"/>
          <w:szCs w:val="22"/>
        </w:rPr>
      </w:pPr>
      <w:r w:rsidRPr="007A07BB">
        <w:rPr>
          <w:color w:val="000000"/>
          <w:sz w:val="22"/>
          <w:szCs w:val="22"/>
        </w:rPr>
        <w:t>Наименование сессии:</w:t>
      </w:r>
      <w:r w:rsidRPr="007A07BB">
        <w:rPr>
          <w:b/>
          <w:color w:val="000000"/>
          <w:sz w:val="22"/>
          <w:szCs w:val="22"/>
        </w:rPr>
        <w:t xml:space="preserve"> Основная сессия</w:t>
      </w:r>
      <w:r w:rsidR="00035A18" w:rsidRPr="003649A7">
        <w:rPr>
          <w:b/>
          <w:color w:val="000000"/>
          <w:sz w:val="22"/>
          <w:szCs w:val="22"/>
        </w:rPr>
        <w:t xml:space="preserve">/Дополнительная сессия </w:t>
      </w:r>
    </w:p>
    <w:p w:rsidR="002F2BE1" w:rsidRPr="003649A7" w:rsidRDefault="002F2BE1" w:rsidP="002F2BE1">
      <w:pPr>
        <w:rPr>
          <w:i/>
          <w:color w:val="000000"/>
          <w:sz w:val="22"/>
        </w:rPr>
      </w:pPr>
    </w:p>
    <w:p w:rsidR="002F2BE1" w:rsidRPr="003649A7" w:rsidRDefault="002F2BE1" w:rsidP="002F2BE1">
      <w:pPr>
        <w:rPr>
          <w:i/>
          <w:color w:val="000000"/>
          <w:sz w:val="22"/>
        </w:rPr>
      </w:pPr>
      <w:r w:rsidRPr="003649A7">
        <w:rPr>
          <w:i/>
          <w:color w:val="000000"/>
          <w:sz w:val="22"/>
        </w:rPr>
        <w:t>Сделки своп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731"/>
        <w:gridCol w:w="261"/>
        <w:gridCol w:w="142"/>
        <w:gridCol w:w="257"/>
        <w:gridCol w:w="310"/>
        <w:gridCol w:w="851"/>
        <w:gridCol w:w="639"/>
        <w:gridCol w:w="69"/>
        <w:gridCol w:w="426"/>
        <w:gridCol w:w="425"/>
        <w:gridCol w:w="520"/>
        <w:gridCol w:w="330"/>
        <w:gridCol w:w="142"/>
        <w:gridCol w:w="248"/>
        <w:gridCol w:w="319"/>
        <w:gridCol w:w="142"/>
        <w:gridCol w:w="1159"/>
        <w:gridCol w:w="117"/>
        <w:gridCol w:w="1275"/>
        <w:gridCol w:w="851"/>
      </w:tblGrid>
      <w:tr w:rsidR="00812920" w:rsidRPr="003649A7" w:rsidTr="00621FD0">
        <w:trPr>
          <w:gridAfter w:val="3"/>
          <w:wAfter w:w="2243" w:type="dxa"/>
          <w:trHeight w:val="178"/>
        </w:trPr>
        <w:tc>
          <w:tcPr>
            <w:tcW w:w="1843" w:type="dxa"/>
            <w:gridSpan w:val="5"/>
            <w:vAlign w:val="center"/>
          </w:tcPr>
          <w:p w:rsidR="00812920" w:rsidRPr="003649A7" w:rsidRDefault="00812920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257" w:type="dxa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gridSpan w:val="5"/>
            <w:vAlign w:val="center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</w:tr>
      <w:tr w:rsidR="00812920" w:rsidRPr="003649A7" w:rsidTr="00621FD0">
        <w:trPr>
          <w:gridAfter w:val="3"/>
          <w:wAfter w:w="2243" w:type="dxa"/>
          <w:trHeight w:val="145"/>
        </w:trPr>
        <w:tc>
          <w:tcPr>
            <w:tcW w:w="1843" w:type="dxa"/>
            <w:gridSpan w:val="5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257" w:type="dxa"/>
            <w:tcBorders>
              <w:bottom w:val="single" w:sz="6" w:space="0" w:color="auto"/>
            </w:tcBorders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gridSpan w:val="5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39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812920" w:rsidRPr="003649A7" w:rsidTr="00E1005F">
        <w:trPr>
          <w:gridAfter w:val="5"/>
          <w:wAfter w:w="3544" w:type="dxa"/>
          <w:trHeight w:val="207"/>
        </w:trPr>
        <w:tc>
          <w:tcPr>
            <w:tcW w:w="144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</w:t>
            </w:r>
            <w:r w:rsidR="00A6526F" w:rsidRPr="00E1005F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660" w:type="dxa"/>
            <w:gridSpan w:val="3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812920" w:rsidRPr="003649A7" w:rsidRDefault="00A6526F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621FD0">
              <w:rPr>
                <w:b/>
                <w:color w:val="000000"/>
                <w:sz w:val="18"/>
                <w:szCs w:val="18"/>
              </w:rPr>
              <w:t>&lt;</w:t>
            </w:r>
            <w:r w:rsidR="00812920" w:rsidRPr="003649A7">
              <w:rPr>
                <w:b/>
                <w:color w:val="000000"/>
                <w:sz w:val="18"/>
                <w:szCs w:val="18"/>
              </w:rPr>
              <w:t>Код сделки сво</w:t>
            </w:r>
            <w:r w:rsidRPr="00E1005F">
              <w:rPr>
                <w:b/>
                <w:color w:val="000000"/>
                <w:sz w:val="18"/>
                <w:szCs w:val="18"/>
              </w:rPr>
              <w:t>п &gt;</w:t>
            </w:r>
          </w:p>
        </w:tc>
        <w:tc>
          <w:tcPr>
            <w:tcW w:w="1440" w:type="dxa"/>
            <w:gridSpan w:val="4"/>
            <w:vAlign w:val="bottom"/>
          </w:tcPr>
          <w:p w:rsidR="00812920" w:rsidRPr="00190EE8" w:rsidRDefault="00812920" w:rsidP="0021308D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39" w:type="dxa"/>
            <w:gridSpan w:val="4"/>
            <w:vAlign w:val="bottom"/>
          </w:tcPr>
          <w:p w:rsidR="00812920" w:rsidRPr="00190EE8" w:rsidRDefault="00812920" w:rsidP="0021308D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B91533" w:rsidRPr="003649A7" w:rsidTr="00B915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Align w:val="center"/>
          </w:tcPr>
          <w:p w:rsidR="00812920" w:rsidRPr="003649A7" w:rsidRDefault="00E614C4" w:rsidP="00812920">
            <w:pPr>
              <w:jc w:val="center"/>
              <w:rPr>
                <w:sz w:val="18"/>
                <w:szCs w:val="18"/>
              </w:rPr>
            </w:pPr>
            <w:r w:rsidRPr="00D157C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Объем в сопряж. валюте, ед. валюты</w:t>
            </w:r>
            <w:r w:rsidRPr="003649A7">
              <w:rPr>
                <w:rStyle w:val="aff"/>
                <w:sz w:val="18"/>
                <w:szCs w:val="18"/>
              </w:rPr>
              <w:footnoteReference w:customMarkFollows="1" w:id="1"/>
              <w:sym w:font="Symbol" w:char="F02A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2920" w:rsidRPr="003649A7" w:rsidRDefault="00812920" w:rsidP="00833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Код конечного</w:t>
            </w:r>
          </w:p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B91533" w:rsidRPr="003649A7" w:rsidTr="00B915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  <w:tr w:rsidR="00B91533" w:rsidRPr="003649A7" w:rsidTr="00B915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  <w:tr w:rsidR="00812920" w:rsidRPr="003649A7" w:rsidTr="00B91533">
        <w:trPr>
          <w:gridAfter w:val="7"/>
          <w:wAfter w:w="4111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9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  <w:tr w:rsidR="00812920" w:rsidRPr="003649A7" w:rsidTr="00B91533">
        <w:trPr>
          <w:gridAfter w:val="7"/>
          <w:wAfter w:w="4111" w:type="dxa"/>
          <w:trHeight w:val="82"/>
        </w:trPr>
        <w:tc>
          <w:tcPr>
            <w:tcW w:w="660" w:type="dxa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9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3649A7" w:rsidRDefault="002F2BE1" w:rsidP="002F2BE1">
      <w:pPr>
        <w:rPr>
          <w:i/>
          <w:color w:val="000000"/>
          <w:sz w:val="22"/>
        </w:rPr>
      </w:pPr>
    </w:p>
    <w:p w:rsidR="002F2BE1" w:rsidRPr="003649A7" w:rsidRDefault="002F2BE1" w:rsidP="002F2BE1">
      <w:pPr>
        <w:rPr>
          <w:i/>
          <w:color w:val="000000"/>
          <w:sz w:val="22"/>
        </w:rPr>
      </w:pPr>
      <w:r w:rsidRPr="003649A7">
        <w:rPr>
          <w:i/>
          <w:color w:val="000000"/>
          <w:sz w:val="22"/>
        </w:rPr>
        <w:t>Сделки с Бивалютной корзиной</w:t>
      </w:r>
    </w:p>
    <w:tbl>
      <w:tblPr>
        <w:tblW w:w="9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360"/>
        <w:gridCol w:w="960"/>
        <w:gridCol w:w="480"/>
        <w:gridCol w:w="180"/>
        <w:gridCol w:w="1020"/>
        <w:gridCol w:w="60"/>
        <w:gridCol w:w="900"/>
        <w:gridCol w:w="480"/>
        <w:gridCol w:w="720"/>
        <w:gridCol w:w="420"/>
        <w:gridCol w:w="900"/>
        <w:gridCol w:w="1080"/>
        <w:gridCol w:w="840"/>
      </w:tblGrid>
      <w:tr w:rsidR="002F2BE1" w:rsidRPr="003649A7" w:rsidTr="00CB4284">
        <w:trPr>
          <w:gridAfter w:val="3"/>
          <w:wAfter w:w="2820" w:type="dxa"/>
          <w:trHeight w:val="178"/>
        </w:trPr>
        <w:tc>
          <w:tcPr>
            <w:tcW w:w="1440" w:type="dxa"/>
            <w:gridSpan w:val="2"/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800" w:type="dxa"/>
            <w:gridSpan w:val="3"/>
            <w:vAlign w:val="center"/>
          </w:tcPr>
          <w:p w:rsidR="002F2BE1" w:rsidRPr="003649A7" w:rsidRDefault="002F2BE1" w:rsidP="00CB4284">
            <w:pPr>
              <w:ind w:left="22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  <w:r w:rsidRPr="003649A7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2F2BE1" w:rsidRPr="003649A7" w:rsidRDefault="002F2BE1" w:rsidP="00CB4284">
            <w:pPr>
              <w:ind w:left="-34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F2BE1" w:rsidRPr="003649A7" w:rsidRDefault="002F2BE1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F2BE1" w:rsidRPr="003649A7" w:rsidRDefault="002F2BE1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</w:tr>
      <w:tr w:rsidR="002F2BE1" w:rsidRPr="003649A7" w:rsidTr="00CB4284">
        <w:trPr>
          <w:gridAfter w:val="3"/>
          <w:wAfter w:w="2820" w:type="dxa"/>
          <w:trHeight w:val="145"/>
        </w:trPr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2F2BE1" w:rsidRPr="003649A7" w:rsidRDefault="002F2BE1" w:rsidP="00CB4284">
            <w:pPr>
              <w:ind w:left="22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F2BE1" w:rsidRPr="003649A7" w:rsidRDefault="002F2BE1" w:rsidP="00CB4284">
            <w:pPr>
              <w:ind w:left="-34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F2BE1" w:rsidRPr="003649A7" w:rsidRDefault="002F2BE1" w:rsidP="00CB428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bottom"/>
          </w:tcPr>
          <w:p w:rsidR="002F2BE1" w:rsidRPr="003649A7" w:rsidRDefault="002F2BE1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2F2BE1" w:rsidRPr="003649A7" w:rsidTr="00CB4284">
        <w:trPr>
          <w:gridAfter w:val="10"/>
          <w:wAfter w:w="6600" w:type="dxa"/>
          <w:trHeight w:val="207"/>
        </w:trPr>
        <w:tc>
          <w:tcPr>
            <w:tcW w:w="1440" w:type="dxa"/>
            <w:gridSpan w:val="2"/>
            <w:shd w:val="clear" w:color="auto" w:fill="auto"/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2F2BE1" w:rsidRPr="003649A7" w:rsidRDefault="002F2BE1" w:rsidP="00CB4284">
            <w:pPr>
              <w:ind w:left="72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</w:tr>
      <w:tr w:rsidR="002F2BE1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72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2F2BE1" w:rsidRPr="003649A7" w:rsidRDefault="002F2BE1" w:rsidP="008330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Код конечного</w:t>
            </w:r>
          </w:p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2F2BE1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CB4284">
        <w:trPr>
          <w:gridAfter w:val="5"/>
          <w:wAfter w:w="3960" w:type="dxa"/>
          <w:trHeight w:val="142"/>
        </w:trPr>
        <w:tc>
          <w:tcPr>
            <w:tcW w:w="3420" w:type="dxa"/>
            <w:gridSpan w:val="6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1020" w:type="dxa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CB4284">
        <w:trPr>
          <w:gridAfter w:val="5"/>
          <w:wAfter w:w="3960" w:type="dxa"/>
          <w:trHeight w:val="82"/>
        </w:trPr>
        <w:tc>
          <w:tcPr>
            <w:tcW w:w="3420" w:type="dxa"/>
            <w:gridSpan w:val="6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1020" w:type="dxa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3649A7" w:rsidRDefault="002F2BE1" w:rsidP="002F2BE1">
      <w:pPr>
        <w:ind w:left="4961"/>
        <w:rPr>
          <w:b/>
          <w:color w:val="000000"/>
        </w:rPr>
      </w:pPr>
    </w:p>
    <w:p w:rsidR="002F2BE1" w:rsidRPr="003649A7" w:rsidRDefault="002F2BE1" w:rsidP="002F2BE1">
      <w:pPr>
        <w:ind w:left="4961"/>
        <w:rPr>
          <w:b/>
          <w:color w:val="000000"/>
        </w:rPr>
      </w:pPr>
    </w:p>
    <w:p w:rsidR="002F2BE1" w:rsidRPr="003649A7" w:rsidRDefault="002F2BE1" w:rsidP="002F2BE1">
      <w:pPr>
        <w:pStyle w:val="22"/>
        <w:widowControl w:val="0"/>
        <w:spacing w:after="0" w:line="240" w:lineRule="auto"/>
      </w:pPr>
      <w:r w:rsidRPr="003649A7">
        <w:rPr>
          <w:b/>
          <w:color w:val="000000"/>
          <w:sz w:val="22"/>
          <w:szCs w:val="22"/>
        </w:rPr>
        <w:t xml:space="preserve">Уполномоченный представитель </w:t>
      </w:r>
      <w:r w:rsidR="008330F6">
        <w:rPr>
          <w:b/>
          <w:color w:val="000000"/>
          <w:sz w:val="22"/>
          <w:szCs w:val="22"/>
        </w:rPr>
        <w:t>Биржи</w:t>
      </w:r>
      <w:r w:rsidRPr="003649A7">
        <w:rPr>
          <w:b/>
          <w:color w:val="000000"/>
          <w:sz w:val="22"/>
          <w:szCs w:val="22"/>
        </w:rPr>
        <w:t xml:space="preserve">: </w:t>
      </w:r>
      <w:r w:rsidRPr="003649A7">
        <w:rPr>
          <w:color w:val="000000"/>
          <w:sz w:val="22"/>
          <w:szCs w:val="22"/>
        </w:rPr>
        <w:t>________________________________</w:t>
      </w:r>
      <w:r w:rsidRPr="003649A7">
        <w:rPr>
          <w:color w:val="000000"/>
          <w:sz w:val="22"/>
          <w:szCs w:val="22"/>
          <w:u w:val="single"/>
        </w:rPr>
        <w:t>/ФИО/</w:t>
      </w:r>
      <w:r w:rsidRPr="003649A7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5E0012" w:rsidRPr="003649A7" w:rsidRDefault="00A76873" w:rsidP="00731FE2">
      <w:pPr>
        <w:pStyle w:val="Iauiue3"/>
        <w:keepLines w:val="0"/>
        <w:pageBreakBefore/>
        <w:numPr>
          <w:ilvl w:val="2"/>
          <w:numId w:val="4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3649A7" w:rsidRPr="003649A7">
        <w:rPr>
          <w:rFonts w:ascii="Times New Roman" w:hAnsi="Times New Roman"/>
          <w:i/>
          <w:szCs w:val="24"/>
        </w:rPr>
        <w:t>ДОКУМЕНТА</w:t>
      </w:r>
      <w:r w:rsidR="003C5552" w:rsidRPr="003649A7">
        <w:rPr>
          <w:rFonts w:ascii="Times New Roman" w:hAnsi="Times New Roman"/>
          <w:i/>
          <w:szCs w:val="24"/>
        </w:rPr>
        <w:t xml:space="preserve"> </w:t>
      </w:r>
      <w:r w:rsidRPr="003649A7">
        <w:rPr>
          <w:rFonts w:ascii="Times New Roman" w:hAnsi="Times New Roman"/>
          <w:i/>
          <w:szCs w:val="24"/>
        </w:rPr>
        <w:t xml:space="preserve">(XML-ФАЙЛ) </w:t>
      </w:r>
      <w:r w:rsidRPr="003649A7">
        <w:rPr>
          <w:i/>
        </w:rPr>
        <w:t>«ВЫПИСКА ИЗ РЕЕСТРА СДЕЛОК (СДЕЛК</w:t>
      </w:r>
      <w:r w:rsidR="003C5552" w:rsidRPr="003649A7">
        <w:rPr>
          <w:i/>
        </w:rPr>
        <w:t>И</w:t>
      </w:r>
      <w:r w:rsidRPr="003649A7">
        <w:rPr>
          <w:i/>
        </w:rPr>
        <w:t xml:space="preserve"> АНАЛИТИЧЕСКОГО УЧЕТА)</w:t>
      </w:r>
      <w:r w:rsidR="005E0012" w:rsidRPr="003649A7">
        <w:rPr>
          <w:rFonts w:ascii="Times New Roman" w:hAnsi="Times New Roman"/>
          <w:i/>
          <w:szCs w:val="24"/>
        </w:rPr>
        <w:t>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21"/>
        <w:gridCol w:w="1800"/>
        <w:gridCol w:w="3241"/>
        <w:gridCol w:w="771"/>
        <w:gridCol w:w="1003"/>
        <w:gridCol w:w="732"/>
        <w:gridCol w:w="598"/>
      </w:tblGrid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ноды</w:t>
            </w: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атрибута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Описание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Десятичные знаки</w:t>
            </w: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Корневой элемент (root element) XML документа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о документе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получателя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Текст примечания к файлу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ФИО автора ЭЦП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отчета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ReportDate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FirmId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FirmName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ExchangeId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биржи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ExchangeName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биржи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ExtSettleCode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550B2D">
              <w:rPr>
                <w:sz w:val="18"/>
              </w:rPr>
              <w:t>Расчетный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типу сессии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AddSession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737EC">
            <w:pPr>
              <w:rPr>
                <w:sz w:val="18"/>
              </w:rPr>
            </w:pPr>
            <w:r w:rsidRPr="003649A7">
              <w:rPr>
                <w:sz w:val="18"/>
              </w:rPr>
              <w:t>Тип сессии (Y - Дополнительная сессия, N - Основная сессия)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SessionName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сессии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виду сделки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TradeGroup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Вид сделки: S - сделка своп B - сделка с Бивалютной корзиной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валютной пары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CurrencyId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валюты лота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CurrencyName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CoCurrencyId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CoCurrencyName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FaceValue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Котировка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инструменту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SecurityId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SecShortName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сделке</w:t>
            </w: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TradeNo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сделки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BuySell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OrderNo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заявки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621FD0" w:rsidRDefault="00CE1B12" w:rsidP="00562DBE">
            <w:pPr>
              <w:numPr>
                <w:ilvl w:val="0"/>
                <w:numId w:val="7"/>
              </w:numPr>
              <w:jc w:val="both"/>
              <w:rPr>
                <w:sz w:val="18"/>
                <w:highlight w:val="yellow"/>
              </w:rPr>
            </w:pPr>
          </w:p>
        </w:tc>
        <w:tc>
          <w:tcPr>
            <w:tcW w:w="1626" w:type="pct"/>
            <w:shd w:val="clear" w:color="auto" w:fill="FFFFFF"/>
          </w:tcPr>
          <w:p w:rsidR="00CE1B12" w:rsidRPr="00621FD0" w:rsidRDefault="00CE1B12" w:rsidP="003A5231">
            <w:pPr>
              <w:numPr>
                <w:ilvl w:val="0"/>
                <w:numId w:val="7"/>
              </w:numPr>
              <w:jc w:val="both"/>
              <w:rPr>
                <w:sz w:val="18"/>
                <w:highlight w:val="yellow"/>
              </w:rPr>
            </w:pPr>
          </w:p>
        </w:tc>
        <w:tc>
          <w:tcPr>
            <w:tcW w:w="387" w:type="pct"/>
            <w:shd w:val="clear" w:color="auto" w:fill="FFFFFF"/>
          </w:tcPr>
          <w:p w:rsidR="00CE1B12" w:rsidRPr="00621FD0" w:rsidRDefault="00CE1B12" w:rsidP="00562DBE">
            <w:pPr>
              <w:numPr>
                <w:ilvl w:val="0"/>
                <w:numId w:val="7"/>
              </w:numPr>
              <w:jc w:val="center"/>
              <w:rPr>
                <w:sz w:val="18"/>
                <w:highlight w:val="yellow"/>
              </w:rPr>
            </w:pPr>
          </w:p>
        </w:tc>
        <w:tc>
          <w:tcPr>
            <w:tcW w:w="503" w:type="pct"/>
            <w:shd w:val="clear" w:color="auto" w:fill="FFFFFF"/>
          </w:tcPr>
          <w:p w:rsidR="00CE1B12" w:rsidRPr="00621FD0" w:rsidRDefault="00CE1B12" w:rsidP="00562DBE">
            <w:pPr>
              <w:numPr>
                <w:ilvl w:val="0"/>
                <w:numId w:val="7"/>
              </w:numPr>
              <w:jc w:val="both"/>
              <w:rPr>
                <w:sz w:val="18"/>
                <w:highlight w:val="yellow"/>
              </w:rPr>
            </w:pP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TradeTime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заключения сделки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TradeType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A85B13">
            <w:pPr>
              <w:rPr>
                <w:sz w:val="18"/>
              </w:rPr>
            </w:pPr>
            <w:r w:rsidRPr="003649A7">
              <w:rPr>
                <w:sz w:val="18"/>
              </w:rPr>
              <w:t>Тип сделки: Т – системная; N – внесистемная; S – системная, входящая в своп; W – внесистемная, входящая в своп; E – входящая в сделку с Бивалютной корзиной; K – внесистемная, входящая в сделку с Бивалютной корзиной.</w:t>
            </w:r>
            <w:r w:rsidR="00E80120">
              <w:rPr>
                <w:sz w:val="18"/>
              </w:rPr>
              <w:t xml:space="preserve"> 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160C47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BasePrice</w:t>
            </w:r>
          </w:p>
        </w:tc>
        <w:tc>
          <w:tcPr>
            <w:tcW w:w="1626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Базовый курс</w:t>
            </w:r>
          </w:p>
        </w:tc>
        <w:tc>
          <w:tcPr>
            <w:tcW w:w="387" w:type="pct"/>
            <w:shd w:val="clear" w:color="auto" w:fill="auto"/>
          </w:tcPr>
          <w:p w:rsidR="00CE1B12" w:rsidRPr="00D157C9" w:rsidRDefault="00CE1B12" w:rsidP="00562DBE">
            <w:pPr>
              <w:jc w:val="center"/>
              <w:rPr>
                <w:sz w:val="18"/>
              </w:rPr>
            </w:pPr>
            <w:r w:rsidRPr="00D157C9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CE1B12" w:rsidRPr="00D157C9" w:rsidRDefault="00CE1B12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6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Decimals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Число значимых знаков после запятой в курсе сделки (атрибут Price)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Price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A85B13">
            <w:pPr>
              <w:rPr>
                <w:sz w:val="18"/>
              </w:rPr>
            </w:pPr>
            <w:r w:rsidRPr="003649A7">
              <w:rPr>
                <w:sz w:val="18"/>
              </w:rPr>
              <w:t>Курс сделки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Quantity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Value</w:t>
            </w:r>
          </w:p>
        </w:tc>
        <w:tc>
          <w:tcPr>
            <w:tcW w:w="1626" w:type="pct"/>
            <w:shd w:val="clear" w:color="auto" w:fill="FFFFFF"/>
          </w:tcPr>
          <w:p w:rsidR="00CE1B12" w:rsidRPr="005572DF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Объем в сопряженной валюте</w:t>
            </w:r>
            <w:r w:rsidRPr="00B915F8">
              <w:rPr>
                <w:sz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CPFirmId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ClientCode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Краткий код клиента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Details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SubDetails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 субброкера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RepoTradeNo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титульной сделки своп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BoardId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правил торгов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BoardName</w:t>
            </w:r>
          </w:p>
        </w:tc>
        <w:tc>
          <w:tcPr>
            <w:tcW w:w="1626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правил торгов</w:t>
            </w:r>
          </w:p>
        </w:tc>
        <w:tc>
          <w:tcPr>
            <w:tcW w:w="387" w:type="pct"/>
            <w:shd w:val="clear" w:color="auto" w:fill="FFFFF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3649A7" w:rsidTr="005572DF">
        <w:tc>
          <w:tcPr>
            <w:tcW w:w="914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3649A7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3649A7" w:rsidRDefault="00CE1B12" w:rsidP="00562DBE">
            <w:pPr>
              <w:rPr>
                <w:sz w:val="18"/>
              </w:rPr>
            </w:pPr>
          </w:p>
        </w:tc>
      </w:tr>
      <w:tr w:rsidR="00CE1B12" w:rsidRPr="000E2CF8" w:rsidTr="005572DF">
        <w:tc>
          <w:tcPr>
            <w:tcW w:w="914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E1B12" w:rsidRPr="000E2CF8" w:rsidRDefault="00CE1B12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E1B12" w:rsidRPr="000E2CF8" w:rsidRDefault="00CE1B12" w:rsidP="00562DBE">
            <w:pPr>
              <w:rPr>
                <w:sz w:val="18"/>
              </w:rPr>
            </w:pPr>
          </w:p>
        </w:tc>
      </w:tr>
    </w:tbl>
    <w:p w:rsidR="0074214B" w:rsidRPr="000E2CF8" w:rsidRDefault="0074214B" w:rsidP="001D5273">
      <w:pPr>
        <w:pStyle w:val="3"/>
        <w:spacing w:before="240" w:after="60"/>
        <w:rPr>
          <w:b w:val="0"/>
          <w:i/>
        </w:rPr>
      </w:pPr>
    </w:p>
    <w:bookmarkEnd w:id="8"/>
    <w:bookmarkEnd w:id="0"/>
    <w:p w:rsidR="00F67198" w:rsidRPr="00746879" w:rsidRDefault="00F67198" w:rsidP="001D5273">
      <w:pPr>
        <w:spacing w:after="60"/>
        <w:jc w:val="both"/>
      </w:pPr>
    </w:p>
    <w:sectPr w:rsidR="00F67198" w:rsidRPr="00746879" w:rsidSect="00035166">
      <w:footerReference w:type="default" r:id="rId12"/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1B" w:rsidRDefault="00DC111B">
      <w:r>
        <w:separator/>
      </w:r>
    </w:p>
  </w:endnote>
  <w:endnote w:type="continuationSeparator" w:id="0">
    <w:p w:rsidR="00DC111B" w:rsidRDefault="00DC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C" w:rsidRDefault="00DE37DC" w:rsidP="00CA6D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21FD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C" w:rsidRDefault="00DE37DC" w:rsidP="009E72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DE37DC" w:rsidRDefault="00DE37DC" w:rsidP="00590736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C" w:rsidRDefault="00DE37DC" w:rsidP="004D65A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1FD0">
      <w:rPr>
        <w:rStyle w:val="ab"/>
        <w:noProof/>
      </w:rPr>
      <w:t>5</w:t>
    </w:r>
    <w:r>
      <w:rPr>
        <w:rStyle w:val="ab"/>
      </w:rPr>
      <w:fldChar w:fldCharType="end"/>
    </w:r>
  </w:p>
  <w:p w:rsidR="00DE37DC" w:rsidRDefault="00DE37DC" w:rsidP="001C5DB6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C" w:rsidRDefault="00DE37DC" w:rsidP="00CA6D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21FD0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1B" w:rsidRDefault="00DC111B">
      <w:r>
        <w:separator/>
      </w:r>
    </w:p>
  </w:footnote>
  <w:footnote w:type="continuationSeparator" w:id="0">
    <w:p w:rsidR="00DC111B" w:rsidRDefault="00DC111B">
      <w:r>
        <w:continuationSeparator/>
      </w:r>
    </w:p>
  </w:footnote>
  <w:footnote w:id="1">
    <w:p w:rsidR="00DE37DC" w:rsidRDefault="00DE37DC" w:rsidP="002F2BE1">
      <w:pPr>
        <w:pStyle w:val="afd"/>
      </w:pPr>
      <w:r w:rsidRPr="00724339">
        <w:rPr>
          <w:rStyle w:val="aff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AE00E3"/>
    <w:multiLevelType w:val="hybridMultilevel"/>
    <w:tmpl w:val="7B40D1F6"/>
    <w:lvl w:ilvl="0" w:tplc="FFFFFFFF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D9C0246"/>
    <w:multiLevelType w:val="multilevel"/>
    <w:tmpl w:val="B5C6EDEE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1EF217F"/>
    <w:multiLevelType w:val="multilevel"/>
    <w:tmpl w:val="9DC64D6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1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6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D1B"/>
    <w:rsid w:val="000018E6"/>
    <w:rsid w:val="00001B87"/>
    <w:rsid w:val="00002511"/>
    <w:rsid w:val="00004A2C"/>
    <w:rsid w:val="00004BFF"/>
    <w:rsid w:val="00004CDC"/>
    <w:rsid w:val="00004F09"/>
    <w:rsid w:val="00005872"/>
    <w:rsid w:val="00005A4E"/>
    <w:rsid w:val="00007583"/>
    <w:rsid w:val="0000760F"/>
    <w:rsid w:val="00014542"/>
    <w:rsid w:val="000149B2"/>
    <w:rsid w:val="0001541F"/>
    <w:rsid w:val="00016497"/>
    <w:rsid w:val="000166DC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4A3B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4A65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033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5D58"/>
    <w:rsid w:val="000D641F"/>
    <w:rsid w:val="000D6F15"/>
    <w:rsid w:val="000D7935"/>
    <w:rsid w:val="000D7E52"/>
    <w:rsid w:val="000E0C49"/>
    <w:rsid w:val="000E1B6E"/>
    <w:rsid w:val="000E2799"/>
    <w:rsid w:val="000E2CF8"/>
    <w:rsid w:val="000E37C5"/>
    <w:rsid w:val="000E3DEC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6F42"/>
    <w:rsid w:val="000F739A"/>
    <w:rsid w:val="00100179"/>
    <w:rsid w:val="00101941"/>
    <w:rsid w:val="00102278"/>
    <w:rsid w:val="00102AAE"/>
    <w:rsid w:val="0010368B"/>
    <w:rsid w:val="00104228"/>
    <w:rsid w:val="00104611"/>
    <w:rsid w:val="0010502D"/>
    <w:rsid w:val="0010699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570F"/>
    <w:rsid w:val="001573E0"/>
    <w:rsid w:val="00157553"/>
    <w:rsid w:val="00157AAF"/>
    <w:rsid w:val="00160C47"/>
    <w:rsid w:val="001614F3"/>
    <w:rsid w:val="001619DA"/>
    <w:rsid w:val="00161E90"/>
    <w:rsid w:val="00161FB7"/>
    <w:rsid w:val="00163C96"/>
    <w:rsid w:val="001657A8"/>
    <w:rsid w:val="00165BB4"/>
    <w:rsid w:val="00165EED"/>
    <w:rsid w:val="001665B7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78D2"/>
    <w:rsid w:val="001804EB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1598"/>
    <w:rsid w:val="001A28B8"/>
    <w:rsid w:val="001A3900"/>
    <w:rsid w:val="001A4806"/>
    <w:rsid w:val="001A4E8C"/>
    <w:rsid w:val="001A54D6"/>
    <w:rsid w:val="001A5E7C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207"/>
    <w:rsid w:val="001E0909"/>
    <w:rsid w:val="001E09BB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F64"/>
    <w:rsid w:val="001F5104"/>
    <w:rsid w:val="001F51F8"/>
    <w:rsid w:val="001F573C"/>
    <w:rsid w:val="001F5D1D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AA9"/>
    <w:rsid w:val="0021290E"/>
    <w:rsid w:val="0021308D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17EB3"/>
    <w:rsid w:val="002205F7"/>
    <w:rsid w:val="00220F9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913"/>
    <w:rsid w:val="00243EB7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00CF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4C5B"/>
    <w:rsid w:val="0029520B"/>
    <w:rsid w:val="002953E9"/>
    <w:rsid w:val="00295B21"/>
    <w:rsid w:val="002966AF"/>
    <w:rsid w:val="002971A1"/>
    <w:rsid w:val="0029772F"/>
    <w:rsid w:val="002A0446"/>
    <w:rsid w:val="002A3AEA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4BCE"/>
    <w:rsid w:val="00314EF5"/>
    <w:rsid w:val="00315E55"/>
    <w:rsid w:val="00317201"/>
    <w:rsid w:val="00317BC3"/>
    <w:rsid w:val="0032049A"/>
    <w:rsid w:val="00320D1A"/>
    <w:rsid w:val="00322821"/>
    <w:rsid w:val="00323882"/>
    <w:rsid w:val="0032582D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EA2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46E"/>
    <w:rsid w:val="003918C3"/>
    <w:rsid w:val="00393932"/>
    <w:rsid w:val="0039410E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11A"/>
    <w:rsid w:val="003C75CB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413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37D"/>
    <w:rsid w:val="00415853"/>
    <w:rsid w:val="004163F6"/>
    <w:rsid w:val="00416A09"/>
    <w:rsid w:val="00416B80"/>
    <w:rsid w:val="00416E31"/>
    <w:rsid w:val="00416E76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3E5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B85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5DEE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06F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5E01"/>
    <w:rsid w:val="00546FBA"/>
    <w:rsid w:val="00547640"/>
    <w:rsid w:val="00547C5D"/>
    <w:rsid w:val="00550B2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667"/>
    <w:rsid w:val="0056798E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60D9"/>
    <w:rsid w:val="00596868"/>
    <w:rsid w:val="00597531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5E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6EB"/>
    <w:rsid w:val="005F3E9C"/>
    <w:rsid w:val="005F3F7F"/>
    <w:rsid w:val="005F45D5"/>
    <w:rsid w:val="005F5ED3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157EC"/>
    <w:rsid w:val="006202C9"/>
    <w:rsid w:val="0062169D"/>
    <w:rsid w:val="00621FD0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0BE6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4674"/>
    <w:rsid w:val="006A7258"/>
    <w:rsid w:val="006A778E"/>
    <w:rsid w:val="006A795F"/>
    <w:rsid w:val="006A7F00"/>
    <w:rsid w:val="006B2009"/>
    <w:rsid w:val="006B26F3"/>
    <w:rsid w:val="006B309F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23A5"/>
    <w:rsid w:val="006C31B8"/>
    <w:rsid w:val="006C4CEF"/>
    <w:rsid w:val="006D0058"/>
    <w:rsid w:val="006D0386"/>
    <w:rsid w:val="006D0749"/>
    <w:rsid w:val="006D0CAD"/>
    <w:rsid w:val="006D22F9"/>
    <w:rsid w:val="006D534B"/>
    <w:rsid w:val="006D5970"/>
    <w:rsid w:val="006D5E6A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14A2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409C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1FE2"/>
    <w:rsid w:val="007324C2"/>
    <w:rsid w:val="00732C21"/>
    <w:rsid w:val="00732C7C"/>
    <w:rsid w:val="00732E56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65A9"/>
    <w:rsid w:val="00776702"/>
    <w:rsid w:val="0077799A"/>
    <w:rsid w:val="00777AF8"/>
    <w:rsid w:val="00777D3B"/>
    <w:rsid w:val="0078136C"/>
    <w:rsid w:val="00783711"/>
    <w:rsid w:val="0078408A"/>
    <w:rsid w:val="00784745"/>
    <w:rsid w:val="007852F3"/>
    <w:rsid w:val="00786764"/>
    <w:rsid w:val="007867D2"/>
    <w:rsid w:val="00786BE3"/>
    <w:rsid w:val="00787398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45F3"/>
    <w:rsid w:val="007E48D5"/>
    <w:rsid w:val="007E547F"/>
    <w:rsid w:val="007E580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791"/>
    <w:rsid w:val="00803ECE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56F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AB6"/>
    <w:rsid w:val="00832E96"/>
    <w:rsid w:val="008330F6"/>
    <w:rsid w:val="00833EE4"/>
    <w:rsid w:val="00835AAA"/>
    <w:rsid w:val="00836337"/>
    <w:rsid w:val="00837AA8"/>
    <w:rsid w:val="008402DE"/>
    <w:rsid w:val="008407D5"/>
    <w:rsid w:val="008413D4"/>
    <w:rsid w:val="008414A6"/>
    <w:rsid w:val="00841D74"/>
    <w:rsid w:val="008433BF"/>
    <w:rsid w:val="00845314"/>
    <w:rsid w:val="00845598"/>
    <w:rsid w:val="0084574C"/>
    <w:rsid w:val="00845E63"/>
    <w:rsid w:val="00846499"/>
    <w:rsid w:val="00847157"/>
    <w:rsid w:val="00852BA5"/>
    <w:rsid w:val="0085339F"/>
    <w:rsid w:val="00853BFD"/>
    <w:rsid w:val="00853D31"/>
    <w:rsid w:val="00855A3E"/>
    <w:rsid w:val="00855FDA"/>
    <w:rsid w:val="0085655F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4F"/>
    <w:rsid w:val="008B0DFE"/>
    <w:rsid w:val="008B1384"/>
    <w:rsid w:val="008B2E1A"/>
    <w:rsid w:val="008B5756"/>
    <w:rsid w:val="008B5B06"/>
    <w:rsid w:val="008B5CB6"/>
    <w:rsid w:val="008B7250"/>
    <w:rsid w:val="008B7251"/>
    <w:rsid w:val="008C051F"/>
    <w:rsid w:val="008C07D3"/>
    <w:rsid w:val="008C116B"/>
    <w:rsid w:val="008C24A6"/>
    <w:rsid w:val="008C2A9B"/>
    <w:rsid w:val="008C2C21"/>
    <w:rsid w:val="008C4708"/>
    <w:rsid w:val="008C570E"/>
    <w:rsid w:val="008C63C5"/>
    <w:rsid w:val="008C6514"/>
    <w:rsid w:val="008C65E2"/>
    <w:rsid w:val="008C66EA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48B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7485"/>
    <w:rsid w:val="008F7BD4"/>
    <w:rsid w:val="00900041"/>
    <w:rsid w:val="00902734"/>
    <w:rsid w:val="00902B1F"/>
    <w:rsid w:val="0090330C"/>
    <w:rsid w:val="009042F5"/>
    <w:rsid w:val="00905AC0"/>
    <w:rsid w:val="00905C1C"/>
    <w:rsid w:val="00906575"/>
    <w:rsid w:val="00906755"/>
    <w:rsid w:val="00907CA4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5078"/>
    <w:rsid w:val="00925B21"/>
    <w:rsid w:val="00925C60"/>
    <w:rsid w:val="00927957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C7E"/>
    <w:rsid w:val="00963859"/>
    <w:rsid w:val="00963BBE"/>
    <w:rsid w:val="00963C48"/>
    <w:rsid w:val="00967141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13C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184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0E3"/>
    <w:rsid w:val="009F12BD"/>
    <w:rsid w:val="009F1788"/>
    <w:rsid w:val="009F32CC"/>
    <w:rsid w:val="009F3D18"/>
    <w:rsid w:val="009F4193"/>
    <w:rsid w:val="009F44E2"/>
    <w:rsid w:val="009F63B3"/>
    <w:rsid w:val="009F7D1B"/>
    <w:rsid w:val="00A011BD"/>
    <w:rsid w:val="00A01749"/>
    <w:rsid w:val="00A0189E"/>
    <w:rsid w:val="00A01D41"/>
    <w:rsid w:val="00A01E77"/>
    <w:rsid w:val="00A01F0D"/>
    <w:rsid w:val="00A02A9B"/>
    <w:rsid w:val="00A03959"/>
    <w:rsid w:val="00A0400A"/>
    <w:rsid w:val="00A04D06"/>
    <w:rsid w:val="00A050D5"/>
    <w:rsid w:val="00A064B0"/>
    <w:rsid w:val="00A0688C"/>
    <w:rsid w:val="00A07D54"/>
    <w:rsid w:val="00A11066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561"/>
    <w:rsid w:val="00A55768"/>
    <w:rsid w:val="00A55BFE"/>
    <w:rsid w:val="00A562E1"/>
    <w:rsid w:val="00A567A2"/>
    <w:rsid w:val="00A56CAD"/>
    <w:rsid w:val="00A60FB2"/>
    <w:rsid w:val="00A61750"/>
    <w:rsid w:val="00A61797"/>
    <w:rsid w:val="00A61837"/>
    <w:rsid w:val="00A61BE7"/>
    <w:rsid w:val="00A61D74"/>
    <w:rsid w:val="00A64176"/>
    <w:rsid w:val="00A64496"/>
    <w:rsid w:val="00A6526F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5D54"/>
    <w:rsid w:val="00A760DD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B13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4209"/>
    <w:rsid w:val="00AB5715"/>
    <w:rsid w:val="00AB6EB4"/>
    <w:rsid w:val="00AB6F10"/>
    <w:rsid w:val="00AC0950"/>
    <w:rsid w:val="00AC144D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2F5"/>
    <w:rsid w:val="00AF6467"/>
    <w:rsid w:val="00AF7C6D"/>
    <w:rsid w:val="00B00A2C"/>
    <w:rsid w:val="00B016D3"/>
    <w:rsid w:val="00B02DAD"/>
    <w:rsid w:val="00B0467B"/>
    <w:rsid w:val="00B07E8C"/>
    <w:rsid w:val="00B10165"/>
    <w:rsid w:val="00B1069A"/>
    <w:rsid w:val="00B11DCE"/>
    <w:rsid w:val="00B12F1C"/>
    <w:rsid w:val="00B1449B"/>
    <w:rsid w:val="00B14932"/>
    <w:rsid w:val="00B17A34"/>
    <w:rsid w:val="00B20ABA"/>
    <w:rsid w:val="00B21428"/>
    <w:rsid w:val="00B22304"/>
    <w:rsid w:val="00B23681"/>
    <w:rsid w:val="00B2388C"/>
    <w:rsid w:val="00B26899"/>
    <w:rsid w:val="00B26E89"/>
    <w:rsid w:val="00B270DF"/>
    <w:rsid w:val="00B32110"/>
    <w:rsid w:val="00B32EC0"/>
    <w:rsid w:val="00B330EF"/>
    <w:rsid w:val="00B3496D"/>
    <w:rsid w:val="00B34CB7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6FC"/>
    <w:rsid w:val="00B73BAE"/>
    <w:rsid w:val="00B74713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EA3"/>
    <w:rsid w:val="00B95F70"/>
    <w:rsid w:val="00B9645F"/>
    <w:rsid w:val="00B97FCD"/>
    <w:rsid w:val="00BA028D"/>
    <w:rsid w:val="00BA286B"/>
    <w:rsid w:val="00BA2B49"/>
    <w:rsid w:val="00BA2DA9"/>
    <w:rsid w:val="00BA382C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0546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06E"/>
    <w:rsid w:val="00BE09C1"/>
    <w:rsid w:val="00BE0AE1"/>
    <w:rsid w:val="00BE13A2"/>
    <w:rsid w:val="00BE22AB"/>
    <w:rsid w:val="00BE25AF"/>
    <w:rsid w:val="00BE2854"/>
    <w:rsid w:val="00BE2A0C"/>
    <w:rsid w:val="00BE3374"/>
    <w:rsid w:val="00BE47FE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113E"/>
    <w:rsid w:val="00C027C1"/>
    <w:rsid w:val="00C0304F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ED7"/>
    <w:rsid w:val="00C16F02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455D"/>
    <w:rsid w:val="00C24D47"/>
    <w:rsid w:val="00C2576A"/>
    <w:rsid w:val="00C26106"/>
    <w:rsid w:val="00C2658B"/>
    <w:rsid w:val="00C26EC9"/>
    <w:rsid w:val="00C2718F"/>
    <w:rsid w:val="00C27A86"/>
    <w:rsid w:val="00C33172"/>
    <w:rsid w:val="00C3341A"/>
    <w:rsid w:val="00C33F7D"/>
    <w:rsid w:val="00C348B3"/>
    <w:rsid w:val="00C349FC"/>
    <w:rsid w:val="00C34F8D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A91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7537"/>
    <w:rsid w:val="00C80361"/>
    <w:rsid w:val="00C81A3A"/>
    <w:rsid w:val="00C829A1"/>
    <w:rsid w:val="00C82AC5"/>
    <w:rsid w:val="00C83522"/>
    <w:rsid w:val="00C84AAE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48"/>
    <w:rsid w:val="00CA6DCF"/>
    <w:rsid w:val="00CB0749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71BC"/>
    <w:rsid w:val="00CE728F"/>
    <w:rsid w:val="00CF0072"/>
    <w:rsid w:val="00CF0C81"/>
    <w:rsid w:val="00CF1642"/>
    <w:rsid w:val="00CF38CD"/>
    <w:rsid w:val="00CF4601"/>
    <w:rsid w:val="00CF54D4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416A5"/>
    <w:rsid w:val="00D42730"/>
    <w:rsid w:val="00D4348D"/>
    <w:rsid w:val="00D43C33"/>
    <w:rsid w:val="00D46BCA"/>
    <w:rsid w:val="00D46BD2"/>
    <w:rsid w:val="00D5020A"/>
    <w:rsid w:val="00D50D5F"/>
    <w:rsid w:val="00D528F0"/>
    <w:rsid w:val="00D52919"/>
    <w:rsid w:val="00D535B1"/>
    <w:rsid w:val="00D53F1C"/>
    <w:rsid w:val="00D5425E"/>
    <w:rsid w:val="00D55D25"/>
    <w:rsid w:val="00D5621F"/>
    <w:rsid w:val="00D57510"/>
    <w:rsid w:val="00D57571"/>
    <w:rsid w:val="00D60F15"/>
    <w:rsid w:val="00D62272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27B"/>
    <w:rsid w:val="00D7597C"/>
    <w:rsid w:val="00D75F44"/>
    <w:rsid w:val="00D76E3B"/>
    <w:rsid w:val="00D77D9D"/>
    <w:rsid w:val="00D80807"/>
    <w:rsid w:val="00D80E28"/>
    <w:rsid w:val="00D81BF5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AEA"/>
    <w:rsid w:val="00DB6B4D"/>
    <w:rsid w:val="00DB6F3C"/>
    <w:rsid w:val="00DB6FCC"/>
    <w:rsid w:val="00DB74B0"/>
    <w:rsid w:val="00DC0693"/>
    <w:rsid w:val="00DC0E6F"/>
    <w:rsid w:val="00DC111B"/>
    <w:rsid w:val="00DC127A"/>
    <w:rsid w:val="00DC128A"/>
    <w:rsid w:val="00DC144D"/>
    <w:rsid w:val="00DC1833"/>
    <w:rsid w:val="00DC291E"/>
    <w:rsid w:val="00DC3D2A"/>
    <w:rsid w:val="00DC53EE"/>
    <w:rsid w:val="00DC546E"/>
    <w:rsid w:val="00DC5729"/>
    <w:rsid w:val="00DC609F"/>
    <w:rsid w:val="00DC61E2"/>
    <w:rsid w:val="00DC67CD"/>
    <w:rsid w:val="00DC70EE"/>
    <w:rsid w:val="00DD0223"/>
    <w:rsid w:val="00DD1A4E"/>
    <w:rsid w:val="00DD1C8B"/>
    <w:rsid w:val="00DD2B17"/>
    <w:rsid w:val="00DD33EC"/>
    <w:rsid w:val="00DD3F65"/>
    <w:rsid w:val="00DD4665"/>
    <w:rsid w:val="00DD622F"/>
    <w:rsid w:val="00DD63B1"/>
    <w:rsid w:val="00DE0677"/>
    <w:rsid w:val="00DE0C3C"/>
    <w:rsid w:val="00DE2E9C"/>
    <w:rsid w:val="00DE37D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6BF9"/>
    <w:rsid w:val="00E00270"/>
    <w:rsid w:val="00E00B11"/>
    <w:rsid w:val="00E00F86"/>
    <w:rsid w:val="00E0103C"/>
    <w:rsid w:val="00E02ABF"/>
    <w:rsid w:val="00E046CD"/>
    <w:rsid w:val="00E06911"/>
    <w:rsid w:val="00E070EA"/>
    <w:rsid w:val="00E075FE"/>
    <w:rsid w:val="00E07F75"/>
    <w:rsid w:val="00E1005F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30F3D"/>
    <w:rsid w:val="00E312EE"/>
    <w:rsid w:val="00E321F2"/>
    <w:rsid w:val="00E3334B"/>
    <w:rsid w:val="00E3399E"/>
    <w:rsid w:val="00E3436E"/>
    <w:rsid w:val="00E34F4F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4D33"/>
    <w:rsid w:val="00E45F89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F0"/>
    <w:rsid w:val="00E80093"/>
    <w:rsid w:val="00E80120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05A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20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6F7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096B"/>
    <w:rsid w:val="00EE1931"/>
    <w:rsid w:val="00EE1C81"/>
    <w:rsid w:val="00EE3241"/>
    <w:rsid w:val="00EE3930"/>
    <w:rsid w:val="00EE48D4"/>
    <w:rsid w:val="00EE4936"/>
    <w:rsid w:val="00EE5214"/>
    <w:rsid w:val="00EE601E"/>
    <w:rsid w:val="00EE6AA6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52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58D4"/>
    <w:rsid w:val="00F560BF"/>
    <w:rsid w:val="00F5612E"/>
    <w:rsid w:val="00F61C6D"/>
    <w:rsid w:val="00F62F34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518C"/>
    <w:rsid w:val="00F9564E"/>
    <w:rsid w:val="00F95F95"/>
    <w:rsid w:val="00F97D2C"/>
    <w:rsid w:val="00FA0D4D"/>
    <w:rsid w:val="00FA2F91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E211E"/>
    <w:rsid w:val="00FE3484"/>
    <w:rsid w:val="00FE359B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link w:val="12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Sub heading"/>
    <w:basedOn w:val="a4"/>
    <w:next w:val="a4"/>
    <w:link w:val="21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link w:val="40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qFormat/>
    <w:rsid w:val="00CA6D48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jc w:val="both"/>
      <w:textAlignment w:val="baseline"/>
      <w:outlineLvl w:val="4"/>
    </w:pPr>
    <w:rPr>
      <w:noProof/>
      <w:szCs w:val="26"/>
      <w:lang w:val="x-none" w:eastAsia="x-none"/>
    </w:rPr>
  </w:style>
  <w:style w:type="paragraph" w:styleId="6">
    <w:name w:val="heading 6"/>
    <w:basedOn w:val="a4"/>
    <w:next w:val="a4"/>
    <w:link w:val="60"/>
    <w:qFormat/>
    <w:rsid w:val="00CA6D48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jc w:val="both"/>
      <w:textAlignment w:val="baseline"/>
      <w:outlineLvl w:val="5"/>
    </w:pPr>
    <w:rPr>
      <w:b/>
      <w:bCs/>
      <w:noProof/>
      <w:sz w:val="22"/>
      <w:szCs w:val="22"/>
      <w:lang w:val="x-none" w:eastAsia="x-none"/>
    </w:rPr>
  </w:style>
  <w:style w:type="paragraph" w:styleId="7">
    <w:name w:val="heading 7"/>
    <w:basedOn w:val="a4"/>
    <w:next w:val="a4"/>
    <w:link w:val="70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qFormat/>
    <w:rsid w:val="00DE2E9C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unhideWhenUsed/>
    <w:qFormat/>
    <w:rsid w:val="00CA6D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CA6D48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Sub heading Знак"/>
    <w:link w:val="2"/>
    <w:rsid w:val="00CA6D4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A6D48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CA6D48"/>
    <w:rPr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CA6D48"/>
    <w:rPr>
      <w:noProof/>
      <w:sz w:val="24"/>
      <w:szCs w:val="26"/>
      <w:lang w:val="x-none" w:eastAsia="x-none"/>
    </w:rPr>
  </w:style>
  <w:style w:type="character" w:customStyle="1" w:styleId="60">
    <w:name w:val="Заголовок 6 Знак"/>
    <w:basedOn w:val="a5"/>
    <w:link w:val="6"/>
    <w:rsid w:val="00CA6D48"/>
    <w:rPr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CA6D48"/>
    <w:rPr>
      <w:sz w:val="24"/>
      <w:szCs w:val="24"/>
    </w:rPr>
  </w:style>
  <w:style w:type="character" w:customStyle="1" w:styleId="80">
    <w:name w:val="Заголовок 8 Знак"/>
    <w:link w:val="8"/>
    <w:rsid w:val="00CA6D48"/>
    <w:rPr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rsid w:val="00CA6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rsid w:val="004B1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6D48"/>
    <w:rPr>
      <w:sz w:val="24"/>
      <w:szCs w:val="24"/>
    </w:rPr>
  </w:style>
  <w:style w:type="character" w:styleId="ab">
    <w:name w:val="page number"/>
    <w:basedOn w:val="a5"/>
    <w:rsid w:val="004B1CA6"/>
  </w:style>
  <w:style w:type="paragraph" w:styleId="ac">
    <w:name w:val="Title"/>
    <w:basedOn w:val="a4"/>
    <w:link w:val="ad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character" w:customStyle="1" w:styleId="ad">
    <w:name w:val="Название Знак"/>
    <w:link w:val="ac"/>
    <w:rsid w:val="00CA6D48"/>
    <w:rPr>
      <w:b/>
      <w:bCs/>
      <w:color w:val="000000"/>
      <w:sz w:val="28"/>
      <w:szCs w:val="28"/>
    </w:rPr>
  </w:style>
  <w:style w:type="paragraph" w:styleId="31">
    <w:name w:val="Body Text Indent 3"/>
    <w:basedOn w:val="a4"/>
    <w:link w:val="32"/>
    <w:rsid w:val="00AD6434"/>
    <w:pPr>
      <w:spacing w:before="120" w:after="120"/>
      <w:ind w:left="5529"/>
    </w:pPr>
    <w:rPr>
      <w:b/>
    </w:rPr>
  </w:style>
  <w:style w:type="character" w:customStyle="1" w:styleId="32">
    <w:name w:val="Основной текст с отступом 3 Знак"/>
    <w:link w:val="31"/>
    <w:rsid w:val="00CA6D48"/>
    <w:rPr>
      <w:b/>
      <w:sz w:val="24"/>
      <w:szCs w:val="24"/>
    </w:rPr>
  </w:style>
  <w:style w:type="paragraph" w:customStyle="1" w:styleId="ae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f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0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1">
    <w:name w:val="Полужирный По правому краю"/>
    <w:basedOn w:val="ae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2">
    <w:name w:val="header"/>
    <w:basedOn w:val="a4"/>
    <w:link w:val="af3"/>
    <w:rsid w:val="00EF48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CA6D48"/>
    <w:rPr>
      <w:sz w:val="24"/>
      <w:szCs w:val="24"/>
    </w:rPr>
  </w:style>
  <w:style w:type="character" w:styleId="af4">
    <w:name w:val="annotation reference"/>
    <w:basedOn w:val="a5"/>
    <w:rsid w:val="00D60F15"/>
    <w:rPr>
      <w:sz w:val="16"/>
      <w:szCs w:val="16"/>
    </w:rPr>
  </w:style>
  <w:style w:type="paragraph" w:styleId="af5">
    <w:name w:val="annotation text"/>
    <w:basedOn w:val="a4"/>
    <w:link w:val="af6"/>
    <w:rsid w:val="00D60F15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rsid w:val="00D60F15"/>
  </w:style>
  <w:style w:type="paragraph" w:styleId="af7">
    <w:name w:val="annotation subject"/>
    <w:basedOn w:val="af5"/>
    <w:next w:val="af5"/>
    <w:link w:val="af8"/>
    <w:rsid w:val="00D60F15"/>
    <w:rPr>
      <w:b/>
      <w:bCs/>
    </w:rPr>
  </w:style>
  <w:style w:type="character" w:customStyle="1" w:styleId="af8">
    <w:name w:val="Тема примечания Знак"/>
    <w:basedOn w:val="af6"/>
    <w:link w:val="af7"/>
    <w:rsid w:val="00D60F15"/>
    <w:rPr>
      <w:b/>
      <w:bCs/>
    </w:rPr>
  </w:style>
  <w:style w:type="paragraph" w:styleId="af9">
    <w:name w:val="Balloon Text"/>
    <w:basedOn w:val="a4"/>
    <w:link w:val="afa"/>
    <w:rsid w:val="00D60F1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rsid w:val="00D60F15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2">
    <w:name w:val="Body Text 2"/>
    <w:basedOn w:val="a4"/>
    <w:link w:val="23"/>
    <w:rsid w:val="00335587"/>
    <w:pPr>
      <w:spacing w:after="120" w:line="480" w:lineRule="auto"/>
    </w:pPr>
  </w:style>
  <w:style w:type="character" w:customStyle="1" w:styleId="23">
    <w:name w:val="Основной текст 2 Знак"/>
    <w:link w:val="22"/>
    <w:rsid w:val="00CA6D48"/>
    <w:rPr>
      <w:sz w:val="24"/>
      <w:szCs w:val="24"/>
    </w:rPr>
  </w:style>
  <w:style w:type="paragraph" w:styleId="afb">
    <w:name w:val="Plain Text"/>
    <w:basedOn w:val="a4"/>
    <w:link w:val="afc"/>
    <w:rsid w:val="000947F8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CA6D48"/>
    <w:rPr>
      <w:rFonts w:ascii="Courier New" w:hAnsi="Courier New"/>
    </w:rPr>
  </w:style>
  <w:style w:type="paragraph" w:styleId="afd">
    <w:name w:val="footnote text"/>
    <w:basedOn w:val="a4"/>
    <w:link w:val="afe"/>
    <w:rsid w:val="00EC444C"/>
    <w:rPr>
      <w:sz w:val="20"/>
      <w:szCs w:val="20"/>
    </w:rPr>
  </w:style>
  <w:style w:type="character" w:customStyle="1" w:styleId="afe">
    <w:name w:val="Текст сноски Знак"/>
    <w:link w:val="afd"/>
    <w:rsid w:val="00CA6D48"/>
  </w:style>
  <w:style w:type="character" w:styleId="aff">
    <w:name w:val="footnote reference"/>
    <w:basedOn w:val="a5"/>
    <w:rsid w:val="00EC444C"/>
    <w:rPr>
      <w:vertAlign w:val="superscript"/>
    </w:rPr>
  </w:style>
  <w:style w:type="paragraph" w:styleId="aff0">
    <w:name w:val="Body Text"/>
    <w:basedOn w:val="a4"/>
    <w:link w:val="aff1"/>
    <w:rsid w:val="00421294"/>
    <w:pPr>
      <w:spacing w:after="120"/>
    </w:pPr>
  </w:style>
  <w:style w:type="character" w:customStyle="1" w:styleId="aff1">
    <w:name w:val="Основной текст Знак"/>
    <w:link w:val="aff0"/>
    <w:rsid w:val="00CA6D48"/>
    <w:rPr>
      <w:sz w:val="24"/>
      <w:szCs w:val="24"/>
    </w:r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2">
    <w:name w:val="Body Text Indent"/>
    <w:basedOn w:val="a4"/>
    <w:link w:val="aff3"/>
    <w:rsid w:val="00DE2E9C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CA6D48"/>
    <w:rPr>
      <w:sz w:val="24"/>
      <w:szCs w:val="24"/>
    </w:rPr>
  </w:style>
  <w:style w:type="paragraph" w:customStyle="1" w:styleId="310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4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5">
    <w:name w:val="Normal (Web)"/>
    <w:basedOn w:val="a4"/>
    <w:rsid w:val="002B634C"/>
    <w:pPr>
      <w:spacing w:before="100" w:beforeAutospacing="1" w:after="100" w:afterAutospacing="1"/>
    </w:pPr>
  </w:style>
  <w:style w:type="table" w:styleId="aff6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5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qFormat/>
    <w:rsid w:val="001916DB"/>
    <w:pPr>
      <w:keepNext/>
      <w:keepLines/>
      <w:numPr>
        <w:ilvl w:val="2"/>
        <w:numId w:val="5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5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5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5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6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6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6"/>
      </w:numPr>
      <w:tabs>
        <w:tab w:val="clear" w:pos="1418"/>
        <w:tab w:val="num" w:pos="2269"/>
      </w:tabs>
      <w:spacing w:before="240"/>
      <w:ind w:left="2269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6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customStyle="1" w:styleId="Pointmark">
    <w:name w:val="Point (mark)"/>
    <w:qFormat/>
    <w:rsid w:val="00CA6D48"/>
    <w:pPr>
      <w:numPr>
        <w:numId w:val="7"/>
      </w:numPr>
      <w:jc w:val="both"/>
    </w:pPr>
    <w:rPr>
      <w:rFonts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CA6D48"/>
    <w:pPr>
      <w:numPr>
        <w:numId w:val="8"/>
      </w:numPr>
    </w:pPr>
  </w:style>
  <w:style w:type="paragraph" w:customStyle="1" w:styleId="Texttab">
    <w:name w:val="Text tab"/>
    <w:basedOn w:val="a4"/>
    <w:qFormat/>
    <w:rsid w:val="00CA6D48"/>
    <w:pPr>
      <w:tabs>
        <w:tab w:val="right" w:pos="851"/>
        <w:tab w:val="right" w:pos="1701"/>
      </w:tabs>
      <w:ind w:left="851"/>
      <w:jc w:val="both"/>
    </w:pPr>
    <w:rPr>
      <w:rFonts w:cs="Arial"/>
      <w:iCs/>
      <w:noProof/>
      <w:lang w:val="en-US"/>
    </w:rPr>
  </w:style>
  <w:style w:type="paragraph" w:customStyle="1" w:styleId="Texttabtab">
    <w:name w:val="Text tab tab"/>
    <w:basedOn w:val="Texttab"/>
    <w:qFormat/>
    <w:rsid w:val="00CA6D48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CA6D48"/>
    <w:pPr>
      <w:ind w:left="2127"/>
    </w:pPr>
  </w:style>
  <w:style w:type="paragraph" w:customStyle="1" w:styleId="aff8">
    <w:name w:val="Программа"/>
    <w:basedOn w:val="Texttabtab"/>
    <w:qFormat/>
    <w:rsid w:val="00CA6D48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ff9">
    <w:name w:val="Комментарий"/>
    <w:basedOn w:val="Texttabtab"/>
    <w:qFormat/>
    <w:rsid w:val="00CA6D48"/>
    <w:rPr>
      <w:noProof w:val="0"/>
      <w:color w:val="000080"/>
      <w:lang w:val="ru-RU"/>
    </w:rPr>
  </w:style>
  <w:style w:type="paragraph" w:customStyle="1" w:styleId="11">
    <w:name w:val="Заголовок 1 Приложения"/>
    <w:basedOn w:val="1"/>
    <w:next w:val="a4"/>
    <w:rsid w:val="00CA6D48"/>
    <w:pPr>
      <w:keepNext w:val="0"/>
      <w:pageBreakBefore/>
      <w:numPr>
        <w:ilvl w:val="1"/>
        <w:numId w:val="9"/>
      </w:numPr>
      <w:autoSpaceDE w:val="0"/>
      <w:autoSpaceDN w:val="0"/>
      <w:spacing w:before="0" w:after="0"/>
      <w:jc w:val="right"/>
    </w:pPr>
    <w:rPr>
      <w:rFonts w:ascii="Times New Roman" w:hAnsi="Times New Roman" w:cs="Times New Roman"/>
      <w:bCs w:val="0"/>
      <w:noProof/>
      <w:kern w:val="0"/>
      <w:sz w:val="24"/>
      <w:szCs w:val="28"/>
      <w:lang w:val="x-none" w:eastAsia="x-none" w:bidi="en-US"/>
    </w:rPr>
  </w:style>
  <w:style w:type="paragraph" w:styleId="affa">
    <w:name w:val="TOC Heading"/>
    <w:basedOn w:val="1"/>
    <w:next w:val="a4"/>
    <w:uiPriority w:val="39"/>
    <w:semiHidden/>
    <w:unhideWhenUsed/>
    <w:qFormat/>
    <w:rsid w:val="00CA6D4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styleId="14">
    <w:name w:val="toc 1"/>
    <w:basedOn w:val="a4"/>
    <w:next w:val="a4"/>
    <w:autoRedefine/>
    <w:uiPriority w:val="39"/>
    <w:rsid w:val="00731FE2"/>
    <w:pPr>
      <w:tabs>
        <w:tab w:val="left" w:pos="1540"/>
        <w:tab w:val="right" w:leader="dot" w:pos="9923"/>
      </w:tabs>
      <w:jc w:val="both"/>
    </w:pPr>
    <w:rPr>
      <w:rFonts w:eastAsia="Calibri"/>
      <w:szCs w:val="20"/>
    </w:rPr>
  </w:style>
  <w:style w:type="paragraph" w:styleId="24">
    <w:name w:val="toc 2"/>
    <w:basedOn w:val="a4"/>
    <w:next w:val="a4"/>
    <w:autoRedefine/>
    <w:uiPriority w:val="39"/>
    <w:rsid w:val="00CA6D48"/>
    <w:pPr>
      <w:ind w:left="240"/>
      <w:jc w:val="both"/>
    </w:pPr>
    <w:rPr>
      <w:rFonts w:eastAsia="Calibri"/>
      <w:szCs w:val="20"/>
    </w:rPr>
  </w:style>
  <w:style w:type="character" w:styleId="affb">
    <w:name w:val="Hyperlink"/>
    <w:uiPriority w:val="99"/>
    <w:unhideWhenUsed/>
    <w:rsid w:val="00CA6D48"/>
    <w:rPr>
      <w:color w:val="0000FF"/>
      <w:u w:val="single"/>
    </w:rPr>
  </w:style>
  <w:style w:type="paragraph" w:styleId="affc">
    <w:name w:val="List"/>
    <w:basedOn w:val="a4"/>
    <w:rsid w:val="00CA6D48"/>
    <w:pPr>
      <w:tabs>
        <w:tab w:val="right" w:pos="9356"/>
      </w:tabs>
      <w:spacing w:line="360" w:lineRule="atLeast"/>
      <w:ind w:left="283" w:hanging="283"/>
    </w:pPr>
    <w:rPr>
      <w:rFonts w:ascii="Times New Roman CYR" w:hAnsi="Times New Roman CYR" w:cs="Arial"/>
      <w:noProof/>
    </w:rPr>
  </w:style>
  <w:style w:type="paragraph" w:customStyle="1" w:styleId="Headcenter">
    <w:name w:val="Head center"/>
    <w:basedOn w:val="a4"/>
    <w:qFormat/>
    <w:rsid w:val="00CA6D48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cs="Arial"/>
      <w:b/>
      <w:bCs/>
      <w:noProof/>
      <w:sz w:val="32"/>
    </w:rPr>
  </w:style>
  <w:style w:type="paragraph" w:customStyle="1" w:styleId="TextRight">
    <w:name w:val="Text Right"/>
    <w:basedOn w:val="a4"/>
    <w:autoRedefine/>
    <w:qFormat/>
    <w:rsid w:val="00CA6D48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noProof/>
      <w:sz w:val="20"/>
      <w:szCs w:val="20"/>
    </w:rPr>
  </w:style>
  <w:style w:type="paragraph" w:customStyle="1" w:styleId="Text">
    <w:name w:val="Text"/>
    <w:basedOn w:val="a4"/>
    <w:link w:val="Text0"/>
    <w:qFormat/>
    <w:rsid w:val="00CA6D48"/>
    <w:pPr>
      <w:widowControl w:val="0"/>
      <w:tabs>
        <w:tab w:val="right" w:pos="9356"/>
      </w:tabs>
      <w:adjustRightInd w:val="0"/>
      <w:spacing w:line="360" w:lineRule="atLeast"/>
      <w:jc w:val="both"/>
      <w:textAlignment w:val="baseline"/>
    </w:pPr>
    <w:rPr>
      <w:iCs/>
      <w:lang w:val="en-US" w:eastAsia="x-none"/>
    </w:rPr>
  </w:style>
  <w:style w:type="character" w:customStyle="1" w:styleId="Text0">
    <w:name w:val="Text Знак"/>
    <w:link w:val="Text"/>
    <w:rsid w:val="00CA6D48"/>
    <w:rPr>
      <w:iCs/>
      <w:sz w:val="24"/>
      <w:szCs w:val="24"/>
      <w:lang w:val="en-US" w:eastAsia="x-none"/>
    </w:rPr>
  </w:style>
  <w:style w:type="paragraph" w:customStyle="1" w:styleId="affd">
    <w:name w:val="Пункт приложения"/>
    <w:basedOn w:val="a4"/>
    <w:qFormat/>
    <w:rsid w:val="00CA6D48"/>
    <w:pPr>
      <w:widowControl w:val="0"/>
      <w:tabs>
        <w:tab w:val="num" w:pos="851"/>
      </w:tabs>
      <w:adjustRightInd w:val="0"/>
      <w:spacing w:before="240"/>
      <w:ind w:left="851" w:hanging="851"/>
      <w:jc w:val="both"/>
      <w:textAlignment w:val="baseline"/>
    </w:pPr>
    <w:rPr>
      <w:bCs/>
      <w:lang w:eastAsia="en-US"/>
    </w:rPr>
  </w:style>
  <w:style w:type="character" w:customStyle="1" w:styleId="affe">
    <w:name w:val="Термин"/>
    <w:rsid w:val="00CA6D48"/>
    <w:rPr>
      <w:b/>
      <w:bCs/>
    </w:rPr>
  </w:style>
  <w:style w:type="paragraph" w:customStyle="1" w:styleId="10">
    <w:name w:val="Регламент 1"/>
    <w:basedOn w:val="a4"/>
    <w:qFormat/>
    <w:rsid w:val="00CA6D48"/>
    <w:pPr>
      <w:numPr>
        <w:ilvl w:val="1"/>
        <w:numId w:val="10"/>
      </w:numPr>
      <w:tabs>
        <w:tab w:val="clear" w:pos="576"/>
      </w:tabs>
      <w:ind w:left="432" w:hanging="432"/>
      <w:jc w:val="both"/>
    </w:pPr>
    <w:rPr>
      <w:snapToGrid w:val="0"/>
      <w:color w:val="000000"/>
      <w:sz w:val="22"/>
      <w:szCs w:val="22"/>
      <w:lang w:eastAsia="en-US"/>
    </w:rPr>
  </w:style>
  <w:style w:type="paragraph" w:customStyle="1" w:styleId="25">
    <w:name w:val="Регламент 2"/>
    <w:basedOn w:val="10"/>
    <w:qFormat/>
    <w:rsid w:val="00CA6D48"/>
    <w:pPr>
      <w:numPr>
        <w:ilvl w:val="0"/>
        <w:numId w:val="0"/>
      </w:numPr>
      <w:tabs>
        <w:tab w:val="num" w:pos="756"/>
      </w:tabs>
      <w:ind w:left="756" w:hanging="576"/>
    </w:pPr>
  </w:style>
  <w:style w:type="paragraph" w:customStyle="1" w:styleId="15">
    <w:name w:val="Без интервала1"/>
    <w:rsid w:val="00CA6D48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1">
    <w:name w:val="Основной текст 211"/>
    <w:basedOn w:val="a4"/>
    <w:rsid w:val="00CA6D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ab">
    <w:name w:val="Текст (Tab)"/>
    <w:basedOn w:val="a4"/>
    <w:qFormat/>
    <w:rsid w:val="00CA6D48"/>
    <w:pPr>
      <w:tabs>
        <w:tab w:val="left" w:pos="851"/>
      </w:tabs>
      <w:ind w:left="851"/>
      <w:jc w:val="both"/>
    </w:pPr>
  </w:style>
  <w:style w:type="paragraph" w:styleId="afff">
    <w:name w:val="List Paragraph"/>
    <w:basedOn w:val="a4"/>
    <w:uiPriority w:val="34"/>
    <w:qFormat/>
    <w:rsid w:val="00CA6D48"/>
    <w:pPr>
      <w:ind w:left="720"/>
      <w:contextualSpacing/>
      <w:jc w:val="both"/>
    </w:pPr>
    <w:rPr>
      <w:rFonts w:eastAsia="Calibri"/>
      <w:szCs w:val="20"/>
    </w:rPr>
  </w:style>
  <w:style w:type="paragraph" w:styleId="afff0">
    <w:name w:val="endnote text"/>
    <w:basedOn w:val="a4"/>
    <w:link w:val="afff1"/>
    <w:rsid w:val="00CA6D48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basedOn w:val="a5"/>
    <w:link w:val="afff0"/>
    <w:rsid w:val="00CA6D48"/>
    <w:rPr>
      <w:rFonts w:eastAsia="Calibri"/>
    </w:rPr>
  </w:style>
  <w:style w:type="character" w:styleId="afff2">
    <w:name w:val="endnote reference"/>
    <w:rsid w:val="00CA6D48"/>
    <w:rPr>
      <w:vertAlign w:val="superscript"/>
    </w:rPr>
  </w:style>
  <w:style w:type="paragraph" w:customStyle="1" w:styleId="Iniiaiieoaeno">
    <w:name w:val="Iniiaiie oaeno"/>
    <w:basedOn w:val="a4"/>
    <w:rsid w:val="00CA6D48"/>
    <w:pPr>
      <w:widowControl w:val="0"/>
    </w:pPr>
    <w:rPr>
      <w:rFonts w:ascii="Arial" w:hAnsi="Arial"/>
      <w:szCs w:val="20"/>
    </w:rPr>
  </w:style>
  <w:style w:type="paragraph" w:customStyle="1" w:styleId="220">
    <w:name w:val="Основной текст 22"/>
    <w:basedOn w:val="a4"/>
    <w:rsid w:val="00CA6D48"/>
    <w:pPr>
      <w:ind w:firstLine="720"/>
      <w:jc w:val="both"/>
    </w:pPr>
    <w:rPr>
      <w:szCs w:val="20"/>
    </w:rPr>
  </w:style>
  <w:style w:type="paragraph" w:customStyle="1" w:styleId="1KGK9">
    <w:name w:val="1KG=K9"/>
    <w:rsid w:val="00CA6D48"/>
    <w:pPr>
      <w:jc w:val="both"/>
    </w:pPr>
    <w:rPr>
      <w:rFonts w:ascii="MS Sans Serif" w:hAnsi="MS Sans Serif"/>
      <w:snapToGrid w:val="0"/>
      <w:sz w:val="24"/>
      <w:lang w:val="en-GB" w:eastAsia="en-US"/>
    </w:rPr>
  </w:style>
  <w:style w:type="paragraph" w:styleId="afff3">
    <w:name w:val="Revision"/>
    <w:hidden/>
    <w:uiPriority w:val="99"/>
    <w:semiHidden/>
    <w:rsid w:val="00EE6AA6"/>
    <w:rPr>
      <w:sz w:val="24"/>
      <w:szCs w:val="24"/>
    </w:rPr>
  </w:style>
  <w:style w:type="character" w:customStyle="1" w:styleId="16">
    <w:name w:val="Заголовок №1_"/>
    <w:basedOn w:val="a5"/>
    <w:link w:val="17"/>
    <w:rsid w:val="00492B8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4"/>
    <w:link w:val="16"/>
    <w:rsid w:val="00492B85"/>
    <w:pPr>
      <w:widowControl w:val="0"/>
      <w:shd w:val="clear" w:color="auto" w:fill="FFFFFF"/>
      <w:spacing w:line="278" w:lineRule="exact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fff4">
    <w:name w:val="Основной текст_"/>
    <w:basedOn w:val="a5"/>
    <w:link w:val="18"/>
    <w:rsid w:val="00492B8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75pt">
    <w:name w:val="Основной текст + 7;5 pt;Полужирный"/>
    <w:basedOn w:val="afff4"/>
    <w:rsid w:val="00492B8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8">
    <w:name w:val="Основной текст1"/>
    <w:basedOn w:val="a4"/>
    <w:link w:val="afff4"/>
    <w:rsid w:val="00492B85"/>
    <w:pPr>
      <w:widowControl w:val="0"/>
      <w:shd w:val="clear" w:color="auto" w:fill="FFFFFF"/>
      <w:spacing w:before="4740" w:line="134" w:lineRule="exact"/>
    </w:pPr>
    <w:rPr>
      <w:rFonts w:ascii="Arial" w:eastAsia="Arial" w:hAnsi="Arial" w:cs="Arial"/>
      <w:sz w:val="11"/>
      <w:szCs w:val="11"/>
    </w:rPr>
  </w:style>
  <w:style w:type="character" w:customStyle="1" w:styleId="33">
    <w:name w:val="Основной текст (3)_"/>
    <w:basedOn w:val="a5"/>
    <w:link w:val="34"/>
    <w:rsid w:val="00492B8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4"/>
    <w:link w:val="33"/>
    <w:rsid w:val="00492B85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1">
    <w:name w:val="Основной текст (4)_"/>
    <w:basedOn w:val="a5"/>
    <w:link w:val="42"/>
    <w:rsid w:val="00492B8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 (4)"/>
    <w:basedOn w:val="a4"/>
    <w:link w:val="41"/>
    <w:rsid w:val="00492B85"/>
    <w:pPr>
      <w:widowControl w:val="0"/>
      <w:shd w:val="clear" w:color="auto" w:fill="FFFFFF"/>
      <w:spacing w:before="360" w:after="60" w:line="259" w:lineRule="exact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link w:val="12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Sub heading"/>
    <w:basedOn w:val="a4"/>
    <w:next w:val="a4"/>
    <w:link w:val="21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link w:val="40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qFormat/>
    <w:rsid w:val="00CA6D48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jc w:val="both"/>
      <w:textAlignment w:val="baseline"/>
      <w:outlineLvl w:val="4"/>
    </w:pPr>
    <w:rPr>
      <w:noProof/>
      <w:szCs w:val="26"/>
      <w:lang w:val="x-none" w:eastAsia="x-none"/>
    </w:rPr>
  </w:style>
  <w:style w:type="paragraph" w:styleId="6">
    <w:name w:val="heading 6"/>
    <w:basedOn w:val="a4"/>
    <w:next w:val="a4"/>
    <w:link w:val="60"/>
    <w:qFormat/>
    <w:rsid w:val="00CA6D48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jc w:val="both"/>
      <w:textAlignment w:val="baseline"/>
      <w:outlineLvl w:val="5"/>
    </w:pPr>
    <w:rPr>
      <w:b/>
      <w:bCs/>
      <w:noProof/>
      <w:sz w:val="22"/>
      <w:szCs w:val="22"/>
      <w:lang w:val="x-none" w:eastAsia="x-none"/>
    </w:rPr>
  </w:style>
  <w:style w:type="paragraph" w:styleId="7">
    <w:name w:val="heading 7"/>
    <w:basedOn w:val="a4"/>
    <w:next w:val="a4"/>
    <w:link w:val="70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qFormat/>
    <w:rsid w:val="00DE2E9C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unhideWhenUsed/>
    <w:qFormat/>
    <w:rsid w:val="00CA6D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CA6D48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Sub heading Знак"/>
    <w:link w:val="2"/>
    <w:rsid w:val="00CA6D4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A6D48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CA6D48"/>
    <w:rPr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CA6D48"/>
    <w:rPr>
      <w:noProof/>
      <w:sz w:val="24"/>
      <w:szCs w:val="26"/>
      <w:lang w:val="x-none" w:eastAsia="x-none"/>
    </w:rPr>
  </w:style>
  <w:style w:type="character" w:customStyle="1" w:styleId="60">
    <w:name w:val="Заголовок 6 Знак"/>
    <w:basedOn w:val="a5"/>
    <w:link w:val="6"/>
    <w:rsid w:val="00CA6D48"/>
    <w:rPr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CA6D48"/>
    <w:rPr>
      <w:sz w:val="24"/>
      <w:szCs w:val="24"/>
    </w:rPr>
  </w:style>
  <w:style w:type="character" w:customStyle="1" w:styleId="80">
    <w:name w:val="Заголовок 8 Знак"/>
    <w:link w:val="8"/>
    <w:rsid w:val="00CA6D48"/>
    <w:rPr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rsid w:val="00CA6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rsid w:val="004B1C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6D48"/>
    <w:rPr>
      <w:sz w:val="24"/>
      <w:szCs w:val="24"/>
    </w:rPr>
  </w:style>
  <w:style w:type="character" w:styleId="ab">
    <w:name w:val="page number"/>
    <w:basedOn w:val="a5"/>
    <w:rsid w:val="004B1CA6"/>
  </w:style>
  <w:style w:type="paragraph" w:styleId="ac">
    <w:name w:val="Title"/>
    <w:basedOn w:val="a4"/>
    <w:link w:val="ad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character" w:customStyle="1" w:styleId="ad">
    <w:name w:val="Название Знак"/>
    <w:link w:val="ac"/>
    <w:rsid w:val="00CA6D48"/>
    <w:rPr>
      <w:b/>
      <w:bCs/>
      <w:color w:val="000000"/>
      <w:sz w:val="28"/>
      <w:szCs w:val="28"/>
    </w:rPr>
  </w:style>
  <w:style w:type="paragraph" w:styleId="31">
    <w:name w:val="Body Text Indent 3"/>
    <w:basedOn w:val="a4"/>
    <w:link w:val="32"/>
    <w:rsid w:val="00AD6434"/>
    <w:pPr>
      <w:spacing w:before="120" w:after="120"/>
      <w:ind w:left="5529"/>
    </w:pPr>
    <w:rPr>
      <w:b/>
    </w:rPr>
  </w:style>
  <w:style w:type="character" w:customStyle="1" w:styleId="32">
    <w:name w:val="Основной текст с отступом 3 Знак"/>
    <w:link w:val="31"/>
    <w:rsid w:val="00CA6D48"/>
    <w:rPr>
      <w:b/>
      <w:sz w:val="24"/>
      <w:szCs w:val="24"/>
    </w:rPr>
  </w:style>
  <w:style w:type="paragraph" w:customStyle="1" w:styleId="ae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f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0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1">
    <w:name w:val="Полужирный По правому краю"/>
    <w:basedOn w:val="ae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2">
    <w:name w:val="header"/>
    <w:basedOn w:val="a4"/>
    <w:link w:val="af3"/>
    <w:rsid w:val="00EF48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CA6D48"/>
    <w:rPr>
      <w:sz w:val="24"/>
      <w:szCs w:val="24"/>
    </w:rPr>
  </w:style>
  <w:style w:type="character" w:styleId="af4">
    <w:name w:val="annotation reference"/>
    <w:basedOn w:val="a5"/>
    <w:rsid w:val="00D60F15"/>
    <w:rPr>
      <w:sz w:val="16"/>
      <w:szCs w:val="16"/>
    </w:rPr>
  </w:style>
  <w:style w:type="paragraph" w:styleId="af5">
    <w:name w:val="annotation text"/>
    <w:basedOn w:val="a4"/>
    <w:link w:val="af6"/>
    <w:rsid w:val="00D60F15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rsid w:val="00D60F15"/>
  </w:style>
  <w:style w:type="paragraph" w:styleId="af7">
    <w:name w:val="annotation subject"/>
    <w:basedOn w:val="af5"/>
    <w:next w:val="af5"/>
    <w:link w:val="af8"/>
    <w:rsid w:val="00D60F15"/>
    <w:rPr>
      <w:b/>
      <w:bCs/>
    </w:rPr>
  </w:style>
  <w:style w:type="character" w:customStyle="1" w:styleId="af8">
    <w:name w:val="Тема примечания Знак"/>
    <w:basedOn w:val="af6"/>
    <w:link w:val="af7"/>
    <w:rsid w:val="00D60F15"/>
    <w:rPr>
      <w:b/>
      <w:bCs/>
    </w:rPr>
  </w:style>
  <w:style w:type="paragraph" w:styleId="af9">
    <w:name w:val="Balloon Text"/>
    <w:basedOn w:val="a4"/>
    <w:link w:val="afa"/>
    <w:rsid w:val="00D60F1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rsid w:val="00D60F15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2">
    <w:name w:val="Body Text 2"/>
    <w:basedOn w:val="a4"/>
    <w:link w:val="23"/>
    <w:rsid w:val="00335587"/>
    <w:pPr>
      <w:spacing w:after="120" w:line="480" w:lineRule="auto"/>
    </w:pPr>
  </w:style>
  <w:style w:type="character" w:customStyle="1" w:styleId="23">
    <w:name w:val="Основной текст 2 Знак"/>
    <w:link w:val="22"/>
    <w:rsid w:val="00CA6D48"/>
    <w:rPr>
      <w:sz w:val="24"/>
      <w:szCs w:val="24"/>
    </w:rPr>
  </w:style>
  <w:style w:type="paragraph" w:styleId="afb">
    <w:name w:val="Plain Text"/>
    <w:basedOn w:val="a4"/>
    <w:link w:val="afc"/>
    <w:rsid w:val="000947F8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CA6D48"/>
    <w:rPr>
      <w:rFonts w:ascii="Courier New" w:hAnsi="Courier New"/>
    </w:rPr>
  </w:style>
  <w:style w:type="paragraph" w:styleId="afd">
    <w:name w:val="footnote text"/>
    <w:basedOn w:val="a4"/>
    <w:link w:val="afe"/>
    <w:rsid w:val="00EC444C"/>
    <w:rPr>
      <w:sz w:val="20"/>
      <w:szCs w:val="20"/>
    </w:rPr>
  </w:style>
  <w:style w:type="character" w:customStyle="1" w:styleId="afe">
    <w:name w:val="Текст сноски Знак"/>
    <w:link w:val="afd"/>
    <w:rsid w:val="00CA6D48"/>
  </w:style>
  <w:style w:type="character" w:styleId="aff">
    <w:name w:val="footnote reference"/>
    <w:basedOn w:val="a5"/>
    <w:rsid w:val="00EC444C"/>
    <w:rPr>
      <w:vertAlign w:val="superscript"/>
    </w:rPr>
  </w:style>
  <w:style w:type="paragraph" w:styleId="aff0">
    <w:name w:val="Body Text"/>
    <w:basedOn w:val="a4"/>
    <w:link w:val="aff1"/>
    <w:rsid w:val="00421294"/>
    <w:pPr>
      <w:spacing w:after="120"/>
    </w:pPr>
  </w:style>
  <w:style w:type="character" w:customStyle="1" w:styleId="aff1">
    <w:name w:val="Основной текст Знак"/>
    <w:link w:val="aff0"/>
    <w:rsid w:val="00CA6D48"/>
    <w:rPr>
      <w:sz w:val="24"/>
      <w:szCs w:val="24"/>
    </w:r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2">
    <w:name w:val="Body Text Indent"/>
    <w:basedOn w:val="a4"/>
    <w:link w:val="aff3"/>
    <w:rsid w:val="00DE2E9C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CA6D48"/>
    <w:rPr>
      <w:sz w:val="24"/>
      <w:szCs w:val="24"/>
    </w:rPr>
  </w:style>
  <w:style w:type="paragraph" w:customStyle="1" w:styleId="310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4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5">
    <w:name w:val="Normal (Web)"/>
    <w:basedOn w:val="a4"/>
    <w:rsid w:val="002B634C"/>
    <w:pPr>
      <w:spacing w:before="100" w:beforeAutospacing="1" w:after="100" w:afterAutospacing="1"/>
    </w:pPr>
  </w:style>
  <w:style w:type="table" w:styleId="aff6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5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qFormat/>
    <w:rsid w:val="001916DB"/>
    <w:pPr>
      <w:keepNext/>
      <w:keepLines/>
      <w:numPr>
        <w:ilvl w:val="2"/>
        <w:numId w:val="5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5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5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5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6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6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6"/>
      </w:numPr>
      <w:tabs>
        <w:tab w:val="clear" w:pos="1418"/>
        <w:tab w:val="num" w:pos="2269"/>
      </w:tabs>
      <w:spacing w:before="240"/>
      <w:ind w:left="2269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6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customStyle="1" w:styleId="Pointmark">
    <w:name w:val="Point (mark)"/>
    <w:qFormat/>
    <w:rsid w:val="00CA6D48"/>
    <w:pPr>
      <w:numPr>
        <w:numId w:val="7"/>
      </w:numPr>
      <w:jc w:val="both"/>
    </w:pPr>
    <w:rPr>
      <w:rFonts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CA6D48"/>
    <w:pPr>
      <w:numPr>
        <w:numId w:val="8"/>
      </w:numPr>
    </w:pPr>
  </w:style>
  <w:style w:type="paragraph" w:customStyle="1" w:styleId="Texttab">
    <w:name w:val="Text tab"/>
    <w:basedOn w:val="a4"/>
    <w:qFormat/>
    <w:rsid w:val="00CA6D48"/>
    <w:pPr>
      <w:tabs>
        <w:tab w:val="right" w:pos="851"/>
        <w:tab w:val="right" w:pos="1701"/>
      </w:tabs>
      <w:ind w:left="851"/>
      <w:jc w:val="both"/>
    </w:pPr>
    <w:rPr>
      <w:rFonts w:cs="Arial"/>
      <w:iCs/>
      <w:noProof/>
      <w:lang w:val="en-US"/>
    </w:rPr>
  </w:style>
  <w:style w:type="paragraph" w:customStyle="1" w:styleId="Texttabtab">
    <w:name w:val="Text tab tab"/>
    <w:basedOn w:val="Texttab"/>
    <w:qFormat/>
    <w:rsid w:val="00CA6D48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CA6D48"/>
    <w:pPr>
      <w:ind w:left="2127"/>
    </w:pPr>
  </w:style>
  <w:style w:type="paragraph" w:customStyle="1" w:styleId="aff8">
    <w:name w:val="Программа"/>
    <w:basedOn w:val="Texttabtab"/>
    <w:qFormat/>
    <w:rsid w:val="00CA6D48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ff9">
    <w:name w:val="Комментарий"/>
    <w:basedOn w:val="Texttabtab"/>
    <w:qFormat/>
    <w:rsid w:val="00CA6D48"/>
    <w:rPr>
      <w:noProof w:val="0"/>
      <w:color w:val="000080"/>
      <w:lang w:val="ru-RU"/>
    </w:rPr>
  </w:style>
  <w:style w:type="paragraph" w:customStyle="1" w:styleId="11">
    <w:name w:val="Заголовок 1 Приложения"/>
    <w:basedOn w:val="1"/>
    <w:next w:val="a4"/>
    <w:rsid w:val="00CA6D48"/>
    <w:pPr>
      <w:keepNext w:val="0"/>
      <w:pageBreakBefore/>
      <w:numPr>
        <w:ilvl w:val="1"/>
        <w:numId w:val="9"/>
      </w:numPr>
      <w:autoSpaceDE w:val="0"/>
      <w:autoSpaceDN w:val="0"/>
      <w:spacing w:before="0" w:after="0"/>
      <w:jc w:val="right"/>
    </w:pPr>
    <w:rPr>
      <w:rFonts w:ascii="Times New Roman" w:hAnsi="Times New Roman" w:cs="Times New Roman"/>
      <w:bCs w:val="0"/>
      <w:noProof/>
      <w:kern w:val="0"/>
      <w:sz w:val="24"/>
      <w:szCs w:val="28"/>
      <w:lang w:val="x-none" w:eastAsia="x-none" w:bidi="en-US"/>
    </w:rPr>
  </w:style>
  <w:style w:type="paragraph" w:styleId="affa">
    <w:name w:val="TOC Heading"/>
    <w:basedOn w:val="1"/>
    <w:next w:val="a4"/>
    <w:uiPriority w:val="39"/>
    <w:semiHidden/>
    <w:unhideWhenUsed/>
    <w:qFormat/>
    <w:rsid w:val="00CA6D4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styleId="14">
    <w:name w:val="toc 1"/>
    <w:basedOn w:val="a4"/>
    <w:next w:val="a4"/>
    <w:autoRedefine/>
    <w:uiPriority w:val="39"/>
    <w:rsid w:val="00731FE2"/>
    <w:pPr>
      <w:tabs>
        <w:tab w:val="left" w:pos="1540"/>
        <w:tab w:val="right" w:leader="dot" w:pos="9923"/>
      </w:tabs>
      <w:jc w:val="both"/>
    </w:pPr>
    <w:rPr>
      <w:rFonts w:eastAsia="Calibri"/>
      <w:szCs w:val="20"/>
    </w:rPr>
  </w:style>
  <w:style w:type="paragraph" w:styleId="24">
    <w:name w:val="toc 2"/>
    <w:basedOn w:val="a4"/>
    <w:next w:val="a4"/>
    <w:autoRedefine/>
    <w:uiPriority w:val="39"/>
    <w:rsid w:val="00CA6D48"/>
    <w:pPr>
      <w:ind w:left="240"/>
      <w:jc w:val="both"/>
    </w:pPr>
    <w:rPr>
      <w:rFonts w:eastAsia="Calibri"/>
      <w:szCs w:val="20"/>
    </w:rPr>
  </w:style>
  <w:style w:type="character" w:styleId="affb">
    <w:name w:val="Hyperlink"/>
    <w:uiPriority w:val="99"/>
    <w:unhideWhenUsed/>
    <w:rsid w:val="00CA6D48"/>
    <w:rPr>
      <w:color w:val="0000FF"/>
      <w:u w:val="single"/>
    </w:rPr>
  </w:style>
  <w:style w:type="paragraph" w:styleId="affc">
    <w:name w:val="List"/>
    <w:basedOn w:val="a4"/>
    <w:rsid w:val="00CA6D48"/>
    <w:pPr>
      <w:tabs>
        <w:tab w:val="right" w:pos="9356"/>
      </w:tabs>
      <w:spacing w:line="360" w:lineRule="atLeast"/>
      <w:ind w:left="283" w:hanging="283"/>
    </w:pPr>
    <w:rPr>
      <w:rFonts w:ascii="Times New Roman CYR" w:hAnsi="Times New Roman CYR" w:cs="Arial"/>
      <w:noProof/>
    </w:rPr>
  </w:style>
  <w:style w:type="paragraph" w:customStyle="1" w:styleId="Headcenter">
    <w:name w:val="Head center"/>
    <w:basedOn w:val="a4"/>
    <w:qFormat/>
    <w:rsid w:val="00CA6D48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cs="Arial"/>
      <w:b/>
      <w:bCs/>
      <w:noProof/>
      <w:sz w:val="32"/>
    </w:rPr>
  </w:style>
  <w:style w:type="paragraph" w:customStyle="1" w:styleId="TextRight">
    <w:name w:val="Text Right"/>
    <w:basedOn w:val="a4"/>
    <w:autoRedefine/>
    <w:qFormat/>
    <w:rsid w:val="00CA6D48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noProof/>
      <w:sz w:val="20"/>
      <w:szCs w:val="20"/>
    </w:rPr>
  </w:style>
  <w:style w:type="paragraph" w:customStyle="1" w:styleId="Text">
    <w:name w:val="Text"/>
    <w:basedOn w:val="a4"/>
    <w:link w:val="Text0"/>
    <w:qFormat/>
    <w:rsid w:val="00CA6D48"/>
    <w:pPr>
      <w:widowControl w:val="0"/>
      <w:tabs>
        <w:tab w:val="right" w:pos="9356"/>
      </w:tabs>
      <w:adjustRightInd w:val="0"/>
      <w:spacing w:line="360" w:lineRule="atLeast"/>
      <w:jc w:val="both"/>
      <w:textAlignment w:val="baseline"/>
    </w:pPr>
    <w:rPr>
      <w:iCs/>
      <w:lang w:val="en-US" w:eastAsia="x-none"/>
    </w:rPr>
  </w:style>
  <w:style w:type="character" w:customStyle="1" w:styleId="Text0">
    <w:name w:val="Text Знак"/>
    <w:link w:val="Text"/>
    <w:rsid w:val="00CA6D48"/>
    <w:rPr>
      <w:iCs/>
      <w:sz w:val="24"/>
      <w:szCs w:val="24"/>
      <w:lang w:val="en-US" w:eastAsia="x-none"/>
    </w:rPr>
  </w:style>
  <w:style w:type="paragraph" w:customStyle="1" w:styleId="affd">
    <w:name w:val="Пункт приложения"/>
    <w:basedOn w:val="a4"/>
    <w:qFormat/>
    <w:rsid w:val="00CA6D48"/>
    <w:pPr>
      <w:widowControl w:val="0"/>
      <w:tabs>
        <w:tab w:val="num" w:pos="851"/>
      </w:tabs>
      <w:adjustRightInd w:val="0"/>
      <w:spacing w:before="240"/>
      <w:ind w:left="851" w:hanging="851"/>
      <w:jc w:val="both"/>
      <w:textAlignment w:val="baseline"/>
    </w:pPr>
    <w:rPr>
      <w:bCs/>
      <w:lang w:eastAsia="en-US"/>
    </w:rPr>
  </w:style>
  <w:style w:type="character" w:customStyle="1" w:styleId="affe">
    <w:name w:val="Термин"/>
    <w:rsid w:val="00CA6D48"/>
    <w:rPr>
      <w:b/>
      <w:bCs/>
    </w:rPr>
  </w:style>
  <w:style w:type="paragraph" w:customStyle="1" w:styleId="10">
    <w:name w:val="Регламент 1"/>
    <w:basedOn w:val="a4"/>
    <w:qFormat/>
    <w:rsid w:val="00CA6D48"/>
    <w:pPr>
      <w:numPr>
        <w:ilvl w:val="1"/>
        <w:numId w:val="10"/>
      </w:numPr>
      <w:tabs>
        <w:tab w:val="clear" w:pos="576"/>
      </w:tabs>
      <w:ind w:left="432" w:hanging="432"/>
      <w:jc w:val="both"/>
    </w:pPr>
    <w:rPr>
      <w:snapToGrid w:val="0"/>
      <w:color w:val="000000"/>
      <w:sz w:val="22"/>
      <w:szCs w:val="22"/>
      <w:lang w:eastAsia="en-US"/>
    </w:rPr>
  </w:style>
  <w:style w:type="paragraph" w:customStyle="1" w:styleId="25">
    <w:name w:val="Регламент 2"/>
    <w:basedOn w:val="10"/>
    <w:qFormat/>
    <w:rsid w:val="00CA6D48"/>
    <w:pPr>
      <w:numPr>
        <w:ilvl w:val="0"/>
        <w:numId w:val="0"/>
      </w:numPr>
      <w:tabs>
        <w:tab w:val="num" w:pos="756"/>
      </w:tabs>
      <w:ind w:left="756" w:hanging="576"/>
    </w:pPr>
  </w:style>
  <w:style w:type="paragraph" w:customStyle="1" w:styleId="15">
    <w:name w:val="Без интервала1"/>
    <w:rsid w:val="00CA6D48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1">
    <w:name w:val="Основной текст 211"/>
    <w:basedOn w:val="a4"/>
    <w:rsid w:val="00CA6D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ab">
    <w:name w:val="Текст (Tab)"/>
    <w:basedOn w:val="a4"/>
    <w:qFormat/>
    <w:rsid w:val="00CA6D48"/>
    <w:pPr>
      <w:tabs>
        <w:tab w:val="left" w:pos="851"/>
      </w:tabs>
      <w:ind w:left="851"/>
      <w:jc w:val="both"/>
    </w:pPr>
  </w:style>
  <w:style w:type="paragraph" w:styleId="afff">
    <w:name w:val="List Paragraph"/>
    <w:basedOn w:val="a4"/>
    <w:uiPriority w:val="34"/>
    <w:qFormat/>
    <w:rsid w:val="00CA6D48"/>
    <w:pPr>
      <w:ind w:left="720"/>
      <w:contextualSpacing/>
      <w:jc w:val="both"/>
    </w:pPr>
    <w:rPr>
      <w:rFonts w:eastAsia="Calibri"/>
      <w:szCs w:val="20"/>
    </w:rPr>
  </w:style>
  <w:style w:type="paragraph" w:styleId="afff0">
    <w:name w:val="endnote text"/>
    <w:basedOn w:val="a4"/>
    <w:link w:val="afff1"/>
    <w:rsid w:val="00CA6D48"/>
    <w:pPr>
      <w:jc w:val="both"/>
    </w:pPr>
    <w:rPr>
      <w:rFonts w:eastAsia="Calibri"/>
      <w:sz w:val="20"/>
      <w:szCs w:val="20"/>
    </w:rPr>
  </w:style>
  <w:style w:type="character" w:customStyle="1" w:styleId="afff1">
    <w:name w:val="Текст концевой сноски Знак"/>
    <w:basedOn w:val="a5"/>
    <w:link w:val="afff0"/>
    <w:rsid w:val="00CA6D48"/>
    <w:rPr>
      <w:rFonts w:eastAsia="Calibri"/>
    </w:rPr>
  </w:style>
  <w:style w:type="character" w:styleId="afff2">
    <w:name w:val="endnote reference"/>
    <w:rsid w:val="00CA6D48"/>
    <w:rPr>
      <w:vertAlign w:val="superscript"/>
    </w:rPr>
  </w:style>
  <w:style w:type="paragraph" w:customStyle="1" w:styleId="Iniiaiieoaeno">
    <w:name w:val="Iniiaiie oaeno"/>
    <w:basedOn w:val="a4"/>
    <w:rsid w:val="00CA6D48"/>
    <w:pPr>
      <w:widowControl w:val="0"/>
    </w:pPr>
    <w:rPr>
      <w:rFonts w:ascii="Arial" w:hAnsi="Arial"/>
      <w:szCs w:val="20"/>
    </w:rPr>
  </w:style>
  <w:style w:type="paragraph" w:customStyle="1" w:styleId="220">
    <w:name w:val="Основной текст 22"/>
    <w:basedOn w:val="a4"/>
    <w:rsid w:val="00CA6D48"/>
    <w:pPr>
      <w:ind w:firstLine="720"/>
      <w:jc w:val="both"/>
    </w:pPr>
    <w:rPr>
      <w:szCs w:val="20"/>
    </w:rPr>
  </w:style>
  <w:style w:type="paragraph" w:customStyle="1" w:styleId="1KGK9">
    <w:name w:val="1KG=K9"/>
    <w:rsid w:val="00CA6D48"/>
    <w:pPr>
      <w:jc w:val="both"/>
    </w:pPr>
    <w:rPr>
      <w:rFonts w:ascii="MS Sans Serif" w:hAnsi="MS Sans Serif"/>
      <w:snapToGrid w:val="0"/>
      <w:sz w:val="24"/>
      <w:lang w:val="en-GB" w:eastAsia="en-US"/>
    </w:rPr>
  </w:style>
  <w:style w:type="paragraph" w:styleId="afff3">
    <w:name w:val="Revision"/>
    <w:hidden/>
    <w:uiPriority w:val="99"/>
    <w:semiHidden/>
    <w:rsid w:val="00EE6AA6"/>
    <w:rPr>
      <w:sz w:val="24"/>
      <w:szCs w:val="24"/>
    </w:rPr>
  </w:style>
  <w:style w:type="character" w:customStyle="1" w:styleId="16">
    <w:name w:val="Заголовок №1_"/>
    <w:basedOn w:val="a5"/>
    <w:link w:val="17"/>
    <w:rsid w:val="00492B8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4"/>
    <w:link w:val="16"/>
    <w:rsid w:val="00492B85"/>
    <w:pPr>
      <w:widowControl w:val="0"/>
      <w:shd w:val="clear" w:color="auto" w:fill="FFFFFF"/>
      <w:spacing w:line="278" w:lineRule="exact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fff4">
    <w:name w:val="Основной текст_"/>
    <w:basedOn w:val="a5"/>
    <w:link w:val="18"/>
    <w:rsid w:val="00492B8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75pt">
    <w:name w:val="Основной текст + 7;5 pt;Полужирный"/>
    <w:basedOn w:val="afff4"/>
    <w:rsid w:val="00492B8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8">
    <w:name w:val="Основной текст1"/>
    <w:basedOn w:val="a4"/>
    <w:link w:val="afff4"/>
    <w:rsid w:val="00492B85"/>
    <w:pPr>
      <w:widowControl w:val="0"/>
      <w:shd w:val="clear" w:color="auto" w:fill="FFFFFF"/>
      <w:spacing w:before="4740" w:line="134" w:lineRule="exact"/>
    </w:pPr>
    <w:rPr>
      <w:rFonts w:ascii="Arial" w:eastAsia="Arial" w:hAnsi="Arial" w:cs="Arial"/>
      <w:sz w:val="11"/>
      <w:szCs w:val="11"/>
    </w:rPr>
  </w:style>
  <w:style w:type="character" w:customStyle="1" w:styleId="33">
    <w:name w:val="Основной текст (3)_"/>
    <w:basedOn w:val="a5"/>
    <w:link w:val="34"/>
    <w:rsid w:val="00492B8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4"/>
    <w:link w:val="33"/>
    <w:rsid w:val="00492B85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1">
    <w:name w:val="Основной текст (4)_"/>
    <w:basedOn w:val="a5"/>
    <w:link w:val="42"/>
    <w:rsid w:val="00492B8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f4"/>
    <w:rsid w:val="00492B8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 (4)"/>
    <w:basedOn w:val="a4"/>
    <w:link w:val="41"/>
    <w:rsid w:val="00492B85"/>
    <w:pPr>
      <w:widowControl w:val="0"/>
      <w:shd w:val="clear" w:color="auto" w:fill="FFFFFF"/>
      <w:spacing w:before="360" w:after="60" w:line="259" w:lineRule="exac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B3EEA-E598-4447-9267-4F53530E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Миронов Юрий Евгеньевич</cp:lastModifiedBy>
  <cp:revision>4</cp:revision>
  <cp:lastPrinted>2014-03-05T11:38:00Z</cp:lastPrinted>
  <dcterms:created xsi:type="dcterms:W3CDTF">2014-05-15T07:08:00Z</dcterms:created>
  <dcterms:modified xsi:type="dcterms:W3CDTF">2014-05-15T07:29:00Z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