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58F5" w:rsidRPr="00DF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2305 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1D77AA" w:rsidRPr="005444D1" w:rsidRDefault="00342F94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26583"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D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ноября 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fc"/>
          </w:pPr>
          <w:r>
            <w:t>Оглавление</w:t>
          </w:r>
        </w:p>
        <w:p w:rsidR="00157524" w:rsidRDefault="00DE6904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8628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_Toc530658628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4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29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_Toc530658629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5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0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_Toc530658630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5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1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_Toc530658631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7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2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_Toc530658632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8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3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_Toc530658633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9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4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_Toc530658634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10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5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некредитной финансовой организацией, предъявляемым к ней требованиям</w:t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_Toc530658635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10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6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_Toc530658636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11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7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_Toc530658637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12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8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_Toc530658638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13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39" w:history="1">
            <w:r w:rsidR="00157524" w:rsidRPr="00592071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_Toc530658639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13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0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_Toc530658640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14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1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_Toc530658641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15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2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_Toc530658642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15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3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6.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фондовом рынке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_Toc530658643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16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4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6.1.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Заявление о полномочиях присвоенного(ых) идентификатора(ов) в качестве ГТА на фондовом рынке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_Toc530658644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16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5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6.2.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фондовом рынке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_Toc530658645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17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6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7.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депозитов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_Toc530658646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18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7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7.1.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Кандидата требованиям в отношении Участников торгов рынка депозитов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_Toc530658647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18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8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7.2.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рынке депозитов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_Toc530658648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19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48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49" w:history="1"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8.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hAnsi="Times New Roman" w:cs="Times New Roman"/>
                <w:noProof/>
              </w:rPr>
              <w:t>Формы отчетных документов, предоставляемых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_Toc530658649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20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50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8.1.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 клиентах Участника торгов фондового рынка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_Toc530658650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20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51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8.2.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_Toc530658651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21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left" w:pos="720"/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52" w:history="1"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8.3.</w:t>
            </w:r>
            <w:r w:rsidR="00157524">
              <w:rPr>
                <w:rFonts w:eastAsiaTheme="minorEastAsia"/>
                <w:noProof/>
                <w:lang w:eastAsia="ru-RU"/>
              </w:rPr>
              <w:tab/>
            </w:r>
            <w:r w:rsidR="00157524" w:rsidRPr="00592071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Форматы электронных документов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_Toc530658652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22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157524" w:rsidRDefault="00275DC2">
          <w:pPr>
            <w:pStyle w:val="13"/>
            <w:tabs>
              <w:tab w:val="right" w:leader="dot" w:pos="10337"/>
            </w:tabs>
            <w:rPr>
              <w:rFonts w:eastAsiaTheme="minorEastAsia"/>
              <w:noProof/>
              <w:lang w:eastAsia="ru-RU"/>
            </w:rPr>
          </w:pPr>
          <w:hyperlink w:anchor="_Toc530658653" w:history="1">
            <w:r w:rsidR="00157524" w:rsidRPr="00592071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157524">
              <w:rPr>
                <w:noProof/>
                <w:webHidden/>
              </w:rPr>
              <w:tab/>
            </w:r>
            <w:r w:rsidR="00157524">
              <w:rPr>
                <w:noProof/>
                <w:webHidden/>
              </w:rPr>
              <w:fldChar w:fldCharType="begin"/>
            </w:r>
            <w:r w:rsidR="00157524">
              <w:rPr>
                <w:noProof/>
                <w:webHidden/>
              </w:rPr>
              <w:instrText xml:space="preserve"> PAGEREF _Toc530658653 \h </w:instrText>
            </w:r>
            <w:r w:rsidR="00157524">
              <w:rPr>
                <w:noProof/>
                <w:webHidden/>
              </w:rPr>
            </w:r>
            <w:r w:rsidR="00157524">
              <w:rPr>
                <w:noProof/>
                <w:webHidden/>
              </w:rPr>
              <w:fldChar w:fldCharType="separate"/>
            </w:r>
            <w:r w:rsidR="00157524">
              <w:rPr>
                <w:noProof/>
                <w:webHidden/>
              </w:rPr>
              <w:t>23</w:t>
            </w:r>
            <w:r w:rsidR="00157524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275DC2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530658628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</w:t>
      </w:r>
      <w:r w:rsidR="00CB037C">
        <w:t>,</w:t>
      </w:r>
      <w:r w:rsidRPr="005444D1">
        <w:t xml:space="preserve"> </w:t>
      </w:r>
      <w:r w:rsidR="00CB037C" w:rsidRPr="00CB037C">
        <w:t>и формы документов, предоставляемых ПАО Московская Биржа в адрес Участников торгов</w:t>
      </w:r>
      <w:r w:rsidR="00CB037C">
        <w:t>,</w:t>
      </w:r>
      <w:r w:rsidR="00CB037C" w:rsidRPr="00CB037C">
        <w:t xml:space="preserve"> </w:t>
      </w:r>
      <w:r w:rsidRPr="005444D1">
        <w:t>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="00CB037C" w:rsidRPr="00CB037C">
        <w:t xml:space="preserve">, а также </w:t>
      </w:r>
      <w:bookmarkStart w:id="24" w:name="_Toc404704959"/>
      <w:r w:rsidR="00CB037C" w:rsidRPr="00CB037C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4"/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</w:t>
      </w:r>
      <w:r w:rsidR="008169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Клиринговой организации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7" w:name="_Toc453085076"/>
      <w:bookmarkStart w:id="38" w:name="_Toc453085077"/>
      <w:bookmarkStart w:id="39" w:name="_Toc453085078"/>
      <w:bookmarkStart w:id="40" w:name="_Toc453085079"/>
      <w:bookmarkStart w:id="41" w:name="_Toc453085080"/>
      <w:bookmarkStart w:id="42" w:name="_Toc453085081"/>
      <w:bookmarkStart w:id="43" w:name="_Toc453085082"/>
      <w:bookmarkStart w:id="44" w:name="_Toc453085083"/>
      <w:bookmarkStart w:id="45" w:name="_Toc453085084"/>
      <w:bookmarkStart w:id="46" w:name="_Toc453085085"/>
      <w:bookmarkStart w:id="47" w:name="_Toc453085086"/>
      <w:bookmarkStart w:id="48" w:name="_Toc453085087"/>
      <w:bookmarkStart w:id="49" w:name="_Toc453085088"/>
      <w:bookmarkStart w:id="50" w:name="_Toc453085089"/>
      <w:bookmarkStart w:id="51" w:name="_Toc453085090"/>
      <w:bookmarkStart w:id="52" w:name="_Toc453085091"/>
      <w:bookmarkStart w:id="53" w:name="_Toc453085092"/>
      <w:bookmarkStart w:id="54" w:name="_Toc453085093"/>
      <w:bookmarkStart w:id="55" w:name="_Toc453085094"/>
      <w:bookmarkStart w:id="56" w:name="_Toc453085095"/>
      <w:bookmarkStart w:id="57" w:name="_Toc453085096"/>
      <w:bookmarkStart w:id="58" w:name="_Toc453085097"/>
      <w:bookmarkStart w:id="59" w:name="_Toc453085098"/>
      <w:bookmarkStart w:id="60" w:name="_Toc453085099"/>
      <w:bookmarkStart w:id="61" w:name="_Toc453085100"/>
      <w:bookmarkStart w:id="62" w:name="_Toc453085101"/>
      <w:bookmarkStart w:id="63" w:name="_Toc453085102"/>
      <w:bookmarkStart w:id="64" w:name="_Toc453085103"/>
      <w:bookmarkStart w:id="65" w:name="_Toc453085104"/>
      <w:bookmarkStart w:id="66" w:name="_Toc453085105"/>
      <w:bookmarkStart w:id="67" w:name="_Toc453085106"/>
      <w:bookmarkStart w:id="68" w:name="_Toc453085107"/>
      <w:bookmarkStart w:id="69" w:name="_Toc453085108"/>
      <w:bookmarkStart w:id="70" w:name="_Toc453085109"/>
      <w:bookmarkStart w:id="71" w:name="_Toc453085110"/>
      <w:bookmarkStart w:id="72" w:name="_Toc453085111"/>
      <w:bookmarkStart w:id="73" w:name="_Toc453085112"/>
      <w:bookmarkStart w:id="74" w:name="_Toc453085113"/>
      <w:bookmarkStart w:id="75" w:name="_Toc453085114"/>
      <w:bookmarkStart w:id="76" w:name="_Toc530658629"/>
      <w:bookmarkStart w:id="77" w:name="_Toc344560722"/>
      <w:bookmarkStart w:id="78" w:name="_Toc367286384"/>
      <w:bookmarkStart w:id="79" w:name="_Toc367287264"/>
      <w:bookmarkStart w:id="80" w:name="_Toc367287718"/>
      <w:bookmarkStart w:id="81" w:name="_Toc367290860"/>
      <w:bookmarkStart w:id="82" w:name="_Toc367363322"/>
      <w:bookmarkStart w:id="83" w:name="_Toc367376633"/>
      <w:bookmarkStart w:id="84" w:name="_Toc367872238"/>
      <w:bookmarkStart w:id="85" w:name="_Toc372024465"/>
      <w:bookmarkStart w:id="86" w:name="_Toc372024479"/>
      <w:bookmarkStart w:id="87" w:name="_Toc3751466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6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530658630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8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9161AB" w:rsidRDefault="00D33598" w:rsidP="007A6445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  <w:r w:rsidR="009161AB">
        <w:rPr>
          <w:rFonts w:ascii="Times New Roman" w:eastAsia="Times New Roman" w:hAnsi="Times New Roman" w:cs="Times New Roman"/>
          <w:lang w:eastAsia="ru-RU"/>
        </w:rPr>
        <w:t>:</w:t>
      </w:r>
    </w:p>
    <w:p w:rsidR="00D33598" w:rsidRPr="00AB0DE5" w:rsidRDefault="009161AB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CED">
        <w:rPr>
          <w:rFonts w:ascii="Times New Roman" w:eastAsia="Times New Roman" w:hAnsi="Times New Roman" w:cs="Times New Roman"/>
          <w:lang w:eastAsia="ru-RU"/>
        </w:rPr>
        <w:t>о всех секциях (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>Фондовой, Денежной и Товарной секци</w:t>
      </w:r>
      <w:r w:rsidR="00DF32F1">
        <w:rPr>
          <w:rFonts w:ascii="Times New Roman" w:eastAsia="Times New Roman" w:hAnsi="Times New Roman" w:cs="Times New Roman"/>
          <w:bCs/>
          <w:lang w:eastAsia="ru-RU"/>
        </w:rPr>
        <w:t>ях)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3598" w:rsidRPr="00ED317F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1AB">
        <w:rPr>
          <w:rFonts w:ascii="Times New Roman" w:eastAsia="Times New Roman" w:hAnsi="Times New Roman" w:cs="Times New Roman"/>
          <w:lang w:eastAsia="ru-RU"/>
        </w:rPr>
        <w:t>в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9161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598" w:rsidRPr="00AB0DE5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Денежной секции </w:t>
      </w:r>
    </w:p>
    <w:p w:rsidR="00D33598" w:rsidRPr="00AB0DE5" w:rsidRDefault="009161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598" w:rsidRPr="00AB0DE5">
        <w:rPr>
          <w:rFonts w:ascii="Times New Roman" w:eastAsia="Times New Roman" w:hAnsi="Times New Roman" w:cs="Times New Roman"/>
          <w:lang w:eastAsia="ru-RU"/>
        </w:rPr>
        <w:t xml:space="preserve"> Товарной секции </w:t>
      </w:r>
    </w:p>
    <w:p w:rsidR="00D33598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AB0DE5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рынке депозитов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фондовом рынке ПАО Московская Биржа</w:t>
      </w:r>
    </w:p>
    <w:p w:rsidR="00816961" w:rsidRPr="00AB0DE5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рынке депозитов ПАО Московская Биржа.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9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9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AB2B28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F6D23" w:rsidRPr="001825EF" w:rsidRDefault="00DC441C" w:rsidP="00DC441C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="00D33598"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1825EF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0" w:name="_Toc53065863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90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275DC2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275DC2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916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="009161AB" w:rsidRPr="009161A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275DC2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275DC2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673A6" w:rsidRDefault="00C76740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C673A6">
              <w:rPr>
                <w:i/>
                <w:sz w:val="18"/>
                <w:szCs w:val="18"/>
              </w:rPr>
              <w:t>(Должность Руководителя организации</w:t>
            </w:r>
          </w:p>
          <w:p w:rsidR="00C76740" w:rsidRPr="00C76740" w:rsidRDefault="00C76740" w:rsidP="00C673A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C673A6">
              <w:rPr>
                <w:i/>
                <w:sz w:val="18"/>
                <w:szCs w:val="18"/>
              </w:rPr>
              <w:t>или лица</w:t>
            </w:r>
            <w:r w:rsidR="00C673A6" w:rsidRPr="00C673A6">
              <w:rPr>
                <w:i/>
                <w:sz w:val="18"/>
                <w:szCs w:val="18"/>
              </w:rPr>
              <w:t>, действующего по доверенности)</w:t>
            </w: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9161AB" w:rsidRPr="00C76740" w:rsidRDefault="009161AB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запрет подачи Индикативных котировок, результатом которой может стать заключение кросс-сделок.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76740" w:rsidRPr="00C76740" w:rsidRDefault="00DC441C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530658632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6307C0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="00EC6D26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E40FB" w:rsidRPr="001A0BC5" w:rsidRDefault="005E40FB" w:rsidP="005E40FB">
      <w:pPr>
        <w:framePr w:w="6166" w:h="2341" w:hSpace="180" w:wrap="around" w:vAnchor="text" w:hAnchor="page" w:x="4929" w:y="17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</w:t>
      </w:r>
      <w:r w:rsidRPr="005E40FB">
        <w:rPr>
          <w:rFonts w:ascii="Times New Roman" w:hAnsi="Times New Roman"/>
          <w:sz w:val="18"/>
          <w:szCs w:val="18"/>
        </w:rPr>
        <w:t>__</w:t>
      </w:r>
      <w:r w:rsidR="005E40FB" w:rsidRPr="005E40FB">
        <w:rPr>
          <w:rFonts w:ascii="Times New Roman" w:hAnsi="Times New Roman"/>
          <w:sz w:val="18"/>
          <w:szCs w:val="18"/>
        </w:rPr>
        <w:t>_______________</w:t>
      </w:r>
      <w:r w:rsidRPr="005E40FB">
        <w:rPr>
          <w:rFonts w:ascii="Times New Roman" w:hAnsi="Times New Roman"/>
          <w:sz w:val="18"/>
          <w:szCs w:val="18"/>
        </w:rPr>
        <w:t>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546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317AA1" w:rsidRDefault="00317AA1" w:rsidP="00AB2B28">
      <w:pPr>
        <w:pStyle w:val="af6"/>
      </w:pPr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2" w:name="_Toc530658633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2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816961" w:rsidRPr="005E1AB5" w:rsidRDefault="00816961" w:rsidP="0081696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Cs w:val="24"/>
        </w:rPr>
      </w:pP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3" w:name="_Toc530658634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3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4" w:name="_Toc530658635"/>
      <w:r w:rsidRPr="00D33598">
        <w:rPr>
          <w:rFonts w:ascii="Times New Roman" w:hAnsi="Times New Roman" w:cs="Times New Roman"/>
          <w:color w:val="0000FF"/>
        </w:rPr>
        <w:t xml:space="preserve">Письмо о соответствии некредитной организации, не являющейся </w:t>
      </w:r>
      <w:r w:rsidR="00306734" w:rsidRPr="00306734">
        <w:rPr>
          <w:rFonts w:ascii="Times New Roman" w:hAnsi="Times New Roman" w:cs="Times New Roman"/>
          <w:color w:val="0000FF"/>
        </w:rPr>
        <w:t>некредитной финансовой организаци</w:t>
      </w:r>
      <w:r w:rsidR="00306734">
        <w:rPr>
          <w:rFonts w:ascii="Times New Roman" w:hAnsi="Times New Roman" w:cs="Times New Roman"/>
          <w:color w:val="0000FF"/>
        </w:rPr>
        <w:t>ей</w:t>
      </w:r>
      <w:r w:rsidRPr="00D33598">
        <w:rPr>
          <w:rFonts w:ascii="Times New Roman" w:hAnsi="Times New Roman" w:cs="Times New Roman"/>
          <w:color w:val="0000FF"/>
        </w:rPr>
        <w:t>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4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</w:t>
      </w:r>
      <w:r w:rsidR="00306734" w:rsidRPr="00306734">
        <w:rPr>
          <w:rFonts w:ascii="Times New Roman" w:eastAsia="Times New Roman" w:hAnsi="Times New Roman" w:cs="Times New Roman"/>
        </w:rPr>
        <w:t>являющейся некредитной финансовой организацией</w:t>
      </w:r>
      <w:r w:rsidRPr="009D32C2">
        <w:rPr>
          <w:rFonts w:ascii="Times New Roman" w:eastAsia="Times New Roman" w:hAnsi="Times New Roman" w:cs="Times New Roman"/>
        </w:rPr>
        <w:t>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275DC2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275DC2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</w:t>
      </w:r>
      <w:r w:rsidR="00423913" w:rsidRPr="00423913">
        <w:rPr>
          <w:rFonts w:ascii="Times New Roman" w:eastAsia="Times New Roman" w:hAnsi="Times New Roman" w:cs="Times New Roman"/>
        </w:rPr>
        <w:t xml:space="preserve">1) организацией или 2) организацией и юридическими лицами, являющимися аффилированными лицами организации в соответствии с Законом РСФСР от 22.03.1991 N 948-1 «О конкуренции и ограничении монополистической деятельности на товарных рынках» и/или входящими в периметр консолидации при подготовке организацией консолидированной финансовой отчетности по МСФО, </w:t>
      </w:r>
      <w:r w:rsidRPr="009D32C2">
        <w:rPr>
          <w:rFonts w:ascii="Times New Roman" w:eastAsia="Times New Roman" w:hAnsi="Times New Roman" w:cs="Times New Roman"/>
        </w:rPr>
        <w:t xml:space="preserve">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5E40FB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(Ф.И.О., телефон, 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mail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317AA1" w:rsidRPr="005E40FB" w:rsidRDefault="00317AA1" w:rsidP="005E40FB">
      <w:pPr>
        <w:spacing w:after="120" w:line="192" w:lineRule="auto"/>
        <w:rPr>
          <w:rFonts w:ascii="Calibri" w:eastAsia="Calibri" w:hAnsi="Calibri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3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ACI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Dealing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Certificate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ACI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Diploma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, Сертификат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CFA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и т.п.).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FC44D0" w:rsidRDefault="00FC44D0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footerReference w:type="default" r:id="rId8"/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5" w:name="_Toc530658636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5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4068" w:rsidRPr="00FC44D0" w:rsidRDefault="005D78C3" w:rsidP="00FC44D0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FC44D0" w:rsidRDefault="00FC44D0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530648320"/>
      <w:bookmarkStart w:id="97" w:name="_Toc530648343"/>
      <w:bookmarkStart w:id="98" w:name="_Toc530648358"/>
      <w:bookmarkStart w:id="99" w:name="_Toc530648359"/>
      <w:bookmarkStart w:id="100" w:name="_Toc530648370"/>
      <w:bookmarkStart w:id="101" w:name="_Toc530648381"/>
      <w:bookmarkStart w:id="102" w:name="_Toc530648388"/>
      <w:bookmarkStart w:id="103" w:name="_Toc530648391"/>
      <w:bookmarkStart w:id="104" w:name="_Toc530648392"/>
      <w:bookmarkStart w:id="105" w:name="_Toc530648397"/>
      <w:bookmarkStart w:id="106" w:name="_Toc530648398"/>
      <w:bookmarkStart w:id="107" w:name="_Toc530648405"/>
      <w:bookmarkStart w:id="108" w:name="_Toc530648411"/>
      <w:bookmarkStart w:id="109" w:name="_Toc530648415"/>
      <w:bookmarkStart w:id="110" w:name="_Toc530648421"/>
      <w:bookmarkStart w:id="111" w:name="_Toc530648427"/>
      <w:bookmarkStart w:id="112" w:name="_Toc530648432"/>
      <w:bookmarkStart w:id="113" w:name="_Toc530648437"/>
      <w:bookmarkStart w:id="114" w:name="_Toc530648443"/>
      <w:bookmarkStart w:id="115" w:name="_Toc530648455"/>
      <w:bookmarkStart w:id="116" w:name="_Toc530648463"/>
      <w:bookmarkStart w:id="117" w:name="_Toc530648467"/>
      <w:bookmarkStart w:id="118" w:name="_Toc530648474"/>
      <w:bookmarkStart w:id="119" w:name="_Toc530648485"/>
      <w:bookmarkStart w:id="120" w:name="_Toc530648490"/>
      <w:bookmarkStart w:id="121" w:name="_Toc530648491"/>
      <w:bookmarkStart w:id="122" w:name="_Toc530648504"/>
      <w:bookmarkStart w:id="123" w:name="_Toc530648505"/>
      <w:bookmarkStart w:id="124" w:name="_Toc530648507"/>
      <w:bookmarkStart w:id="125" w:name="_Toc530648510"/>
      <w:bookmarkStart w:id="126" w:name="_Toc530648511"/>
      <w:bookmarkStart w:id="127" w:name="_Toc530648515"/>
      <w:bookmarkStart w:id="128" w:name="_Toc530648516"/>
      <w:bookmarkStart w:id="129" w:name="_Toc530648517"/>
      <w:bookmarkStart w:id="130" w:name="_Toc530648518"/>
      <w:bookmarkStart w:id="131" w:name="_Toc530648549"/>
      <w:bookmarkStart w:id="132" w:name="_Toc530648550"/>
      <w:bookmarkStart w:id="133" w:name="_Toc530648551"/>
      <w:bookmarkStart w:id="134" w:name="_Toc530648591"/>
      <w:bookmarkStart w:id="135" w:name="_Toc530648592"/>
      <w:bookmarkStart w:id="136" w:name="_Toc530648605"/>
      <w:bookmarkStart w:id="137" w:name="_Toc530648606"/>
      <w:bookmarkStart w:id="138" w:name="_Toc530648607"/>
      <w:bookmarkStart w:id="139" w:name="_Toc530648612"/>
      <w:bookmarkStart w:id="140" w:name="_Toc530648614"/>
      <w:bookmarkStart w:id="141" w:name="_Toc530648628"/>
      <w:bookmarkStart w:id="142" w:name="_Toc530648732"/>
      <w:bookmarkStart w:id="143" w:name="_Toc530648733"/>
      <w:bookmarkStart w:id="144" w:name="_Toc530648734"/>
      <w:bookmarkStart w:id="145" w:name="_Toc530648804"/>
      <w:bookmarkStart w:id="146" w:name="_Toc530648826"/>
      <w:bookmarkStart w:id="147" w:name="_Toc530648831"/>
      <w:bookmarkStart w:id="148" w:name="_Toc530648853"/>
      <w:bookmarkStart w:id="149" w:name="_Toc530648866"/>
      <w:bookmarkStart w:id="150" w:name="_Toc53065863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5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057C32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275DC2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275DC2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51" w:name="_Toc530658638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51"/>
    </w:p>
    <w:p w:rsidR="0072181E" w:rsidRPr="007608F4" w:rsidRDefault="0072181E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52" w:name="_Toc53065863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52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B14409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об изменении категории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924AD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просит изменить </w:t>
      </w:r>
      <w:r w:rsidR="00B21476">
        <w:rPr>
          <w:rFonts w:ascii="Times New Roman" w:eastAsia="Calibri" w:hAnsi="Times New Roman" w:cs="Times New Roman"/>
          <w:lang w:eastAsia="ru-RU"/>
        </w:rPr>
        <w:t>имеющуюся у него</w:t>
      </w:r>
      <w:r>
        <w:rPr>
          <w:rFonts w:ascii="Times New Roman" w:eastAsia="Calibri" w:hAnsi="Times New Roman" w:cs="Times New Roman"/>
          <w:lang w:eastAsia="ru-RU"/>
        </w:rPr>
        <w:t xml:space="preserve"> категорию «О» на категорию(и):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4924AD" w:rsidRDefault="00275DC2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4924AD" w:rsidRPr="001C16B7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Default="001C16B7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2D1B9E" w:rsidRDefault="002D1B9E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2D1B9E" w:rsidRPr="001C16B7" w:rsidRDefault="002D1B9E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53" w:name="_Toc53065864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53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987A67" w:rsidTr="007A6445">
        <w:trPr>
          <w:trHeight w:val="19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7A67" w:rsidRDefault="00DF033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7A6445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275DC2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B2147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F0331" w:rsidRDefault="00275DC2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все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, Денежн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Товарн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362C7" w:rsidRPr="00AB0DE5" w:rsidRDefault="000362C7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331" w:rsidRPr="00ED317F" w:rsidRDefault="00275DC2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7A67" w:rsidRPr="00B21476" w:rsidRDefault="00987A67" w:rsidP="00B21476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AB0DE5" w:rsidRDefault="00275DC2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87A67" w:rsidRPr="00B21476" w:rsidRDefault="00987A67" w:rsidP="000362C7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651E25" w:rsidRDefault="00275DC2" w:rsidP="000362C7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>Товарн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87A67" w:rsidRPr="00B21476" w:rsidRDefault="00987A67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987A67" w:rsidRDefault="00987A67" w:rsidP="007A6445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7A644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275DC2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B2147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54" w:name="_Toc316389701"/>
      <w:bookmarkStart w:id="155" w:name="_Toc316389702"/>
      <w:bookmarkStart w:id="156" w:name="_Toc316389704"/>
      <w:bookmarkStart w:id="157" w:name="_Toc316389707"/>
      <w:bookmarkStart w:id="158" w:name="_Toc316389708"/>
      <w:bookmarkStart w:id="159" w:name="_Toc316389710"/>
      <w:bookmarkStart w:id="160" w:name="_Toc316389711"/>
      <w:bookmarkStart w:id="161" w:name="_Toc316389712"/>
      <w:bookmarkStart w:id="162" w:name="_Toc316389713"/>
      <w:bookmarkStart w:id="163" w:name="_Toc530648871"/>
      <w:bookmarkStart w:id="164" w:name="_Toc530648872"/>
      <w:bookmarkStart w:id="165" w:name="_Toc530648874"/>
      <w:bookmarkStart w:id="166" w:name="_Toc530648875"/>
      <w:bookmarkStart w:id="167" w:name="_Toc530648876"/>
      <w:bookmarkStart w:id="168" w:name="_Toc530648887"/>
      <w:bookmarkStart w:id="169" w:name="_Toc530648888"/>
      <w:bookmarkStart w:id="170" w:name="_Toc530648890"/>
      <w:bookmarkStart w:id="171" w:name="_Toc530648892"/>
      <w:bookmarkStart w:id="172" w:name="_Toc530648894"/>
      <w:bookmarkStart w:id="173" w:name="_Toc530648896"/>
      <w:bookmarkStart w:id="174" w:name="_Toc530648899"/>
      <w:bookmarkStart w:id="175" w:name="_Toc530648900"/>
      <w:bookmarkStart w:id="176" w:name="_Toc530648902"/>
      <w:bookmarkStart w:id="177" w:name="_Toc530648903"/>
      <w:bookmarkStart w:id="178" w:name="_Toc530648904"/>
      <w:bookmarkStart w:id="179" w:name="_Toc530648905"/>
      <w:bookmarkStart w:id="180" w:name="_Toc530648908"/>
      <w:bookmarkStart w:id="181" w:name="_Toc530648913"/>
      <w:bookmarkStart w:id="182" w:name="_Toc501714902"/>
      <w:bookmarkStart w:id="183" w:name="_Toc530658641"/>
      <w:bookmarkStart w:id="184" w:name="_Toc116448553"/>
      <w:bookmarkStart w:id="185" w:name="_Toc160355904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83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86" w:name="_Toc501714904"/>
      <w:bookmarkStart w:id="187" w:name="_Toc530658642"/>
      <w:bookmarkEnd w:id="18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87"/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275DC2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275DC2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060B0" w:rsidRPr="00F80738" w:rsidRDefault="007060B0" w:rsidP="00AE638E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16961" w:rsidRPr="009A55DC" w:rsidRDefault="003E17E9" w:rsidP="00816961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88" w:name="_Toc530648920"/>
      <w:bookmarkStart w:id="189" w:name="_Toc530648921"/>
      <w:bookmarkStart w:id="190" w:name="_Toc530658643"/>
      <w:bookmarkEnd w:id="188"/>
      <w:bookmarkEnd w:id="189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>
        <w:rPr>
          <w:rFonts w:ascii="Times New Roman" w:hAnsi="Times New Roman" w:cs="Times New Roman"/>
          <w:color w:val="0000FF"/>
        </w:rPr>
        <w:t>фондовом</w:t>
      </w:r>
      <w:r w:rsidRPr="009A55DC">
        <w:rPr>
          <w:rFonts w:ascii="Times New Roman" w:hAnsi="Times New Roman" w:cs="Times New Roman"/>
          <w:color w:val="0000FF"/>
        </w:rPr>
        <w:t xml:space="preserve"> рынке ПАО Московская Биржа</w:t>
      </w:r>
      <w:bookmarkEnd w:id="190"/>
    </w:p>
    <w:p w:rsidR="00264622" w:rsidRPr="00157524" w:rsidRDefault="00264622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bookmarkStart w:id="191" w:name="_Toc485978564"/>
      <w:bookmarkStart w:id="192" w:name="_Toc485978565"/>
      <w:bookmarkStart w:id="193" w:name="_Toc485978566"/>
      <w:bookmarkStart w:id="194" w:name="_Toc485978568"/>
      <w:bookmarkStart w:id="195" w:name="_Toc485978569"/>
      <w:bookmarkStart w:id="196" w:name="_Toc485978570"/>
      <w:bookmarkStart w:id="197" w:name="_Toc485978613"/>
      <w:bookmarkStart w:id="198" w:name="_Toc485978614"/>
      <w:bookmarkStart w:id="199" w:name="_Toc485978617"/>
      <w:bookmarkStart w:id="200" w:name="_Toc485978621"/>
      <w:bookmarkStart w:id="201" w:name="_Toc485978637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02" w:name="_Toc530658644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 полномочиях присвоенного(ых) идентификатора(ов) в качестве ГТА на фондовом рынке</w:t>
      </w:r>
      <w:bookmarkEnd w:id="202"/>
    </w:p>
    <w:p w:rsidR="003E17E9" w:rsidRDefault="003E17E9" w:rsidP="001A0363"/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полномочиях присвоенного(ых) идентификатора(ов) в качестве ГТА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 определить 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3E17E9" w:rsidRPr="003E17E9" w:rsidTr="003E17E9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Идентификаторы</w:t>
            </w:r>
          </w:p>
        </w:tc>
      </w:tr>
      <w:tr w:rsidR="003E17E9" w:rsidRPr="003E17E9" w:rsidTr="003E17E9">
        <w:trPr>
          <w:trHeight w:val="22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в качестве идентификаторов, используемых для совершения операций гиперактивными торговыми автоматами (ГТА) 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E40FB" w:rsidRDefault="005E40FB">
      <w:pPr>
        <w:rPr>
          <w:rFonts w:ascii="Times New Roman" w:eastAsia="Times New Roman" w:hAnsi="Times New Roman" w:cs="Times New Roman"/>
          <w:lang w:eastAsia="x-none"/>
        </w:rPr>
      </w:pPr>
      <w:bookmarkStart w:id="203" w:name="_Ref353978849"/>
      <w:bookmarkStart w:id="204" w:name="_Ref358129661"/>
      <w:bookmarkStart w:id="205" w:name="_Toc242700814"/>
      <w:bookmarkStart w:id="206" w:name="_Toc116448548"/>
      <w:bookmarkStart w:id="207" w:name="_Toc160355899"/>
      <w:bookmarkStart w:id="208" w:name="_Ref358641226"/>
      <w:r>
        <w:rPr>
          <w:rFonts w:ascii="Times New Roman" w:eastAsia="Times New Roman" w:hAnsi="Times New Roman" w:cs="Times New Roman"/>
          <w:lang w:eastAsia="x-none"/>
        </w:rPr>
        <w:br w:type="page"/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16904" w:rsidRDefault="00416904" w:rsidP="0041690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09" w:name="_Toc485978671"/>
      <w:bookmarkStart w:id="210" w:name="_Toc485978672"/>
      <w:bookmarkStart w:id="211" w:name="_Toc485978673"/>
      <w:bookmarkStart w:id="212" w:name="_Toc485978674"/>
      <w:bookmarkStart w:id="213" w:name="_Toc485978676"/>
      <w:bookmarkStart w:id="214" w:name="_Toc485978677"/>
      <w:bookmarkStart w:id="215" w:name="_Toc485978678"/>
      <w:bookmarkStart w:id="216" w:name="_Toc485978679"/>
      <w:bookmarkStart w:id="217" w:name="_Toc485978680"/>
      <w:bookmarkStart w:id="218" w:name="_Toc485978681"/>
      <w:bookmarkStart w:id="219" w:name="_Toc485978682"/>
      <w:bookmarkStart w:id="220" w:name="_Toc485978690"/>
      <w:bookmarkStart w:id="221" w:name="_Toc485978694"/>
      <w:bookmarkStart w:id="222" w:name="_Toc485978696"/>
      <w:bookmarkStart w:id="223" w:name="_Toc485978698"/>
      <w:bookmarkStart w:id="224" w:name="_Toc485978700"/>
      <w:bookmarkStart w:id="225" w:name="_Toc485978704"/>
      <w:bookmarkStart w:id="226" w:name="_Toc485978705"/>
      <w:bookmarkStart w:id="227" w:name="_Toc485978707"/>
      <w:bookmarkStart w:id="228" w:name="_Toc485978710"/>
      <w:bookmarkStart w:id="229" w:name="_Toc485978714"/>
      <w:bookmarkStart w:id="230" w:name="_Toc485978726"/>
      <w:bookmarkStart w:id="231" w:name="_Toc485978730"/>
      <w:bookmarkStart w:id="232" w:name="_Toc485978733"/>
      <w:bookmarkStart w:id="233" w:name="_Toc485978738"/>
      <w:bookmarkStart w:id="234" w:name="_Toc530648924"/>
      <w:bookmarkStart w:id="235" w:name="_Toc530648926"/>
      <w:bookmarkStart w:id="236" w:name="_Toc530648927"/>
      <w:bookmarkStart w:id="237" w:name="_Toc530648930"/>
      <w:bookmarkStart w:id="238" w:name="_Toc530648938"/>
      <w:bookmarkStart w:id="239" w:name="_Toc530648940"/>
      <w:bookmarkStart w:id="240" w:name="_Toc530648949"/>
      <w:bookmarkStart w:id="241" w:name="_Toc530648967"/>
      <w:bookmarkStart w:id="242" w:name="_Toc530648968"/>
      <w:bookmarkStart w:id="243" w:name="_Toc530648969"/>
      <w:bookmarkStart w:id="244" w:name="_Toc530648984"/>
      <w:bookmarkStart w:id="245" w:name="_Toc530648985"/>
      <w:bookmarkStart w:id="246" w:name="_Toc530648989"/>
      <w:bookmarkStart w:id="247" w:name="_Toc530648992"/>
      <w:bookmarkStart w:id="248" w:name="_Toc530648997"/>
      <w:bookmarkStart w:id="249" w:name="_Toc530649001"/>
      <w:bookmarkStart w:id="250" w:name="_Toc530649005"/>
      <w:bookmarkStart w:id="251" w:name="_Toc530649007"/>
      <w:bookmarkStart w:id="252" w:name="_Toc530649008"/>
      <w:bookmarkStart w:id="253" w:name="_Toc530649015"/>
      <w:bookmarkStart w:id="254" w:name="_Toc530649021"/>
      <w:bookmarkStart w:id="255" w:name="_Toc530649026"/>
      <w:bookmarkStart w:id="256" w:name="_Toc530649032"/>
      <w:bookmarkStart w:id="257" w:name="_Toc530649038"/>
      <w:bookmarkStart w:id="258" w:name="_Toc530649043"/>
      <w:bookmarkStart w:id="259" w:name="_Toc530649048"/>
      <w:bookmarkStart w:id="260" w:name="_Toc530649053"/>
      <w:bookmarkStart w:id="261" w:name="_Toc530649058"/>
      <w:bookmarkStart w:id="262" w:name="_Toc530649063"/>
      <w:bookmarkStart w:id="263" w:name="_Toc530649068"/>
      <w:bookmarkStart w:id="264" w:name="_Toc530649075"/>
      <w:bookmarkStart w:id="265" w:name="_Toc530649079"/>
      <w:bookmarkStart w:id="266" w:name="_Toc530649087"/>
      <w:bookmarkStart w:id="267" w:name="_Toc530649088"/>
      <w:bookmarkStart w:id="268" w:name="_Toc530649089"/>
      <w:bookmarkStart w:id="269" w:name="_Toc530649090"/>
      <w:bookmarkStart w:id="270" w:name="_Toc530649091"/>
      <w:bookmarkStart w:id="271" w:name="_Toc530649106"/>
      <w:bookmarkStart w:id="272" w:name="_Toc530649107"/>
      <w:bookmarkStart w:id="273" w:name="_Toc530649114"/>
      <w:bookmarkStart w:id="274" w:name="_Toc530649116"/>
      <w:bookmarkStart w:id="275" w:name="_Toc530649117"/>
      <w:bookmarkStart w:id="276" w:name="_Toc530649150"/>
      <w:bookmarkStart w:id="277" w:name="_Toc530649190"/>
      <w:bookmarkStart w:id="278" w:name="_Toc530649191"/>
      <w:bookmarkStart w:id="279" w:name="_Toc530649206"/>
      <w:bookmarkStart w:id="280" w:name="_Toc485978740"/>
      <w:bookmarkStart w:id="281" w:name="_Toc485978765"/>
      <w:bookmarkStart w:id="282" w:name="_Toc485978805"/>
      <w:bookmarkStart w:id="283" w:name="_Toc485978806"/>
      <w:bookmarkStart w:id="284" w:name="_Toc485978819"/>
      <w:bookmarkStart w:id="285" w:name="_Toc485978820"/>
      <w:bookmarkStart w:id="286" w:name="_Toc485978823"/>
      <w:bookmarkStart w:id="287" w:name="_Toc530649209"/>
      <w:bookmarkStart w:id="288" w:name="_Toc530649210"/>
      <w:bookmarkStart w:id="289" w:name="_Toc530658645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="00AC5F65" w:rsidRPr="00AC5F65">
        <w:rPr>
          <w:rFonts w:ascii="Times New Roman" w:hAnsi="Times New Roman" w:cs="Times New Roman"/>
          <w:color w:val="0000FF"/>
        </w:rPr>
        <w:t>о приостановлении/возобновлении допуска к участию в торгах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289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416904" w:rsidRPr="003E17E9" w:rsidRDefault="00416904" w:rsidP="00416904">
      <w:pPr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фондовом рынке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275DC2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0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275DC2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2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E17E9" w:rsidRDefault="003E17E9" w:rsidP="001A0363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90" w:name="_Toc530658646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  <w:color w:val="0000FF"/>
        </w:rPr>
        <w:t xml:space="preserve">депозитов </w:t>
      </w:r>
      <w:r w:rsidRPr="009A55DC">
        <w:rPr>
          <w:rFonts w:ascii="Times New Roman" w:hAnsi="Times New Roman" w:cs="Times New Roman"/>
          <w:color w:val="0000FF"/>
        </w:rPr>
        <w:t>ПАО Московская Биржа</w:t>
      </w:r>
      <w:bookmarkEnd w:id="290"/>
    </w:p>
    <w:p w:rsidR="003E17E9" w:rsidRPr="001A0363" w:rsidRDefault="003E17E9" w:rsidP="001A0363"/>
    <w:p w:rsidR="00423913" w:rsidRPr="001A0363" w:rsidRDefault="00423913" w:rsidP="001A0363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291" w:name="_Toc510771853"/>
      <w:bookmarkStart w:id="292" w:name="_Toc530658647"/>
      <w:r w:rsidRPr="001A0363">
        <w:rPr>
          <w:rFonts w:ascii="Times New Roman" w:hAnsi="Times New Roman" w:cs="Times New Roman"/>
          <w:color w:val="0000FF"/>
        </w:rPr>
        <w:t>Письмо о соответствии Кандидата требованиям в отношении Участников торгов рынка депозитов</w:t>
      </w:r>
      <w:bookmarkEnd w:id="291"/>
      <w:bookmarkEnd w:id="292"/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ПАО 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 – Кандидата в Участники торгов рынка депозитов)</w:t>
      </w:r>
    </w:p>
    <w:p w:rsidR="00423913" w:rsidRPr="00423913" w:rsidRDefault="00423913" w:rsidP="004620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подтверждает соответствие организации требованиям, установленным Правилами допуска к участию в организованных торгах 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Московская Биржа</w:t>
      </w:r>
      <w:r w:rsid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VI. Секция рынка депозитов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Участников торгов рынка депозитов, а именно: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Величина собственных средств (капитала) организации составляет не менее 1 (одного) миллиарда рублей.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штате организации имеются как минимум 2 (два) работника, обладающие 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РФ и (или) прошедших профильное обучение в одном из учебных 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центров, перечень которых устанавливается решением Биржи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, и (или) имеющих опыт осуществления операций на финансовом рынке, и их деятельность непосредственно связана с совершением таких операций</w:t>
      </w:r>
      <w:r w:rsidRPr="0042391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23913" w:rsidRPr="00423913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23913" w:rsidRPr="00423913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23913" w:rsidRPr="00423913" w:rsidRDefault="00423913" w:rsidP="004239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23913" w:rsidRPr="00423913" w:rsidRDefault="00423913" w:rsidP="00423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widowControl w:val="0"/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</w:t>
      </w:r>
    </w:p>
    <w:p w:rsidR="00415D12" w:rsidRDefault="00415D12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416904" w:rsidRPr="00416904" w:rsidRDefault="00416904" w:rsidP="00416904">
      <w:pPr>
        <w:pStyle w:val="10"/>
        <w:numPr>
          <w:ilvl w:val="1"/>
          <w:numId w:val="5"/>
        </w:numPr>
        <w:jc w:val="both"/>
        <w:rPr>
          <w:rFonts w:ascii="Times New Roman" w:hAnsi="Times New Roman" w:cs="Times New Roman"/>
          <w:color w:val="0000FF"/>
        </w:rPr>
      </w:pPr>
      <w:bookmarkStart w:id="293" w:name="_Toc530649214"/>
      <w:bookmarkStart w:id="294" w:name="_Toc530649217"/>
      <w:bookmarkStart w:id="295" w:name="_Toc530649218"/>
      <w:bookmarkStart w:id="296" w:name="_Toc530649238"/>
      <w:bookmarkStart w:id="297" w:name="_Toc530649246"/>
      <w:bookmarkStart w:id="298" w:name="_Toc530649264"/>
      <w:bookmarkStart w:id="299" w:name="_Toc530649265"/>
      <w:bookmarkStart w:id="300" w:name="_Toc530649280"/>
      <w:bookmarkStart w:id="301" w:name="_Toc530649281"/>
      <w:bookmarkStart w:id="302" w:name="_Toc530649285"/>
      <w:bookmarkStart w:id="303" w:name="_Toc530649288"/>
      <w:bookmarkStart w:id="304" w:name="_Toc530649293"/>
      <w:bookmarkStart w:id="305" w:name="_Toc530649296"/>
      <w:bookmarkStart w:id="306" w:name="_Toc530649297"/>
      <w:bookmarkStart w:id="307" w:name="_Toc530649300"/>
      <w:bookmarkStart w:id="308" w:name="_Toc530649302"/>
      <w:bookmarkStart w:id="309" w:name="_Toc530649304"/>
      <w:bookmarkStart w:id="310" w:name="_Toc530649305"/>
      <w:bookmarkStart w:id="311" w:name="_Toc530649311"/>
      <w:bookmarkStart w:id="312" w:name="_Toc530649317"/>
      <w:bookmarkStart w:id="313" w:name="_Toc530649323"/>
      <w:bookmarkStart w:id="314" w:name="_Toc530649332"/>
      <w:bookmarkStart w:id="315" w:name="_Toc530649336"/>
      <w:bookmarkStart w:id="316" w:name="_Toc530649342"/>
      <w:bookmarkStart w:id="317" w:name="_Toc530649343"/>
      <w:bookmarkStart w:id="318" w:name="_Toc530649358"/>
      <w:bookmarkStart w:id="319" w:name="_Toc530649359"/>
      <w:bookmarkStart w:id="320" w:name="_Toc530649363"/>
      <w:bookmarkStart w:id="321" w:name="_Toc530649364"/>
      <w:bookmarkStart w:id="322" w:name="_Toc530649366"/>
      <w:bookmarkStart w:id="323" w:name="_Toc530649368"/>
      <w:bookmarkStart w:id="324" w:name="_Toc530649382"/>
      <w:bookmarkStart w:id="325" w:name="_Toc530649383"/>
      <w:bookmarkStart w:id="326" w:name="_Toc530649384"/>
      <w:bookmarkStart w:id="327" w:name="_Toc530649399"/>
      <w:bookmarkStart w:id="328" w:name="_Toc530649401"/>
      <w:bookmarkStart w:id="329" w:name="_Toc485978827"/>
      <w:bookmarkStart w:id="330" w:name="_Toc485978828"/>
      <w:bookmarkStart w:id="331" w:name="_Toc485978842"/>
      <w:bookmarkStart w:id="332" w:name="_Toc485978843"/>
      <w:bookmarkStart w:id="333" w:name="_Toc485978856"/>
      <w:bookmarkStart w:id="334" w:name="_Toc485978857"/>
      <w:bookmarkStart w:id="335" w:name="_Toc530658648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Pr="00416904">
        <w:rPr>
          <w:rFonts w:ascii="Times New Roman" w:hAnsi="Times New Roman" w:cs="Times New Roman"/>
          <w:color w:val="0000FF"/>
        </w:rPr>
        <w:t>Заявление о приостановлении/возобновлении допуска к участию в торгах на рынке депозитов</w:t>
      </w:r>
      <w:bookmarkEnd w:id="335"/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депозитов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депозитов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275DC2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275DC2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0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16904" w:rsidRPr="00816961" w:rsidRDefault="00416904" w:rsidP="005E40FB">
      <w:pPr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p w:rsidR="007608F4" w:rsidRDefault="007608F4" w:rsidP="00416904">
      <w:pPr>
        <w:rPr>
          <w:rFonts w:ascii="Times New Roman" w:eastAsia="Times New Roman" w:hAnsi="Times New Roman" w:cs="Times New Roman"/>
          <w:lang w:eastAsia="ru-RU"/>
        </w:rPr>
        <w:sectPr w:rsidR="007608F4" w:rsidSect="001A0363"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7608F4" w:rsidRPr="007608F4" w:rsidRDefault="007608F4" w:rsidP="007608F4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336" w:name="_Toc510771865"/>
      <w:bookmarkStart w:id="337" w:name="_Toc530658649"/>
      <w:r w:rsidRPr="007608F4">
        <w:rPr>
          <w:rFonts w:ascii="Times New Roman" w:hAnsi="Times New Roman" w:cs="Times New Roman"/>
          <w:color w:val="0000FF"/>
        </w:rPr>
        <w:t>Формы отчетных документов, предоставляемых ПАО Московская Биржа</w:t>
      </w:r>
      <w:bookmarkEnd w:id="336"/>
      <w:bookmarkEnd w:id="337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_Ref435447563"/>
      <w:bookmarkStart w:id="339" w:name="_Toc510771866"/>
      <w:bookmarkStart w:id="340" w:name="_Toc530658650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клиентах Участника торгов фондового рынка ПАО Московская Биржа</w:t>
      </w:r>
      <w:bookmarkEnd w:id="338"/>
      <w:bookmarkEnd w:id="339"/>
      <w:bookmarkEnd w:id="340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 клиентах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7608F4" w:rsidRPr="007608F4" w:rsidTr="00AB2B28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трахов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ая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лицензи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Изменения</w:t>
            </w:r>
          </w:p>
        </w:tc>
      </w:tr>
      <w:tr w:rsidR="007608F4" w:rsidRPr="007608F4" w:rsidTr="00AB2B28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341" w:name="_Ref397009794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_Toc414455994"/>
      <w:bookmarkStart w:id="343" w:name="_Toc423076578"/>
      <w:bookmarkStart w:id="344" w:name="_Ref435447584"/>
      <w:bookmarkStart w:id="345" w:name="_Toc510771867"/>
      <w:bookmarkStart w:id="346" w:name="_Toc530658651"/>
      <w:bookmarkEnd w:id="341"/>
      <w:bookmarkEnd w:id="342"/>
      <w:bookmarkEnd w:id="343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идентификаторах Участника торгов фондового рынка/Участника торгов рынка депозитов ПАО Московская Биржа</w:t>
      </w:r>
      <w:bookmarkEnd w:id="344"/>
      <w:bookmarkEnd w:id="345"/>
      <w:bookmarkEnd w:id="346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об идентификаторах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608F4" w:rsidRPr="007608F4" w:rsidTr="00423913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Видеть все заявки/сделки по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деньгам и бумагам на счетах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1 для 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2 для 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Изменения</w:t>
            </w:r>
          </w:p>
        </w:tc>
      </w:tr>
      <w:tr w:rsidR="007608F4" w:rsidRPr="007608F4" w:rsidTr="00423913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x-none" w:eastAsia="x-none"/>
        </w:rPr>
      </w:pP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288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en-US" w:eastAsia="x-none"/>
        </w:rPr>
        <w:sectPr w:rsidR="007608F4" w:rsidRPr="007608F4" w:rsidSect="00423913">
          <w:headerReference w:type="first" r:id="rId9"/>
          <w:footerReference w:type="first" r:id="rId10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_Toc360177530"/>
      <w:bookmarkStart w:id="348" w:name="_Toc385580452"/>
      <w:bookmarkStart w:id="349" w:name="_Toc413164779"/>
      <w:bookmarkStart w:id="350" w:name="_Toc414455995"/>
      <w:bookmarkStart w:id="351" w:name="_Toc423076579"/>
      <w:bookmarkStart w:id="352" w:name="_Toc510771868"/>
      <w:bookmarkStart w:id="353" w:name="_Toc530658652"/>
      <w:bookmarkEnd w:id="347"/>
      <w:bookmarkEnd w:id="348"/>
      <w:bookmarkEnd w:id="349"/>
      <w:bookmarkEnd w:id="350"/>
      <w:bookmarkEnd w:id="351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электронных документов</w:t>
      </w:r>
      <w:bookmarkEnd w:id="352"/>
      <w:bookmarkEnd w:id="353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2722"/>
      </w:tblGrid>
      <w:tr w:rsidR="007608F4" w:rsidRPr="007608F4" w:rsidTr="00574D33">
        <w:tc>
          <w:tcPr>
            <w:tcW w:w="4395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файла</w:t>
            </w:r>
          </w:p>
        </w:tc>
        <w:tc>
          <w:tcPr>
            <w:tcW w:w="272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электронного документа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клиентах Участника торгов фондового рынка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37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7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REF  _Ref435447584 \h \n \t  \* MERGEFORMAT </w:instrTex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C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категории электронного документа определяется Правилами ЭДО.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F4" w:rsidRDefault="007608F4" w:rsidP="00416904">
      <w:pPr>
        <w:pStyle w:val="10"/>
        <w:spacing w:before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7608F4" w:rsidSect="007608F4">
          <w:pgSz w:w="11906" w:h="16838"/>
          <w:pgMar w:top="709" w:right="567" w:bottom="1134" w:left="1843" w:header="709" w:footer="709" w:gutter="0"/>
          <w:cols w:space="708"/>
          <w:docGrid w:linePitch="360"/>
        </w:sectPr>
      </w:pPr>
    </w:p>
    <w:p w:rsidR="00816961" w:rsidRDefault="00816961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354" w:name="_Toc388357012"/>
      <w:bookmarkStart w:id="355" w:name="_Toc530658653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354"/>
      <w:bookmarkEnd w:id="35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</w:t>
      </w:r>
      <w:r w:rsidRPr="00820861">
        <w:rPr>
          <w:rFonts w:ascii="Times New Roman" w:hAnsi="Times New Roman" w:cs="Times New Roman"/>
          <w:sz w:val="24"/>
          <w:szCs w:val="24"/>
        </w:rPr>
        <w:t xml:space="preserve">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84"/>
    <w:bookmarkEnd w:id="18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C2" w:rsidRDefault="00275DC2" w:rsidP="001F3CC5">
      <w:pPr>
        <w:spacing w:after="0" w:line="240" w:lineRule="auto"/>
      </w:pPr>
      <w:r>
        <w:separator/>
      </w:r>
    </w:p>
  </w:endnote>
  <w:endnote w:type="continuationSeparator" w:id="0">
    <w:p w:rsidR="00275DC2" w:rsidRDefault="00275DC2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428268"/>
      <w:docPartObj>
        <w:docPartGallery w:val="Page Numbers (Bottom of Page)"/>
        <w:docPartUnique/>
      </w:docPartObj>
    </w:sdtPr>
    <w:sdtEndPr/>
    <w:sdtContent>
      <w:p w:rsidR="002D1B9E" w:rsidRDefault="002D1B9E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81C">
          <w:rPr>
            <w:noProof/>
          </w:rPr>
          <w:t>2</w:t>
        </w:r>
        <w:r>
          <w:fldChar w:fldCharType="end"/>
        </w:r>
      </w:p>
    </w:sdtContent>
  </w:sdt>
  <w:p w:rsidR="002D1B9E" w:rsidRDefault="002D1B9E">
    <w:pPr>
      <w:pStyle w:val="aff4"/>
    </w:pPr>
  </w:p>
  <w:p w:rsidR="002D1B9E" w:rsidRDefault="002D1B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9E" w:rsidRPr="00491A35" w:rsidRDefault="002D1B9E" w:rsidP="00423913">
    <w:pPr>
      <w:pStyle w:val="aff4"/>
      <w:jc w:val="center"/>
      <w:rPr>
        <w:noProof/>
        <w:sz w:val="20"/>
      </w:rPr>
    </w:pPr>
    <w:r w:rsidRPr="00491A35">
      <w:rPr>
        <w:noProof/>
        <w:sz w:val="20"/>
      </w:rPr>
      <w:fldChar w:fldCharType="begin"/>
    </w:r>
    <w:r w:rsidRPr="00491A35">
      <w:rPr>
        <w:noProof/>
        <w:sz w:val="20"/>
      </w:rPr>
      <w:instrText>PAGE   \* MERGEFORMAT</w:instrText>
    </w:r>
    <w:r w:rsidRPr="00491A35">
      <w:rPr>
        <w:noProof/>
        <w:sz w:val="20"/>
      </w:rPr>
      <w:fldChar w:fldCharType="separate"/>
    </w:r>
    <w:r w:rsidR="0036481C">
      <w:rPr>
        <w:noProof/>
        <w:sz w:val="20"/>
      </w:rPr>
      <w:t>20</w:t>
    </w:r>
    <w:r w:rsidRPr="00491A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C2" w:rsidRDefault="00275DC2" w:rsidP="001F3CC5">
      <w:pPr>
        <w:spacing w:after="0" w:line="240" w:lineRule="auto"/>
      </w:pPr>
      <w:r>
        <w:separator/>
      </w:r>
    </w:p>
  </w:footnote>
  <w:footnote w:type="continuationSeparator" w:id="0">
    <w:p w:rsidR="00275DC2" w:rsidRDefault="00275DC2" w:rsidP="001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9E" w:rsidRDefault="002D1B9E" w:rsidP="00423913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2D1B9E" w:rsidRDefault="002D1B9E" w:rsidP="00423913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5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E8214E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41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353265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5326AE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3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161BBD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7E371B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5E247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6"/>
  </w:num>
  <w:num w:numId="3">
    <w:abstractNumId w:val="30"/>
  </w:num>
  <w:num w:numId="4">
    <w:abstractNumId w:val="83"/>
  </w:num>
  <w:num w:numId="5">
    <w:abstractNumId w:val="28"/>
  </w:num>
  <w:num w:numId="6">
    <w:abstractNumId w:val="89"/>
  </w:num>
  <w:num w:numId="7">
    <w:abstractNumId w:val="5"/>
  </w:num>
  <w:num w:numId="8">
    <w:abstractNumId w:val="82"/>
  </w:num>
  <w:num w:numId="9">
    <w:abstractNumId w:val="41"/>
  </w:num>
  <w:num w:numId="10">
    <w:abstractNumId w:val="19"/>
  </w:num>
  <w:num w:numId="11">
    <w:abstractNumId w:val="59"/>
  </w:num>
  <w:num w:numId="12">
    <w:abstractNumId w:val="103"/>
  </w:num>
  <w:num w:numId="13">
    <w:abstractNumId w:val="44"/>
  </w:num>
  <w:num w:numId="14">
    <w:abstractNumId w:val="95"/>
  </w:num>
  <w:num w:numId="15">
    <w:abstractNumId w:val="51"/>
  </w:num>
  <w:num w:numId="16">
    <w:abstractNumId w:val="13"/>
  </w:num>
  <w:num w:numId="17">
    <w:abstractNumId w:val="17"/>
  </w:num>
  <w:num w:numId="18">
    <w:abstractNumId w:val="9"/>
  </w:num>
  <w:num w:numId="19">
    <w:abstractNumId w:val="27"/>
  </w:num>
  <w:num w:numId="20">
    <w:abstractNumId w:val="69"/>
  </w:num>
  <w:num w:numId="21">
    <w:abstractNumId w:val="72"/>
  </w:num>
  <w:num w:numId="22">
    <w:abstractNumId w:val="77"/>
  </w:num>
  <w:num w:numId="23">
    <w:abstractNumId w:val="88"/>
  </w:num>
  <w:num w:numId="24">
    <w:abstractNumId w:val="6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5"/>
  </w:num>
  <w:num w:numId="32">
    <w:abstractNumId w:val="36"/>
  </w:num>
  <w:num w:numId="33">
    <w:abstractNumId w:val="94"/>
  </w:num>
  <w:num w:numId="34">
    <w:abstractNumId w:val="43"/>
  </w:num>
  <w:num w:numId="35">
    <w:abstractNumId w:val="40"/>
  </w:num>
  <w:num w:numId="36">
    <w:abstractNumId w:val="48"/>
  </w:num>
  <w:num w:numId="37">
    <w:abstractNumId w:val="42"/>
  </w:num>
  <w:num w:numId="38">
    <w:abstractNumId w:val="37"/>
  </w:num>
  <w:num w:numId="39">
    <w:abstractNumId w:val="7"/>
  </w:num>
  <w:num w:numId="40">
    <w:abstractNumId w:val="38"/>
  </w:num>
  <w:num w:numId="41">
    <w:abstractNumId w:val="20"/>
  </w:num>
  <w:num w:numId="42">
    <w:abstractNumId w:val="22"/>
  </w:num>
  <w:num w:numId="43">
    <w:abstractNumId w:val="104"/>
  </w:num>
  <w:num w:numId="44">
    <w:abstractNumId w:val="70"/>
  </w:num>
  <w:num w:numId="45">
    <w:abstractNumId w:val="52"/>
  </w:num>
  <w:num w:numId="46">
    <w:abstractNumId w:val="87"/>
  </w:num>
  <w:num w:numId="47">
    <w:abstractNumId w:val="14"/>
  </w:num>
  <w:num w:numId="48">
    <w:abstractNumId w:val="55"/>
  </w:num>
  <w:num w:numId="49">
    <w:abstractNumId w:val="68"/>
  </w:num>
  <w:num w:numId="50">
    <w:abstractNumId w:val="92"/>
  </w:num>
  <w:num w:numId="51">
    <w:abstractNumId w:val="45"/>
  </w:num>
  <w:num w:numId="52">
    <w:abstractNumId w:val="64"/>
  </w:num>
  <w:num w:numId="53">
    <w:abstractNumId w:val="71"/>
  </w:num>
  <w:num w:numId="54">
    <w:abstractNumId w:val="74"/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</w:num>
  <w:num w:numId="61">
    <w:abstractNumId w:val="84"/>
  </w:num>
  <w:num w:numId="62">
    <w:abstractNumId w:val="31"/>
  </w:num>
  <w:num w:numId="63">
    <w:abstractNumId w:val="99"/>
  </w:num>
  <w:num w:numId="64">
    <w:abstractNumId w:val="57"/>
  </w:num>
  <w:num w:numId="65">
    <w:abstractNumId w:val="66"/>
  </w:num>
  <w:num w:numId="66">
    <w:abstractNumId w:val="34"/>
  </w:num>
  <w:num w:numId="67">
    <w:abstractNumId w:val="29"/>
  </w:num>
  <w:num w:numId="68">
    <w:abstractNumId w:val="81"/>
  </w:num>
  <w:num w:numId="69">
    <w:abstractNumId w:val="58"/>
  </w:num>
  <w:num w:numId="70">
    <w:abstractNumId w:val="15"/>
  </w:num>
  <w:num w:numId="71">
    <w:abstractNumId w:val="16"/>
  </w:num>
  <w:num w:numId="72">
    <w:abstractNumId w:val="53"/>
  </w:num>
  <w:num w:numId="73">
    <w:abstractNumId w:val="35"/>
  </w:num>
  <w:num w:numId="74">
    <w:abstractNumId w:val="98"/>
  </w:num>
  <w:num w:numId="75">
    <w:abstractNumId w:val="4"/>
  </w:num>
  <w:num w:numId="76">
    <w:abstractNumId w:val="90"/>
  </w:num>
  <w:num w:numId="77">
    <w:abstractNumId w:val="46"/>
  </w:num>
  <w:num w:numId="78">
    <w:abstractNumId w:val="26"/>
  </w:num>
  <w:num w:numId="79">
    <w:abstractNumId w:val="79"/>
  </w:num>
  <w:num w:numId="80">
    <w:abstractNumId w:val="61"/>
  </w:num>
  <w:num w:numId="81">
    <w:abstractNumId w:val="60"/>
  </w:num>
  <w:num w:numId="82">
    <w:abstractNumId w:val="86"/>
  </w:num>
  <w:num w:numId="83">
    <w:abstractNumId w:val="67"/>
  </w:num>
  <w:num w:numId="84">
    <w:abstractNumId w:val="50"/>
  </w:num>
  <w:num w:numId="85">
    <w:abstractNumId w:val="102"/>
  </w:num>
  <w:num w:numId="86">
    <w:abstractNumId w:val="80"/>
  </w:num>
  <w:num w:numId="87">
    <w:abstractNumId w:val="73"/>
  </w:num>
  <w:num w:numId="88">
    <w:abstractNumId w:val="32"/>
  </w:num>
  <w:num w:numId="89">
    <w:abstractNumId w:val="47"/>
  </w:num>
  <w:num w:numId="90">
    <w:abstractNumId w:val="54"/>
  </w:num>
  <w:num w:numId="91">
    <w:abstractNumId w:val="93"/>
  </w:num>
  <w:num w:numId="92">
    <w:abstractNumId w:val="100"/>
  </w:num>
  <w:num w:numId="93">
    <w:abstractNumId w:val="49"/>
  </w:num>
  <w:num w:numId="94">
    <w:abstractNumId w:val="105"/>
  </w:num>
  <w:num w:numId="95">
    <w:abstractNumId w:val="18"/>
  </w:num>
  <w:num w:numId="96">
    <w:abstractNumId w:val="65"/>
  </w:num>
  <w:num w:numId="97">
    <w:abstractNumId w:val="6"/>
  </w:num>
  <w:num w:numId="98">
    <w:abstractNumId w:val="85"/>
  </w:num>
  <w:num w:numId="99">
    <w:abstractNumId w:val="12"/>
  </w:num>
  <w:num w:numId="100">
    <w:abstractNumId w:val="39"/>
  </w:num>
  <w:num w:numId="101">
    <w:abstractNumId w:val="10"/>
  </w:num>
  <w:num w:numId="102">
    <w:abstractNumId w:val="97"/>
  </w:num>
  <w:num w:numId="103">
    <w:abstractNumId w:val="101"/>
  </w:num>
  <w:num w:numId="104">
    <w:abstractNumId w:val="24"/>
  </w:num>
  <w:num w:numId="105">
    <w:abstractNumId w:val="63"/>
  </w:num>
  <w:num w:numId="106">
    <w:abstractNumId w:val="33"/>
  </w:num>
  <w:num w:numId="107">
    <w:abstractNumId w:val="76"/>
  </w:num>
  <w:num w:numId="108">
    <w:abstractNumId w:val="21"/>
  </w:num>
  <w:num w:numId="109">
    <w:abstractNumId w:val="96"/>
  </w:num>
  <w:num w:numId="110">
    <w:abstractNumId w:val="93"/>
  </w:num>
  <w:num w:numId="111">
    <w:abstractNumId w:val="11"/>
  </w:num>
  <w:num w:numId="1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1D69"/>
    <w:rsid w:val="000238C2"/>
    <w:rsid w:val="000245D9"/>
    <w:rsid w:val="000329C8"/>
    <w:rsid w:val="000361D1"/>
    <w:rsid w:val="000362C7"/>
    <w:rsid w:val="00036C46"/>
    <w:rsid w:val="000402A9"/>
    <w:rsid w:val="000437E2"/>
    <w:rsid w:val="00052860"/>
    <w:rsid w:val="0005743C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2A1F"/>
    <w:rsid w:val="001556EE"/>
    <w:rsid w:val="00157524"/>
    <w:rsid w:val="00171002"/>
    <w:rsid w:val="00172B7C"/>
    <w:rsid w:val="00176A57"/>
    <w:rsid w:val="0018146C"/>
    <w:rsid w:val="001825EF"/>
    <w:rsid w:val="001844E4"/>
    <w:rsid w:val="00185423"/>
    <w:rsid w:val="00190CD5"/>
    <w:rsid w:val="0019597D"/>
    <w:rsid w:val="001A0363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64622"/>
    <w:rsid w:val="00275DC2"/>
    <w:rsid w:val="0028516B"/>
    <w:rsid w:val="00297A68"/>
    <w:rsid w:val="002A2545"/>
    <w:rsid w:val="002B0DE2"/>
    <w:rsid w:val="002B3AF4"/>
    <w:rsid w:val="002B4249"/>
    <w:rsid w:val="002B7B49"/>
    <w:rsid w:val="002B7FDC"/>
    <w:rsid w:val="002C26FA"/>
    <w:rsid w:val="002D1B9E"/>
    <w:rsid w:val="002F065B"/>
    <w:rsid w:val="002F342C"/>
    <w:rsid w:val="0030159B"/>
    <w:rsid w:val="00303A87"/>
    <w:rsid w:val="003047DE"/>
    <w:rsid w:val="00305CFA"/>
    <w:rsid w:val="00306734"/>
    <w:rsid w:val="003154AF"/>
    <w:rsid w:val="00316DE8"/>
    <w:rsid w:val="003170A3"/>
    <w:rsid w:val="00317AA1"/>
    <w:rsid w:val="00327E27"/>
    <w:rsid w:val="00337A59"/>
    <w:rsid w:val="00342DA9"/>
    <w:rsid w:val="00342F94"/>
    <w:rsid w:val="00346ED4"/>
    <w:rsid w:val="00355A7A"/>
    <w:rsid w:val="00356A56"/>
    <w:rsid w:val="0036481C"/>
    <w:rsid w:val="00364845"/>
    <w:rsid w:val="00383CE5"/>
    <w:rsid w:val="00385539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17E9"/>
    <w:rsid w:val="003E5B1A"/>
    <w:rsid w:val="003E6C6C"/>
    <w:rsid w:val="003F73F5"/>
    <w:rsid w:val="00402A1B"/>
    <w:rsid w:val="00403EB1"/>
    <w:rsid w:val="00405A4F"/>
    <w:rsid w:val="00405EE1"/>
    <w:rsid w:val="00413A31"/>
    <w:rsid w:val="00415D12"/>
    <w:rsid w:val="00416904"/>
    <w:rsid w:val="00416918"/>
    <w:rsid w:val="0041694C"/>
    <w:rsid w:val="00423913"/>
    <w:rsid w:val="0042777B"/>
    <w:rsid w:val="004346C1"/>
    <w:rsid w:val="00436399"/>
    <w:rsid w:val="00443AC3"/>
    <w:rsid w:val="00450998"/>
    <w:rsid w:val="0046012C"/>
    <w:rsid w:val="0046204E"/>
    <w:rsid w:val="00470FD0"/>
    <w:rsid w:val="0048101F"/>
    <w:rsid w:val="004842DF"/>
    <w:rsid w:val="004924AD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1CD2"/>
    <w:rsid w:val="00574D33"/>
    <w:rsid w:val="00575C08"/>
    <w:rsid w:val="00586649"/>
    <w:rsid w:val="00587254"/>
    <w:rsid w:val="005908CB"/>
    <w:rsid w:val="005940D4"/>
    <w:rsid w:val="005A2ED2"/>
    <w:rsid w:val="005A4F08"/>
    <w:rsid w:val="005B32B4"/>
    <w:rsid w:val="005B68D5"/>
    <w:rsid w:val="005C11C0"/>
    <w:rsid w:val="005C2D78"/>
    <w:rsid w:val="005C70B5"/>
    <w:rsid w:val="005D78C3"/>
    <w:rsid w:val="005E1834"/>
    <w:rsid w:val="005E1AB5"/>
    <w:rsid w:val="005E3044"/>
    <w:rsid w:val="005E40FB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060B0"/>
    <w:rsid w:val="00715B31"/>
    <w:rsid w:val="00715C9D"/>
    <w:rsid w:val="0072181E"/>
    <w:rsid w:val="007252DB"/>
    <w:rsid w:val="00726277"/>
    <w:rsid w:val="00731D73"/>
    <w:rsid w:val="007347A5"/>
    <w:rsid w:val="00734BBE"/>
    <w:rsid w:val="00736A9C"/>
    <w:rsid w:val="00737640"/>
    <w:rsid w:val="00744BD7"/>
    <w:rsid w:val="007608F4"/>
    <w:rsid w:val="00763374"/>
    <w:rsid w:val="00787D80"/>
    <w:rsid w:val="007A0068"/>
    <w:rsid w:val="007A03AA"/>
    <w:rsid w:val="007A6445"/>
    <w:rsid w:val="007B28CD"/>
    <w:rsid w:val="007B2CBC"/>
    <w:rsid w:val="007C2FF1"/>
    <w:rsid w:val="007E593D"/>
    <w:rsid w:val="008144F3"/>
    <w:rsid w:val="00816961"/>
    <w:rsid w:val="00820861"/>
    <w:rsid w:val="008219F7"/>
    <w:rsid w:val="00825F5D"/>
    <w:rsid w:val="008316DF"/>
    <w:rsid w:val="00835466"/>
    <w:rsid w:val="00841BBE"/>
    <w:rsid w:val="00844A4A"/>
    <w:rsid w:val="00852A8A"/>
    <w:rsid w:val="008626E4"/>
    <w:rsid w:val="008773AE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5E29"/>
    <w:rsid w:val="008E68D7"/>
    <w:rsid w:val="008E7D06"/>
    <w:rsid w:val="008F2004"/>
    <w:rsid w:val="008F37D7"/>
    <w:rsid w:val="00901BA7"/>
    <w:rsid w:val="0090723D"/>
    <w:rsid w:val="00910FB7"/>
    <w:rsid w:val="009161AB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6A94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28A7"/>
    <w:rsid w:val="00A16654"/>
    <w:rsid w:val="00A31DD3"/>
    <w:rsid w:val="00A51B1F"/>
    <w:rsid w:val="00A54931"/>
    <w:rsid w:val="00A551C5"/>
    <w:rsid w:val="00A629E9"/>
    <w:rsid w:val="00A824D0"/>
    <w:rsid w:val="00A87D28"/>
    <w:rsid w:val="00A933DD"/>
    <w:rsid w:val="00A93BAA"/>
    <w:rsid w:val="00AA4068"/>
    <w:rsid w:val="00AB0DE5"/>
    <w:rsid w:val="00AB0E0C"/>
    <w:rsid w:val="00AB2B28"/>
    <w:rsid w:val="00AB3113"/>
    <w:rsid w:val="00AC3147"/>
    <w:rsid w:val="00AC5F65"/>
    <w:rsid w:val="00AC741F"/>
    <w:rsid w:val="00AE0561"/>
    <w:rsid w:val="00AE5490"/>
    <w:rsid w:val="00AE638E"/>
    <w:rsid w:val="00B01350"/>
    <w:rsid w:val="00B14409"/>
    <w:rsid w:val="00B2129C"/>
    <w:rsid w:val="00B21476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0326F"/>
    <w:rsid w:val="00C10442"/>
    <w:rsid w:val="00C1172D"/>
    <w:rsid w:val="00C130EE"/>
    <w:rsid w:val="00C14FCC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53E07"/>
    <w:rsid w:val="00C62008"/>
    <w:rsid w:val="00C66C40"/>
    <w:rsid w:val="00C673A6"/>
    <w:rsid w:val="00C705B3"/>
    <w:rsid w:val="00C70AED"/>
    <w:rsid w:val="00C76740"/>
    <w:rsid w:val="00C8709E"/>
    <w:rsid w:val="00C91E5A"/>
    <w:rsid w:val="00CA1962"/>
    <w:rsid w:val="00CB037C"/>
    <w:rsid w:val="00CC3752"/>
    <w:rsid w:val="00CD5D23"/>
    <w:rsid w:val="00CF2F63"/>
    <w:rsid w:val="00CF6D23"/>
    <w:rsid w:val="00D33598"/>
    <w:rsid w:val="00D33CED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C441C"/>
    <w:rsid w:val="00DD1F3D"/>
    <w:rsid w:val="00DE3F0D"/>
    <w:rsid w:val="00DE6904"/>
    <w:rsid w:val="00DF0331"/>
    <w:rsid w:val="00DF0D2F"/>
    <w:rsid w:val="00DF32F1"/>
    <w:rsid w:val="00DF4D71"/>
    <w:rsid w:val="00DF5168"/>
    <w:rsid w:val="00DF58F5"/>
    <w:rsid w:val="00E03832"/>
    <w:rsid w:val="00E06391"/>
    <w:rsid w:val="00E15E3E"/>
    <w:rsid w:val="00E16B7B"/>
    <w:rsid w:val="00E23641"/>
    <w:rsid w:val="00E54C2F"/>
    <w:rsid w:val="00E6209E"/>
    <w:rsid w:val="00E752D3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C44D0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221F8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0"/>
    <w:uiPriority w:val="59"/>
    <w:rsid w:val="0081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C393-5797-4131-9BAF-2C9ADC6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4</cp:revision>
  <cp:lastPrinted>2018-09-13T14:11:00Z</cp:lastPrinted>
  <dcterms:created xsi:type="dcterms:W3CDTF">2018-11-22T08:12:00Z</dcterms:created>
  <dcterms:modified xsi:type="dcterms:W3CDTF">2018-11-23T11:57:00Z</dcterms:modified>
</cp:coreProperties>
</file>