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5"/>
        <w:gridCol w:w="2509"/>
        <w:gridCol w:w="4252"/>
      </w:tblGrid>
      <w:tr w:rsidR="00FA29B3" w14:paraId="50E53D07" w14:textId="77777777" w:rsidTr="00FA29B3">
        <w:tc>
          <w:tcPr>
            <w:tcW w:w="3445" w:type="dxa"/>
          </w:tcPr>
          <w:p w14:paraId="6124C3F9" w14:textId="45076819" w:rsidR="00FA29B3" w:rsidRPr="00BD016C" w:rsidRDefault="00BD016C" w:rsidP="005444D1">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tc>
        <w:tc>
          <w:tcPr>
            <w:tcW w:w="2509" w:type="dxa"/>
          </w:tcPr>
          <w:p w14:paraId="5A7F2410" w14:textId="77777777" w:rsidR="00FA29B3" w:rsidRDefault="00FA29B3" w:rsidP="005444D1">
            <w:pPr>
              <w:jc w:val="right"/>
              <w:rPr>
                <w:rFonts w:ascii="Times New Roman" w:eastAsia="Times New Roman" w:hAnsi="Times New Roman" w:cs="Times New Roman"/>
                <w:bCs/>
                <w:sz w:val="24"/>
                <w:szCs w:val="24"/>
                <w:lang w:eastAsia="ru-RU"/>
              </w:rPr>
            </w:pPr>
          </w:p>
        </w:tc>
        <w:tc>
          <w:tcPr>
            <w:tcW w:w="4252" w:type="dxa"/>
          </w:tcPr>
          <w:p w14:paraId="5A975646"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УТВЕРЖДЕНЫ</w:t>
            </w:r>
          </w:p>
          <w:p w14:paraId="7AD59ACF" w14:textId="77777777" w:rsidR="00FA29B3" w:rsidRPr="005444D1" w:rsidRDefault="00FA29B3" w:rsidP="00FA29B3">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Приказом П</w:t>
            </w:r>
            <w:r w:rsidRPr="005444D1">
              <w:rPr>
                <w:rFonts w:ascii="Times New Roman" w:eastAsia="Times New Roman" w:hAnsi="Times New Roman" w:cs="Times New Roman"/>
                <w:bCs/>
                <w:sz w:val="24"/>
                <w:szCs w:val="24"/>
                <w:lang w:eastAsia="ru-RU"/>
              </w:rPr>
              <w:t>АО Московская</w:t>
            </w:r>
            <w:r>
              <w:rPr>
                <w:rFonts w:ascii="Times New Roman" w:eastAsia="Times New Roman" w:hAnsi="Times New Roman" w:cs="Times New Roman"/>
                <w:bCs/>
                <w:sz w:val="24"/>
                <w:szCs w:val="24"/>
                <w:lang w:eastAsia="ru-RU"/>
              </w:rPr>
              <w:t xml:space="preserve"> </w:t>
            </w:r>
            <w:r w:rsidRPr="005444D1">
              <w:rPr>
                <w:rFonts w:ascii="Times New Roman" w:eastAsia="Times New Roman" w:hAnsi="Times New Roman" w:cs="Times New Roman"/>
                <w:bCs/>
                <w:sz w:val="24"/>
                <w:szCs w:val="24"/>
                <w:lang w:eastAsia="ru-RU"/>
              </w:rPr>
              <w:t>Биржа</w:t>
            </w:r>
          </w:p>
          <w:p w14:paraId="0E904CF6" w14:textId="26DC23E9" w:rsidR="00FA29B3" w:rsidRDefault="004E5AC6" w:rsidP="00096EC7">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DE41B4">
              <w:rPr>
                <w:rFonts w:ascii="Times New Roman" w:eastAsia="Times New Roman" w:hAnsi="Times New Roman" w:cs="Times New Roman"/>
                <w:bCs/>
                <w:sz w:val="24"/>
                <w:szCs w:val="24"/>
                <w:lang w:eastAsia="ru-RU"/>
              </w:rPr>
              <w:t>т</w:t>
            </w:r>
            <w:r w:rsidR="00A23B92">
              <w:rPr>
                <w:rFonts w:ascii="Times New Roman" w:eastAsia="Times New Roman" w:hAnsi="Times New Roman" w:cs="Times New Roman"/>
                <w:bCs/>
                <w:sz w:val="24"/>
                <w:szCs w:val="24"/>
                <w:lang w:eastAsia="ru-RU"/>
              </w:rPr>
              <w:t xml:space="preserve"> 24</w:t>
            </w:r>
            <w:r w:rsidR="00DE41B4">
              <w:rPr>
                <w:rFonts w:ascii="Times New Roman" w:eastAsia="Times New Roman" w:hAnsi="Times New Roman" w:cs="Times New Roman"/>
                <w:bCs/>
                <w:sz w:val="24"/>
                <w:szCs w:val="24"/>
                <w:lang w:eastAsia="ru-RU"/>
              </w:rPr>
              <w:t>.</w:t>
            </w:r>
            <w:r w:rsidR="00A23B92">
              <w:rPr>
                <w:rFonts w:ascii="Times New Roman" w:eastAsia="Times New Roman" w:hAnsi="Times New Roman" w:cs="Times New Roman"/>
                <w:bCs/>
                <w:sz w:val="24"/>
                <w:szCs w:val="24"/>
                <w:lang w:eastAsia="ru-RU"/>
              </w:rPr>
              <w:t>08</w:t>
            </w:r>
            <w:r w:rsidR="007D1039">
              <w:rPr>
                <w:rFonts w:ascii="Times New Roman" w:eastAsia="Times New Roman" w:hAnsi="Times New Roman" w:cs="Times New Roman"/>
                <w:bCs/>
                <w:sz w:val="24"/>
                <w:szCs w:val="24"/>
                <w:lang w:eastAsia="ru-RU"/>
              </w:rPr>
              <w:t>.202</w:t>
            </w:r>
            <w:r w:rsidR="00544A21">
              <w:rPr>
                <w:rFonts w:ascii="Times New Roman" w:eastAsia="Times New Roman" w:hAnsi="Times New Roman" w:cs="Times New Roman"/>
                <w:bCs/>
                <w:sz w:val="24"/>
                <w:szCs w:val="24"/>
                <w:lang w:eastAsia="ru-RU"/>
              </w:rPr>
              <w:t>1</w:t>
            </w:r>
            <w:r w:rsidR="007D1039">
              <w:rPr>
                <w:rFonts w:ascii="Times New Roman" w:eastAsia="Times New Roman" w:hAnsi="Times New Roman" w:cs="Times New Roman"/>
                <w:bCs/>
                <w:sz w:val="24"/>
                <w:szCs w:val="24"/>
                <w:lang w:eastAsia="ru-RU"/>
              </w:rPr>
              <w:t xml:space="preserve"> г.</w:t>
            </w:r>
            <w:r w:rsidR="00FA29B3">
              <w:rPr>
                <w:rFonts w:ascii="Times New Roman" w:eastAsia="Times New Roman" w:hAnsi="Times New Roman" w:cs="Times New Roman"/>
                <w:bCs/>
                <w:sz w:val="24"/>
                <w:szCs w:val="24"/>
                <w:lang w:eastAsia="ru-RU"/>
              </w:rPr>
              <w:t xml:space="preserve"> № </w:t>
            </w:r>
            <w:r w:rsidR="00ED7F48">
              <w:rPr>
                <w:rFonts w:ascii="Times New Roman" w:eastAsia="Times New Roman" w:hAnsi="Times New Roman" w:cs="Times New Roman"/>
                <w:bCs/>
                <w:sz w:val="24"/>
                <w:szCs w:val="24"/>
                <w:lang w:eastAsia="ru-RU"/>
              </w:rPr>
              <w:t>МБ-П-</w:t>
            </w:r>
            <w:r w:rsidR="00AE6668">
              <w:rPr>
                <w:rFonts w:ascii="Times New Roman" w:eastAsia="Times New Roman" w:hAnsi="Times New Roman" w:cs="Times New Roman"/>
                <w:bCs/>
                <w:sz w:val="24"/>
                <w:szCs w:val="24"/>
                <w:lang w:eastAsia="ru-RU"/>
              </w:rPr>
              <w:t>202</w:t>
            </w:r>
            <w:r w:rsidR="00544A21">
              <w:rPr>
                <w:rFonts w:ascii="Times New Roman" w:eastAsia="Times New Roman" w:hAnsi="Times New Roman" w:cs="Times New Roman"/>
                <w:bCs/>
                <w:sz w:val="24"/>
                <w:szCs w:val="24"/>
                <w:lang w:eastAsia="ru-RU"/>
              </w:rPr>
              <w:t>1</w:t>
            </w:r>
            <w:r w:rsidR="00AE6668">
              <w:rPr>
                <w:rFonts w:ascii="Times New Roman" w:eastAsia="Times New Roman" w:hAnsi="Times New Roman" w:cs="Times New Roman"/>
                <w:bCs/>
                <w:sz w:val="24"/>
                <w:szCs w:val="24"/>
                <w:lang w:eastAsia="ru-RU"/>
              </w:rPr>
              <w:t>-</w:t>
            </w:r>
            <w:r w:rsidR="00B26239">
              <w:rPr>
                <w:rFonts w:ascii="Times New Roman" w:eastAsia="Times New Roman" w:hAnsi="Times New Roman" w:cs="Times New Roman"/>
                <w:bCs/>
                <w:sz w:val="24"/>
                <w:szCs w:val="24"/>
                <w:lang w:eastAsia="ru-RU"/>
              </w:rPr>
              <w:t>2303</w:t>
            </w:r>
          </w:p>
        </w:tc>
      </w:tr>
    </w:tbl>
    <w:p w14:paraId="05631036" w14:textId="77777777" w:rsidR="005444D1" w:rsidRDefault="005444D1"/>
    <w:p w14:paraId="447192DA" w14:textId="77777777" w:rsidR="005444D1" w:rsidRDefault="005444D1"/>
    <w:p w14:paraId="541B879E" w14:textId="77777777" w:rsidR="00FA29B3" w:rsidRDefault="00FA29B3"/>
    <w:p w14:paraId="3F2E8ABF" w14:textId="77777777" w:rsidR="00FA29B3" w:rsidRDefault="00FA29B3"/>
    <w:p w14:paraId="778D8CC3" w14:textId="77777777" w:rsidR="00FA29B3" w:rsidRDefault="00FA29B3"/>
    <w:p w14:paraId="0C5E0AB5" w14:textId="77777777" w:rsidR="005444D1" w:rsidRDefault="005444D1"/>
    <w:p w14:paraId="0ECD6A98"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Формы документов,</w:t>
      </w:r>
    </w:p>
    <w:p w14:paraId="797EFC77" w14:textId="77777777" w:rsidR="005444D1"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предоставляемых Кандидатами/Участниками торгов</w:t>
      </w:r>
    </w:p>
    <w:p w14:paraId="17A86ABA" w14:textId="77777777" w:rsidR="009900CB" w:rsidRPr="00EC3680" w:rsidRDefault="005444D1" w:rsidP="005444D1">
      <w:pPr>
        <w:spacing w:after="0"/>
        <w:jc w:val="center"/>
        <w:rPr>
          <w:rFonts w:ascii="Times New Roman" w:hAnsi="Times New Roman" w:cs="Times New Roman"/>
          <w:caps/>
          <w:sz w:val="24"/>
          <w:szCs w:val="24"/>
        </w:rPr>
      </w:pPr>
      <w:r w:rsidRPr="00EC3680">
        <w:rPr>
          <w:rFonts w:ascii="Times New Roman" w:hAnsi="Times New Roman" w:cs="Times New Roman"/>
          <w:caps/>
          <w:sz w:val="24"/>
          <w:szCs w:val="24"/>
        </w:rPr>
        <w:t xml:space="preserve"> в соответствии с Правилами </w:t>
      </w:r>
      <w:r w:rsidR="009900CB" w:rsidRPr="00EC3680">
        <w:rPr>
          <w:rFonts w:ascii="Times New Roman" w:hAnsi="Times New Roman" w:cs="Times New Roman"/>
          <w:caps/>
          <w:sz w:val="24"/>
          <w:szCs w:val="24"/>
        </w:rPr>
        <w:t>организованных торгов</w:t>
      </w:r>
    </w:p>
    <w:p w14:paraId="33132109" w14:textId="77777777" w:rsidR="005444D1" w:rsidRDefault="005444D1" w:rsidP="005444D1">
      <w:pPr>
        <w:spacing w:after="0"/>
        <w:jc w:val="center"/>
        <w:rPr>
          <w:rFonts w:ascii="Times New Roman" w:hAnsi="Times New Roman" w:cs="Times New Roman"/>
          <w:caps/>
        </w:rPr>
      </w:pPr>
      <w:r w:rsidRPr="00EC3680">
        <w:rPr>
          <w:rFonts w:ascii="Times New Roman" w:hAnsi="Times New Roman" w:cs="Times New Roman"/>
          <w:caps/>
          <w:sz w:val="24"/>
          <w:szCs w:val="24"/>
        </w:rPr>
        <w:t xml:space="preserve"> </w:t>
      </w:r>
      <w:r w:rsidR="006307C0">
        <w:rPr>
          <w:rFonts w:ascii="Times New Roman" w:hAnsi="Times New Roman" w:cs="Times New Roman"/>
          <w:caps/>
          <w:sz w:val="24"/>
          <w:szCs w:val="24"/>
        </w:rPr>
        <w:t>П</w:t>
      </w:r>
      <w:r w:rsidR="006307C0" w:rsidRPr="00EC3680">
        <w:rPr>
          <w:rFonts w:ascii="Times New Roman" w:hAnsi="Times New Roman" w:cs="Times New Roman"/>
          <w:caps/>
          <w:sz w:val="24"/>
          <w:szCs w:val="24"/>
        </w:rPr>
        <w:t xml:space="preserve">АО </w:t>
      </w:r>
      <w:r w:rsidRPr="00EC3680">
        <w:rPr>
          <w:rFonts w:ascii="Times New Roman" w:hAnsi="Times New Roman" w:cs="Times New Roman"/>
          <w:caps/>
          <w:sz w:val="24"/>
          <w:szCs w:val="24"/>
        </w:rPr>
        <w:t>Московская Биржа</w:t>
      </w:r>
    </w:p>
    <w:p w14:paraId="7FE72A56" w14:textId="77777777" w:rsidR="005444D1" w:rsidRDefault="005444D1">
      <w:pPr>
        <w:rPr>
          <w:rFonts w:ascii="Times New Roman" w:hAnsi="Times New Roman" w:cs="Times New Roman"/>
          <w:caps/>
        </w:rPr>
      </w:pPr>
      <w:r>
        <w:rPr>
          <w:rFonts w:ascii="Times New Roman" w:hAnsi="Times New Roman" w:cs="Times New Roman"/>
          <w:caps/>
        </w:rPr>
        <w:br w:type="page"/>
      </w:r>
    </w:p>
    <w:sdt>
      <w:sdtPr>
        <w:rPr>
          <w:rFonts w:asciiTheme="minorHAnsi" w:eastAsiaTheme="minorHAnsi" w:hAnsiTheme="minorHAnsi" w:cstheme="minorBidi"/>
          <w:b w:val="0"/>
          <w:bCs w:val="0"/>
          <w:color w:val="auto"/>
          <w:sz w:val="22"/>
          <w:szCs w:val="22"/>
          <w:lang w:eastAsia="en-US"/>
        </w:rPr>
        <w:id w:val="-2058612194"/>
        <w:docPartObj>
          <w:docPartGallery w:val="Table of Contents"/>
          <w:docPartUnique/>
        </w:docPartObj>
      </w:sdtPr>
      <w:sdtContent>
        <w:p w14:paraId="3694255A" w14:textId="77777777" w:rsidR="00DE6904" w:rsidRDefault="00DE6904">
          <w:pPr>
            <w:pStyle w:val="afc"/>
          </w:pPr>
          <w:r w:rsidRPr="00D376D7">
            <w:rPr>
              <w:rFonts w:ascii="Times New Roman" w:hAnsi="Times New Roman" w:cs="Times New Roman"/>
            </w:rPr>
            <w:t>Оглавление</w:t>
          </w:r>
        </w:p>
        <w:p w14:paraId="542169D6" w14:textId="53B68541" w:rsidR="0020039F" w:rsidRDefault="00DE6904">
          <w:pPr>
            <w:pStyle w:val="13"/>
            <w:rPr>
              <w:rFonts w:eastAsiaTheme="minorEastAsia"/>
              <w:noProof/>
              <w:lang w:eastAsia="ru-RU"/>
            </w:rPr>
          </w:pPr>
          <w:r>
            <w:fldChar w:fldCharType="begin"/>
          </w:r>
          <w:r>
            <w:instrText xml:space="preserve"> TOC \o "1-3" \h \z \u </w:instrText>
          </w:r>
          <w:r>
            <w:fldChar w:fldCharType="separate"/>
          </w:r>
          <w:hyperlink w:anchor="_Toc77339799" w:history="1">
            <w:r w:rsidR="0020039F" w:rsidRPr="006A7386">
              <w:rPr>
                <w:rStyle w:val="afd"/>
                <w:rFonts w:ascii="Times New Roman" w:hAnsi="Times New Roman" w:cs="Times New Roman"/>
                <w:noProof/>
              </w:rPr>
              <w:t>1.</w:t>
            </w:r>
            <w:r w:rsidR="0020039F">
              <w:rPr>
                <w:rFonts w:eastAsiaTheme="minorEastAsia"/>
                <w:noProof/>
                <w:lang w:eastAsia="ru-RU"/>
              </w:rPr>
              <w:tab/>
            </w:r>
            <w:r w:rsidR="0020039F" w:rsidRPr="006A7386">
              <w:rPr>
                <w:rStyle w:val="afd"/>
                <w:rFonts w:ascii="Times New Roman" w:hAnsi="Times New Roman" w:cs="Times New Roman"/>
                <w:noProof/>
              </w:rPr>
              <w:t>Общие положения</w:t>
            </w:r>
            <w:r w:rsidR="0020039F">
              <w:rPr>
                <w:noProof/>
                <w:webHidden/>
              </w:rPr>
              <w:tab/>
            </w:r>
            <w:r w:rsidR="0020039F">
              <w:rPr>
                <w:noProof/>
                <w:webHidden/>
              </w:rPr>
              <w:fldChar w:fldCharType="begin"/>
            </w:r>
            <w:r w:rsidR="0020039F">
              <w:rPr>
                <w:noProof/>
                <w:webHidden/>
              </w:rPr>
              <w:instrText xml:space="preserve"> PAGEREF _Toc77339799 \h </w:instrText>
            </w:r>
            <w:r w:rsidR="0020039F">
              <w:rPr>
                <w:noProof/>
                <w:webHidden/>
              </w:rPr>
            </w:r>
            <w:r w:rsidR="0020039F">
              <w:rPr>
                <w:noProof/>
                <w:webHidden/>
              </w:rPr>
              <w:fldChar w:fldCharType="separate"/>
            </w:r>
            <w:r w:rsidR="0020039F">
              <w:rPr>
                <w:noProof/>
                <w:webHidden/>
              </w:rPr>
              <w:t>4</w:t>
            </w:r>
            <w:r w:rsidR="0020039F">
              <w:rPr>
                <w:noProof/>
                <w:webHidden/>
              </w:rPr>
              <w:fldChar w:fldCharType="end"/>
            </w:r>
          </w:hyperlink>
        </w:p>
        <w:p w14:paraId="20E60B90" w14:textId="6E22EB43" w:rsidR="0020039F" w:rsidRDefault="00A23B92">
          <w:pPr>
            <w:pStyle w:val="13"/>
            <w:rPr>
              <w:rFonts w:eastAsiaTheme="minorEastAsia"/>
              <w:noProof/>
              <w:lang w:eastAsia="ru-RU"/>
            </w:rPr>
          </w:pPr>
          <w:hyperlink w:anchor="_Toc77339800" w:history="1">
            <w:r w:rsidR="0020039F" w:rsidRPr="006A7386">
              <w:rPr>
                <w:rStyle w:val="afd"/>
                <w:rFonts w:ascii="Times New Roman" w:hAnsi="Times New Roman" w:cs="Times New Roman"/>
                <w:noProof/>
              </w:rPr>
              <w:t>2.</w:t>
            </w:r>
            <w:r w:rsidR="0020039F">
              <w:rPr>
                <w:rFonts w:eastAsiaTheme="minorEastAsia"/>
                <w:noProof/>
                <w:lang w:eastAsia="ru-RU"/>
              </w:rPr>
              <w:tab/>
            </w:r>
            <w:r w:rsidR="0020039F" w:rsidRPr="006A7386">
              <w:rPr>
                <w:rStyle w:val="afd"/>
                <w:rFonts w:ascii="Times New Roman" w:hAnsi="Times New Roman" w:cs="Times New Roman"/>
                <w:noProof/>
              </w:rPr>
              <w:t>Порядок оформления и предоставления документов на Биржу</w:t>
            </w:r>
            <w:r w:rsidR="0020039F">
              <w:rPr>
                <w:noProof/>
                <w:webHidden/>
              </w:rPr>
              <w:tab/>
            </w:r>
            <w:r w:rsidR="0020039F">
              <w:rPr>
                <w:noProof/>
                <w:webHidden/>
              </w:rPr>
              <w:fldChar w:fldCharType="begin"/>
            </w:r>
            <w:r w:rsidR="0020039F">
              <w:rPr>
                <w:noProof/>
                <w:webHidden/>
              </w:rPr>
              <w:instrText xml:space="preserve"> PAGEREF _Toc77339800 \h </w:instrText>
            </w:r>
            <w:r w:rsidR="0020039F">
              <w:rPr>
                <w:noProof/>
                <w:webHidden/>
              </w:rPr>
            </w:r>
            <w:r w:rsidR="0020039F">
              <w:rPr>
                <w:noProof/>
                <w:webHidden/>
              </w:rPr>
              <w:fldChar w:fldCharType="separate"/>
            </w:r>
            <w:r w:rsidR="0020039F">
              <w:rPr>
                <w:noProof/>
                <w:webHidden/>
              </w:rPr>
              <w:t>5</w:t>
            </w:r>
            <w:r w:rsidR="0020039F">
              <w:rPr>
                <w:noProof/>
                <w:webHidden/>
              </w:rPr>
              <w:fldChar w:fldCharType="end"/>
            </w:r>
          </w:hyperlink>
        </w:p>
        <w:p w14:paraId="34565E77" w14:textId="48C94256" w:rsidR="0020039F" w:rsidRDefault="00A23B92">
          <w:pPr>
            <w:pStyle w:val="13"/>
            <w:rPr>
              <w:rFonts w:eastAsiaTheme="minorEastAsia"/>
              <w:noProof/>
              <w:lang w:eastAsia="ru-RU"/>
            </w:rPr>
          </w:pPr>
          <w:hyperlink w:anchor="_Toc77339801" w:history="1">
            <w:r w:rsidR="0020039F" w:rsidRPr="006A7386">
              <w:rPr>
                <w:rStyle w:val="afd"/>
                <w:rFonts w:ascii="Times New Roman" w:hAnsi="Times New Roman" w:cs="Times New Roman"/>
                <w:noProof/>
              </w:rPr>
              <w:t>3.</w:t>
            </w:r>
            <w:r w:rsidR="0020039F">
              <w:rPr>
                <w:rFonts w:eastAsiaTheme="minorEastAsia"/>
                <w:noProof/>
                <w:lang w:eastAsia="ru-RU"/>
              </w:rPr>
              <w:tab/>
            </w:r>
            <w:r w:rsidR="0020039F" w:rsidRPr="006A7386">
              <w:rPr>
                <w:rStyle w:val="afd"/>
                <w:rFonts w:ascii="Times New Roman" w:hAnsi="Times New Roman" w:cs="Times New Roman"/>
                <w:noProof/>
              </w:rPr>
              <w:t>Порядок предоставления на Биржу / получения от Биржи документов в форме электронного документа</w:t>
            </w:r>
            <w:r w:rsidR="0020039F">
              <w:rPr>
                <w:noProof/>
                <w:webHidden/>
              </w:rPr>
              <w:tab/>
            </w:r>
            <w:r w:rsidR="0020039F">
              <w:rPr>
                <w:noProof/>
                <w:webHidden/>
              </w:rPr>
              <w:fldChar w:fldCharType="begin"/>
            </w:r>
            <w:r w:rsidR="0020039F">
              <w:rPr>
                <w:noProof/>
                <w:webHidden/>
              </w:rPr>
              <w:instrText xml:space="preserve"> PAGEREF _Toc77339801 \h </w:instrText>
            </w:r>
            <w:r w:rsidR="0020039F">
              <w:rPr>
                <w:noProof/>
                <w:webHidden/>
              </w:rPr>
            </w:r>
            <w:r w:rsidR="0020039F">
              <w:rPr>
                <w:noProof/>
                <w:webHidden/>
              </w:rPr>
              <w:fldChar w:fldCharType="separate"/>
            </w:r>
            <w:r w:rsidR="0020039F">
              <w:rPr>
                <w:noProof/>
                <w:webHidden/>
              </w:rPr>
              <w:t>6</w:t>
            </w:r>
            <w:r w:rsidR="0020039F">
              <w:rPr>
                <w:noProof/>
                <w:webHidden/>
              </w:rPr>
              <w:fldChar w:fldCharType="end"/>
            </w:r>
          </w:hyperlink>
        </w:p>
        <w:p w14:paraId="7072DC2F" w14:textId="3A644E87" w:rsidR="0020039F" w:rsidRDefault="00A23B92">
          <w:pPr>
            <w:pStyle w:val="13"/>
            <w:rPr>
              <w:rFonts w:eastAsiaTheme="minorEastAsia"/>
              <w:noProof/>
              <w:lang w:eastAsia="ru-RU"/>
            </w:rPr>
          </w:pPr>
          <w:hyperlink w:anchor="_Toc77339802" w:history="1">
            <w:r w:rsidR="0020039F" w:rsidRPr="006A7386">
              <w:rPr>
                <w:rStyle w:val="afd"/>
                <w:rFonts w:ascii="Times New Roman" w:hAnsi="Times New Roman" w:cs="Times New Roman"/>
                <w:noProof/>
              </w:rPr>
              <w:t>4.</w:t>
            </w:r>
            <w:r w:rsidR="0020039F">
              <w:rPr>
                <w:rFonts w:eastAsiaTheme="minorEastAsia"/>
                <w:noProof/>
                <w:lang w:eastAsia="ru-RU"/>
              </w:rPr>
              <w:tab/>
            </w:r>
            <w:r w:rsidR="0020039F" w:rsidRPr="006A738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w:t>
            </w:r>
            <w:r w:rsidR="0020039F">
              <w:rPr>
                <w:noProof/>
                <w:webHidden/>
              </w:rPr>
              <w:tab/>
            </w:r>
            <w:r w:rsidR="0020039F">
              <w:rPr>
                <w:noProof/>
                <w:webHidden/>
              </w:rPr>
              <w:fldChar w:fldCharType="begin"/>
            </w:r>
            <w:r w:rsidR="0020039F">
              <w:rPr>
                <w:noProof/>
                <w:webHidden/>
              </w:rPr>
              <w:instrText xml:space="preserve"> PAGEREF _Toc77339802 \h </w:instrText>
            </w:r>
            <w:r w:rsidR="0020039F">
              <w:rPr>
                <w:noProof/>
                <w:webHidden/>
              </w:rPr>
            </w:r>
            <w:r w:rsidR="0020039F">
              <w:rPr>
                <w:noProof/>
                <w:webHidden/>
              </w:rPr>
              <w:fldChar w:fldCharType="separate"/>
            </w:r>
            <w:r w:rsidR="0020039F">
              <w:rPr>
                <w:noProof/>
                <w:webHidden/>
              </w:rPr>
              <w:t>7</w:t>
            </w:r>
            <w:r w:rsidR="0020039F">
              <w:rPr>
                <w:noProof/>
                <w:webHidden/>
              </w:rPr>
              <w:fldChar w:fldCharType="end"/>
            </w:r>
          </w:hyperlink>
        </w:p>
        <w:p w14:paraId="0175F8EE" w14:textId="0D88065D" w:rsidR="0020039F" w:rsidRDefault="00A23B92">
          <w:pPr>
            <w:pStyle w:val="13"/>
            <w:rPr>
              <w:rFonts w:eastAsiaTheme="minorEastAsia"/>
              <w:noProof/>
              <w:lang w:eastAsia="ru-RU"/>
            </w:rPr>
          </w:pPr>
          <w:hyperlink w:anchor="_Toc77339803" w:history="1">
            <w:r w:rsidR="0020039F" w:rsidRPr="006A7386">
              <w:rPr>
                <w:rStyle w:val="afd"/>
                <w:rFonts w:ascii="Times New Roman" w:hAnsi="Times New Roman" w:cs="Times New Roman"/>
                <w:noProof/>
              </w:rPr>
              <w:t>4.1.</w:t>
            </w:r>
            <w:r w:rsidR="0020039F">
              <w:rPr>
                <w:rFonts w:eastAsiaTheme="minorEastAsia"/>
                <w:noProof/>
                <w:lang w:eastAsia="ru-RU"/>
              </w:rPr>
              <w:tab/>
            </w:r>
            <w:r w:rsidR="0020039F" w:rsidRPr="006A7386">
              <w:rPr>
                <w:rStyle w:val="afd"/>
                <w:rFonts w:ascii="Times New Roman" w:hAnsi="Times New Roman" w:cs="Times New Roman"/>
                <w:noProof/>
              </w:rPr>
              <w:t>Заявление о предоставлении допуска к участию в торгах</w:t>
            </w:r>
            <w:r w:rsidR="0020039F">
              <w:rPr>
                <w:noProof/>
                <w:webHidden/>
              </w:rPr>
              <w:tab/>
            </w:r>
            <w:r w:rsidR="0020039F">
              <w:rPr>
                <w:noProof/>
                <w:webHidden/>
              </w:rPr>
              <w:fldChar w:fldCharType="begin"/>
            </w:r>
            <w:r w:rsidR="0020039F">
              <w:rPr>
                <w:noProof/>
                <w:webHidden/>
              </w:rPr>
              <w:instrText xml:space="preserve"> PAGEREF _Toc77339803 \h </w:instrText>
            </w:r>
            <w:r w:rsidR="0020039F">
              <w:rPr>
                <w:noProof/>
                <w:webHidden/>
              </w:rPr>
            </w:r>
            <w:r w:rsidR="0020039F">
              <w:rPr>
                <w:noProof/>
                <w:webHidden/>
              </w:rPr>
              <w:fldChar w:fldCharType="separate"/>
            </w:r>
            <w:r w:rsidR="0020039F">
              <w:rPr>
                <w:noProof/>
                <w:webHidden/>
              </w:rPr>
              <w:t>7</w:t>
            </w:r>
            <w:r w:rsidR="0020039F">
              <w:rPr>
                <w:noProof/>
                <w:webHidden/>
              </w:rPr>
              <w:fldChar w:fldCharType="end"/>
            </w:r>
          </w:hyperlink>
        </w:p>
        <w:p w14:paraId="25DB6DB2" w14:textId="2B5895D1" w:rsidR="0020039F" w:rsidRDefault="00A23B92">
          <w:pPr>
            <w:pStyle w:val="13"/>
            <w:rPr>
              <w:rFonts w:eastAsiaTheme="minorEastAsia"/>
              <w:noProof/>
              <w:lang w:eastAsia="ru-RU"/>
            </w:rPr>
          </w:pPr>
          <w:hyperlink w:anchor="_Toc77339804" w:history="1">
            <w:r w:rsidR="0020039F" w:rsidRPr="006A7386">
              <w:rPr>
                <w:rStyle w:val="afd"/>
                <w:rFonts w:ascii="Times New Roman" w:eastAsia="Times New Roman" w:hAnsi="Times New Roman" w:cs="Times New Roman"/>
                <w:noProof/>
                <w:snapToGrid w:val="0"/>
                <w:lang w:eastAsia="ru-RU"/>
              </w:rPr>
              <w:t>4.2.</w:t>
            </w:r>
            <w:r w:rsidR="0020039F">
              <w:rPr>
                <w:rFonts w:eastAsiaTheme="minorEastAsia"/>
                <w:noProof/>
                <w:lang w:eastAsia="ru-RU"/>
              </w:rPr>
              <w:tab/>
            </w:r>
            <w:r w:rsidR="0020039F" w:rsidRPr="006A7386">
              <w:rPr>
                <w:rStyle w:val="afd"/>
                <w:rFonts w:ascii="Times New Roman" w:eastAsia="Times New Roman" w:hAnsi="Times New Roman" w:cs="Times New Roman"/>
                <w:noProof/>
                <w:snapToGrid w:val="0"/>
                <w:lang w:eastAsia="ru-RU"/>
              </w:rPr>
              <w:t>Заявление на разрешение/запрет кросс-сделок</w:t>
            </w:r>
            <w:r w:rsidR="0020039F">
              <w:rPr>
                <w:noProof/>
                <w:webHidden/>
              </w:rPr>
              <w:tab/>
            </w:r>
            <w:r w:rsidR="0020039F">
              <w:rPr>
                <w:noProof/>
                <w:webHidden/>
              </w:rPr>
              <w:fldChar w:fldCharType="begin"/>
            </w:r>
            <w:r w:rsidR="0020039F">
              <w:rPr>
                <w:noProof/>
                <w:webHidden/>
              </w:rPr>
              <w:instrText xml:space="preserve"> PAGEREF _Toc77339804 \h </w:instrText>
            </w:r>
            <w:r w:rsidR="0020039F">
              <w:rPr>
                <w:noProof/>
                <w:webHidden/>
              </w:rPr>
            </w:r>
            <w:r w:rsidR="0020039F">
              <w:rPr>
                <w:noProof/>
                <w:webHidden/>
              </w:rPr>
              <w:fldChar w:fldCharType="separate"/>
            </w:r>
            <w:r w:rsidR="0020039F">
              <w:rPr>
                <w:noProof/>
                <w:webHidden/>
              </w:rPr>
              <w:t>9</w:t>
            </w:r>
            <w:r w:rsidR="0020039F">
              <w:rPr>
                <w:noProof/>
                <w:webHidden/>
              </w:rPr>
              <w:fldChar w:fldCharType="end"/>
            </w:r>
          </w:hyperlink>
        </w:p>
        <w:p w14:paraId="6E0C1815" w14:textId="16AC6EDC" w:rsidR="0020039F" w:rsidRDefault="00A23B92">
          <w:pPr>
            <w:pStyle w:val="13"/>
            <w:rPr>
              <w:rFonts w:eastAsiaTheme="minorEastAsia"/>
              <w:noProof/>
              <w:lang w:eastAsia="ru-RU"/>
            </w:rPr>
          </w:pPr>
          <w:hyperlink w:anchor="_Toc77339805" w:history="1">
            <w:r w:rsidR="0020039F" w:rsidRPr="006A7386">
              <w:rPr>
                <w:rStyle w:val="afd"/>
                <w:rFonts w:ascii="Times New Roman" w:hAnsi="Times New Roman" w:cs="Times New Roman"/>
                <w:noProof/>
              </w:rPr>
              <w:t>4.3.</w:t>
            </w:r>
            <w:r w:rsidR="0020039F">
              <w:rPr>
                <w:rFonts w:eastAsiaTheme="minorEastAsia"/>
                <w:noProof/>
                <w:lang w:eastAsia="ru-RU"/>
              </w:rPr>
              <w:tab/>
            </w:r>
            <w:r w:rsidR="0020039F" w:rsidRPr="006A7386">
              <w:rPr>
                <w:rStyle w:val="afd"/>
                <w:rFonts w:ascii="Times New Roman" w:hAnsi="Times New Roman" w:cs="Times New Roman"/>
                <w:noProof/>
              </w:rPr>
              <w:t>Уведомление об отмене Доверенности</w:t>
            </w:r>
            <w:r w:rsidR="0020039F">
              <w:rPr>
                <w:noProof/>
                <w:webHidden/>
              </w:rPr>
              <w:tab/>
            </w:r>
            <w:r w:rsidR="0020039F">
              <w:rPr>
                <w:noProof/>
                <w:webHidden/>
              </w:rPr>
              <w:fldChar w:fldCharType="begin"/>
            </w:r>
            <w:r w:rsidR="0020039F">
              <w:rPr>
                <w:noProof/>
                <w:webHidden/>
              </w:rPr>
              <w:instrText xml:space="preserve"> PAGEREF _Toc77339805 \h </w:instrText>
            </w:r>
            <w:r w:rsidR="0020039F">
              <w:rPr>
                <w:noProof/>
                <w:webHidden/>
              </w:rPr>
            </w:r>
            <w:r w:rsidR="0020039F">
              <w:rPr>
                <w:noProof/>
                <w:webHidden/>
              </w:rPr>
              <w:fldChar w:fldCharType="separate"/>
            </w:r>
            <w:r w:rsidR="0020039F">
              <w:rPr>
                <w:noProof/>
                <w:webHidden/>
              </w:rPr>
              <w:t>10</w:t>
            </w:r>
            <w:r w:rsidR="0020039F">
              <w:rPr>
                <w:noProof/>
                <w:webHidden/>
              </w:rPr>
              <w:fldChar w:fldCharType="end"/>
            </w:r>
          </w:hyperlink>
        </w:p>
        <w:p w14:paraId="6104E1D7" w14:textId="2A31A4FE" w:rsidR="0020039F" w:rsidRDefault="00A23B92">
          <w:pPr>
            <w:pStyle w:val="13"/>
            <w:rPr>
              <w:rFonts w:eastAsiaTheme="minorEastAsia"/>
              <w:noProof/>
              <w:lang w:eastAsia="ru-RU"/>
            </w:rPr>
          </w:pPr>
          <w:hyperlink w:anchor="_Toc77339806" w:history="1">
            <w:r w:rsidR="0020039F" w:rsidRPr="006A7386">
              <w:rPr>
                <w:rStyle w:val="afd"/>
                <w:rFonts w:ascii="Times New Roman" w:hAnsi="Times New Roman" w:cs="Times New Roman"/>
                <w:noProof/>
              </w:rPr>
              <w:t>4.4.</w:t>
            </w:r>
            <w:r w:rsidR="0020039F">
              <w:rPr>
                <w:rFonts w:eastAsiaTheme="minorEastAsia"/>
                <w:noProof/>
                <w:lang w:eastAsia="ru-RU"/>
              </w:rPr>
              <w:tab/>
            </w:r>
            <w:r w:rsidR="0020039F" w:rsidRPr="006A7386">
              <w:rPr>
                <w:rStyle w:val="afd"/>
                <w:rFonts w:ascii="Times New Roman" w:hAnsi="Times New Roman" w:cs="Times New Roman"/>
                <w:noProof/>
              </w:rPr>
              <w:t>Заявление о прекращении допуска к участию в торгах</w:t>
            </w:r>
            <w:r w:rsidR="0020039F">
              <w:rPr>
                <w:noProof/>
                <w:webHidden/>
              </w:rPr>
              <w:tab/>
            </w:r>
            <w:r w:rsidR="0020039F">
              <w:rPr>
                <w:noProof/>
                <w:webHidden/>
              </w:rPr>
              <w:fldChar w:fldCharType="begin"/>
            </w:r>
            <w:r w:rsidR="0020039F">
              <w:rPr>
                <w:noProof/>
                <w:webHidden/>
              </w:rPr>
              <w:instrText xml:space="preserve"> PAGEREF _Toc77339806 \h </w:instrText>
            </w:r>
            <w:r w:rsidR="0020039F">
              <w:rPr>
                <w:noProof/>
                <w:webHidden/>
              </w:rPr>
            </w:r>
            <w:r w:rsidR="0020039F">
              <w:rPr>
                <w:noProof/>
                <w:webHidden/>
              </w:rPr>
              <w:fldChar w:fldCharType="separate"/>
            </w:r>
            <w:r w:rsidR="0020039F">
              <w:rPr>
                <w:noProof/>
                <w:webHidden/>
              </w:rPr>
              <w:t>11</w:t>
            </w:r>
            <w:r w:rsidR="0020039F">
              <w:rPr>
                <w:noProof/>
                <w:webHidden/>
              </w:rPr>
              <w:fldChar w:fldCharType="end"/>
            </w:r>
          </w:hyperlink>
        </w:p>
        <w:p w14:paraId="1358CF3F" w14:textId="24F20ECB" w:rsidR="0020039F" w:rsidRDefault="00A23B92">
          <w:pPr>
            <w:pStyle w:val="13"/>
            <w:rPr>
              <w:rFonts w:eastAsiaTheme="minorEastAsia"/>
              <w:noProof/>
              <w:lang w:eastAsia="ru-RU"/>
            </w:rPr>
          </w:pPr>
          <w:hyperlink w:anchor="_Toc77339807" w:history="1">
            <w:r w:rsidR="0020039F" w:rsidRPr="006A7386">
              <w:rPr>
                <w:rStyle w:val="afd"/>
                <w:rFonts w:ascii="Times New Roman" w:hAnsi="Times New Roman" w:cs="Times New Roman"/>
                <w:noProof/>
              </w:rPr>
              <w:t>5.</w:t>
            </w:r>
            <w:r w:rsidR="0020039F">
              <w:rPr>
                <w:rFonts w:eastAsiaTheme="minorEastAsia"/>
                <w:noProof/>
                <w:lang w:eastAsia="ru-RU"/>
              </w:rPr>
              <w:tab/>
            </w:r>
            <w:r w:rsidR="0020039F" w:rsidRPr="006A738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w:t>
            </w:r>
            <w:r w:rsidR="0020039F">
              <w:rPr>
                <w:noProof/>
                <w:webHidden/>
              </w:rPr>
              <w:tab/>
            </w:r>
            <w:r w:rsidR="0020039F">
              <w:rPr>
                <w:noProof/>
                <w:webHidden/>
              </w:rPr>
              <w:fldChar w:fldCharType="begin"/>
            </w:r>
            <w:r w:rsidR="0020039F">
              <w:rPr>
                <w:noProof/>
                <w:webHidden/>
              </w:rPr>
              <w:instrText xml:space="preserve"> PAGEREF _Toc77339807 \h </w:instrText>
            </w:r>
            <w:r w:rsidR="0020039F">
              <w:rPr>
                <w:noProof/>
                <w:webHidden/>
              </w:rPr>
            </w:r>
            <w:r w:rsidR="0020039F">
              <w:rPr>
                <w:noProof/>
                <w:webHidden/>
              </w:rPr>
              <w:fldChar w:fldCharType="separate"/>
            </w:r>
            <w:r w:rsidR="0020039F">
              <w:rPr>
                <w:noProof/>
                <w:webHidden/>
              </w:rPr>
              <w:t>12</w:t>
            </w:r>
            <w:r w:rsidR="0020039F">
              <w:rPr>
                <w:noProof/>
                <w:webHidden/>
              </w:rPr>
              <w:fldChar w:fldCharType="end"/>
            </w:r>
          </w:hyperlink>
        </w:p>
        <w:p w14:paraId="51136B11" w14:textId="15997EB7" w:rsidR="0020039F" w:rsidRDefault="00A23B92">
          <w:pPr>
            <w:pStyle w:val="13"/>
            <w:rPr>
              <w:rFonts w:eastAsiaTheme="minorEastAsia"/>
              <w:noProof/>
              <w:lang w:eastAsia="ru-RU"/>
            </w:rPr>
          </w:pPr>
          <w:hyperlink w:anchor="_Toc77339808" w:history="1">
            <w:r w:rsidR="0020039F" w:rsidRPr="006A7386">
              <w:rPr>
                <w:rStyle w:val="afd"/>
                <w:rFonts w:ascii="Times New Roman" w:hAnsi="Times New Roman" w:cs="Times New Roman"/>
                <w:noProof/>
              </w:rPr>
              <w:t>5.1.</w:t>
            </w:r>
            <w:r w:rsidR="0020039F">
              <w:rPr>
                <w:rFonts w:eastAsiaTheme="minorEastAsia"/>
                <w:noProof/>
                <w:lang w:eastAsia="ru-RU"/>
              </w:rPr>
              <w:tab/>
            </w:r>
            <w:r w:rsidR="0020039F" w:rsidRPr="006A7386">
              <w:rPr>
                <w:rStyle w:val="afd"/>
                <w:rFonts w:ascii="Times New Roman" w:hAnsi="Times New Roman" w:cs="Times New Roman"/>
                <w:noProof/>
              </w:rPr>
              <w:t>Письмо о соответствии некредитной организации, не являющейся некредитной финансовой организацией, предъявляемым к ней требованиям</w:t>
            </w:r>
            <w:r w:rsidR="0020039F" w:rsidRPr="006A7386">
              <w:rPr>
                <w:rStyle w:val="afd"/>
                <w:rFonts w:ascii="Times New Roman" w:hAnsi="Times New Roman" w:cs="Times New Roman"/>
                <w:noProof/>
                <w:vertAlign w:val="superscript"/>
              </w:rPr>
              <w:t>1</w:t>
            </w:r>
            <w:r w:rsidR="0020039F">
              <w:rPr>
                <w:noProof/>
                <w:webHidden/>
              </w:rPr>
              <w:tab/>
            </w:r>
            <w:r w:rsidR="0020039F">
              <w:rPr>
                <w:noProof/>
                <w:webHidden/>
              </w:rPr>
              <w:fldChar w:fldCharType="begin"/>
            </w:r>
            <w:r w:rsidR="0020039F">
              <w:rPr>
                <w:noProof/>
                <w:webHidden/>
              </w:rPr>
              <w:instrText xml:space="preserve"> PAGEREF _Toc77339808 \h </w:instrText>
            </w:r>
            <w:r w:rsidR="0020039F">
              <w:rPr>
                <w:noProof/>
                <w:webHidden/>
              </w:rPr>
            </w:r>
            <w:r w:rsidR="0020039F">
              <w:rPr>
                <w:noProof/>
                <w:webHidden/>
              </w:rPr>
              <w:fldChar w:fldCharType="separate"/>
            </w:r>
            <w:r w:rsidR="0020039F">
              <w:rPr>
                <w:noProof/>
                <w:webHidden/>
              </w:rPr>
              <w:t>12</w:t>
            </w:r>
            <w:r w:rsidR="0020039F">
              <w:rPr>
                <w:noProof/>
                <w:webHidden/>
              </w:rPr>
              <w:fldChar w:fldCharType="end"/>
            </w:r>
          </w:hyperlink>
        </w:p>
        <w:p w14:paraId="70FF5A71" w14:textId="1530F0B9" w:rsidR="0020039F" w:rsidRDefault="00A23B92">
          <w:pPr>
            <w:pStyle w:val="13"/>
            <w:rPr>
              <w:rFonts w:eastAsiaTheme="minorEastAsia"/>
              <w:noProof/>
              <w:lang w:eastAsia="ru-RU"/>
            </w:rPr>
          </w:pPr>
          <w:hyperlink w:anchor="_Toc77339809" w:history="1">
            <w:r w:rsidR="0020039F" w:rsidRPr="006A7386">
              <w:rPr>
                <w:rStyle w:val="afd"/>
                <w:rFonts w:ascii="Times New Roman" w:eastAsia="Times New Roman" w:hAnsi="Times New Roman" w:cs="Times New Roman"/>
                <w:noProof/>
                <w:snapToGrid w:val="0"/>
                <w:lang w:eastAsia="ru-RU"/>
              </w:rPr>
              <w:t>5.2.</w:t>
            </w:r>
            <w:r w:rsidR="0020039F">
              <w:rPr>
                <w:rFonts w:eastAsiaTheme="minorEastAsia"/>
                <w:noProof/>
                <w:lang w:eastAsia="ru-RU"/>
              </w:rPr>
              <w:tab/>
            </w:r>
            <w:r w:rsidR="0020039F" w:rsidRPr="006A7386">
              <w:rPr>
                <w:rStyle w:val="afd"/>
                <w:rFonts w:ascii="Times New Roman" w:eastAsia="Times New Roman" w:hAnsi="Times New Roman" w:cs="Times New Roman"/>
                <w:noProof/>
                <w:snapToGrid w:val="0"/>
                <w:lang w:eastAsia="ru-RU"/>
              </w:rPr>
              <w:t>Заявление на активацию торгового идентификатора после исправления ошибки программного обеспечения</w:t>
            </w:r>
            <w:r w:rsidR="0020039F">
              <w:rPr>
                <w:noProof/>
                <w:webHidden/>
              </w:rPr>
              <w:tab/>
            </w:r>
            <w:r w:rsidR="0020039F">
              <w:rPr>
                <w:noProof/>
                <w:webHidden/>
              </w:rPr>
              <w:fldChar w:fldCharType="begin"/>
            </w:r>
            <w:r w:rsidR="0020039F">
              <w:rPr>
                <w:noProof/>
                <w:webHidden/>
              </w:rPr>
              <w:instrText xml:space="preserve"> PAGEREF _Toc77339809 \h </w:instrText>
            </w:r>
            <w:r w:rsidR="0020039F">
              <w:rPr>
                <w:noProof/>
                <w:webHidden/>
              </w:rPr>
            </w:r>
            <w:r w:rsidR="0020039F">
              <w:rPr>
                <w:noProof/>
                <w:webHidden/>
              </w:rPr>
              <w:fldChar w:fldCharType="separate"/>
            </w:r>
            <w:r w:rsidR="0020039F">
              <w:rPr>
                <w:noProof/>
                <w:webHidden/>
              </w:rPr>
              <w:t>13</w:t>
            </w:r>
            <w:r w:rsidR="0020039F">
              <w:rPr>
                <w:noProof/>
                <w:webHidden/>
              </w:rPr>
              <w:fldChar w:fldCharType="end"/>
            </w:r>
          </w:hyperlink>
        </w:p>
        <w:p w14:paraId="0F3D9724" w14:textId="38137235" w:rsidR="0020039F" w:rsidRDefault="00A23B92">
          <w:pPr>
            <w:pStyle w:val="13"/>
            <w:rPr>
              <w:rFonts w:eastAsiaTheme="minorEastAsia"/>
              <w:noProof/>
              <w:lang w:eastAsia="ru-RU"/>
            </w:rPr>
          </w:pPr>
          <w:hyperlink w:anchor="_Toc77339810" w:history="1">
            <w:r w:rsidR="0020039F" w:rsidRPr="006A7386">
              <w:rPr>
                <w:rStyle w:val="afd"/>
                <w:rFonts w:ascii="Times New Roman" w:eastAsia="Times New Roman" w:hAnsi="Times New Roman" w:cs="Times New Roman"/>
                <w:noProof/>
                <w:snapToGrid w:val="0"/>
                <w:lang w:eastAsia="ru-RU"/>
              </w:rPr>
              <w:t>5.3.</w:t>
            </w:r>
            <w:r w:rsidR="0020039F">
              <w:rPr>
                <w:rFonts w:eastAsiaTheme="minorEastAsia"/>
                <w:noProof/>
                <w:lang w:eastAsia="ru-RU"/>
              </w:rPr>
              <w:tab/>
            </w:r>
            <w:r w:rsidR="0020039F" w:rsidRPr="006A7386">
              <w:rPr>
                <w:rStyle w:val="afd"/>
                <w:rFonts w:ascii="Times New Roman" w:eastAsia="Times New Roman" w:hAnsi="Times New Roman" w:cs="Times New Roman"/>
                <w:noProof/>
                <w:snapToGrid w:val="0"/>
                <w:lang w:eastAsia="ru-RU"/>
              </w:rPr>
              <w:t>Заявление о приостановлении / возобновлении допуска к участию в торгах</w:t>
            </w:r>
            <w:r w:rsidR="0020039F">
              <w:rPr>
                <w:noProof/>
                <w:webHidden/>
              </w:rPr>
              <w:tab/>
            </w:r>
            <w:r w:rsidR="0020039F">
              <w:rPr>
                <w:noProof/>
                <w:webHidden/>
              </w:rPr>
              <w:fldChar w:fldCharType="begin"/>
            </w:r>
            <w:r w:rsidR="0020039F">
              <w:rPr>
                <w:noProof/>
                <w:webHidden/>
              </w:rPr>
              <w:instrText xml:space="preserve"> PAGEREF _Toc77339810 \h </w:instrText>
            </w:r>
            <w:r w:rsidR="0020039F">
              <w:rPr>
                <w:noProof/>
                <w:webHidden/>
              </w:rPr>
            </w:r>
            <w:r w:rsidR="0020039F">
              <w:rPr>
                <w:noProof/>
                <w:webHidden/>
              </w:rPr>
              <w:fldChar w:fldCharType="separate"/>
            </w:r>
            <w:r w:rsidR="0020039F">
              <w:rPr>
                <w:noProof/>
                <w:webHidden/>
              </w:rPr>
              <w:t>15</w:t>
            </w:r>
            <w:r w:rsidR="0020039F">
              <w:rPr>
                <w:noProof/>
                <w:webHidden/>
              </w:rPr>
              <w:fldChar w:fldCharType="end"/>
            </w:r>
          </w:hyperlink>
        </w:p>
        <w:p w14:paraId="48DBFDBE" w14:textId="05A3F65D" w:rsidR="0020039F" w:rsidRDefault="00A23B92">
          <w:pPr>
            <w:pStyle w:val="13"/>
            <w:rPr>
              <w:rFonts w:eastAsiaTheme="minorEastAsia"/>
              <w:noProof/>
              <w:lang w:eastAsia="ru-RU"/>
            </w:rPr>
          </w:pPr>
          <w:hyperlink w:anchor="_Toc77339811" w:history="1">
            <w:r w:rsidR="0020039F" w:rsidRPr="006A7386">
              <w:rPr>
                <w:rStyle w:val="afd"/>
                <w:rFonts w:ascii="Times New Roman" w:hAnsi="Times New Roman" w:cs="Times New Roman"/>
                <w:noProof/>
              </w:rPr>
              <w:t>6.</w:t>
            </w:r>
            <w:r w:rsidR="0020039F">
              <w:rPr>
                <w:rFonts w:eastAsiaTheme="minorEastAsia"/>
                <w:noProof/>
                <w:lang w:eastAsia="ru-RU"/>
              </w:rPr>
              <w:tab/>
            </w:r>
            <w:r w:rsidR="0020039F" w:rsidRPr="006A738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срочном рынке ПАО Московская Биржа</w:t>
            </w:r>
            <w:r w:rsidR="0020039F">
              <w:rPr>
                <w:noProof/>
                <w:webHidden/>
              </w:rPr>
              <w:tab/>
            </w:r>
            <w:r w:rsidR="0020039F">
              <w:rPr>
                <w:noProof/>
                <w:webHidden/>
              </w:rPr>
              <w:fldChar w:fldCharType="begin"/>
            </w:r>
            <w:r w:rsidR="0020039F">
              <w:rPr>
                <w:noProof/>
                <w:webHidden/>
              </w:rPr>
              <w:instrText xml:space="preserve"> PAGEREF _Toc77339811 \h </w:instrText>
            </w:r>
            <w:r w:rsidR="0020039F">
              <w:rPr>
                <w:noProof/>
                <w:webHidden/>
              </w:rPr>
            </w:r>
            <w:r w:rsidR="0020039F">
              <w:rPr>
                <w:noProof/>
                <w:webHidden/>
              </w:rPr>
              <w:fldChar w:fldCharType="separate"/>
            </w:r>
            <w:r w:rsidR="0020039F">
              <w:rPr>
                <w:noProof/>
                <w:webHidden/>
              </w:rPr>
              <w:t>16</w:t>
            </w:r>
            <w:r w:rsidR="0020039F">
              <w:rPr>
                <w:noProof/>
                <w:webHidden/>
              </w:rPr>
              <w:fldChar w:fldCharType="end"/>
            </w:r>
          </w:hyperlink>
        </w:p>
        <w:p w14:paraId="3AA24EAC" w14:textId="3DD81A0C" w:rsidR="0020039F" w:rsidRDefault="00A23B92">
          <w:pPr>
            <w:pStyle w:val="13"/>
            <w:rPr>
              <w:rFonts w:eastAsiaTheme="minorEastAsia"/>
              <w:noProof/>
              <w:lang w:eastAsia="ru-RU"/>
            </w:rPr>
          </w:pPr>
          <w:hyperlink w:anchor="_Toc77339812" w:history="1">
            <w:r w:rsidR="0020039F" w:rsidRPr="006A7386">
              <w:rPr>
                <w:rStyle w:val="afd"/>
                <w:rFonts w:ascii="Times New Roman" w:eastAsia="Calibri" w:hAnsi="Times New Roman" w:cs="Times New Roman"/>
                <w:iCs/>
                <w:noProof/>
                <w:lang w:val="x-none" w:eastAsia="x-none"/>
              </w:rPr>
              <w:t>6.1.</w:t>
            </w:r>
            <w:r w:rsidR="0020039F">
              <w:rPr>
                <w:rFonts w:eastAsiaTheme="minorEastAsia"/>
                <w:noProof/>
                <w:lang w:eastAsia="ru-RU"/>
              </w:rPr>
              <w:tab/>
            </w:r>
            <w:r w:rsidR="0020039F" w:rsidRPr="006A7386">
              <w:rPr>
                <w:rStyle w:val="afd"/>
                <w:rFonts w:ascii="Times New Roman" w:eastAsia="Times New Roman" w:hAnsi="Times New Roman" w:cs="Times New Roman"/>
                <w:noProof/>
                <w:snapToGrid w:val="0"/>
                <w:lang w:eastAsia="ru-RU"/>
              </w:rPr>
              <w:t>Заявление о перерегистрации Участника торгов срочного рынка</w:t>
            </w:r>
            <w:r w:rsidR="0020039F">
              <w:rPr>
                <w:noProof/>
                <w:webHidden/>
              </w:rPr>
              <w:tab/>
            </w:r>
            <w:r w:rsidR="0020039F">
              <w:rPr>
                <w:noProof/>
                <w:webHidden/>
              </w:rPr>
              <w:fldChar w:fldCharType="begin"/>
            </w:r>
            <w:r w:rsidR="0020039F">
              <w:rPr>
                <w:noProof/>
                <w:webHidden/>
              </w:rPr>
              <w:instrText xml:space="preserve"> PAGEREF _Toc77339812 \h </w:instrText>
            </w:r>
            <w:r w:rsidR="0020039F">
              <w:rPr>
                <w:noProof/>
                <w:webHidden/>
              </w:rPr>
            </w:r>
            <w:r w:rsidR="0020039F">
              <w:rPr>
                <w:noProof/>
                <w:webHidden/>
              </w:rPr>
              <w:fldChar w:fldCharType="separate"/>
            </w:r>
            <w:r w:rsidR="0020039F">
              <w:rPr>
                <w:noProof/>
                <w:webHidden/>
              </w:rPr>
              <w:t>16</w:t>
            </w:r>
            <w:r w:rsidR="0020039F">
              <w:rPr>
                <w:noProof/>
                <w:webHidden/>
              </w:rPr>
              <w:fldChar w:fldCharType="end"/>
            </w:r>
          </w:hyperlink>
        </w:p>
        <w:p w14:paraId="7FB0DE7E" w14:textId="1C28EB15" w:rsidR="0020039F" w:rsidRDefault="00A23B92">
          <w:pPr>
            <w:pStyle w:val="13"/>
            <w:rPr>
              <w:rFonts w:eastAsiaTheme="minorEastAsia"/>
              <w:noProof/>
              <w:lang w:eastAsia="ru-RU"/>
            </w:rPr>
          </w:pPr>
          <w:hyperlink w:anchor="_Toc77339813" w:history="1">
            <w:r w:rsidR="0020039F" w:rsidRPr="006A7386">
              <w:rPr>
                <w:rStyle w:val="afd"/>
                <w:rFonts w:ascii="Times New Roman" w:eastAsia="Times New Roman" w:hAnsi="Times New Roman" w:cs="Times New Roman"/>
                <w:noProof/>
                <w:snapToGrid w:val="0"/>
                <w:lang w:eastAsia="ru-RU"/>
              </w:rPr>
              <w:t>6.2.</w:t>
            </w:r>
            <w:r w:rsidR="0020039F">
              <w:rPr>
                <w:rFonts w:eastAsiaTheme="minorEastAsia"/>
                <w:noProof/>
                <w:lang w:eastAsia="ru-RU"/>
              </w:rPr>
              <w:tab/>
            </w:r>
            <w:r w:rsidR="0020039F" w:rsidRPr="006A7386">
              <w:rPr>
                <w:rStyle w:val="afd"/>
                <w:rFonts w:ascii="Times New Roman" w:eastAsia="Times New Roman" w:hAnsi="Times New Roman" w:cs="Times New Roman"/>
                <w:noProof/>
                <w:snapToGrid w:val="0"/>
                <w:lang w:eastAsia="ru-RU"/>
              </w:rPr>
              <w:t>Заявление о приостановлении/возобновлении допуска к участию в Торгах Участника торгов срочного рынка</w:t>
            </w:r>
            <w:r w:rsidR="0020039F">
              <w:rPr>
                <w:noProof/>
                <w:webHidden/>
              </w:rPr>
              <w:tab/>
            </w:r>
            <w:r w:rsidR="0020039F">
              <w:rPr>
                <w:noProof/>
                <w:webHidden/>
              </w:rPr>
              <w:fldChar w:fldCharType="begin"/>
            </w:r>
            <w:r w:rsidR="0020039F">
              <w:rPr>
                <w:noProof/>
                <w:webHidden/>
              </w:rPr>
              <w:instrText xml:space="preserve"> PAGEREF _Toc77339813 \h </w:instrText>
            </w:r>
            <w:r w:rsidR="0020039F">
              <w:rPr>
                <w:noProof/>
                <w:webHidden/>
              </w:rPr>
            </w:r>
            <w:r w:rsidR="0020039F">
              <w:rPr>
                <w:noProof/>
                <w:webHidden/>
              </w:rPr>
              <w:fldChar w:fldCharType="separate"/>
            </w:r>
            <w:r w:rsidR="0020039F">
              <w:rPr>
                <w:noProof/>
                <w:webHidden/>
              </w:rPr>
              <w:t>17</w:t>
            </w:r>
            <w:r w:rsidR="0020039F">
              <w:rPr>
                <w:noProof/>
                <w:webHidden/>
              </w:rPr>
              <w:fldChar w:fldCharType="end"/>
            </w:r>
          </w:hyperlink>
        </w:p>
        <w:p w14:paraId="3F5488F3" w14:textId="5FDF2B5E" w:rsidR="0020039F" w:rsidRDefault="00A23B92">
          <w:pPr>
            <w:pStyle w:val="13"/>
            <w:rPr>
              <w:rFonts w:eastAsiaTheme="minorEastAsia"/>
              <w:noProof/>
              <w:lang w:eastAsia="ru-RU"/>
            </w:rPr>
          </w:pPr>
          <w:hyperlink w:anchor="_Toc77339814" w:history="1">
            <w:r w:rsidR="0020039F" w:rsidRPr="006A7386">
              <w:rPr>
                <w:rStyle w:val="afd"/>
                <w:rFonts w:ascii="Times New Roman" w:hAnsi="Times New Roman" w:cs="Times New Roman"/>
                <w:noProof/>
              </w:rPr>
              <w:t>6.3.</w:t>
            </w:r>
            <w:r w:rsidR="0020039F">
              <w:rPr>
                <w:rFonts w:eastAsiaTheme="minorEastAsia"/>
                <w:noProof/>
                <w:lang w:eastAsia="ru-RU"/>
              </w:rPr>
              <w:tab/>
            </w:r>
            <w:r w:rsidR="0020039F" w:rsidRPr="006A7386">
              <w:rPr>
                <w:rStyle w:val="afd"/>
                <w:rFonts w:ascii="Times New Roman" w:hAnsi="Times New Roman" w:cs="Times New Roman"/>
                <w:noProof/>
              </w:rPr>
              <w:t>Заявление на подключение к сервису RFS / отключение от сервиса RFS в качестве поставщика ликвидности на Срочном рынке</w:t>
            </w:r>
            <w:r w:rsidR="0020039F">
              <w:rPr>
                <w:noProof/>
                <w:webHidden/>
              </w:rPr>
              <w:tab/>
            </w:r>
            <w:r w:rsidR="0020039F">
              <w:rPr>
                <w:noProof/>
                <w:webHidden/>
              </w:rPr>
              <w:fldChar w:fldCharType="begin"/>
            </w:r>
            <w:r w:rsidR="0020039F">
              <w:rPr>
                <w:noProof/>
                <w:webHidden/>
              </w:rPr>
              <w:instrText xml:space="preserve"> PAGEREF _Toc77339814 \h </w:instrText>
            </w:r>
            <w:r w:rsidR="0020039F">
              <w:rPr>
                <w:noProof/>
                <w:webHidden/>
              </w:rPr>
            </w:r>
            <w:r w:rsidR="0020039F">
              <w:rPr>
                <w:noProof/>
                <w:webHidden/>
              </w:rPr>
              <w:fldChar w:fldCharType="separate"/>
            </w:r>
            <w:r w:rsidR="0020039F">
              <w:rPr>
                <w:noProof/>
                <w:webHidden/>
              </w:rPr>
              <w:t>18</w:t>
            </w:r>
            <w:r w:rsidR="0020039F">
              <w:rPr>
                <w:noProof/>
                <w:webHidden/>
              </w:rPr>
              <w:fldChar w:fldCharType="end"/>
            </w:r>
          </w:hyperlink>
        </w:p>
        <w:p w14:paraId="2916B1D0" w14:textId="3E918CF7" w:rsidR="0020039F" w:rsidRDefault="00A23B92">
          <w:pPr>
            <w:pStyle w:val="13"/>
            <w:rPr>
              <w:rFonts w:eastAsiaTheme="minorEastAsia"/>
              <w:noProof/>
              <w:lang w:eastAsia="ru-RU"/>
            </w:rPr>
          </w:pPr>
          <w:hyperlink w:anchor="_Toc77339815" w:history="1">
            <w:r w:rsidR="0020039F" w:rsidRPr="006A7386">
              <w:rPr>
                <w:rStyle w:val="afd"/>
                <w:rFonts w:ascii="Times New Roman" w:hAnsi="Times New Roman" w:cs="Times New Roman"/>
                <w:noProof/>
              </w:rPr>
              <w:t>7.</w:t>
            </w:r>
            <w:r w:rsidR="0020039F">
              <w:rPr>
                <w:rFonts w:eastAsiaTheme="minorEastAsia"/>
                <w:noProof/>
                <w:lang w:eastAsia="ru-RU"/>
              </w:rPr>
              <w:tab/>
            </w:r>
            <w:r w:rsidR="0020039F" w:rsidRPr="006A738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ПАО Московская Биржа</w:t>
            </w:r>
            <w:r w:rsidR="0020039F">
              <w:rPr>
                <w:noProof/>
                <w:webHidden/>
              </w:rPr>
              <w:tab/>
            </w:r>
            <w:r w:rsidR="0020039F">
              <w:rPr>
                <w:noProof/>
                <w:webHidden/>
              </w:rPr>
              <w:fldChar w:fldCharType="begin"/>
            </w:r>
            <w:r w:rsidR="0020039F">
              <w:rPr>
                <w:noProof/>
                <w:webHidden/>
              </w:rPr>
              <w:instrText xml:space="preserve"> PAGEREF _Toc77339815 \h </w:instrText>
            </w:r>
            <w:r w:rsidR="0020039F">
              <w:rPr>
                <w:noProof/>
                <w:webHidden/>
              </w:rPr>
            </w:r>
            <w:r w:rsidR="0020039F">
              <w:rPr>
                <w:noProof/>
                <w:webHidden/>
              </w:rPr>
              <w:fldChar w:fldCharType="separate"/>
            </w:r>
            <w:r w:rsidR="0020039F">
              <w:rPr>
                <w:noProof/>
                <w:webHidden/>
              </w:rPr>
              <w:t>19</w:t>
            </w:r>
            <w:r w:rsidR="0020039F">
              <w:rPr>
                <w:noProof/>
                <w:webHidden/>
              </w:rPr>
              <w:fldChar w:fldCharType="end"/>
            </w:r>
          </w:hyperlink>
        </w:p>
        <w:p w14:paraId="66B042BD" w14:textId="1F1CE6DC" w:rsidR="0020039F" w:rsidRDefault="00A23B92">
          <w:pPr>
            <w:pStyle w:val="13"/>
            <w:rPr>
              <w:rFonts w:eastAsiaTheme="minorEastAsia"/>
              <w:noProof/>
              <w:lang w:eastAsia="ru-RU"/>
            </w:rPr>
          </w:pPr>
          <w:hyperlink w:anchor="_Toc77339816" w:history="1">
            <w:r w:rsidR="0020039F" w:rsidRPr="006A7386">
              <w:rPr>
                <w:rStyle w:val="afd"/>
                <w:rFonts w:ascii="Times New Roman" w:eastAsia="Times New Roman" w:hAnsi="Times New Roman" w:cs="Times New Roman"/>
                <w:noProof/>
                <w:snapToGrid w:val="0"/>
                <w:lang w:eastAsia="ru-RU"/>
              </w:rPr>
              <w:t>7.1.</w:t>
            </w:r>
            <w:r w:rsidR="0020039F">
              <w:rPr>
                <w:rFonts w:eastAsiaTheme="minorEastAsia"/>
                <w:noProof/>
                <w:lang w:eastAsia="ru-RU"/>
              </w:rPr>
              <w:tab/>
            </w:r>
            <w:r w:rsidR="0020039F" w:rsidRPr="006A7386">
              <w:rPr>
                <w:rStyle w:val="afd"/>
                <w:rFonts w:ascii="Times New Roman" w:eastAsia="Times New Roman" w:hAnsi="Times New Roman" w:cs="Times New Roman"/>
                <w:noProof/>
                <w:snapToGrid w:val="0"/>
                <w:lang w:eastAsia="ru-RU"/>
              </w:rPr>
              <w:t>Заявление о приостановлении/ возобновлении допуска к участию в торгах</w:t>
            </w:r>
            <w:r w:rsidR="0020039F">
              <w:rPr>
                <w:noProof/>
                <w:webHidden/>
              </w:rPr>
              <w:tab/>
            </w:r>
            <w:r w:rsidR="0020039F">
              <w:rPr>
                <w:noProof/>
                <w:webHidden/>
              </w:rPr>
              <w:fldChar w:fldCharType="begin"/>
            </w:r>
            <w:r w:rsidR="0020039F">
              <w:rPr>
                <w:noProof/>
                <w:webHidden/>
              </w:rPr>
              <w:instrText xml:space="preserve"> PAGEREF _Toc77339816 \h </w:instrText>
            </w:r>
            <w:r w:rsidR="0020039F">
              <w:rPr>
                <w:noProof/>
                <w:webHidden/>
              </w:rPr>
            </w:r>
            <w:r w:rsidR="0020039F">
              <w:rPr>
                <w:noProof/>
                <w:webHidden/>
              </w:rPr>
              <w:fldChar w:fldCharType="separate"/>
            </w:r>
            <w:r w:rsidR="0020039F">
              <w:rPr>
                <w:noProof/>
                <w:webHidden/>
              </w:rPr>
              <w:t>19</w:t>
            </w:r>
            <w:r w:rsidR="0020039F">
              <w:rPr>
                <w:noProof/>
                <w:webHidden/>
              </w:rPr>
              <w:fldChar w:fldCharType="end"/>
            </w:r>
          </w:hyperlink>
        </w:p>
        <w:p w14:paraId="12FD461F" w14:textId="2B5DABDD" w:rsidR="0020039F" w:rsidRDefault="00A23B92">
          <w:pPr>
            <w:pStyle w:val="13"/>
            <w:rPr>
              <w:rFonts w:eastAsiaTheme="minorEastAsia"/>
              <w:noProof/>
              <w:lang w:eastAsia="ru-RU"/>
            </w:rPr>
          </w:pPr>
          <w:hyperlink w:anchor="_Toc77339817" w:history="1">
            <w:r w:rsidR="0020039F" w:rsidRPr="006A7386">
              <w:rPr>
                <w:rStyle w:val="afd"/>
                <w:rFonts w:ascii="Times New Roman" w:hAnsi="Times New Roman" w:cs="Times New Roman"/>
                <w:noProof/>
              </w:rPr>
              <w:t>8.</w:t>
            </w:r>
            <w:r w:rsidR="0020039F">
              <w:rPr>
                <w:rFonts w:eastAsiaTheme="minorEastAsia"/>
                <w:noProof/>
                <w:lang w:eastAsia="ru-RU"/>
              </w:rPr>
              <w:tab/>
            </w:r>
            <w:r w:rsidR="0020039F" w:rsidRPr="006A7386">
              <w:rPr>
                <w:rStyle w:val="afd"/>
                <w:rFonts w:ascii="Times New Roman" w:hAnsi="Times New Roman" w:cs="Times New Roman"/>
                <w:noProof/>
              </w:rPr>
              <w:t>Формы документов, предоставляемых Кандидатами/ Участниками торгов в бумажной форме или в форме электронного документа с использованием ЭДО на фондовом рынке ПАО Московская Биржа</w:t>
            </w:r>
            <w:r w:rsidR="0020039F">
              <w:rPr>
                <w:noProof/>
                <w:webHidden/>
              </w:rPr>
              <w:tab/>
            </w:r>
            <w:r w:rsidR="0020039F">
              <w:rPr>
                <w:noProof/>
                <w:webHidden/>
              </w:rPr>
              <w:fldChar w:fldCharType="begin"/>
            </w:r>
            <w:r w:rsidR="0020039F">
              <w:rPr>
                <w:noProof/>
                <w:webHidden/>
              </w:rPr>
              <w:instrText xml:space="preserve"> PAGEREF _Toc77339817 \h </w:instrText>
            </w:r>
            <w:r w:rsidR="0020039F">
              <w:rPr>
                <w:noProof/>
                <w:webHidden/>
              </w:rPr>
            </w:r>
            <w:r w:rsidR="0020039F">
              <w:rPr>
                <w:noProof/>
                <w:webHidden/>
              </w:rPr>
              <w:fldChar w:fldCharType="separate"/>
            </w:r>
            <w:r w:rsidR="0020039F">
              <w:rPr>
                <w:noProof/>
                <w:webHidden/>
              </w:rPr>
              <w:t>20</w:t>
            </w:r>
            <w:r w:rsidR="0020039F">
              <w:rPr>
                <w:noProof/>
                <w:webHidden/>
              </w:rPr>
              <w:fldChar w:fldCharType="end"/>
            </w:r>
          </w:hyperlink>
        </w:p>
        <w:p w14:paraId="1977D799" w14:textId="7C57FAE3" w:rsidR="0020039F" w:rsidRDefault="00A23B92">
          <w:pPr>
            <w:pStyle w:val="13"/>
            <w:rPr>
              <w:rFonts w:eastAsiaTheme="minorEastAsia"/>
              <w:noProof/>
              <w:lang w:eastAsia="ru-RU"/>
            </w:rPr>
          </w:pPr>
          <w:hyperlink w:anchor="_Toc77339818" w:history="1">
            <w:r w:rsidR="0020039F" w:rsidRPr="006A7386">
              <w:rPr>
                <w:rStyle w:val="afd"/>
                <w:rFonts w:ascii="Times New Roman" w:hAnsi="Times New Roman" w:cs="Times New Roman"/>
                <w:noProof/>
              </w:rPr>
              <w:t>8.1.</w:t>
            </w:r>
            <w:r w:rsidR="0020039F">
              <w:rPr>
                <w:rFonts w:eastAsiaTheme="minorEastAsia"/>
                <w:noProof/>
                <w:lang w:eastAsia="ru-RU"/>
              </w:rPr>
              <w:tab/>
            </w:r>
            <w:r w:rsidR="0020039F" w:rsidRPr="006A7386">
              <w:rPr>
                <w:rStyle w:val="afd"/>
                <w:rFonts w:ascii="Times New Roman" w:hAnsi="Times New Roman" w:cs="Times New Roman"/>
                <w:noProof/>
              </w:rPr>
              <w:t>Заявление о полномочиях присвоенного(ых) идентификатора(ов) в качестве ГТА на фондовом рынке</w:t>
            </w:r>
            <w:r w:rsidR="0020039F">
              <w:rPr>
                <w:noProof/>
                <w:webHidden/>
              </w:rPr>
              <w:tab/>
            </w:r>
            <w:r w:rsidR="0020039F">
              <w:rPr>
                <w:noProof/>
                <w:webHidden/>
              </w:rPr>
              <w:fldChar w:fldCharType="begin"/>
            </w:r>
            <w:r w:rsidR="0020039F">
              <w:rPr>
                <w:noProof/>
                <w:webHidden/>
              </w:rPr>
              <w:instrText xml:space="preserve"> PAGEREF _Toc77339818 \h </w:instrText>
            </w:r>
            <w:r w:rsidR="0020039F">
              <w:rPr>
                <w:noProof/>
                <w:webHidden/>
              </w:rPr>
            </w:r>
            <w:r w:rsidR="0020039F">
              <w:rPr>
                <w:noProof/>
                <w:webHidden/>
              </w:rPr>
              <w:fldChar w:fldCharType="separate"/>
            </w:r>
            <w:r w:rsidR="0020039F">
              <w:rPr>
                <w:noProof/>
                <w:webHidden/>
              </w:rPr>
              <w:t>20</w:t>
            </w:r>
            <w:r w:rsidR="0020039F">
              <w:rPr>
                <w:noProof/>
                <w:webHidden/>
              </w:rPr>
              <w:fldChar w:fldCharType="end"/>
            </w:r>
          </w:hyperlink>
        </w:p>
        <w:p w14:paraId="2596D53C" w14:textId="607F88DD" w:rsidR="0020039F" w:rsidRDefault="00A23B92">
          <w:pPr>
            <w:pStyle w:val="13"/>
            <w:rPr>
              <w:rFonts w:eastAsiaTheme="minorEastAsia"/>
              <w:noProof/>
              <w:lang w:eastAsia="ru-RU"/>
            </w:rPr>
          </w:pPr>
          <w:hyperlink w:anchor="_Toc77339819" w:history="1">
            <w:r w:rsidR="0020039F" w:rsidRPr="006A7386">
              <w:rPr>
                <w:rStyle w:val="afd"/>
                <w:rFonts w:ascii="Times New Roman" w:hAnsi="Times New Roman" w:cs="Times New Roman"/>
                <w:noProof/>
              </w:rPr>
              <w:t>8.2.</w:t>
            </w:r>
            <w:r w:rsidR="0020039F">
              <w:rPr>
                <w:rFonts w:eastAsiaTheme="minorEastAsia"/>
                <w:noProof/>
                <w:lang w:eastAsia="ru-RU"/>
              </w:rPr>
              <w:tab/>
            </w:r>
            <w:r w:rsidR="0020039F" w:rsidRPr="006A7386">
              <w:rPr>
                <w:rStyle w:val="afd"/>
                <w:rFonts w:ascii="Times New Roman" w:hAnsi="Times New Roman" w:cs="Times New Roman"/>
                <w:noProof/>
              </w:rPr>
              <w:t>Заявление о приостановлении/возобновлении допуска к участию в торгах на фондовом рынке</w:t>
            </w:r>
            <w:r w:rsidR="0020039F">
              <w:rPr>
                <w:noProof/>
                <w:webHidden/>
              </w:rPr>
              <w:tab/>
            </w:r>
            <w:r w:rsidR="0020039F">
              <w:rPr>
                <w:noProof/>
                <w:webHidden/>
              </w:rPr>
              <w:fldChar w:fldCharType="begin"/>
            </w:r>
            <w:r w:rsidR="0020039F">
              <w:rPr>
                <w:noProof/>
                <w:webHidden/>
              </w:rPr>
              <w:instrText xml:space="preserve"> PAGEREF _Toc77339819 \h </w:instrText>
            </w:r>
            <w:r w:rsidR="0020039F">
              <w:rPr>
                <w:noProof/>
                <w:webHidden/>
              </w:rPr>
            </w:r>
            <w:r w:rsidR="0020039F">
              <w:rPr>
                <w:noProof/>
                <w:webHidden/>
              </w:rPr>
              <w:fldChar w:fldCharType="separate"/>
            </w:r>
            <w:r w:rsidR="0020039F">
              <w:rPr>
                <w:noProof/>
                <w:webHidden/>
              </w:rPr>
              <w:t>21</w:t>
            </w:r>
            <w:r w:rsidR="0020039F">
              <w:rPr>
                <w:noProof/>
                <w:webHidden/>
              </w:rPr>
              <w:fldChar w:fldCharType="end"/>
            </w:r>
          </w:hyperlink>
        </w:p>
        <w:p w14:paraId="267F31AB" w14:textId="2ABE336A" w:rsidR="0020039F" w:rsidRDefault="00A23B92">
          <w:pPr>
            <w:pStyle w:val="13"/>
            <w:rPr>
              <w:rFonts w:eastAsiaTheme="minorEastAsia"/>
              <w:noProof/>
              <w:lang w:eastAsia="ru-RU"/>
            </w:rPr>
          </w:pPr>
          <w:hyperlink w:anchor="_Toc77339820" w:history="1">
            <w:r w:rsidR="0020039F" w:rsidRPr="006A7386">
              <w:rPr>
                <w:rStyle w:val="afd"/>
                <w:rFonts w:ascii="Times New Roman" w:hAnsi="Times New Roman" w:cs="Times New Roman"/>
                <w:noProof/>
              </w:rPr>
              <w:t>8.3.</w:t>
            </w:r>
            <w:r w:rsidR="0020039F">
              <w:rPr>
                <w:rFonts w:eastAsiaTheme="minorEastAsia"/>
                <w:noProof/>
                <w:lang w:eastAsia="ru-RU"/>
              </w:rPr>
              <w:tab/>
            </w:r>
            <w:r w:rsidR="0020039F" w:rsidRPr="006A7386">
              <w:rPr>
                <w:rStyle w:val="afd"/>
                <w:rFonts w:ascii="Times New Roman" w:hAnsi="Times New Roman" w:cs="Times New Roman"/>
                <w:noProof/>
              </w:rPr>
              <w:t>Заявление на активацию торгового идентификатора на фондовом рынке после исправления ошибки программного обеспечения</w:t>
            </w:r>
            <w:r w:rsidR="0020039F">
              <w:rPr>
                <w:noProof/>
                <w:webHidden/>
              </w:rPr>
              <w:tab/>
            </w:r>
            <w:r w:rsidR="0020039F">
              <w:rPr>
                <w:noProof/>
                <w:webHidden/>
              </w:rPr>
              <w:fldChar w:fldCharType="begin"/>
            </w:r>
            <w:r w:rsidR="0020039F">
              <w:rPr>
                <w:noProof/>
                <w:webHidden/>
              </w:rPr>
              <w:instrText xml:space="preserve"> PAGEREF _Toc77339820 \h </w:instrText>
            </w:r>
            <w:r w:rsidR="0020039F">
              <w:rPr>
                <w:noProof/>
                <w:webHidden/>
              </w:rPr>
            </w:r>
            <w:r w:rsidR="0020039F">
              <w:rPr>
                <w:noProof/>
                <w:webHidden/>
              </w:rPr>
              <w:fldChar w:fldCharType="separate"/>
            </w:r>
            <w:r w:rsidR="0020039F">
              <w:rPr>
                <w:noProof/>
                <w:webHidden/>
              </w:rPr>
              <w:t>22</w:t>
            </w:r>
            <w:r w:rsidR="0020039F">
              <w:rPr>
                <w:noProof/>
                <w:webHidden/>
              </w:rPr>
              <w:fldChar w:fldCharType="end"/>
            </w:r>
          </w:hyperlink>
        </w:p>
        <w:p w14:paraId="78A142E9" w14:textId="6B1C2098" w:rsidR="0020039F" w:rsidRDefault="00A23B92">
          <w:pPr>
            <w:pStyle w:val="13"/>
            <w:rPr>
              <w:rFonts w:eastAsiaTheme="minorEastAsia"/>
              <w:noProof/>
              <w:lang w:eastAsia="ru-RU"/>
            </w:rPr>
          </w:pPr>
          <w:hyperlink w:anchor="_Toc77339821" w:history="1">
            <w:r w:rsidR="0020039F" w:rsidRPr="006A7386">
              <w:rPr>
                <w:rStyle w:val="afd"/>
                <w:rFonts w:ascii="Times New Roman" w:hAnsi="Times New Roman" w:cs="Times New Roman"/>
                <w:noProof/>
              </w:rPr>
              <w:t>8.4.</w:t>
            </w:r>
            <w:r w:rsidR="0020039F">
              <w:rPr>
                <w:rFonts w:eastAsiaTheme="minorEastAsia"/>
                <w:noProof/>
                <w:lang w:eastAsia="ru-RU"/>
              </w:rPr>
              <w:tab/>
            </w:r>
            <w:r w:rsidR="0020039F" w:rsidRPr="006A7386">
              <w:rPr>
                <w:rStyle w:val="afd"/>
                <w:rFonts w:ascii="Times New Roman" w:hAnsi="Times New Roman" w:cs="Times New Roman"/>
                <w:noProof/>
              </w:rPr>
              <w:t>Заявление на снятие приводящих к заключению кросс-сделок заявок, поданных ранее по времени</w:t>
            </w:r>
            <w:r w:rsidR="0020039F">
              <w:rPr>
                <w:noProof/>
                <w:webHidden/>
              </w:rPr>
              <w:tab/>
            </w:r>
            <w:r w:rsidR="0020039F">
              <w:rPr>
                <w:noProof/>
                <w:webHidden/>
              </w:rPr>
              <w:fldChar w:fldCharType="begin"/>
            </w:r>
            <w:r w:rsidR="0020039F">
              <w:rPr>
                <w:noProof/>
                <w:webHidden/>
              </w:rPr>
              <w:instrText xml:space="preserve"> PAGEREF _Toc77339821 \h </w:instrText>
            </w:r>
            <w:r w:rsidR="0020039F">
              <w:rPr>
                <w:noProof/>
                <w:webHidden/>
              </w:rPr>
            </w:r>
            <w:r w:rsidR="0020039F">
              <w:rPr>
                <w:noProof/>
                <w:webHidden/>
              </w:rPr>
              <w:fldChar w:fldCharType="separate"/>
            </w:r>
            <w:r w:rsidR="0020039F">
              <w:rPr>
                <w:noProof/>
                <w:webHidden/>
              </w:rPr>
              <w:t>23</w:t>
            </w:r>
            <w:r w:rsidR="0020039F">
              <w:rPr>
                <w:noProof/>
                <w:webHidden/>
              </w:rPr>
              <w:fldChar w:fldCharType="end"/>
            </w:r>
          </w:hyperlink>
        </w:p>
        <w:p w14:paraId="5D90E405" w14:textId="38601AE2" w:rsidR="0020039F" w:rsidRDefault="00A23B92">
          <w:pPr>
            <w:pStyle w:val="13"/>
            <w:rPr>
              <w:rFonts w:eastAsiaTheme="minorEastAsia"/>
              <w:noProof/>
              <w:lang w:eastAsia="ru-RU"/>
            </w:rPr>
          </w:pPr>
          <w:hyperlink w:anchor="_Toc77339822" w:history="1">
            <w:r w:rsidR="0020039F" w:rsidRPr="006A7386">
              <w:rPr>
                <w:rStyle w:val="afd"/>
                <w:rFonts w:ascii="Times New Roman" w:hAnsi="Times New Roman" w:cs="Times New Roman"/>
                <w:noProof/>
              </w:rPr>
              <w:t>8.5.</w:t>
            </w:r>
            <w:r w:rsidR="0020039F">
              <w:rPr>
                <w:rFonts w:eastAsiaTheme="minorEastAsia"/>
                <w:noProof/>
                <w:lang w:eastAsia="ru-RU"/>
              </w:rPr>
              <w:tab/>
            </w:r>
            <w:r w:rsidR="0020039F" w:rsidRPr="006A7386">
              <w:rPr>
                <w:rStyle w:val="afd"/>
                <w:rFonts w:ascii="Times New Roman" w:hAnsi="Times New Roman" w:cs="Times New Roman"/>
                <w:noProof/>
              </w:rPr>
              <w:t>Заявление об отказе в допуске / о возобновлении допуска к участию в торгах в ходе Дополнительной торговой сессии фондового рынка (в случае ее проведения)</w:t>
            </w:r>
            <w:r w:rsidR="0020039F">
              <w:rPr>
                <w:noProof/>
                <w:webHidden/>
              </w:rPr>
              <w:tab/>
            </w:r>
            <w:r w:rsidR="0020039F">
              <w:rPr>
                <w:noProof/>
                <w:webHidden/>
              </w:rPr>
              <w:fldChar w:fldCharType="begin"/>
            </w:r>
            <w:r w:rsidR="0020039F">
              <w:rPr>
                <w:noProof/>
                <w:webHidden/>
              </w:rPr>
              <w:instrText xml:space="preserve"> PAGEREF _Toc77339822 \h </w:instrText>
            </w:r>
            <w:r w:rsidR="0020039F">
              <w:rPr>
                <w:noProof/>
                <w:webHidden/>
              </w:rPr>
            </w:r>
            <w:r w:rsidR="0020039F">
              <w:rPr>
                <w:noProof/>
                <w:webHidden/>
              </w:rPr>
              <w:fldChar w:fldCharType="separate"/>
            </w:r>
            <w:r w:rsidR="0020039F">
              <w:rPr>
                <w:noProof/>
                <w:webHidden/>
              </w:rPr>
              <w:t>24</w:t>
            </w:r>
            <w:r w:rsidR="0020039F">
              <w:rPr>
                <w:noProof/>
                <w:webHidden/>
              </w:rPr>
              <w:fldChar w:fldCharType="end"/>
            </w:r>
          </w:hyperlink>
        </w:p>
        <w:p w14:paraId="1A888BEE" w14:textId="79B3EC66" w:rsidR="0020039F" w:rsidRDefault="00A23B92">
          <w:pPr>
            <w:pStyle w:val="13"/>
            <w:rPr>
              <w:rFonts w:eastAsiaTheme="minorEastAsia"/>
              <w:noProof/>
              <w:lang w:eastAsia="ru-RU"/>
            </w:rPr>
          </w:pPr>
          <w:hyperlink w:anchor="_Toc77339927" w:history="1">
            <w:r w:rsidR="0020039F" w:rsidRPr="006A7386">
              <w:rPr>
                <w:rStyle w:val="afd"/>
                <w:rFonts w:ascii="Times New Roman" w:hAnsi="Times New Roman" w:cs="Times New Roman"/>
                <w:noProof/>
              </w:rPr>
              <w:t>9.</w:t>
            </w:r>
            <w:r w:rsidR="0020039F">
              <w:rPr>
                <w:rFonts w:eastAsiaTheme="minorEastAsia"/>
                <w:noProof/>
                <w:lang w:eastAsia="ru-RU"/>
              </w:rPr>
              <w:tab/>
            </w:r>
            <w:r w:rsidR="0020039F" w:rsidRPr="006A7386">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депозитов ПАО Московская Биржа</w:t>
            </w:r>
            <w:r w:rsidR="0020039F">
              <w:rPr>
                <w:noProof/>
                <w:webHidden/>
              </w:rPr>
              <w:tab/>
            </w:r>
            <w:r w:rsidR="0020039F">
              <w:rPr>
                <w:noProof/>
                <w:webHidden/>
              </w:rPr>
              <w:fldChar w:fldCharType="begin"/>
            </w:r>
            <w:r w:rsidR="0020039F">
              <w:rPr>
                <w:noProof/>
                <w:webHidden/>
              </w:rPr>
              <w:instrText xml:space="preserve"> PAGEREF _Toc77339927 \h </w:instrText>
            </w:r>
            <w:r w:rsidR="0020039F">
              <w:rPr>
                <w:noProof/>
                <w:webHidden/>
              </w:rPr>
            </w:r>
            <w:r w:rsidR="0020039F">
              <w:rPr>
                <w:noProof/>
                <w:webHidden/>
              </w:rPr>
              <w:fldChar w:fldCharType="separate"/>
            </w:r>
            <w:r w:rsidR="0020039F">
              <w:rPr>
                <w:noProof/>
                <w:webHidden/>
              </w:rPr>
              <w:t>25</w:t>
            </w:r>
            <w:r w:rsidR="0020039F">
              <w:rPr>
                <w:noProof/>
                <w:webHidden/>
              </w:rPr>
              <w:fldChar w:fldCharType="end"/>
            </w:r>
          </w:hyperlink>
        </w:p>
        <w:p w14:paraId="036CE376" w14:textId="6EF53E74" w:rsidR="0020039F" w:rsidRDefault="00A23B92">
          <w:pPr>
            <w:pStyle w:val="13"/>
            <w:rPr>
              <w:rFonts w:eastAsiaTheme="minorEastAsia"/>
              <w:noProof/>
              <w:lang w:eastAsia="ru-RU"/>
            </w:rPr>
          </w:pPr>
          <w:hyperlink w:anchor="_Toc77339928" w:history="1">
            <w:r w:rsidR="0020039F" w:rsidRPr="006A7386">
              <w:rPr>
                <w:rStyle w:val="afd"/>
                <w:rFonts w:ascii="Times New Roman" w:hAnsi="Times New Roman" w:cs="Times New Roman"/>
                <w:noProof/>
              </w:rPr>
              <w:t>9.1.</w:t>
            </w:r>
            <w:r w:rsidR="0020039F">
              <w:rPr>
                <w:rFonts w:eastAsiaTheme="minorEastAsia"/>
                <w:noProof/>
                <w:lang w:eastAsia="ru-RU"/>
              </w:rPr>
              <w:tab/>
            </w:r>
            <w:r w:rsidR="0020039F" w:rsidRPr="006A7386">
              <w:rPr>
                <w:rStyle w:val="afd"/>
                <w:rFonts w:ascii="Times New Roman" w:hAnsi="Times New Roman" w:cs="Times New Roman"/>
                <w:noProof/>
              </w:rPr>
              <w:t>Письмо о соответствии Кандидата требованиям в отношении Участников торгов рынка депозитов, не являющихся некредитными финансовыми организациями РФ</w:t>
            </w:r>
            <w:r w:rsidR="0020039F" w:rsidRPr="006A7386">
              <w:rPr>
                <w:rStyle w:val="afd"/>
                <w:rFonts w:ascii="Times New Roman" w:hAnsi="Times New Roman" w:cs="Times New Roman"/>
                <w:noProof/>
                <w:vertAlign w:val="superscript"/>
              </w:rPr>
              <w:t>1</w:t>
            </w:r>
            <w:r w:rsidR="0020039F">
              <w:rPr>
                <w:noProof/>
                <w:webHidden/>
              </w:rPr>
              <w:tab/>
            </w:r>
            <w:r w:rsidR="0020039F">
              <w:rPr>
                <w:noProof/>
                <w:webHidden/>
              </w:rPr>
              <w:fldChar w:fldCharType="begin"/>
            </w:r>
            <w:r w:rsidR="0020039F">
              <w:rPr>
                <w:noProof/>
                <w:webHidden/>
              </w:rPr>
              <w:instrText xml:space="preserve"> PAGEREF _Toc77339928 \h </w:instrText>
            </w:r>
            <w:r w:rsidR="0020039F">
              <w:rPr>
                <w:noProof/>
                <w:webHidden/>
              </w:rPr>
            </w:r>
            <w:r w:rsidR="0020039F">
              <w:rPr>
                <w:noProof/>
                <w:webHidden/>
              </w:rPr>
              <w:fldChar w:fldCharType="separate"/>
            </w:r>
            <w:r w:rsidR="0020039F">
              <w:rPr>
                <w:noProof/>
                <w:webHidden/>
              </w:rPr>
              <w:t>25</w:t>
            </w:r>
            <w:r w:rsidR="0020039F">
              <w:rPr>
                <w:noProof/>
                <w:webHidden/>
              </w:rPr>
              <w:fldChar w:fldCharType="end"/>
            </w:r>
          </w:hyperlink>
        </w:p>
        <w:p w14:paraId="035EC99D" w14:textId="3F12D6A8" w:rsidR="0020039F" w:rsidRDefault="00A23B92">
          <w:pPr>
            <w:pStyle w:val="13"/>
            <w:rPr>
              <w:rFonts w:eastAsiaTheme="minorEastAsia"/>
              <w:noProof/>
              <w:lang w:eastAsia="ru-RU"/>
            </w:rPr>
          </w:pPr>
          <w:hyperlink w:anchor="_Toc77339929" w:history="1">
            <w:r w:rsidR="0020039F" w:rsidRPr="006A7386">
              <w:rPr>
                <w:rStyle w:val="afd"/>
                <w:rFonts w:ascii="Times New Roman" w:hAnsi="Times New Roman" w:cs="Times New Roman"/>
                <w:noProof/>
              </w:rPr>
              <w:t>9.2.</w:t>
            </w:r>
            <w:r w:rsidR="0020039F">
              <w:rPr>
                <w:rFonts w:eastAsiaTheme="minorEastAsia"/>
                <w:noProof/>
                <w:lang w:eastAsia="ru-RU"/>
              </w:rPr>
              <w:tab/>
            </w:r>
            <w:r w:rsidR="0020039F" w:rsidRPr="006A7386">
              <w:rPr>
                <w:rStyle w:val="afd"/>
                <w:rFonts w:ascii="Times New Roman" w:hAnsi="Times New Roman" w:cs="Times New Roman"/>
                <w:noProof/>
              </w:rPr>
              <w:t>Письмо о соответствии Кандидата требованиям в отношении Участников торгов рынка депозитов, являющихся некредитными организациями ЕврАзЭс/ЕАЭС</w:t>
            </w:r>
            <w:r w:rsidR="0020039F" w:rsidRPr="006A7386">
              <w:rPr>
                <w:rStyle w:val="afd"/>
                <w:rFonts w:ascii="Times New Roman" w:hAnsi="Times New Roman" w:cs="Times New Roman"/>
                <w:noProof/>
                <w:vertAlign w:val="superscript"/>
              </w:rPr>
              <w:t xml:space="preserve"> 1</w:t>
            </w:r>
            <w:r w:rsidR="0020039F">
              <w:rPr>
                <w:noProof/>
                <w:webHidden/>
              </w:rPr>
              <w:tab/>
            </w:r>
            <w:r w:rsidR="0020039F">
              <w:rPr>
                <w:noProof/>
                <w:webHidden/>
              </w:rPr>
              <w:fldChar w:fldCharType="begin"/>
            </w:r>
            <w:r w:rsidR="0020039F">
              <w:rPr>
                <w:noProof/>
                <w:webHidden/>
              </w:rPr>
              <w:instrText xml:space="preserve"> PAGEREF _Toc77339929 \h </w:instrText>
            </w:r>
            <w:r w:rsidR="0020039F">
              <w:rPr>
                <w:noProof/>
                <w:webHidden/>
              </w:rPr>
            </w:r>
            <w:r w:rsidR="0020039F">
              <w:rPr>
                <w:noProof/>
                <w:webHidden/>
              </w:rPr>
              <w:fldChar w:fldCharType="separate"/>
            </w:r>
            <w:r w:rsidR="0020039F">
              <w:rPr>
                <w:noProof/>
                <w:webHidden/>
              </w:rPr>
              <w:t>27</w:t>
            </w:r>
            <w:r w:rsidR="0020039F">
              <w:rPr>
                <w:noProof/>
                <w:webHidden/>
              </w:rPr>
              <w:fldChar w:fldCharType="end"/>
            </w:r>
          </w:hyperlink>
        </w:p>
        <w:p w14:paraId="666931CC" w14:textId="746C852D" w:rsidR="0020039F" w:rsidRDefault="00A23B92">
          <w:pPr>
            <w:pStyle w:val="13"/>
            <w:rPr>
              <w:rFonts w:eastAsiaTheme="minorEastAsia"/>
              <w:noProof/>
              <w:lang w:eastAsia="ru-RU"/>
            </w:rPr>
          </w:pPr>
          <w:hyperlink w:anchor="_Toc77339930" w:history="1">
            <w:r w:rsidR="0020039F" w:rsidRPr="006A7386">
              <w:rPr>
                <w:rStyle w:val="afd"/>
                <w:rFonts w:ascii="Times New Roman" w:hAnsi="Times New Roman" w:cs="Times New Roman"/>
                <w:noProof/>
              </w:rPr>
              <w:t>9.3.</w:t>
            </w:r>
            <w:r w:rsidR="0020039F">
              <w:rPr>
                <w:rFonts w:eastAsiaTheme="minorEastAsia"/>
                <w:noProof/>
                <w:lang w:eastAsia="ru-RU"/>
              </w:rPr>
              <w:tab/>
            </w:r>
            <w:r w:rsidR="0020039F" w:rsidRPr="006A7386">
              <w:rPr>
                <w:rStyle w:val="afd"/>
                <w:rFonts w:ascii="Times New Roman" w:hAnsi="Times New Roman" w:cs="Times New Roman"/>
                <w:noProof/>
              </w:rPr>
              <w:t>Заявление о приостановлении/возобновлении допуска к участию в торгах на рынке депозитов</w:t>
            </w:r>
            <w:r w:rsidR="0020039F">
              <w:rPr>
                <w:noProof/>
                <w:webHidden/>
              </w:rPr>
              <w:tab/>
            </w:r>
            <w:r w:rsidR="0020039F">
              <w:rPr>
                <w:noProof/>
                <w:webHidden/>
              </w:rPr>
              <w:fldChar w:fldCharType="begin"/>
            </w:r>
            <w:r w:rsidR="0020039F">
              <w:rPr>
                <w:noProof/>
                <w:webHidden/>
              </w:rPr>
              <w:instrText xml:space="preserve"> PAGEREF _Toc77339930 \h </w:instrText>
            </w:r>
            <w:r w:rsidR="0020039F">
              <w:rPr>
                <w:noProof/>
                <w:webHidden/>
              </w:rPr>
            </w:r>
            <w:r w:rsidR="0020039F">
              <w:rPr>
                <w:noProof/>
                <w:webHidden/>
              </w:rPr>
              <w:fldChar w:fldCharType="separate"/>
            </w:r>
            <w:r w:rsidR="0020039F">
              <w:rPr>
                <w:noProof/>
                <w:webHidden/>
              </w:rPr>
              <w:t>28</w:t>
            </w:r>
            <w:r w:rsidR="0020039F">
              <w:rPr>
                <w:noProof/>
                <w:webHidden/>
              </w:rPr>
              <w:fldChar w:fldCharType="end"/>
            </w:r>
          </w:hyperlink>
        </w:p>
        <w:p w14:paraId="6CA84DED" w14:textId="69ECA3E7" w:rsidR="0020039F" w:rsidRDefault="00A23B92">
          <w:pPr>
            <w:pStyle w:val="13"/>
            <w:rPr>
              <w:rFonts w:eastAsiaTheme="minorEastAsia"/>
              <w:noProof/>
              <w:lang w:eastAsia="ru-RU"/>
            </w:rPr>
          </w:pPr>
          <w:hyperlink w:anchor="_Toc77339931" w:history="1">
            <w:r w:rsidR="0020039F" w:rsidRPr="006A7386">
              <w:rPr>
                <w:rStyle w:val="afd"/>
                <w:rFonts w:ascii="Times New Roman" w:hAnsi="Times New Roman" w:cs="Times New Roman"/>
                <w:noProof/>
              </w:rPr>
              <w:t>10.</w:t>
            </w:r>
            <w:r w:rsidR="0020039F">
              <w:rPr>
                <w:rFonts w:eastAsiaTheme="minorEastAsia"/>
                <w:noProof/>
                <w:lang w:eastAsia="ru-RU"/>
              </w:rPr>
              <w:tab/>
            </w:r>
            <w:r w:rsidR="0020039F" w:rsidRPr="006A7386">
              <w:rPr>
                <w:rStyle w:val="afd"/>
                <w:rFonts w:ascii="Times New Roman" w:hAnsi="Times New Roman" w:cs="Times New Roman"/>
                <w:noProof/>
              </w:rPr>
              <w:t>Формы документов, предоставляемых Кандидатами/Участниками торгов в бумажной форме или в форме электронного документа с использованием ЭДО на рынке кредитов ПАО Московская Биржа</w:t>
            </w:r>
            <w:r w:rsidR="0020039F">
              <w:rPr>
                <w:noProof/>
                <w:webHidden/>
              </w:rPr>
              <w:tab/>
            </w:r>
            <w:r w:rsidR="0020039F">
              <w:rPr>
                <w:noProof/>
                <w:webHidden/>
              </w:rPr>
              <w:fldChar w:fldCharType="begin"/>
            </w:r>
            <w:r w:rsidR="0020039F">
              <w:rPr>
                <w:noProof/>
                <w:webHidden/>
              </w:rPr>
              <w:instrText xml:space="preserve"> PAGEREF _Toc77339931 \h </w:instrText>
            </w:r>
            <w:r w:rsidR="0020039F">
              <w:rPr>
                <w:noProof/>
                <w:webHidden/>
              </w:rPr>
            </w:r>
            <w:r w:rsidR="0020039F">
              <w:rPr>
                <w:noProof/>
                <w:webHidden/>
              </w:rPr>
              <w:fldChar w:fldCharType="separate"/>
            </w:r>
            <w:r w:rsidR="0020039F">
              <w:rPr>
                <w:noProof/>
                <w:webHidden/>
              </w:rPr>
              <w:t>29</w:t>
            </w:r>
            <w:r w:rsidR="0020039F">
              <w:rPr>
                <w:noProof/>
                <w:webHidden/>
              </w:rPr>
              <w:fldChar w:fldCharType="end"/>
            </w:r>
          </w:hyperlink>
        </w:p>
        <w:p w14:paraId="0FC26FBE" w14:textId="1A8F0615" w:rsidR="0020039F" w:rsidRDefault="00A23B92">
          <w:pPr>
            <w:pStyle w:val="13"/>
            <w:rPr>
              <w:rFonts w:eastAsiaTheme="minorEastAsia"/>
              <w:noProof/>
              <w:lang w:eastAsia="ru-RU"/>
            </w:rPr>
          </w:pPr>
          <w:hyperlink w:anchor="_Toc77339932" w:history="1">
            <w:r w:rsidR="0020039F" w:rsidRPr="006A7386">
              <w:rPr>
                <w:rStyle w:val="afd"/>
                <w:rFonts w:ascii="Times New Roman" w:hAnsi="Times New Roman" w:cs="Times New Roman"/>
                <w:noProof/>
              </w:rPr>
              <w:t>10.1.</w:t>
            </w:r>
            <w:r w:rsidR="0020039F">
              <w:rPr>
                <w:rFonts w:eastAsiaTheme="minorEastAsia"/>
                <w:noProof/>
                <w:lang w:eastAsia="ru-RU"/>
              </w:rPr>
              <w:tab/>
            </w:r>
            <w:r w:rsidR="0020039F" w:rsidRPr="006A7386">
              <w:rPr>
                <w:rStyle w:val="afd"/>
                <w:rFonts w:ascii="Times New Roman" w:hAnsi="Times New Roman" w:cs="Times New Roman"/>
                <w:noProof/>
              </w:rPr>
              <w:t>Письмо о соответствии Кандидата требованиям в отношении Участников торгов рынка кредитов</w:t>
            </w:r>
            <w:r w:rsidR="0020039F" w:rsidRPr="006A7386">
              <w:rPr>
                <w:rStyle w:val="afd"/>
                <w:rFonts w:ascii="Times New Roman" w:hAnsi="Times New Roman" w:cs="Times New Roman"/>
                <w:noProof/>
                <w:vertAlign w:val="superscript"/>
              </w:rPr>
              <w:t>1</w:t>
            </w:r>
            <w:r w:rsidR="0020039F">
              <w:rPr>
                <w:noProof/>
                <w:webHidden/>
              </w:rPr>
              <w:tab/>
            </w:r>
            <w:r w:rsidR="0020039F">
              <w:rPr>
                <w:noProof/>
                <w:webHidden/>
              </w:rPr>
              <w:fldChar w:fldCharType="begin"/>
            </w:r>
            <w:r w:rsidR="0020039F">
              <w:rPr>
                <w:noProof/>
                <w:webHidden/>
              </w:rPr>
              <w:instrText xml:space="preserve"> PAGEREF _Toc77339932 \h </w:instrText>
            </w:r>
            <w:r w:rsidR="0020039F">
              <w:rPr>
                <w:noProof/>
                <w:webHidden/>
              </w:rPr>
            </w:r>
            <w:r w:rsidR="0020039F">
              <w:rPr>
                <w:noProof/>
                <w:webHidden/>
              </w:rPr>
              <w:fldChar w:fldCharType="separate"/>
            </w:r>
            <w:r w:rsidR="0020039F">
              <w:rPr>
                <w:noProof/>
                <w:webHidden/>
              </w:rPr>
              <w:t>29</w:t>
            </w:r>
            <w:r w:rsidR="0020039F">
              <w:rPr>
                <w:noProof/>
                <w:webHidden/>
              </w:rPr>
              <w:fldChar w:fldCharType="end"/>
            </w:r>
          </w:hyperlink>
        </w:p>
        <w:p w14:paraId="31457C34" w14:textId="1AB24E3E" w:rsidR="0020039F" w:rsidRDefault="00A23B92">
          <w:pPr>
            <w:pStyle w:val="13"/>
            <w:rPr>
              <w:rFonts w:eastAsiaTheme="minorEastAsia"/>
              <w:noProof/>
              <w:lang w:eastAsia="ru-RU"/>
            </w:rPr>
          </w:pPr>
          <w:hyperlink w:anchor="_Toc77339933" w:history="1">
            <w:r w:rsidR="0020039F" w:rsidRPr="006A7386">
              <w:rPr>
                <w:rStyle w:val="afd"/>
                <w:rFonts w:ascii="Times New Roman" w:hAnsi="Times New Roman" w:cs="Times New Roman"/>
                <w:noProof/>
              </w:rPr>
              <w:t>10.2.</w:t>
            </w:r>
            <w:r w:rsidR="0020039F">
              <w:rPr>
                <w:rFonts w:eastAsiaTheme="minorEastAsia"/>
                <w:noProof/>
                <w:lang w:eastAsia="ru-RU"/>
              </w:rPr>
              <w:tab/>
            </w:r>
            <w:r w:rsidR="0020039F" w:rsidRPr="006A7386">
              <w:rPr>
                <w:rStyle w:val="afd"/>
                <w:rFonts w:ascii="Times New Roman" w:hAnsi="Times New Roman" w:cs="Times New Roman"/>
                <w:noProof/>
              </w:rPr>
              <w:t>Заявление о приостановлении/возобновлении допуска к участию в торгах на рынке кредитов</w:t>
            </w:r>
            <w:r w:rsidR="0020039F">
              <w:rPr>
                <w:noProof/>
                <w:webHidden/>
              </w:rPr>
              <w:tab/>
            </w:r>
            <w:r w:rsidR="0020039F">
              <w:rPr>
                <w:noProof/>
                <w:webHidden/>
              </w:rPr>
              <w:fldChar w:fldCharType="begin"/>
            </w:r>
            <w:r w:rsidR="0020039F">
              <w:rPr>
                <w:noProof/>
                <w:webHidden/>
              </w:rPr>
              <w:instrText xml:space="preserve"> PAGEREF _Toc77339933 \h </w:instrText>
            </w:r>
            <w:r w:rsidR="0020039F">
              <w:rPr>
                <w:noProof/>
                <w:webHidden/>
              </w:rPr>
            </w:r>
            <w:r w:rsidR="0020039F">
              <w:rPr>
                <w:noProof/>
                <w:webHidden/>
              </w:rPr>
              <w:fldChar w:fldCharType="separate"/>
            </w:r>
            <w:r w:rsidR="0020039F">
              <w:rPr>
                <w:noProof/>
                <w:webHidden/>
              </w:rPr>
              <w:t>31</w:t>
            </w:r>
            <w:r w:rsidR="0020039F">
              <w:rPr>
                <w:noProof/>
                <w:webHidden/>
              </w:rPr>
              <w:fldChar w:fldCharType="end"/>
            </w:r>
          </w:hyperlink>
        </w:p>
        <w:p w14:paraId="51BAA8DD" w14:textId="19384F31" w:rsidR="0020039F" w:rsidRDefault="00A23B92">
          <w:pPr>
            <w:pStyle w:val="13"/>
            <w:rPr>
              <w:rFonts w:eastAsiaTheme="minorEastAsia"/>
              <w:noProof/>
              <w:lang w:eastAsia="ru-RU"/>
            </w:rPr>
          </w:pPr>
          <w:hyperlink w:anchor="_Toc77339934" w:history="1">
            <w:r w:rsidR="0020039F" w:rsidRPr="006A7386">
              <w:rPr>
                <w:rStyle w:val="afd"/>
                <w:rFonts w:ascii="Times New Roman" w:hAnsi="Times New Roman" w:cs="Times New Roman"/>
                <w:noProof/>
              </w:rPr>
              <w:t>11.</w:t>
            </w:r>
            <w:r w:rsidR="0020039F">
              <w:rPr>
                <w:rFonts w:eastAsiaTheme="minorEastAsia"/>
                <w:noProof/>
                <w:lang w:eastAsia="ru-RU"/>
              </w:rPr>
              <w:tab/>
            </w:r>
            <w:r w:rsidR="0020039F" w:rsidRPr="006A7386">
              <w:rPr>
                <w:rStyle w:val="afd"/>
                <w:rFonts w:ascii="Times New Roman" w:hAnsi="Times New Roman" w:cs="Times New Roman"/>
                <w:noProof/>
              </w:rPr>
              <w:t>Состав представляемой Кандидатами/Участниками торгов информации, Формат и порядок ее предоставления</w:t>
            </w:r>
            <w:r w:rsidR="0020039F">
              <w:rPr>
                <w:noProof/>
                <w:webHidden/>
              </w:rPr>
              <w:tab/>
            </w:r>
            <w:r w:rsidR="0020039F">
              <w:rPr>
                <w:noProof/>
                <w:webHidden/>
              </w:rPr>
              <w:fldChar w:fldCharType="begin"/>
            </w:r>
            <w:r w:rsidR="0020039F">
              <w:rPr>
                <w:noProof/>
                <w:webHidden/>
              </w:rPr>
              <w:instrText xml:space="preserve"> PAGEREF _Toc77339934 \h </w:instrText>
            </w:r>
            <w:r w:rsidR="0020039F">
              <w:rPr>
                <w:noProof/>
                <w:webHidden/>
              </w:rPr>
            </w:r>
            <w:r w:rsidR="0020039F">
              <w:rPr>
                <w:noProof/>
                <w:webHidden/>
              </w:rPr>
              <w:fldChar w:fldCharType="separate"/>
            </w:r>
            <w:r w:rsidR="0020039F">
              <w:rPr>
                <w:noProof/>
                <w:webHidden/>
              </w:rPr>
              <w:t>32</w:t>
            </w:r>
            <w:r w:rsidR="0020039F">
              <w:rPr>
                <w:noProof/>
                <w:webHidden/>
              </w:rPr>
              <w:fldChar w:fldCharType="end"/>
            </w:r>
          </w:hyperlink>
        </w:p>
        <w:p w14:paraId="00ECF530" w14:textId="4D0007CB" w:rsidR="0020039F" w:rsidRDefault="00A23B92">
          <w:pPr>
            <w:pStyle w:val="13"/>
            <w:rPr>
              <w:rFonts w:eastAsiaTheme="minorEastAsia"/>
              <w:noProof/>
              <w:lang w:eastAsia="ru-RU"/>
            </w:rPr>
          </w:pPr>
          <w:hyperlink w:anchor="_Toc77339935" w:history="1">
            <w:r w:rsidR="0020039F" w:rsidRPr="006A7386">
              <w:rPr>
                <w:rStyle w:val="afd"/>
                <w:rFonts w:ascii="Times New Roman" w:hAnsi="Times New Roman" w:cs="Times New Roman"/>
                <w:noProof/>
              </w:rPr>
              <w:t>12.</w:t>
            </w:r>
            <w:r w:rsidR="0020039F">
              <w:rPr>
                <w:rFonts w:eastAsiaTheme="minorEastAsia"/>
                <w:noProof/>
                <w:lang w:eastAsia="ru-RU"/>
              </w:rPr>
              <w:tab/>
            </w:r>
            <w:r w:rsidR="0020039F" w:rsidRPr="006A7386">
              <w:rPr>
                <w:rStyle w:val="afd"/>
                <w:rFonts w:ascii="Times New Roman" w:hAnsi="Times New Roman" w:cs="Times New Roman"/>
                <w:noProof/>
              </w:rPr>
              <w:t>Состав представляемой отчетности Кандидатами/Участниками торгов, относящихся к категориям, предусматривающим соответствие требованиям об определенной величине собственных средств, формат и порядок ее предоставления</w:t>
            </w:r>
            <w:r w:rsidR="0020039F">
              <w:rPr>
                <w:noProof/>
                <w:webHidden/>
              </w:rPr>
              <w:tab/>
            </w:r>
            <w:r w:rsidR="0020039F">
              <w:rPr>
                <w:noProof/>
                <w:webHidden/>
              </w:rPr>
              <w:fldChar w:fldCharType="begin"/>
            </w:r>
            <w:r w:rsidR="0020039F">
              <w:rPr>
                <w:noProof/>
                <w:webHidden/>
              </w:rPr>
              <w:instrText xml:space="preserve"> PAGEREF _Toc77339935 \h </w:instrText>
            </w:r>
            <w:r w:rsidR="0020039F">
              <w:rPr>
                <w:noProof/>
                <w:webHidden/>
              </w:rPr>
            </w:r>
            <w:r w:rsidR="0020039F">
              <w:rPr>
                <w:noProof/>
                <w:webHidden/>
              </w:rPr>
              <w:fldChar w:fldCharType="separate"/>
            </w:r>
            <w:r w:rsidR="0020039F">
              <w:rPr>
                <w:noProof/>
                <w:webHidden/>
              </w:rPr>
              <w:t>34</w:t>
            </w:r>
            <w:r w:rsidR="0020039F">
              <w:rPr>
                <w:noProof/>
                <w:webHidden/>
              </w:rPr>
              <w:fldChar w:fldCharType="end"/>
            </w:r>
          </w:hyperlink>
        </w:p>
        <w:p w14:paraId="1D86F02E" w14:textId="68897CC6" w:rsidR="0020039F" w:rsidRDefault="00A23B92">
          <w:pPr>
            <w:pStyle w:val="13"/>
            <w:rPr>
              <w:rFonts w:eastAsiaTheme="minorEastAsia"/>
              <w:noProof/>
              <w:lang w:eastAsia="ru-RU"/>
            </w:rPr>
          </w:pPr>
          <w:hyperlink w:anchor="_Toc77339936" w:history="1">
            <w:r w:rsidR="0020039F" w:rsidRPr="006A7386">
              <w:rPr>
                <w:rStyle w:val="afd"/>
                <w:rFonts w:ascii="Times New Roman" w:hAnsi="Times New Roman" w:cs="Times New Roman"/>
                <w:noProof/>
              </w:rPr>
              <w:t>13.</w:t>
            </w:r>
            <w:r w:rsidR="0020039F">
              <w:rPr>
                <w:rFonts w:eastAsiaTheme="minorEastAsia"/>
                <w:noProof/>
                <w:lang w:eastAsia="ru-RU"/>
              </w:rPr>
              <w:tab/>
            </w:r>
            <w:r w:rsidR="0020039F" w:rsidRPr="006A7386">
              <w:rPr>
                <w:rStyle w:val="afd"/>
                <w:rFonts w:ascii="Times New Roman" w:hAnsi="Times New Roman" w:cs="Times New Roman"/>
                <w:noProof/>
              </w:rPr>
              <w:t>Перечень документов, предоставляемых Кандидатом в Участники торгов  ПАО Московская Биржа</w:t>
            </w:r>
            <w:r w:rsidR="0020039F">
              <w:rPr>
                <w:noProof/>
                <w:webHidden/>
              </w:rPr>
              <w:tab/>
            </w:r>
            <w:r w:rsidR="0020039F">
              <w:rPr>
                <w:noProof/>
                <w:webHidden/>
              </w:rPr>
              <w:fldChar w:fldCharType="begin"/>
            </w:r>
            <w:r w:rsidR="0020039F">
              <w:rPr>
                <w:noProof/>
                <w:webHidden/>
              </w:rPr>
              <w:instrText xml:space="preserve"> PAGEREF _Toc77339936 \h </w:instrText>
            </w:r>
            <w:r w:rsidR="0020039F">
              <w:rPr>
                <w:noProof/>
                <w:webHidden/>
              </w:rPr>
            </w:r>
            <w:r w:rsidR="0020039F">
              <w:rPr>
                <w:noProof/>
                <w:webHidden/>
              </w:rPr>
              <w:fldChar w:fldCharType="separate"/>
            </w:r>
            <w:r w:rsidR="0020039F">
              <w:rPr>
                <w:noProof/>
                <w:webHidden/>
              </w:rPr>
              <w:t>36</w:t>
            </w:r>
            <w:r w:rsidR="0020039F">
              <w:rPr>
                <w:noProof/>
                <w:webHidden/>
              </w:rPr>
              <w:fldChar w:fldCharType="end"/>
            </w:r>
          </w:hyperlink>
        </w:p>
        <w:p w14:paraId="5CB8E1F6" w14:textId="75096C9F" w:rsidR="0020039F" w:rsidRDefault="00A23B92">
          <w:pPr>
            <w:pStyle w:val="13"/>
            <w:rPr>
              <w:rFonts w:eastAsiaTheme="minorEastAsia"/>
              <w:noProof/>
              <w:lang w:eastAsia="ru-RU"/>
            </w:rPr>
          </w:pPr>
          <w:hyperlink w:anchor="_Toc77339937" w:history="1">
            <w:r w:rsidR="0020039F" w:rsidRPr="006A7386">
              <w:rPr>
                <w:rStyle w:val="afd"/>
                <w:rFonts w:ascii="Times New Roman" w:hAnsi="Times New Roman" w:cs="Times New Roman"/>
                <w:noProof/>
              </w:rPr>
              <w:t>14.</w:t>
            </w:r>
            <w:r w:rsidR="0020039F">
              <w:rPr>
                <w:rFonts w:eastAsiaTheme="minorEastAsia"/>
                <w:noProof/>
                <w:lang w:eastAsia="ru-RU"/>
              </w:rPr>
              <w:tab/>
            </w:r>
            <w:r w:rsidR="0020039F" w:rsidRPr="006A7386">
              <w:rPr>
                <w:rStyle w:val="afd"/>
                <w:rFonts w:ascii="Times New Roman" w:hAnsi="Times New Roman" w:cs="Times New Roman"/>
                <w:noProof/>
              </w:rPr>
              <w:t>Формы отчетных документов, предоставляемых ПАО Московская Биржа</w:t>
            </w:r>
            <w:r w:rsidR="0020039F">
              <w:rPr>
                <w:noProof/>
                <w:webHidden/>
              </w:rPr>
              <w:tab/>
            </w:r>
            <w:r w:rsidR="0020039F">
              <w:rPr>
                <w:noProof/>
                <w:webHidden/>
              </w:rPr>
              <w:fldChar w:fldCharType="begin"/>
            </w:r>
            <w:r w:rsidR="0020039F">
              <w:rPr>
                <w:noProof/>
                <w:webHidden/>
              </w:rPr>
              <w:instrText xml:space="preserve"> PAGEREF _Toc77339937 \h </w:instrText>
            </w:r>
            <w:r w:rsidR="0020039F">
              <w:rPr>
                <w:noProof/>
                <w:webHidden/>
              </w:rPr>
            </w:r>
            <w:r w:rsidR="0020039F">
              <w:rPr>
                <w:noProof/>
                <w:webHidden/>
              </w:rPr>
              <w:fldChar w:fldCharType="separate"/>
            </w:r>
            <w:r w:rsidR="0020039F">
              <w:rPr>
                <w:noProof/>
                <w:webHidden/>
              </w:rPr>
              <w:t>42</w:t>
            </w:r>
            <w:r w:rsidR="0020039F">
              <w:rPr>
                <w:noProof/>
                <w:webHidden/>
              </w:rPr>
              <w:fldChar w:fldCharType="end"/>
            </w:r>
          </w:hyperlink>
        </w:p>
        <w:p w14:paraId="3BC18A20" w14:textId="1609AB93" w:rsidR="0020039F" w:rsidRDefault="00A23B92">
          <w:pPr>
            <w:pStyle w:val="13"/>
            <w:rPr>
              <w:rFonts w:eastAsiaTheme="minorEastAsia"/>
              <w:noProof/>
              <w:lang w:eastAsia="ru-RU"/>
            </w:rPr>
          </w:pPr>
          <w:hyperlink w:anchor="_Toc77339938" w:history="1">
            <w:r w:rsidR="0020039F" w:rsidRPr="006A7386">
              <w:rPr>
                <w:rStyle w:val="afd"/>
                <w:rFonts w:ascii="Times New Roman" w:hAnsi="Times New Roman" w:cs="Times New Roman"/>
                <w:noProof/>
              </w:rPr>
              <w:t>14.1.</w:t>
            </w:r>
            <w:r w:rsidR="0020039F">
              <w:rPr>
                <w:rFonts w:eastAsiaTheme="minorEastAsia"/>
                <w:noProof/>
                <w:lang w:eastAsia="ru-RU"/>
              </w:rPr>
              <w:tab/>
            </w:r>
            <w:r w:rsidR="0020039F" w:rsidRPr="006A7386">
              <w:rPr>
                <w:rStyle w:val="afd"/>
                <w:rFonts w:ascii="Times New Roman" w:hAnsi="Times New Roman" w:cs="Times New Roman"/>
                <w:noProof/>
              </w:rPr>
              <w:t>Отчет о клиентах Участника торгов фондового рынка ПАО Московская Биржа</w:t>
            </w:r>
            <w:r w:rsidR="0020039F">
              <w:rPr>
                <w:noProof/>
                <w:webHidden/>
              </w:rPr>
              <w:tab/>
            </w:r>
            <w:r w:rsidR="0020039F">
              <w:rPr>
                <w:noProof/>
                <w:webHidden/>
              </w:rPr>
              <w:fldChar w:fldCharType="begin"/>
            </w:r>
            <w:r w:rsidR="0020039F">
              <w:rPr>
                <w:noProof/>
                <w:webHidden/>
              </w:rPr>
              <w:instrText xml:space="preserve"> PAGEREF _Toc77339938 \h </w:instrText>
            </w:r>
            <w:r w:rsidR="0020039F">
              <w:rPr>
                <w:noProof/>
                <w:webHidden/>
              </w:rPr>
            </w:r>
            <w:r w:rsidR="0020039F">
              <w:rPr>
                <w:noProof/>
                <w:webHidden/>
              </w:rPr>
              <w:fldChar w:fldCharType="separate"/>
            </w:r>
            <w:r w:rsidR="0020039F">
              <w:rPr>
                <w:noProof/>
                <w:webHidden/>
              </w:rPr>
              <w:t>42</w:t>
            </w:r>
            <w:r w:rsidR="0020039F">
              <w:rPr>
                <w:noProof/>
                <w:webHidden/>
              </w:rPr>
              <w:fldChar w:fldCharType="end"/>
            </w:r>
          </w:hyperlink>
        </w:p>
        <w:p w14:paraId="0ADCB110" w14:textId="224F2015" w:rsidR="0020039F" w:rsidRDefault="00A23B92">
          <w:pPr>
            <w:pStyle w:val="13"/>
            <w:rPr>
              <w:rFonts w:eastAsiaTheme="minorEastAsia"/>
              <w:noProof/>
              <w:lang w:eastAsia="ru-RU"/>
            </w:rPr>
          </w:pPr>
          <w:hyperlink w:anchor="_Toc77339939" w:history="1">
            <w:r w:rsidR="0020039F" w:rsidRPr="006A7386">
              <w:rPr>
                <w:rStyle w:val="afd"/>
                <w:rFonts w:ascii="Times New Roman" w:hAnsi="Times New Roman" w:cs="Times New Roman"/>
                <w:noProof/>
              </w:rPr>
              <w:t>14.2.</w:t>
            </w:r>
            <w:r w:rsidR="0020039F">
              <w:rPr>
                <w:rFonts w:eastAsiaTheme="minorEastAsia"/>
                <w:noProof/>
                <w:lang w:eastAsia="ru-RU"/>
              </w:rPr>
              <w:tab/>
            </w:r>
            <w:r w:rsidR="0020039F" w:rsidRPr="006A7386">
              <w:rPr>
                <w:rStyle w:val="afd"/>
                <w:rFonts w:ascii="Times New Roman" w:hAnsi="Times New Roman" w:cs="Times New Roman"/>
                <w:noProof/>
              </w:rPr>
              <w:t>Форматы электронных документов</w:t>
            </w:r>
            <w:r w:rsidR="0020039F">
              <w:rPr>
                <w:noProof/>
                <w:webHidden/>
              </w:rPr>
              <w:tab/>
            </w:r>
            <w:r w:rsidR="0020039F">
              <w:rPr>
                <w:noProof/>
                <w:webHidden/>
              </w:rPr>
              <w:fldChar w:fldCharType="begin"/>
            </w:r>
            <w:r w:rsidR="0020039F">
              <w:rPr>
                <w:noProof/>
                <w:webHidden/>
              </w:rPr>
              <w:instrText xml:space="preserve"> PAGEREF _Toc77339939 \h </w:instrText>
            </w:r>
            <w:r w:rsidR="0020039F">
              <w:rPr>
                <w:noProof/>
                <w:webHidden/>
              </w:rPr>
            </w:r>
            <w:r w:rsidR="0020039F">
              <w:rPr>
                <w:noProof/>
                <w:webHidden/>
              </w:rPr>
              <w:fldChar w:fldCharType="separate"/>
            </w:r>
            <w:r w:rsidR="0020039F">
              <w:rPr>
                <w:noProof/>
                <w:webHidden/>
              </w:rPr>
              <w:t>43</w:t>
            </w:r>
            <w:r w:rsidR="0020039F">
              <w:rPr>
                <w:noProof/>
                <w:webHidden/>
              </w:rPr>
              <w:fldChar w:fldCharType="end"/>
            </w:r>
          </w:hyperlink>
        </w:p>
        <w:p w14:paraId="4F817892" w14:textId="02F323AB" w:rsidR="0020039F" w:rsidRDefault="00A23B92">
          <w:pPr>
            <w:pStyle w:val="13"/>
            <w:rPr>
              <w:rFonts w:eastAsiaTheme="minorEastAsia"/>
              <w:noProof/>
              <w:lang w:eastAsia="ru-RU"/>
            </w:rPr>
          </w:pPr>
          <w:hyperlink w:anchor="_Toc77339940" w:history="1">
            <w:r w:rsidR="0020039F" w:rsidRPr="006A7386">
              <w:rPr>
                <w:rStyle w:val="afd"/>
                <w:rFonts w:ascii="Times New Roman" w:eastAsia="Times New Roman" w:hAnsi="Times New Roman" w:cs="Times New Roman"/>
                <w:noProof/>
                <w:lang w:eastAsia="ru-RU"/>
              </w:rPr>
              <w:t>Приложение 01</w:t>
            </w:r>
            <w:r w:rsidR="0020039F">
              <w:rPr>
                <w:noProof/>
                <w:webHidden/>
              </w:rPr>
              <w:tab/>
            </w:r>
            <w:r w:rsidR="0020039F">
              <w:rPr>
                <w:noProof/>
                <w:webHidden/>
              </w:rPr>
              <w:fldChar w:fldCharType="begin"/>
            </w:r>
            <w:r w:rsidR="0020039F">
              <w:rPr>
                <w:noProof/>
                <w:webHidden/>
              </w:rPr>
              <w:instrText xml:space="preserve"> PAGEREF _Toc77339940 \h </w:instrText>
            </w:r>
            <w:r w:rsidR="0020039F">
              <w:rPr>
                <w:noProof/>
                <w:webHidden/>
              </w:rPr>
            </w:r>
            <w:r w:rsidR="0020039F">
              <w:rPr>
                <w:noProof/>
                <w:webHidden/>
              </w:rPr>
              <w:fldChar w:fldCharType="separate"/>
            </w:r>
            <w:r w:rsidR="0020039F">
              <w:rPr>
                <w:noProof/>
                <w:webHidden/>
              </w:rPr>
              <w:t>44</w:t>
            </w:r>
            <w:r w:rsidR="0020039F">
              <w:rPr>
                <w:noProof/>
                <w:webHidden/>
              </w:rPr>
              <w:fldChar w:fldCharType="end"/>
            </w:r>
          </w:hyperlink>
        </w:p>
        <w:p w14:paraId="34FB5700" w14:textId="39EDB4E6" w:rsidR="0020039F" w:rsidRDefault="00A23B92">
          <w:pPr>
            <w:pStyle w:val="13"/>
            <w:rPr>
              <w:rFonts w:eastAsiaTheme="minorEastAsia"/>
              <w:noProof/>
              <w:lang w:eastAsia="ru-RU"/>
            </w:rPr>
          </w:pPr>
          <w:hyperlink w:anchor="_Toc77339941" w:history="1">
            <w:r w:rsidR="0020039F" w:rsidRPr="006A7386">
              <w:rPr>
                <w:rStyle w:val="afd"/>
                <w:rFonts w:ascii="Times New Roman" w:eastAsia="Times New Roman" w:hAnsi="Times New Roman" w:cs="Times New Roman"/>
                <w:noProof/>
                <w:lang w:eastAsia="ru-RU"/>
              </w:rPr>
              <w:t>Приложение 02</w:t>
            </w:r>
            <w:r w:rsidR="0020039F">
              <w:rPr>
                <w:noProof/>
                <w:webHidden/>
              </w:rPr>
              <w:tab/>
            </w:r>
            <w:r w:rsidR="0020039F">
              <w:rPr>
                <w:noProof/>
                <w:webHidden/>
              </w:rPr>
              <w:fldChar w:fldCharType="begin"/>
            </w:r>
            <w:r w:rsidR="0020039F">
              <w:rPr>
                <w:noProof/>
                <w:webHidden/>
              </w:rPr>
              <w:instrText xml:space="preserve"> PAGEREF _Toc77339941 \h </w:instrText>
            </w:r>
            <w:r w:rsidR="0020039F">
              <w:rPr>
                <w:noProof/>
                <w:webHidden/>
              </w:rPr>
            </w:r>
            <w:r w:rsidR="0020039F">
              <w:rPr>
                <w:noProof/>
                <w:webHidden/>
              </w:rPr>
              <w:fldChar w:fldCharType="separate"/>
            </w:r>
            <w:r w:rsidR="0020039F">
              <w:rPr>
                <w:noProof/>
                <w:webHidden/>
              </w:rPr>
              <w:t>51</w:t>
            </w:r>
            <w:r w:rsidR="0020039F">
              <w:rPr>
                <w:noProof/>
                <w:webHidden/>
              </w:rPr>
              <w:fldChar w:fldCharType="end"/>
            </w:r>
          </w:hyperlink>
        </w:p>
        <w:p w14:paraId="29456C4D" w14:textId="2DBDD93E" w:rsidR="0020039F" w:rsidRDefault="00A23B92">
          <w:pPr>
            <w:pStyle w:val="13"/>
            <w:rPr>
              <w:rFonts w:eastAsiaTheme="minorEastAsia"/>
              <w:noProof/>
              <w:lang w:eastAsia="ru-RU"/>
            </w:rPr>
          </w:pPr>
          <w:hyperlink w:anchor="_Toc77339942" w:history="1">
            <w:r w:rsidR="0020039F" w:rsidRPr="006A7386">
              <w:rPr>
                <w:rStyle w:val="afd"/>
                <w:rFonts w:ascii="Times New Roman" w:eastAsia="Times New Roman" w:hAnsi="Times New Roman" w:cs="Times New Roman"/>
                <w:noProof/>
                <w:lang w:eastAsia="ru-RU"/>
              </w:rPr>
              <w:t>Приложение 03</w:t>
            </w:r>
            <w:r w:rsidR="0020039F">
              <w:rPr>
                <w:noProof/>
                <w:webHidden/>
              </w:rPr>
              <w:tab/>
            </w:r>
            <w:r w:rsidR="0020039F">
              <w:rPr>
                <w:noProof/>
                <w:webHidden/>
              </w:rPr>
              <w:fldChar w:fldCharType="begin"/>
            </w:r>
            <w:r w:rsidR="0020039F">
              <w:rPr>
                <w:noProof/>
                <w:webHidden/>
              </w:rPr>
              <w:instrText xml:space="preserve"> PAGEREF _Toc77339942 \h </w:instrText>
            </w:r>
            <w:r w:rsidR="0020039F">
              <w:rPr>
                <w:noProof/>
                <w:webHidden/>
              </w:rPr>
            </w:r>
            <w:r w:rsidR="0020039F">
              <w:rPr>
                <w:noProof/>
                <w:webHidden/>
              </w:rPr>
              <w:fldChar w:fldCharType="separate"/>
            </w:r>
            <w:r w:rsidR="0020039F">
              <w:rPr>
                <w:noProof/>
                <w:webHidden/>
              </w:rPr>
              <w:t>52</w:t>
            </w:r>
            <w:r w:rsidR="0020039F">
              <w:rPr>
                <w:noProof/>
                <w:webHidden/>
              </w:rPr>
              <w:fldChar w:fldCharType="end"/>
            </w:r>
          </w:hyperlink>
        </w:p>
        <w:p w14:paraId="67587C85" w14:textId="5A23599A" w:rsidR="0020039F" w:rsidRDefault="00A23B92">
          <w:pPr>
            <w:pStyle w:val="13"/>
            <w:rPr>
              <w:rFonts w:eastAsiaTheme="minorEastAsia"/>
              <w:noProof/>
              <w:lang w:eastAsia="ru-RU"/>
            </w:rPr>
          </w:pPr>
          <w:hyperlink w:anchor="_Toc77339943" w:history="1">
            <w:r w:rsidR="0020039F" w:rsidRPr="006A7386">
              <w:rPr>
                <w:rStyle w:val="afd"/>
                <w:rFonts w:ascii="Times New Roman" w:eastAsia="Times New Roman" w:hAnsi="Times New Roman" w:cs="Times New Roman"/>
                <w:noProof/>
                <w:lang w:eastAsia="ru-RU"/>
              </w:rPr>
              <w:t>Приложение 04</w:t>
            </w:r>
            <w:r w:rsidR="0020039F">
              <w:rPr>
                <w:noProof/>
                <w:webHidden/>
              </w:rPr>
              <w:tab/>
            </w:r>
            <w:r w:rsidR="0020039F">
              <w:rPr>
                <w:noProof/>
                <w:webHidden/>
              </w:rPr>
              <w:fldChar w:fldCharType="begin"/>
            </w:r>
            <w:r w:rsidR="0020039F">
              <w:rPr>
                <w:noProof/>
                <w:webHidden/>
              </w:rPr>
              <w:instrText xml:space="preserve"> PAGEREF _Toc77339943 \h </w:instrText>
            </w:r>
            <w:r w:rsidR="0020039F">
              <w:rPr>
                <w:noProof/>
                <w:webHidden/>
              </w:rPr>
            </w:r>
            <w:r w:rsidR="0020039F">
              <w:rPr>
                <w:noProof/>
                <w:webHidden/>
              </w:rPr>
              <w:fldChar w:fldCharType="separate"/>
            </w:r>
            <w:r w:rsidR="0020039F">
              <w:rPr>
                <w:noProof/>
                <w:webHidden/>
              </w:rPr>
              <w:t>53</w:t>
            </w:r>
            <w:r w:rsidR="0020039F">
              <w:rPr>
                <w:noProof/>
                <w:webHidden/>
              </w:rPr>
              <w:fldChar w:fldCharType="end"/>
            </w:r>
          </w:hyperlink>
        </w:p>
        <w:p w14:paraId="48ADDD26" w14:textId="1FCF8030" w:rsidR="0020039F" w:rsidRDefault="00A23B92">
          <w:pPr>
            <w:pStyle w:val="13"/>
            <w:rPr>
              <w:rFonts w:eastAsiaTheme="minorEastAsia"/>
              <w:noProof/>
              <w:lang w:eastAsia="ru-RU"/>
            </w:rPr>
          </w:pPr>
          <w:hyperlink w:anchor="_Toc77339944" w:history="1">
            <w:r w:rsidR="0020039F" w:rsidRPr="006A7386">
              <w:rPr>
                <w:rStyle w:val="afd"/>
                <w:rFonts w:ascii="Times New Roman" w:eastAsia="Times New Roman" w:hAnsi="Times New Roman" w:cs="Times New Roman"/>
                <w:noProof/>
                <w:lang w:eastAsia="ru-RU"/>
              </w:rPr>
              <w:t>Приложение 05</w:t>
            </w:r>
            <w:r w:rsidR="0020039F">
              <w:rPr>
                <w:noProof/>
                <w:webHidden/>
              </w:rPr>
              <w:tab/>
            </w:r>
            <w:r w:rsidR="0020039F">
              <w:rPr>
                <w:noProof/>
                <w:webHidden/>
              </w:rPr>
              <w:fldChar w:fldCharType="begin"/>
            </w:r>
            <w:r w:rsidR="0020039F">
              <w:rPr>
                <w:noProof/>
                <w:webHidden/>
              </w:rPr>
              <w:instrText xml:space="preserve"> PAGEREF _Toc77339944 \h </w:instrText>
            </w:r>
            <w:r w:rsidR="0020039F">
              <w:rPr>
                <w:noProof/>
                <w:webHidden/>
              </w:rPr>
            </w:r>
            <w:r w:rsidR="0020039F">
              <w:rPr>
                <w:noProof/>
                <w:webHidden/>
              </w:rPr>
              <w:fldChar w:fldCharType="separate"/>
            </w:r>
            <w:r w:rsidR="0020039F">
              <w:rPr>
                <w:noProof/>
                <w:webHidden/>
              </w:rPr>
              <w:t>54</w:t>
            </w:r>
            <w:r w:rsidR="0020039F">
              <w:rPr>
                <w:noProof/>
                <w:webHidden/>
              </w:rPr>
              <w:fldChar w:fldCharType="end"/>
            </w:r>
          </w:hyperlink>
        </w:p>
        <w:p w14:paraId="5109C4AF" w14:textId="4BA64E16" w:rsidR="0020039F" w:rsidRDefault="00A23B92">
          <w:pPr>
            <w:pStyle w:val="13"/>
            <w:rPr>
              <w:rFonts w:eastAsiaTheme="minorEastAsia"/>
              <w:noProof/>
              <w:lang w:eastAsia="ru-RU"/>
            </w:rPr>
          </w:pPr>
          <w:hyperlink w:anchor="_Toc77339945" w:history="1">
            <w:r w:rsidR="0020039F" w:rsidRPr="006A7386">
              <w:rPr>
                <w:rStyle w:val="afd"/>
                <w:rFonts w:ascii="Times New Roman" w:eastAsia="Times New Roman" w:hAnsi="Times New Roman" w:cs="Times New Roman"/>
                <w:noProof/>
                <w:lang w:eastAsia="ru-RU"/>
              </w:rPr>
              <w:t>Приложение 06</w:t>
            </w:r>
            <w:r w:rsidR="0020039F">
              <w:rPr>
                <w:noProof/>
                <w:webHidden/>
              </w:rPr>
              <w:tab/>
            </w:r>
            <w:r w:rsidR="0020039F">
              <w:rPr>
                <w:noProof/>
                <w:webHidden/>
              </w:rPr>
              <w:fldChar w:fldCharType="begin"/>
            </w:r>
            <w:r w:rsidR="0020039F">
              <w:rPr>
                <w:noProof/>
                <w:webHidden/>
              </w:rPr>
              <w:instrText xml:space="preserve"> PAGEREF _Toc77339945 \h </w:instrText>
            </w:r>
            <w:r w:rsidR="0020039F">
              <w:rPr>
                <w:noProof/>
                <w:webHidden/>
              </w:rPr>
            </w:r>
            <w:r w:rsidR="0020039F">
              <w:rPr>
                <w:noProof/>
                <w:webHidden/>
              </w:rPr>
              <w:fldChar w:fldCharType="separate"/>
            </w:r>
            <w:r w:rsidR="0020039F">
              <w:rPr>
                <w:noProof/>
                <w:webHidden/>
              </w:rPr>
              <w:t>56</w:t>
            </w:r>
            <w:r w:rsidR="0020039F">
              <w:rPr>
                <w:noProof/>
                <w:webHidden/>
              </w:rPr>
              <w:fldChar w:fldCharType="end"/>
            </w:r>
          </w:hyperlink>
        </w:p>
        <w:p w14:paraId="7ECB4B28" w14:textId="4E3754A9" w:rsidR="0020039F" w:rsidRDefault="00A23B92">
          <w:pPr>
            <w:pStyle w:val="13"/>
            <w:rPr>
              <w:rFonts w:eastAsiaTheme="minorEastAsia"/>
              <w:noProof/>
              <w:lang w:eastAsia="ru-RU"/>
            </w:rPr>
          </w:pPr>
          <w:hyperlink w:anchor="_Toc77339946" w:history="1">
            <w:r w:rsidR="0020039F" w:rsidRPr="006A7386">
              <w:rPr>
                <w:rStyle w:val="afd"/>
                <w:rFonts w:ascii="Times New Roman" w:eastAsia="Times New Roman" w:hAnsi="Times New Roman" w:cs="Times New Roman"/>
                <w:noProof/>
                <w:lang w:eastAsia="ru-RU"/>
              </w:rPr>
              <w:t>Приложение 07</w:t>
            </w:r>
            <w:r w:rsidR="0020039F">
              <w:rPr>
                <w:noProof/>
                <w:webHidden/>
              </w:rPr>
              <w:tab/>
            </w:r>
            <w:r w:rsidR="0020039F">
              <w:rPr>
                <w:noProof/>
                <w:webHidden/>
              </w:rPr>
              <w:fldChar w:fldCharType="begin"/>
            </w:r>
            <w:r w:rsidR="0020039F">
              <w:rPr>
                <w:noProof/>
                <w:webHidden/>
              </w:rPr>
              <w:instrText xml:space="preserve"> PAGEREF _Toc77339946 \h </w:instrText>
            </w:r>
            <w:r w:rsidR="0020039F">
              <w:rPr>
                <w:noProof/>
                <w:webHidden/>
              </w:rPr>
            </w:r>
            <w:r w:rsidR="0020039F">
              <w:rPr>
                <w:noProof/>
                <w:webHidden/>
              </w:rPr>
              <w:fldChar w:fldCharType="separate"/>
            </w:r>
            <w:r w:rsidR="0020039F">
              <w:rPr>
                <w:noProof/>
                <w:webHidden/>
              </w:rPr>
              <w:t>58</w:t>
            </w:r>
            <w:r w:rsidR="0020039F">
              <w:rPr>
                <w:noProof/>
                <w:webHidden/>
              </w:rPr>
              <w:fldChar w:fldCharType="end"/>
            </w:r>
          </w:hyperlink>
        </w:p>
        <w:p w14:paraId="580F38B6" w14:textId="450DAEC7" w:rsidR="0020039F" w:rsidRDefault="00A23B92">
          <w:pPr>
            <w:pStyle w:val="13"/>
            <w:rPr>
              <w:rFonts w:eastAsiaTheme="minorEastAsia"/>
              <w:noProof/>
              <w:lang w:eastAsia="ru-RU"/>
            </w:rPr>
          </w:pPr>
          <w:hyperlink w:anchor="_Toc77339947" w:history="1">
            <w:r w:rsidR="0020039F" w:rsidRPr="006A7386">
              <w:rPr>
                <w:rStyle w:val="afd"/>
                <w:rFonts w:ascii="Times New Roman" w:eastAsia="Times New Roman" w:hAnsi="Times New Roman" w:cs="Times New Roman"/>
                <w:noProof/>
                <w:lang w:eastAsia="ru-RU"/>
              </w:rPr>
              <w:t>Приложение 08</w:t>
            </w:r>
            <w:r w:rsidR="0020039F">
              <w:rPr>
                <w:noProof/>
                <w:webHidden/>
              </w:rPr>
              <w:tab/>
            </w:r>
            <w:r w:rsidR="0020039F">
              <w:rPr>
                <w:noProof/>
                <w:webHidden/>
              </w:rPr>
              <w:fldChar w:fldCharType="begin"/>
            </w:r>
            <w:r w:rsidR="0020039F">
              <w:rPr>
                <w:noProof/>
                <w:webHidden/>
              </w:rPr>
              <w:instrText xml:space="preserve"> PAGEREF _Toc77339947 \h </w:instrText>
            </w:r>
            <w:r w:rsidR="0020039F">
              <w:rPr>
                <w:noProof/>
                <w:webHidden/>
              </w:rPr>
            </w:r>
            <w:r w:rsidR="0020039F">
              <w:rPr>
                <w:noProof/>
                <w:webHidden/>
              </w:rPr>
              <w:fldChar w:fldCharType="separate"/>
            </w:r>
            <w:r w:rsidR="0020039F">
              <w:rPr>
                <w:noProof/>
                <w:webHidden/>
              </w:rPr>
              <w:t>64</w:t>
            </w:r>
            <w:r w:rsidR="0020039F">
              <w:rPr>
                <w:noProof/>
                <w:webHidden/>
              </w:rPr>
              <w:fldChar w:fldCharType="end"/>
            </w:r>
          </w:hyperlink>
        </w:p>
        <w:p w14:paraId="53847AE1" w14:textId="53B8C2D2" w:rsidR="00DD1F3D" w:rsidRDefault="00DE6904">
          <w:pPr>
            <w:rPr>
              <w:b/>
              <w:bCs/>
            </w:rPr>
          </w:pPr>
          <w:r>
            <w:rPr>
              <w:b/>
              <w:bCs/>
            </w:rPr>
            <w:fldChar w:fldCharType="end"/>
          </w:r>
        </w:p>
        <w:p w14:paraId="1C6AF0B1" w14:textId="29C0088A" w:rsidR="00DE6904" w:rsidRDefault="00A23B92"/>
      </w:sdtContent>
    </w:sdt>
    <w:p w14:paraId="4DA07FCE" w14:textId="77777777" w:rsidR="00C76740" w:rsidRDefault="00C76740">
      <w:pPr>
        <w:rPr>
          <w:rFonts w:ascii="Times New Roman" w:eastAsiaTheme="majorEastAsia" w:hAnsi="Times New Roman" w:cs="Times New Roman"/>
          <w:b/>
          <w:bCs/>
          <w:color w:val="0000FF"/>
          <w:sz w:val="28"/>
          <w:szCs w:val="28"/>
        </w:rPr>
      </w:pPr>
      <w:bookmarkStart w:id="0" w:name="_Toc344560721"/>
      <w:bookmarkStart w:id="1" w:name="_Toc367286379"/>
      <w:bookmarkStart w:id="2" w:name="_Toc367287259"/>
      <w:bookmarkStart w:id="3" w:name="_Toc367287713"/>
      <w:bookmarkStart w:id="4" w:name="_Toc367290855"/>
      <w:bookmarkStart w:id="5" w:name="_Toc367363321"/>
      <w:bookmarkStart w:id="6" w:name="_Toc367376628"/>
      <w:bookmarkStart w:id="7" w:name="_Toc367872237"/>
      <w:bookmarkStart w:id="8" w:name="_Toc372024464"/>
      <w:bookmarkStart w:id="9" w:name="_Toc372024478"/>
      <w:bookmarkStart w:id="10" w:name="_Toc375146616"/>
      <w:r>
        <w:rPr>
          <w:rFonts w:ascii="Times New Roman" w:hAnsi="Times New Roman" w:cs="Times New Roman"/>
          <w:color w:val="0000FF"/>
        </w:rPr>
        <w:br w:type="page"/>
      </w:r>
    </w:p>
    <w:p w14:paraId="2153E2F2" w14:textId="77777777" w:rsidR="005444D1" w:rsidRPr="00715B31" w:rsidRDefault="005444D1" w:rsidP="00C26583">
      <w:pPr>
        <w:pStyle w:val="10"/>
        <w:numPr>
          <w:ilvl w:val="0"/>
          <w:numId w:val="5"/>
        </w:numPr>
        <w:rPr>
          <w:rFonts w:ascii="Times New Roman" w:hAnsi="Times New Roman" w:cs="Times New Roman"/>
          <w:color w:val="0000FF"/>
        </w:rPr>
      </w:pPr>
      <w:bookmarkStart w:id="11" w:name="_Toc77339799"/>
      <w:r w:rsidRPr="00715B31">
        <w:rPr>
          <w:rFonts w:ascii="Times New Roman" w:hAnsi="Times New Roman" w:cs="Times New Roman"/>
          <w:color w:val="0000FF"/>
        </w:rPr>
        <w:lastRenderedPageBreak/>
        <w:t>Общие положения</w:t>
      </w:r>
      <w:bookmarkEnd w:id="0"/>
      <w:bookmarkEnd w:id="1"/>
      <w:bookmarkEnd w:id="2"/>
      <w:bookmarkEnd w:id="3"/>
      <w:bookmarkEnd w:id="4"/>
      <w:bookmarkEnd w:id="5"/>
      <w:bookmarkEnd w:id="6"/>
      <w:bookmarkEnd w:id="7"/>
      <w:bookmarkEnd w:id="8"/>
      <w:bookmarkEnd w:id="9"/>
      <w:bookmarkEnd w:id="10"/>
      <w:bookmarkEnd w:id="11"/>
    </w:p>
    <w:p w14:paraId="2A3620FA" w14:textId="77777777" w:rsidR="005444D1" w:rsidRPr="005444D1" w:rsidRDefault="005444D1">
      <w:pPr>
        <w:pStyle w:val="30"/>
      </w:pPr>
      <w:bookmarkStart w:id="12" w:name="_Toc367286380"/>
      <w:bookmarkStart w:id="13" w:name="_Toc367287260"/>
      <w:bookmarkStart w:id="14" w:name="_Toc367287714"/>
      <w:bookmarkStart w:id="15" w:name="_Toc367290856"/>
      <w:bookmarkStart w:id="16" w:name="_Toc367362886"/>
      <w:bookmarkStart w:id="17" w:name="_Toc367376629"/>
      <w:r w:rsidRPr="005444D1">
        <w:t xml:space="preserve">Настоящий документ «Формы документов, предоставляемых Кандидатами/Участниками торгов в соответствии с </w:t>
      </w:r>
      <w:r w:rsidR="0065557D">
        <w:t>п</w:t>
      </w:r>
      <w:r w:rsidRPr="005444D1">
        <w:t xml:space="preserve">равилами </w:t>
      </w:r>
      <w:r w:rsidR="009900CB">
        <w:t xml:space="preserve">организованных </w:t>
      </w:r>
      <w:r w:rsidR="009900CB" w:rsidRPr="000148B5">
        <w:rPr>
          <w:szCs w:val="24"/>
        </w:rPr>
        <w:t>торгов</w:t>
      </w:r>
      <w:r w:rsidRPr="000148B5">
        <w:rPr>
          <w:rFonts w:eastAsiaTheme="minorHAnsi"/>
          <w:szCs w:val="24"/>
          <w:lang w:eastAsia="en-US"/>
        </w:rPr>
        <w:t xml:space="preserve"> </w:t>
      </w:r>
      <w:r w:rsidR="006307C0" w:rsidRPr="000148B5">
        <w:rPr>
          <w:rFonts w:eastAsiaTheme="minorHAnsi"/>
          <w:szCs w:val="24"/>
          <w:lang w:eastAsia="en-US"/>
        </w:rPr>
        <w:t xml:space="preserve">ПАО </w:t>
      </w:r>
      <w:r w:rsidRPr="000148B5">
        <w:rPr>
          <w:rFonts w:eastAsiaTheme="minorHAnsi"/>
          <w:szCs w:val="24"/>
          <w:lang w:eastAsia="en-US"/>
        </w:rPr>
        <w:t>Московская Биржа</w:t>
      </w:r>
      <w:r w:rsidRPr="000148B5">
        <w:rPr>
          <w:szCs w:val="24"/>
        </w:rPr>
        <w:t>»</w:t>
      </w:r>
      <w:r w:rsidRPr="005444D1">
        <w:t xml:space="preserve"> (далее – Формы документов) разработан в соответствии с Правилами </w:t>
      </w:r>
      <w:r w:rsidR="00A16654" w:rsidRPr="00A16654">
        <w:t xml:space="preserve">допуска к участию в организованных торгах  </w:t>
      </w:r>
      <w:r w:rsidR="00BC3475">
        <w:t>П</w:t>
      </w:r>
      <w:r w:rsidR="00A16654" w:rsidRPr="00A16654">
        <w:t>АО Московская Биржа  (далее - Правила допуска)</w:t>
      </w:r>
      <w:r w:rsidR="009E27EB">
        <w:t>,</w:t>
      </w:r>
      <w:r w:rsidR="009E27EB" w:rsidRPr="005444D1">
        <w:t xml:space="preserve"> </w:t>
      </w:r>
      <w:r w:rsidRPr="005444D1">
        <w:t xml:space="preserve">утвержденными </w:t>
      </w:r>
      <w:r>
        <w:t>Наблюдательным советом</w:t>
      </w:r>
      <w:r w:rsidRPr="005444D1">
        <w:t xml:space="preserve"> </w:t>
      </w:r>
      <w:r w:rsidR="000402A9">
        <w:t>П</w:t>
      </w:r>
      <w:r w:rsidR="000402A9" w:rsidRPr="005444D1">
        <w:t xml:space="preserve">АО </w:t>
      </w:r>
      <w:r>
        <w:t>Московская Биржа</w:t>
      </w:r>
      <w:r w:rsidRPr="005444D1">
        <w:t xml:space="preserve"> и зарегистрированными Банком России, с учетом требований законов и принятых в соответствии с ними нормативных актов в сфере финансовых рынков.</w:t>
      </w:r>
      <w:bookmarkEnd w:id="12"/>
      <w:bookmarkEnd w:id="13"/>
      <w:bookmarkEnd w:id="14"/>
      <w:bookmarkEnd w:id="15"/>
      <w:bookmarkEnd w:id="16"/>
      <w:bookmarkEnd w:id="17"/>
    </w:p>
    <w:p w14:paraId="799BE019" w14:textId="77777777" w:rsidR="005444D1" w:rsidRPr="005444D1" w:rsidRDefault="005444D1">
      <w:pPr>
        <w:pStyle w:val="30"/>
      </w:pPr>
      <w:bookmarkStart w:id="18" w:name="_Toc367286381"/>
      <w:bookmarkStart w:id="19" w:name="_Toc367287261"/>
      <w:bookmarkStart w:id="20" w:name="_Toc367287715"/>
      <w:bookmarkStart w:id="21" w:name="_Toc367290857"/>
      <w:bookmarkStart w:id="22" w:name="_Toc367362887"/>
      <w:bookmarkStart w:id="23" w:name="_Toc367376630"/>
      <w:r w:rsidRPr="005444D1">
        <w:t>Формы документов устанавливают формы</w:t>
      </w:r>
      <w:r w:rsidR="000D7F4B">
        <w:t>, форматы и порядок предоставления</w:t>
      </w:r>
      <w:r w:rsidRPr="005444D1">
        <w:t xml:space="preserve"> документов</w:t>
      </w:r>
      <w:r w:rsidR="000D7F4B">
        <w:t xml:space="preserve"> в ПАО Московская Биржа (далее – Биржа)</w:t>
      </w:r>
      <w:r w:rsidRPr="005444D1">
        <w:t xml:space="preserve"> Кандидатами/Участниками торгов в бумажной форме или в форме электронного документа</w:t>
      </w:r>
      <w:r w:rsidR="00CB037C">
        <w:t>,</w:t>
      </w:r>
      <w:r w:rsidRPr="005444D1">
        <w:t xml:space="preserve"> </w:t>
      </w:r>
      <w:r w:rsidR="00CB037C" w:rsidRPr="00CB037C">
        <w:t>и формы документов, предоставляемых ПАО Московская Биржа в адрес Участников торгов</w:t>
      </w:r>
      <w:r w:rsidR="00CB037C">
        <w:t>,</w:t>
      </w:r>
      <w:r w:rsidR="00CB037C" w:rsidRPr="00CB037C">
        <w:t xml:space="preserve"> </w:t>
      </w:r>
      <w:r w:rsidRPr="005444D1">
        <w:t>в соответствии с Правилами допуска и Правила</w:t>
      </w:r>
      <w:r>
        <w:t>ми</w:t>
      </w:r>
      <w:r w:rsidRPr="005444D1">
        <w:t xml:space="preserve"> электронного документооборота</w:t>
      </w:r>
      <w:r w:rsidR="00E6209E">
        <w:t xml:space="preserve"> </w:t>
      </w:r>
      <w:r w:rsidR="00D442C0">
        <w:t>(д</w:t>
      </w:r>
      <w:r w:rsidR="00E6209E">
        <w:t>алее – Правила ЭДО)</w:t>
      </w:r>
      <w:r w:rsidR="00CB037C" w:rsidRPr="00CB037C">
        <w:t xml:space="preserve">, а также </w:t>
      </w:r>
      <w:bookmarkStart w:id="24" w:name="_Toc404704959"/>
      <w:r w:rsidR="00CB037C" w:rsidRPr="00CB037C">
        <w:t>порядок организации электронного взаимодействия с Кандидатами/Участниками торгов в случае предоставления документов в форме электронного документа</w:t>
      </w:r>
      <w:bookmarkEnd w:id="24"/>
      <w:r w:rsidRPr="005444D1">
        <w:t>.</w:t>
      </w:r>
      <w:bookmarkEnd w:id="18"/>
      <w:bookmarkEnd w:id="19"/>
      <w:bookmarkEnd w:id="20"/>
      <w:bookmarkEnd w:id="21"/>
      <w:bookmarkEnd w:id="22"/>
      <w:bookmarkEnd w:id="23"/>
    </w:p>
    <w:p w14:paraId="6BF111A5" w14:textId="77777777" w:rsidR="005444D1" w:rsidRPr="005444D1" w:rsidRDefault="005444D1" w:rsidP="00D376D7">
      <w:pPr>
        <w:numPr>
          <w:ilvl w:val="1"/>
          <w:numId w:val="1"/>
        </w:numPr>
        <w:spacing w:after="0" w:line="240" w:lineRule="auto"/>
        <w:jc w:val="both"/>
        <w:rPr>
          <w:rFonts w:ascii="Times New Roman" w:eastAsia="Times New Roman" w:hAnsi="Times New Roman" w:cs="Times New Roman"/>
          <w:sz w:val="24"/>
          <w:szCs w:val="20"/>
          <w:lang w:eastAsia="ru-RU"/>
        </w:rPr>
      </w:pPr>
      <w:bookmarkStart w:id="25" w:name="_Toc367286383"/>
      <w:bookmarkStart w:id="26" w:name="_Toc367287263"/>
      <w:bookmarkStart w:id="27" w:name="_Toc367287717"/>
      <w:bookmarkStart w:id="28" w:name="_Toc367290859"/>
      <w:bookmarkStart w:id="29" w:name="_Toc367362888"/>
      <w:bookmarkStart w:id="30" w:name="_Toc367376631"/>
      <w:r w:rsidRPr="005444D1">
        <w:rPr>
          <w:rFonts w:ascii="Times New Roman" w:eastAsia="Times New Roman" w:hAnsi="Times New Roman" w:cs="Times New Roman"/>
          <w:sz w:val="24"/>
          <w:szCs w:val="20"/>
          <w:lang w:eastAsia="ru-RU"/>
        </w:rPr>
        <w:t xml:space="preserve">Информация об утверждении и вступлении в силу Форм документов, изменений и дополнений к ним, а также текст документа раскрывается </w:t>
      </w:r>
      <w:r>
        <w:rPr>
          <w:rFonts w:ascii="Times New Roman" w:eastAsia="Times New Roman" w:hAnsi="Times New Roman" w:cs="Times New Roman"/>
          <w:sz w:val="24"/>
          <w:szCs w:val="20"/>
          <w:lang w:eastAsia="ru-RU"/>
        </w:rPr>
        <w:t>на сайте</w:t>
      </w:r>
      <w:r w:rsidRPr="005444D1">
        <w:rPr>
          <w:rFonts w:ascii="Times New Roman" w:eastAsia="Times New Roman" w:hAnsi="Times New Roman" w:cs="Times New Roman"/>
          <w:sz w:val="24"/>
          <w:szCs w:val="20"/>
          <w:lang w:eastAsia="ru-RU"/>
        </w:rPr>
        <w:t xml:space="preserve"> Биржи в сети Интернет в срок не позднее, чем за 3 (три) дня до даты вступления их в силу, если иное не установлено решением </w:t>
      </w:r>
      <w:r w:rsidR="006307C0">
        <w:rPr>
          <w:rFonts w:ascii="Times New Roman" w:eastAsia="Times New Roman" w:hAnsi="Times New Roman" w:cs="Times New Roman"/>
          <w:sz w:val="24"/>
          <w:szCs w:val="20"/>
          <w:lang w:eastAsia="ru-RU"/>
        </w:rPr>
        <w:t xml:space="preserve">ПАО </w:t>
      </w:r>
      <w:r>
        <w:rPr>
          <w:rFonts w:ascii="Times New Roman" w:eastAsia="Times New Roman" w:hAnsi="Times New Roman" w:cs="Times New Roman"/>
          <w:sz w:val="24"/>
          <w:szCs w:val="20"/>
          <w:lang w:eastAsia="ru-RU"/>
        </w:rPr>
        <w:t>Московская Биржа (далее – Биржа)</w:t>
      </w:r>
      <w:r w:rsidRPr="005444D1">
        <w:rPr>
          <w:rFonts w:ascii="Times New Roman" w:eastAsia="Times New Roman" w:hAnsi="Times New Roman" w:cs="Times New Roman"/>
          <w:sz w:val="24"/>
          <w:szCs w:val="20"/>
          <w:lang w:eastAsia="ru-RU"/>
        </w:rPr>
        <w:t>.</w:t>
      </w:r>
      <w:bookmarkEnd w:id="25"/>
      <w:bookmarkEnd w:id="26"/>
      <w:bookmarkEnd w:id="27"/>
      <w:bookmarkEnd w:id="28"/>
      <w:bookmarkEnd w:id="29"/>
      <w:bookmarkEnd w:id="30"/>
    </w:p>
    <w:p w14:paraId="1A3EDCCE" w14:textId="77777777" w:rsidR="005444D1" w:rsidRDefault="005444D1" w:rsidP="00D376D7">
      <w:pPr>
        <w:numPr>
          <w:ilvl w:val="1"/>
          <w:numId w:val="1"/>
        </w:numPr>
        <w:spacing w:before="120" w:after="0" w:line="240" w:lineRule="auto"/>
        <w:ind w:left="788" w:hanging="431"/>
        <w:jc w:val="both"/>
        <w:rPr>
          <w:rFonts w:ascii="Times New Roman" w:eastAsia="Times New Roman" w:hAnsi="Times New Roman" w:cs="Times New Roman"/>
          <w:sz w:val="24"/>
          <w:szCs w:val="20"/>
          <w:lang w:eastAsia="ru-RU"/>
        </w:rPr>
      </w:pPr>
      <w:bookmarkStart w:id="31" w:name="_Toc367286382"/>
      <w:bookmarkStart w:id="32" w:name="_Toc367287262"/>
      <w:bookmarkStart w:id="33" w:name="_Toc367287716"/>
      <w:bookmarkStart w:id="34" w:name="_Toc367290858"/>
      <w:bookmarkStart w:id="35" w:name="_Toc367362889"/>
      <w:bookmarkStart w:id="36" w:name="_Toc367376632"/>
      <w:r w:rsidRPr="005444D1">
        <w:rPr>
          <w:rFonts w:ascii="Times New Roman" w:eastAsia="Times New Roman" w:hAnsi="Times New Roman" w:cs="Times New Roman"/>
          <w:sz w:val="24"/>
          <w:szCs w:val="20"/>
          <w:lang w:eastAsia="ru-RU"/>
        </w:rPr>
        <w:t>Термины, используемые в Формах документов, используются в значениях, определенных Правилами допуска</w:t>
      </w:r>
      <w:bookmarkEnd w:id="31"/>
      <w:bookmarkEnd w:id="32"/>
      <w:bookmarkEnd w:id="33"/>
      <w:bookmarkEnd w:id="34"/>
      <w:bookmarkEnd w:id="35"/>
      <w:bookmarkEnd w:id="36"/>
      <w:r w:rsidR="00D442C0">
        <w:rPr>
          <w:rFonts w:ascii="Times New Roman" w:eastAsia="Times New Roman" w:hAnsi="Times New Roman" w:cs="Times New Roman"/>
          <w:sz w:val="24"/>
          <w:szCs w:val="20"/>
          <w:lang w:eastAsia="ru-RU"/>
        </w:rPr>
        <w:t>, Правилами ЭДО, внутренними документами Биржи</w:t>
      </w:r>
      <w:r w:rsidR="00816961">
        <w:rPr>
          <w:rFonts w:ascii="Times New Roman" w:eastAsia="Times New Roman" w:hAnsi="Times New Roman" w:cs="Times New Roman"/>
          <w:sz w:val="24"/>
          <w:szCs w:val="20"/>
          <w:lang w:eastAsia="ru-RU"/>
        </w:rPr>
        <w:t xml:space="preserve"> и Клиринговой организации</w:t>
      </w:r>
      <w:r w:rsidR="00D442C0">
        <w:rPr>
          <w:rFonts w:ascii="Times New Roman" w:eastAsia="Times New Roman" w:hAnsi="Times New Roman" w:cs="Times New Roman"/>
          <w:sz w:val="24"/>
          <w:szCs w:val="20"/>
          <w:lang w:eastAsia="ru-RU"/>
        </w:rPr>
        <w:t>.</w:t>
      </w:r>
    </w:p>
    <w:p w14:paraId="78A99A08"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1D8724E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49ED53B"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C671E30"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AFDE48A"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5935587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E8F173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27A2785"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234AD616"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903C963"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715198B4"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625C2501"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04047BB2" w14:textId="77777777" w:rsidR="009A55DC" w:rsidRDefault="009A55DC" w:rsidP="009A55DC">
      <w:pPr>
        <w:spacing w:before="120" w:after="0"/>
        <w:ind w:left="788"/>
        <w:jc w:val="both"/>
        <w:rPr>
          <w:rFonts w:ascii="Times New Roman" w:eastAsia="Times New Roman" w:hAnsi="Times New Roman" w:cs="Times New Roman"/>
          <w:sz w:val="24"/>
          <w:szCs w:val="20"/>
          <w:lang w:eastAsia="ru-RU"/>
        </w:rPr>
      </w:pPr>
    </w:p>
    <w:p w14:paraId="3B0A1775" w14:textId="77777777" w:rsidR="00F40990" w:rsidRDefault="00F40990">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14:paraId="0D32BB66" w14:textId="77777777" w:rsidR="000D7F4B" w:rsidRDefault="000D7F4B" w:rsidP="00C26583">
      <w:pPr>
        <w:pStyle w:val="10"/>
        <w:numPr>
          <w:ilvl w:val="0"/>
          <w:numId w:val="5"/>
        </w:numPr>
        <w:spacing w:line="240" w:lineRule="auto"/>
        <w:ind w:left="709" w:hanging="709"/>
        <w:jc w:val="both"/>
        <w:rPr>
          <w:rFonts w:ascii="Times New Roman" w:hAnsi="Times New Roman" w:cs="Times New Roman"/>
          <w:color w:val="0000FF"/>
        </w:rPr>
      </w:pPr>
      <w:bookmarkStart w:id="37" w:name="_Toc453085076"/>
      <w:bookmarkStart w:id="38" w:name="_Toc453085077"/>
      <w:bookmarkStart w:id="39" w:name="_Toc453085078"/>
      <w:bookmarkStart w:id="40" w:name="_Toc453085079"/>
      <w:bookmarkStart w:id="41" w:name="_Toc453085080"/>
      <w:bookmarkStart w:id="42" w:name="_Toc453085081"/>
      <w:bookmarkStart w:id="43" w:name="_Toc453085082"/>
      <w:bookmarkStart w:id="44" w:name="_Toc453085083"/>
      <w:bookmarkStart w:id="45" w:name="_Toc453085084"/>
      <w:bookmarkStart w:id="46" w:name="_Toc453085085"/>
      <w:bookmarkStart w:id="47" w:name="_Toc453085086"/>
      <w:bookmarkStart w:id="48" w:name="_Toc453085087"/>
      <w:bookmarkStart w:id="49" w:name="_Toc453085088"/>
      <w:bookmarkStart w:id="50" w:name="_Toc453085089"/>
      <w:bookmarkStart w:id="51" w:name="_Toc453085090"/>
      <w:bookmarkStart w:id="52" w:name="_Toc453085091"/>
      <w:bookmarkStart w:id="53" w:name="_Toc453085092"/>
      <w:bookmarkStart w:id="54" w:name="_Toc453085093"/>
      <w:bookmarkStart w:id="55" w:name="_Toc453085094"/>
      <w:bookmarkStart w:id="56" w:name="_Toc453085095"/>
      <w:bookmarkStart w:id="57" w:name="_Toc453085096"/>
      <w:bookmarkStart w:id="58" w:name="_Toc453085097"/>
      <w:bookmarkStart w:id="59" w:name="_Toc453085098"/>
      <w:bookmarkStart w:id="60" w:name="_Toc453085099"/>
      <w:bookmarkStart w:id="61" w:name="_Toc453085100"/>
      <w:bookmarkStart w:id="62" w:name="_Toc453085101"/>
      <w:bookmarkStart w:id="63" w:name="_Toc453085102"/>
      <w:bookmarkStart w:id="64" w:name="_Toc453085103"/>
      <w:bookmarkStart w:id="65" w:name="_Toc453085104"/>
      <w:bookmarkStart w:id="66" w:name="_Toc453085105"/>
      <w:bookmarkStart w:id="67" w:name="_Toc453085106"/>
      <w:bookmarkStart w:id="68" w:name="_Toc453085107"/>
      <w:bookmarkStart w:id="69" w:name="_Toc453085108"/>
      <w:bookmarkStart w:id="70" w:name="_Toc453085109"/>
      <w:bookmarkStart w:id="71" w:name="_Toc453085110"/>
      <w:bookmarkStart w:id="72" w:name="_Toc453085111"/>
      <w:bookmarkStart w:id="73" w:name="_Toc453085112"/>
      <w:bookmarkStart w:id="74" w:name="_Toc453085113"/>
      <w:bookmarkStart w:id="75" w:name="_Toc453085114"/>
      <w:bookmarkStart w:id="76" w:name="_Toc77339800"/>
      <w:bookmarkStart w:id="77" w:name="_Toc344560722"/>
      <w:bookmarkStart w:id="78" w:name="_Toc367286384"/>
      <w:bookmarkStart w:id="79" w:name="_Toc367287264"/>
      <w:bookmarkStart w:id="80" w:name="_Toc367287718"/>
      <w:bookmarkStart w:id="81" w:name="_Toc367290860"/>
      <w:bookmarkStart w:id="82" w:name="_Toc367363322"/>
      <w:bookmarkStart w:id="83" w:name="_Toc367376633"/>
      <w:bookmarkStart w:id="84" w:name="_Toc367872238"/>
      <w:bookmarkStart w:id="85" w:name="_Toc372024465"/>
      <w:bookmarkStart w:id="86" w:name="_Toc372024479"/>
      <w:bookmarkStart w:id="87" w:name="_Toc375146617"/>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0D7F4B">
        <w:rPr>
          <w:rFonts w:ascii="Times New Roman" w:hAnsi="Times New Roman" w:cs="Times New Roman"/>
          <w:color w:val="0000FF"/>
        </w:rPr>
        <w:lastRenderedPageBreak/>
        <w:t>Порядок оформления и предоставления документов на Биржу</w:t>
      </w:r>
      <w:bookmarkEnd w:id="76"/>
    </w:p>
    <w:p w14:paraId="6E4BEE00" w14:textId="77777777" w:rsidR="00CB21AF" w:rsidRDefault="00CB21AF" w:rsidP="000D7F4B">
      <w:pPr>
        <w:overflowPunct w:val="0"/>
        <w:autoSpaceDE w:val="0"/>
        <w:autoSpaceDN w:val="0"/>
        <w:adjustRightInd w:val="0"/>
        <w:spacing w:after="0" w:line="240" w:lineRule="auto"/>
        <w:jc w:val="both"/>
        <w:textAlignment w:val="baseline"/>
        <w:rPr>
          <w:rFonts w:ascii="Tahoma" w:eastAsia="Times New Roman" w:hAnsi="Tahoma" w:cs="Tahoma"/>
          <w:lang w:eastAsia="ru-RU"/>
        </w:rPr>
      </w:pPr>
    </w:p>
    <w:p w14:paraId="61CF7A88" w14:textId="5399EA70" w:rsidR="00444BED" w:rsidRDefault="00C978F5" w:rsidP="00444BED">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r w:rsidRPr="00C978F5">
        <w:rPr>
          <w:rFonts w:ascii="Times New Roman" w:eastAsia="Times New Roman" w:hAnsi="Times New Roman" w:cs="Times New Roman"/>
          <w:sz w:val="24"/>
          <w:szCs w:val="24"/>
          <w:lang w:eastAsia="ru-RU"/>
        </w:rPr>
        <w:t>В дополнение к требованиям Правил допуска устанавливается следующий порядок оформления и предоставления документов</w:t>
      </w:r>
      <w:r>
        <w:rPr>
          <w:rFonts w:ascii="Times New Roman" w:eastAsia="Times New Roman" w:hAnsi="Times New Roman" w:cs="Times New Roman"/>
          <w:sz w:val="24"/>
          <w:szCs w:val="24"/>
          <w:lang w:eastAsia="ru-RU"/>
        </w:rPr>
        <w:t xml:space="preserve"> на Биржу</w:t>
      </w:r>
      <w:r w:rsidR="00444BED">
        <w:rPr>
          <w:rFonts w:ascii="Times New Roman" w:eastAsia="Times New Roman" w:hAnsi="Times New Roman" w:cs="Times New Roman"/>
          <w:sz w:val="24"/>
          <w:szCs w:val="24"/>
          <w:lang w:eastAsia="ru-RU"/>
        </w:rPr>
        <w:t>.</w:t>
      </w:r>
    </w:p>
    <w:p w14:paraId="7AFA4FE9" w14:textId="77777777" w:rsidR="00444BED" w:rsidRDefault="00444BED" w:rsidP="00D376D7">
      <w:pPr>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ru-RU"/>
        </w:rPr>
      </w:pPr>
    </w:p>
    <w:p w14:paraId="15DF8920" w14:textId="5B2B82C7" w:rsidR="00C978F5" w:rsidRPr="00067895" w:rsidRDefault="00C978F5" w:rsidP="00D376D7">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Для предоставления Кандидатом/Участником торгов на Биржу документов необходимо предварительное или одновременное предоставление Кандидатом/Участником торгов на Биржу</w:t>
      </w:r>
      <w:r w:rsidR="00067895">
        <w:rPr>
          <w:rFonts w:ascii="Times New Roman" w:eastAsia="Times New Roman" w:hAnsi="Times New Roman" w:cs="Times New Roman"/>
          <w:sz w:val="24"/>
          <w:szCs w:val="24"/>
          <w:lang w:eastAsia="ru-RU"/>
        </w:rPr>
        <w:t xml:space="preserve"> </w:t>
      </w:r>
      <w:r w:rsidRPr="00067895">
        <w:rPr>
          <w:rFonts w:ascii="Times New Roman" w:eastAsia="Times New Roman" w:hAnsi="Times New Roman" w:cs="Times New Roman"/>
          <w:sz w:val="24"/>
          <w:szCs w:val="24"/>
          <w:lang w:eastAsia="ru-RU"/>
        </w:rPr>
        <w:t>документа, удостоверяющего наличие соответствующих полномочий у лица, подписавшего предоставляемые документы</w:t>
      </w:r>
      <w:r w:rsidR="00DA0AD6">
        <w:rPr>
          <w:rFonts w:ascii="Times New Roman" w:eastAsia="Times New Roman" w:hAnsi="Times New Roman" w:cs="Times New Roman"/>
          <w:sz w:val="24"/>
          <w:szCs w:val="24"/>
          <w:lang w:eastAsia="ru-RU"/>
        </w:rPr>
        <w:t>.</w:t>
      </w:r>
    </w:p>
    <w:p w14:paraId="3B9C4BE5" w14:textId="77777777" w:rsidR="00C978F5" w:rsidRPr="00C978F5" w:rsidRDefault="00C978F5">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601117">
        <w:rPr>
          <w:rFonts w:ascii="Times New Roman" w:eastAsia="Times New Roman" w:hAnsi="Times New Roman" w:cs="Times New Roman"/>
          <w:sz w:val="24"/>
          <w:szCs w:val="24"/>
          <w:lang w:eastAsia="ru-RU"/>
        </w:rPr>
        <w:t>Во всех случаях предоставления на Биржу вышеуказанных документов следует руководствоваться правилами, установленными для таких документов Формами документов.</w:t>
      </w:r>
    </w:p>
    <w:p w14:paraId="7AE51703" w14:textId="560F9E42"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Сведения и документы, указанные в </w:t>
      </w:r>
      <w:r w:rsidR="00AF7B96">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1</w:t>
      </w:r>
      <w:r w:rsidR="0065167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Форм документов (за исключением </w:t>
      </w:r>
      <w:r w:rsidR="00AF7B96">
        <w:rPr>
          <w:rFonts w:ascii="Times New Roman" w:eastAsia="Times New Roman" w:hAnsi="Times New Roman" w:cs="Times New Roman"/>
          <w:sz w:val="24"/>
          <w:szCs w:val="24"/>
          <w:lang w:eastAsia="ru-RU"/>
        </w:rPr>
        <w:t>писем, указанных в пунктах</w:t>
      </w:r>
      <w:r w:rsidR="0091140A" w:rsidRPr="00482E19">
        <w:rPr>
          <w:rFonts w:ascii="Times New Roman" w:eastAsia="Times New Roman" w:hAnsi="Times New Roman" w:cs="Times New Roman"/>
          <w:sz w:val="24"/>
          <w:szCs w:val="24"/>
          <w:lang w:eastAsia="ru-RU"/>
        </w:rPr>
        <w:t xml:space="preserve"> 2 - 4 </w:t>
      </w:r>
      <w:r w:rsidR="0091140A">
        <w:rPr>
          <w:rFonts w:ascii="Times New Roman" w:eastAsia="Times New Roman" w:hAnsi="Times New Roman" w:cs="Times New Roman"/>
          <w:sz w:val="24"/>
          <w:szCs w:val="24"/>
          <w:lang w:eastAsia="ru-RU"/>
        </w:rPr>
        <w:t xml:space="preserve">раздела </w:t>
      </w:r>
      <w:r w:rsidR="0091140A">
        <w:rPr>
          <w:rFonts w:ascii="Times New Roman" w:eastAsia="Times New Roman" w:hAnsi="Times New Roman" w:cs="Times New Roman"/>
          <w:sz w:val="24"/>
          <w:szCs w:val="24"/>
          <w:lang w:val="en-US" w:eastAsia="ru-RU"/>
        </w:rPr>
        <w:t>II</w:t>
      </w:r>
      <w:r w:rsidR="00B45CC5">
        <w:rPr>
          <w:rFonts w:ascii="Times New Roman" w:eastAsia="Times New Roman" w:hAnsi="Times New Roman" w:cs="Times New Roman"/>
          <w:sz w:val="24"/>
          <w:szCs w:val="24"/>
          <w:lang w:eastAsia="ru-RU"/>
        </w:rPr>
        <w:t xml:space="preserve"> и в пункте 2 раздела </w:t>
      </w:r>
      <w:r w:rsidR="00B45CC5">
        <w:rPr>
          <w:rFonts w:ascii="Times New Roman" w:eastAsia="Times New Roman" w:hAnsi="Times New Roman" w:cs="Times New Roman"/>
          <w:sz w:val="24"/>
          <w:szCs w:val="24"/>
          <w:lang w:val="en-US" w:eastAsia="ru-RU"/>
        </w:rPr>
        <w:t>V</w:t>
      </w:r>
      <w:r w:rsidR="0091140A">
        <w:rPr>
          <w:rFonts w:ascii="Times New Roman" w:eastAsia="Times New Roman" w:hAnsi="Times New Roman" w:cs="Times New Roman"/>
          <w:sz w:val="24"/>
          <w:szCs w:val="24"/>
          <w:lang w:eastAsia="ru-RU"/>
        </w:rPr>
        <w:t xml:space="preserve"> главы 1</w:t>
      </w:r>
      <w:r w:rsidR="00651677">
        <w:rPr>
          <w:rFonts w:ascii="Times New Roman" w:eastAsia="Times New Roman" w:hAnsi="Times New Roman" w:cs="Times New Roman"/>
          <w:sz w:val="24"/>
          <w:szCs w:val="24"/>
          <w:lang w:eastAsia="ru-RU"/>
        </w:rPr>
        <w:t>3</w:t>
      </w:r>
      <w:r w:rsidR="0091140A" w:rsidRPr="00482E19">
        <w:rPr>
          <w:rFonts w:ascii="Times New Roman" w:eastAsia="Times New Roman" w:hAnsi="Times New Roman" w:cs="Times New Roman"/>
          <w:sz w:val="24"/>
          <w:szCs w:val="24"/>
          <w:lang w:eastAsia="ru-RU"/>
        </w:rPr>
        <w:t xml:space="preserve"> </w:t>
      </w:r>
      <w:r w:rsidR="0091140A">
        <w:rPr>
          <w:rFonts w:ascii="Times New Roman" w:eastAsia="Times New Roman" w:hAnsi="Times New Roman" w:cs="Times New Roman"/>
          <w:sz w:val="24"/>
          <w:szCs w:val="24"/>
          <w:lang w:eastAsia="ru-RU"/>
        </w:rPr>
        <w:t xml:space="preserve">Форм документов) </w:t>
      </w:r>
      <w:r>
        <w:rPr>
          <w:rFonts w:ascii="Times New Roman" w:eastAsia="Times New Roman" w:hAnsi="Times New Roman" w:cs="Times New Roman"/>
          <w:sz w:val="24"/>
          <w:szCs w:val="24"/>
          <w:lang w:eastAsia="ru-RU"/>
        </w:rPr>
        <w:t xml:space="preserve">предоставляются на Биржу </w:t>
      </w:r>
      <w:r w:rsidRPr="002F7B99">
        <w:rPr>
          <w:rFonts w:ascii="Times New Roman" w:eastAsia="Times New Roman" w:hAnsi="Times New Roman" w:cs="Times New Roman"/>
          <w:sz w:val="24"/>
          <w:szCs w:val="24"/>
          <w:lang w:eastAsia="ru-RU"/>
        </w:rPr>
        <w:t xml:space="preserve">для целей идентификации Кандидата/Участника торгов в соответствии </w:t>
      </w:r>
      <w:r w:rsidR="0091140A">
        <w:rPr>
          <w:rFonts w:ascii="Times New Roman" w:eastAsia="Times New Roman" w:hAnsi="Times New Roman" w:cs="Times New Roman"/>
          <w:sz w:val="24"/>
          <w:szCs w:val="24"/>
          <w:lang w:eastAsia="ru-RU"/>
        </w:rPr>
        <w:t>требованиями законодательства об организованных торгах</w:t>
      </w:r>
      <w:r w:rsidRPr="002F7B99">
        <w:rPr>
          <w:rFonts w:ascii="Times New Roman" w:eastAsia="Times New Roman" w:hAnsi="Times New Roman" w:cs="Times New Roman"/>
          <w:sz w:val="24"/>
          <w:szCs w:val="24"/>
          <w:lang w:eastAsia="ru-RU"/>
        </w:rPr>
        <w:t>, а также для целей выполнения Биржей иных возложенных на нее законодательством Российской Федерации функций, полномочий и обязанностей</w:t>
      </w:r>
      <w:r w:rsidR="0091140A">
        <w:rPr>
          <w:rFonts w:ascii="Times New Roman" w:eastAsia="Times New Roman" w:hAnsi="Times New Roman" w:cs="Times New Roman"/>
          <w:sz w:val="24"/>
          <w:szCs w:val="24"/>
          <w:lang w:eastAsia="ru-RU"/>
        </w:rPr>
        <w:t>. В</w:t>
      </w:r>
      <w:r w:rsidR="0091140A" w:rsidRPr="002F7B99">
        <w:rPr>
          <w:rFonts w:ascii="Times New Roman" w:eastAsia="Times New Roman" w:hAnsi="Times New Roman" w:cs="Times New Roman"/>
          <w:sz w:val="24"/>
          <w:szCs w:val="24"/>
          <w:lang w:eastAsia="ru-RU"/>
        </w:rPr>
        <w:t xml:space="preserve"> соответствии с законодательством о персональных данных</w:t>
      </w:r>
      <w:r w:rsidR="0091140A">
        <w:rPr>
          <w:rFonts w:ascii="Times New Roman" w:eastAsia="Times New Roman" w:hAnsi="Times New Roman" w:cs="Times New Roman"/>
          <w:sz w:val="24"/>
          <w:szCs w:val="24"/>
          <w:lang w:eastAsia="ru-RU"/>
        </w:rPr>
        <w:t xml:space="preserve"> обработка сведений </w:t>
      </w:r>
      <w:r w:rsidR="0091140A" w:rsidRPr="002F7B99">
        <w:rPr>
          <w:rFonts w:ascii="Times New Roman" w:eastAsia="Times New Roman" w:hAnsi="Times New Roman" w:cs="Times New Roman"/>
          <w:sz w:val="24"/>
          <w:szCs w:val="24"/>
          <w:lang w:eastAsia="ru-RU"/>
        </w:rPr>
        <w:t>о персональных данных физических лиц</w:t>
      </w:r>
      <w:r w:rsidR="0091140A">
        <w:rPr>
          <w:rFonts w:ascii="Times New Roman" w:eastAsia="Times New Roman" w:hAnsi="Times New Roman" w:cs="Times New Roman"/>
          <w:sz w:val="24"/>
          <w:szCs w:val="24"/>
          <w:lang w:eastAsia="ru-RU"/>
        </w:rPr>
        <w:t xml:space="preserve">, содержащихся в указанных документах, </w:t>
      </w:r>
      <w:r w:rsidRPr="002F7B99">
        <w:rPr>
          <w:rFonts w:ascii="Times New Roman" w:eastAsia="Times New Roman" w:hAnsi="Times New Roman" w:cs="Times New Roman"/>
          <w:sz w:val="24"/>
          <w:szCs w:val="24"/>
          <w:lang w:eastAsia="ru-RU"/>
        </w:rPr>
        <w:t xml:space="preserve">осуществляется Биржей без согласия субъекта персональных данных </w:t>
      </w:r>
    </w:p>
    <w:p w14:paraId="41B0B8A3" w14:textId="1C42D04A" w:rsidR="002F7B99" w:rsidRPr="002F7B99" w:rsidRDefault="002F7B99" w:rsidP="00482E19">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2F7B99">
        <w:rPr>
          <w:rFonts w:ascii="Times New Roman" w:eastAsia="Times New Roman" w:hAnsi="Times New Roman" w:cs="Times New Roman"/>
          <w:sz w:val="24"/>
          <w:szCs w:val="24"/>
          <w:lang w:eastAsia="ru-RU"/>
        </w:rPr>
        <w:t xml:space="preserve">В отношении иных предоставляемых на Биржу документов и сведений, в которых содержатся персональные данные физических лиц, </w:t>
      </w:r>
      <w:r w:rsidR="00482E19">
        <w:rPr>
          <w:rFonts w:ascii="Times New Roman" w:eastAsia="Times New Roman" w:hAnsi="Times New Roman" w:cs="Times New Roman"/>
          <w:sz w:val="24"/>
          <w:szCs w:val="24"/>
          <w:lang w:eastAsia="ru-RU"/>
        </w:rPr>
        <w:t>Биржа руководствуется у</w:t>
      </w:r>
      <w:r w:rsidR="0028714E">
        <w:rPr>
          <w:rFonts w:ascii="Times New Roman" w:eastAsia="Times New Roman" w:hAnsi="Times New Roman" w:cs="Times New Roman"/>
          <w:sz w:val="24"/>
          <w:szCs w:val="24"/>
          <w:lang w:eastAsia="ru-RU"/>
        </w:rPr>
        <w:t>становленными</w:t>
      </w:r>
      <w:r w:rsidR="00482E19">
        <w:rPr>
          <w:rFonts w:ascii="Times New Roman" w:eastAsia="Times New Roman" w:hAnsi="Times New Roman" w:cs="Times New Roman"/>
          <w:sz w:val="24"/>
          <w:szCs w:val="24"/>
          <w:lang w:eastAsia="ru-RU"/>
        </w:rPr>
        <w:t xml:space="preserve"> в Правилах допуска заверениями о получении Кандидатами/Участниками торгов </w:t>
      </w:r>
      <w:r w:rsidR="00482E19" w:rsidRPr="00482E19">
        <w:rPr>
          <w:rFonts w:ascii="Times New Roman" w:eastAsia="Times New Roman" w:hAnsi="Times New Roman" w:cs="Times New Roman"/>
          <w:sz w:val="24"/>
          <w:szCs w:val="24"/>
          <w:lang w:eastAsia="ru-RU"/>
        </w:rPr>
        <w:t>необходимы</w:t>
      </w:r>
      <w:r w:rsidR="00482E19">
        <w:rPr>
          <w:rFonts w:ascii="Times New Roman" w:eastAsia="Times New Roman" w:hAnsi="Times New Roman" w:cs="Times New Roman"/>
          <w:sz w:val="24"/>
          <w:szCs w:val="24"/>
          <w:lang w:eastAsia="ru-RU"/>
        </w:rPr>
        <w:t>х</w:t>
      </w:r>
      <w:r w:rsidR="00482E19" w:rsidRPr="00482E19">
        <w:rPr>
          <w:rFonts w:ascii="Times New Roman" w:eastAsia="Times New Roman" w:hAnsi="Times New Roman" w:cs="Times New Roman"/>
          <w:sz w:val="24"/>
          <w:szCs w:val="24"/>
          <w:lang w:eastAsia="ru-RU"/>
        </w:rPr>
        <w:t xml:space="preserve"> письменны</w:t>
      </w:r>
      <w:r w:rsidR="00482E19">
        <w:rPr>
          <w:rFonts w:ascii="Times New Roman" w:eastAsia="Times New Roman" w:hAnsi="Times New Roman" w:cs="Times New Roman"/>
          <w:sz w:val="24"/>
          <w:szCs w:val="24"/>
          <w:lang w:eastAsia="ru-RU"/>
        </w:rPr>
        <w:t xml:space="preserve">х </w:t>
      </w:r>
      <w:r w:rsidR="00482E19" w:rsidRPr="00482E19">
        <w:rPr>
          <w:rFonts w:ascii="Times New Roman" w:eastAsia="Times New Roman" w:hAnsi="Times New Roman" w:cs="Times New Roman"/>
          <w:sz w:val="24"/>
          <w:szCs w:val="24"/>
          <w:lang w:eastAsia="ru-RU"/>
        </w:rPr>
        <w:t>согласи</w:t>
      </w:r>
      <w:r w:rsidR="00482E19">
        <w:rPr>
          <w:rFonts w:ascii="Times New Roman" w:eastAsia="Times New Roman" w:hAnsi="Times New Roman" w:cs="Times New Roman"/>
          <w:sz w:val="24"/>
          <w:szCs w:val="24"/>
          <w:lang w:eastAsia="ru-RU"/>
        </w:rPr>
        <w:t>й</w:t>
      </w:r>
      <w:r w:rsidR="00482E19" w:rsidRPr="00482E19">
        <w:rPr>
          <w:rFonts w:ascii="Times New Roman" w:eastAsia="Times New Roman" w:hAnsi="Times New Roman" w:cs="Times New Roman"/>
          <w:sz w:val="24"/>
          <w:szCs w:val="24"/>
          <w:lang w:eastAsia="ru-RU"/>
        </w:rPr>
        <w:t xml:space="preserve"> указанных физических </w:t>
      </w:r>
      <w:r w:rsidR="00482E19">
        <w:rPr>
          <w:rFonts w:ascii="Times New Roman" w:eastAsia="Times New Roman" w:hAnsi="Times New Roman" w:cs="Times New Roman"/>
          <w:sz w:val="24"/>
          <w:szCs w:val="24"/>
          <w:lang w:eastAsia="ru-RU"/>
        </w:rPr>
        <w:t xml:space="preserve">лиц </w:t>
      </w:r>
      <w:r w:rsidR="00482E19" w:rsidRPr="00482E19">
        <w:rPr>
          <w:rFonts w:ascii="Times New Roman" w:eastAsia="Times New Roman" w:hAnsi="Times New Roman" w:cs="Times New Roman"/>
          <w:sz w:val="24"/>
          <w:szCs w:val="24"/>
          <w:lang w:eastAsia="ru-RU"/>
        </w:rPr>
        <w:t>на обработку их персональных данных Биржей</w:t>
      </w:r>
      <w:r w:rsidR="00482E19">
        <w:rPr>
          <w:rFonts w:ascii="Times New Roman" w:eastAsia="Times New Roman" w:hAnsi="Times New Roman" w:cs="Times New Roman"/>
          <w:sz w:val="24"/>
          <w:szCs w:val="24"/>
          <w:lang w:eastAsia="ru-RU"/>
        </w:rPr>
        <w:t xml:space="preserve">, а также иными положениями Правил допуска о порядке работы с персональными данными, в том числе касающимися порядка предоставления указанных согласий Кандидатом/Участником торгов </w:t>
      </w:r>
      <w:r w:rsidR="00DA0AD6">
        <w:rPr>
          <w:rFonts w:ascii="Times New Roman" w:eastAsia="Times New Roman" w:hAnsi="Times New Roman" w:cs="Times New Roman"/>
          <w:sz w:val="24"/>
          <w:szCs w:val="24"/>
          <w:lang w:eastAsia="ru-RU"/>
        </w:rPr>
        <w:t xml:space="preserve">по требованию </w:t>
      </w:r>
      <w:r w:rsidR="00482E19">
        <w:rPr>
          <w:rFonts w:ascii="Times New Roman" w:eastAsia="Times New Roman" w:hAnsi="Times New Roman" w:cs="Times New Roman"/>
          <w:sz w:val="24"/>
          <w:szCs w:val="24"/>
          <w:lang w:eastAsia="ru-RU"/>
        </w:rPr>
        <w:t>Бирж</w:t>
      </w:r>
      <w:r w:rsidR="00DA0AD6">
        <w:rPr>
          <w:rFonts w:ascii="Times New Roman" w:eastAsia="Times New Roman" w:hAnsi="Times New Roman" w:cs="Times New Roman"/>
          <w:sz w:val="24"/>
          <w:szCs w:val="24"/>
          <w:lang w:eastAsia="ru-RU"/>
        </w:rPr>
        <w:t>и</w:t>
      </w:r>
      <w:r w:rsidR="00482E19">
        <w:rPr>
          <w:rFonts w:ascii="Times New Roman" w:eastAsia="Times New Roman" w:hAnsi="Times New Roman" w:cs="Times New Roman"/>
          <w:sz w:val="24"/>
          <w:szCs w:val="24"/>
          <w:lang w:eastAsia="ru-RU"/>
        </w:rPr>
        <w:t>.</w:t>
      </w:r>
    </w:p>
    <w:p w14:paraId="1FCE3BEB" w14:textId="6EB6A655" w:rsidR="000D7F4B" w:rsidRPr="004B6F44" w:rsidRDefault="000D7F4B" w:rsidP="000D7F4B">
      <w:pPr>
        <w:numPr>
          <w:ilvl w:val="0"/>
          <w:numId w:val="12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Кандидат/Участник торгов, обязан уведомить Биржу об отмене доверенности, выданной Кандидатом/Участником торгов для представления его интересов перед Биржей, в течение 1 (одного) рабочего дня с даты отмены доверенности.</w:t>
      </w:r>
      <w:r w:rsidR="00C01A6A">
        <w:rPr>
          <w:rFonts w:ascii="Times New Roman" w:eastAsia="Times New Roman" w:hAnsi="Times New Roman" w:cs="Times New Roman"/>
          <w:sz w:val="24"/>
          <w:szCs w:val="24"/>
          <w:lang w:eastAsia="ru-RU"/>
        </w:rPr>
        <w:t xml:space="preserve"> </w:t>
      </w:r>
      <w:r w:rsidR="00092148">
        <w:rPr>
          <w:rFonts w:ascii="Times New Roman" w:eastAsia="Times New Roman" w:hAnsi="Times New Roman" w:cs="Times New Roman"/>
          <w:sz w:val="24"/>
          <w:szCs w:val="24"/>
          <w:lang w:eastAsia="ru-RU"/>
        </w:rPr>
        <w:t>Форма указанного уведомления установлена в пункте 4.3 главы 4 Форм документов.</w:t>
      </w:r>
    </w:p>
    <w:p w14:paraId="401B8642" w14:textId="03022402" w:rsidR="00092148" w:rsidRPr="004B6F44" w:rsidRDefault="000D7F4B" w:rsidP="00092148">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непредоставления на Биржу уведомления</w:t>
      </w:r>
      <w:r w:rsidR="00092148">
        <w:rPr>
          <w:rFonts w:ascii="Times New Roman" w:eastAsia="Times New Roman" w:hAnsi="Times New Roman" w:cs="Times New Roman"/>
          <w:sz w:val="24"/>
          <w:szCs w:val="24"/>
          <w:lang w:eastAsia="ru-RU"/>
        </w:rPr>
        <w:t xml:space="preserve"> об отмене доверенности</w:t>
      </w:r>
      <w:r w:rsidRPr="004B6F44">
        <w:rPr>
          <w:rFonts w:ascii="Times New Roman" w:eastAsia="Times New Roman" w:hAnsi="Times New Roman" w:cs="Times New Roman"/>
          <w:sz w:val="24"/>
          <w:szCs w:val="24"/>
          <w:lang w:eastAsia="ru-RU"/>
        </w:rPr>
        <w:t>, Кандидат/Участник торгов несёт ответственность за действия, совершенные лицом, являвшимся представителем Кандидата/Участника торгов, доверенность на которого была отменена.</w:t>
      </w:r>
    </w:p>
    <w:p w14:paraId="5BE8BC2B" w14:textId="63F5868E" w:rsidR="000D7F4B" w:rsidRDefault="000D7F4B" w:rsidP="000D7F4B">
      <w:pPr>
        <w:numPr>
          <w:ilvl w:val="0"/>
          <w:numId w:val="120"/>
        </w:numPr>
        <w:tabs>
          <w:tab w:val="left" w:pos="720"/>
        </w:tabs>
        <w:overflowPunct w:val="0"/>
        <w:autoSpaceDE w:val="0"/>
        <w:autoSpaceDN w:val="0"/>
        <w:adjustRightInd w:val="0"/>
        <w:spacing w:after="120" w:line="240" w:lineRule="auto"/>
        <w:ind w:hanging="786"/>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в бумажной форме, предоставляемые на Биржу, могут быть направлены по почте или курьером по адресу Биржи или её филиала.</w:t>
      </w:r>
    </w:p>
    <w:p w14:paraId="5D37E8C0" w14:textId="44E8EE8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714B180" w14:textId="66755F4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D58E19" w14:textId="6E2A4DA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7F2397D" w14:textId="2ED75EE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75FDF84" w14:textId="2F566D9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1B62234" w14:textId="1413F090"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81D38F8" w14:textId="77777777" w:rsidR="002A4B86" w:rsidRPr="004B6F44"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A87B13D" w14:textId="77777777" w:rsidR="000D7F4B" w:rsidRDefault="000D7F4B" w:rsidP="00CB21AF">
      <w:pPr>
        <w:pStyle w:val="10"/>
        <w:numPr>
          <w:ilvl w:val="0"/>
          <w:numId w:val="5"/>
        </w:numPr>
        <w:spacing w:line="240" w:lineRule="auto"/>
        <w:ind w:left="709" w:hanging="709"/>
        <w:jc w:val="both"/>
        <w:rPr>
          <w:rFonts w:ascii="Times New Roman" w:hAnsi="Times New Roman" w:cs="Times New Roman"/>
          <w:color w:val="0000FF"/>
        </w:rPr>
      </w:pPr>
      <w:bookmarkStart w:id="88" w:name="_Toc106193332"/>
      <w:bookmarkStart w:id="89" w:name="_Toc106788624"/>
      <w:bookmarkStart w:id="90" w:name="_Toc107305656"/>
      <w:bookmarkStart w:id="91" w:name="_Toc244491783"/>
      <w:bookmarkStart w:id="92" w:name="_Toc280276927"/>
      <w:bookmarkStart w:id="93" w:name="_Toc420662977"/>
      <w:bookmarkStart w:id="94" w:name="_Toc7513962"/>
      <w:bookmarkStart w:id="95" w:name="_Toc77339801"/>
      <w:r w:rsidRPr="00CB21AF">
        <w:rPr>
          <w:rFonts w:ascii="Times New Roman" w:hAnsi="Times New Roman" w:cs="Times New Roman"/>
          <w:color w:val="0000FF"/>
        </w:rPr>
        <w:lastRenderedPageBreak/>
        <w:t>Порядок предоставления на Биржу / получения от Биржи документов в форме электронного документа</w:t>
      </w:r>
      <w:bookmarkEnd w:id="88"/>
      <w:bookmarkEnd w:id="89"/>
      <w:bookmarkEnd w:id="90"/>
      <w:bookmarkEnd w:id="91"/>
      <w:bookmarkEnd w:id="92"/>
      <w:bookmarkEnd w:id="93"/>
      <w:bookmarkEnd w:id="94"/>
      <w:bookmarkEnd w:id="95"/>
    </w:p>
    <w:p w14:paraId="12A72F0E" w14:textId="77777777" w:rsidR="00CB21AF" w:rsidRPr="00CB21AF" w:rsidRDefault="00CB21AF" w:rsidP="00CB21AF"/>
    <w:p w14:paraId="32C4E0E9" w14:textId="77777777" w:rsidR="000D7F4B" w:rsidRPr="004B6F44" w:rsidRDefault="000D7F4B" w:rsidP="000D7F4B">
      <w:pPr>
        <w:numPr>
          <w:ilvl w:val="0"/>
          <w:numId w:val="124"/>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Для предоставления и получения документов в форме электронного документа Участник торгов обязан выполнить условия, установленные Правилами ЭДО. </w:t>
      </w:r>
    </w:p>
    <w:p w14:paraId="45F526A8" w14:textId="77777777" w:rsidR="000D7F4B" w:rsidRPr="004B6F44"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Оригиналы документов, предоставляемые Биржей Кандидату/Участнику торгов на бумажном носителе, после выполнения этим Кандидатом/Участником торгов условий, установленных Правилами ЭДО, передаются Кандидату/Участнику торгов в форме электронного документа и перестают передаваться на бумажном носителе, начиная с 3 (третьего) рабочего дня после выполнения этим Кандидатом/Участником торгов условий, установленных Правилами ЭДО. </w:t>
      </w:r>
    </w:p>
    <w:p w14:paraId="68D8D6F7" w14:textId="786F3C85" w:rsidR="000D7F4B" w:rsidRDefault="000D7F4B" w:rsidP="000D7F4B">
      <w:pPr>
        <w:numPr>
          <w:ilvl w:val="0"/>
          <w:numId w:val="124"/>
        </w:numPr>
        <w:tabs>
          <w:tab w:val="left" w:pos="720"/>
        </w:tabs>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Оригиналы документов, предоставляемые Кандидатом/Участником торгов Бирже на бумажном носителе, после выполнения этим Кандидатом/Участником торгов условий, установленных Правилами ЭДО, могут передаваться Кандидатом/Участником торгов на Биржу в форме электронного документа, начиная со следующего рабочего дня после выполнения этим Кандидатом/Участником торгов условий, установленных Правилами ЭДО.</w:t>
      </w:r>
    </w:p>
    <w:p w14:paraId="5E71A550" w14:textId="48DFD69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38213E" w14:textId="53F9579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A2E386" w14:textId="32E15514"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989A5A7" w14:textId="43226EC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007B79" w14:textId="700F4DB6"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6251FED" w14:textId="010E433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B367F09" w14:textId="1B99E281"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799327F5" w14:textId="01F43E62"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209DB4B" w14:textId="1E8B3BFB"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E88D490" w14:textId="010B6A7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E007EB2" w14:textId="06E80F35"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F9C1CD4" w14:textId="4A2A181E"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BEC0067" w14:textId="17A7EB17"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1FF29D90" w14:textId="44D71CE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B7D9A6D" w14:textId="69C959F8"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C8D70AF" w14:textId="78E9E06A"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3F532CD5" w14:textId="4E28A7F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08C1677C" w14:textId="28D001AF"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EDD5EA8" w14:textId="720AFD9D"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2AB058C9" w14:textId="35D4D91C"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4199C969" w14:textId="608B48C9" w:rsidR="002A4B86" w:rsidRDefault="002A4B86" w:rsidP="002A4B86">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5A7435EA" w14:textId="77777777" w:rsidR="002A4B86" w:rsidRDefault="002A4B86" w:rsidP="007100BA">
      <w:pPr>
        <w:tabs>
          <w:tab w:val="left" w:pos="720"/>
        </w:tabs>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p>
    <w:p w14:paraId="61BBBD10" w14:textId="77777777" w:rsidR="00EC6D26" w:rsidRPr="009A55DC" w:rsidRDefault="00EC6D26" w:rsidP="00C26583">
      <w:pPr>
        <w:pStyle w:val="10"/>
        <w:numPr>
          <w:ilvl w:val="0"/>
          <w:numId w:val="5"/>
        </w:numPr>
        <w:spacing w:line="240" w:lineRule="auto"/>
        <w:ind w:left="709" w:hanging="709"/>
        <w:jc w:val="both"/>
        <w:rPr>
          <w:rFonts w:ascii="Times New Roman" w:hAnsi="Times New Roman" w:cs="Times New Roman"/>
          <w:color w:val="0000FF"/>
        </w:rPr>
      </w:pPr>
      <w:bookmarkStart w:id="96" w:name="_Toc77339802"/>
      <w:r w:rsidRPr="009A55DC">
        <w:rPr>
          <w:rFonts w:ascii="Times New Roman" w:hAnsi="Times New Roman" w:cs="Times New Roman"/>
          <w:color w:val="0000FF"/>
        </w:rPr>
        <w:lastRenderedPageBreak/>
        <w:t>Формы документов, предоставляемых Кандидатами/ Участниками торгов в бумажной форме или в форме электронного документа с использованием ЭДО</w:t>
      </w:r>
      <w:bookmarkEnd w:id="96"/>
    </w:p>
    <w:p w14:paraId="7A50E7E6" w14:textId="77777777" w:rsidR="00D33598" w:rsidRDefault="00D33598" w:rsidP="00CF6D23">
      <w:pPr>
        <w:pStyle w:val="10"/>
        <w:numPr>
          <w:ilvl w:val="1"/>
          <w:numId w:val="5"/>
        </w:numPr>
        <w:spacing w:before="120" w:line="240" w:lineRule="auto"/>
        <w:ind w:left="0" w:firstLine="0"/>
        <w:rPr>
          <w:rFonts w:ascii="Times New Roman" w:hAnsi="Times New Roman" w:cs="Times New Roman"/>
          <w:color w:val="0000FF"/>
        </w:rPr>
      </w:pPr>
      <w:bookmarkStart w:id="97" w:name="_Toc77339803"/>
      <w:r>
        <w:rPr>
          <w:rFonts w:ascii="Times New Roman" w:hAnsi="Times New Roman" w:cs="Times New Roman"/>
          <w:color w:val="0000FF"/>
        </w:rPr>
        <w:t>Заявление о предоставлении допуска к участию в торгах</w:t>
      </w:r>
      <w:bookmarkEnd w:id="97"/>
    </w:p>
    <w:p w14:paraId="0CDD61A3" w14:textId="77777777" w:rsidR="00D33598" w:rsidRDefault="00D33598" w:rsidP="00D33598">
      <w:pPr>
        <w:tabs>
          <w:tab w:val="left" w:pos="9214"/>
        </w:tabs>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23F76017" w14:textId="77777777" w:rsidR="00D33598" w:rsidRPr="00AB0DE5" w:rsidRDefault="00D33598" w:rsidP="00D33598">
      <w:pPr>
        <w:tabs>
          <w:tab w:val="left" w:pos="9214"/>
        </w:tabs>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sz w:val="20"/>
          <w:lang w:eastAsia="ru-RU"/>
        </w:rPr>
      </w:pPr>
      <w:r w:rsidRPr="00AB0DE5">
        <w:rPr>
          <w:rFonts w:ascii="Times New Roman" w:eastAsia="Times New Roman" w:hAnsi="Times New Roman" w:cs="Times New Roman"/>
          <w:lang w:eastAsia="ru-RU"/>
        </w:rPr>
        <w:t>ПАО Московская Биржа</w:t>
      </w:r>
    </w:p>
    <w:p w14:paraId="642E1CD5" w14:textId="77777777" w:rsidR="00D33598" w:rsidRPr="00AB0DE5" w:rsidRDefault="00D33598" w:rsidP="00D33598">
      <w:pPr>
        <w:overflowPunct w:val="0"/>
        <w:autoSpaceDE w:val="0"/>
        <w:autoSpaceDN w:val="0"/>
        <w:adjustRightInd w:val="0"/>
        <w:spacing w:after="0" w:line="240" w:lineRule="auto"/>
        <w:ind w:left="3600" w:right="993"/>
        <w:jc w:val="right"/>
        <w:textAlignment w:val="baseline"/>
        <w:rPr>
          <w:rFonts w:ascii="Times New Roman" w:eastAsia="Times New Roman" w:hAnsi="Times New Roman" w:cs="Times New Roman"/>
          <w:lang w:eastAsia="ru-RU"/>
        </w:rPr>
      </w:pPr>
    </w:p>
    <w:p w14:paraId="58150659" w14:textId="77777777" w:rsidR="00D33598" w:rsidRPr="00AB0DE5" w:rsidRDefault="00D33598" w:rsidP="00D33598">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lang w:eastAsia="ru-RU"/>
        </w:rPr>
      </w:pPr>
      <w:bookmarkStart w:id="98" w:name="_Hlk22655085"/>
      <w:r w:rsidRPr="00AB0DE5">
        <w:rPr>
          <w:rFonts w:ascii="Times New Roman" w:eastAsia="Times New Roman" w:hAnsi="Times New Roman" w:cs="Times New Roman"/>
          <w:b/>
          <w:lang w:eastAsia="ru-RU"/>
        </w:rPr>
        <w:t>ЗАЯВЛЕНИЕ</w:t>
      </w:r>
    </w:p>
    <w:p w14:paraId="39A15E8C" w14:textId="77777777" w:rsidR="00D33598" w:rsidRPr="00AB0DE5" w:rsidRDefault="00D33598" w:rsidP="00D33598">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sidRPr="00AB0DE5">
        <w:rPr>
          <w:rFonts w:ascii="Times New Roman" w:eastAsia="Times New Roman" w:hAnsi="Times New Roman" w:cs="Times New Roman"/>
          <w:b/>
          <w:lang w:eastAsia="ru-RU"/>
        </w:rPr>
        <w:t xml:space="preserve"> о предоставлении допуска к участию в торгах ПАО Московская Биржа</w:t>
      </w:r>
    </w:p>
    <w:p w14:paraId="7EB4EF02" w14:textId="77777777" w:rsidR="00D33598" w:rsidRPr="00AB0DE5" w:rsidRDefault="00D33598" w:rsidP="00D33598">
      <w:pPr>
        <w:overflowPunct w:val="0"/>
        <w:autoSpaceDE w:val="0"/>
        <w:autoSpaceDN w:val="0"/>
        <w:adjustRightInd w:val="0"/>
        <w:spacing w:after="0" w:line="240" w:lineRule="auto"/>
        <w:ind w:left="3600"/>
        <w:jc w:val="right"/>
        <w:textAlignment w:val="baseline"/>
        <w:rPr>
          <w:rFonts w:ascii="Times New Roman" w:eastAsia="Times New Roman" w:hAnsi="Times New Roman" w:cs="Times New Roman"/>
          <w:lang w:eastAsia="ru-RU"/>
        </w:rPr>
      </w:pPr>
    </w:p>
    <w:p w14:paraId="7E420ADF"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Настоящим просим предоставить</w:t>
      </w:r>
    </w:p>
    <w:p w14:paraId="46A803A0"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p>
    <w:p w14:paraId="369FD948"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_____________________________________________________________________________</w:t>
      </w:r>
    </w:p>
    <w:p w14:paraId="2D5F75ED" w14:textId="77777777" w:rsidR="00D33598" w:rsidRPr="00317AA1" w:rsidRDefault="00D33598" w:rsidP="00317AA1">
      <w:pPr>
        <w:tabs>
          <w:tab w:val="left" w:leader="underscore" w:pos="828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8"/>
          <w:lang w:eastAsia="ru-RU"/>
        </w:rPr>
      </w:pPr>
      <w:r w:rsidRPr="00AB0DE5">
        <w:rPr>
          <w:rFonts w:ascii="Times New Roman" w:eastAsia="Times New Roman" w:hAnsi="Times New Roman" w:cs="Times New Roman"/>
          <w:i/>
          <w:sz w:val="18"/>
          <w:lang w:eastAsia="ru-RU"/>
        </w:rPr>
        <w:t>(полное наименование юридического лица в соответствии с Уставом)</w:t>
      </w:r>
      <w:r w:rsidRPr="00AB0DE5">
        <w:rPr>
          <w:rFonts w:ascii="Times New Roman" w:eastAsia="Times New Roman" w:hAnsi="Times New Roman" w:cs="Times New Roman"/>
          <w:i/>
          <w:lang w:eastAsia="ru-RU"/>
        </w:rPr>
        <w:t xml:space="preserve">                                                      </w:t>
      </w:r>
    </w:p>
    <w:p w14:paraId="423BC59C" w14:textId="77777777" w:rsidR="00D33598" w:rsidRPr="00AB0DE5" w:rsidRDefault="00D33598" w:rsidP="00D33598">
      <w:pPr>
        <w:tabs>
          <w:tab w:val="left" w:leader="underscore" w:pos="8280"/>
        </w:tabs>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допуск к участию в торгах:</w:t>
      </w:r>
    </w:p>
    <w:p w14:paraId="0A18DA93" w14:textId="77777777" w:rsidR="00D33598" w:rsidRPr="00AB0DE5" w:rsidRDefault="00D33598" w:rsidP="00D33598">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685F844" w14:textId="77777777" w:rsidR="00D33598" w:rsidRPr="009161AB" w:rsidRDefault="00D33598" w:rsidP="007A6445">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bookmarkStart w:id="99" w:name="_Hlk45814357"/>
      <w:r w:rsidRPr="00AB0DE5">
        <w:rPr>
          <w:rFonts w:ascii="Times New Roman" w:eastAsia="Times New Roman" w:hAnsi="Times New Roman" w:cs="Times New Roman"/>
          <w:lang w:eastAsia="ru-RU"/>
        </w:rPr>
        <w:t>на срочном рынке ПАО Московская Биржа</w:t>
      </w:r>
      <w:r w:rsidR="009161AB">
        <w:rPr>
          <w:rFonts w:ascii="Times New Roman" w:eastAsia="Times New Roman" w:hAnsi="Times New Roman" w:cs="Times New Roman"/>
          <w:lang w:eastAsia="ru-RU"/>
        </w:rPr>
        <w:t>:</w:t>
      </w:r>
    </w:p>
    <w:p w14:paraId="0C9231C2" w14:textId="77777777" w:rsidR="00D33598" w:rsidRPr="00AB0DE5" w:rsidRDefault="009161AB" w:rsidP="00D33598">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CED">
        <w:rPr>
          <w:rFonts w:ascii="Times New Roman" w:eastAsia="Times New Roman" w:hAnsi="Times New Roman" w:cs="Times New Roman"/>
          <w:lang w:eastAsia="ru-RU"/>
        </w:rPr>
        <w:t>о всех секциях (</w:t>
      </w:r>
      <w:r w:rsidRPr="009161AB">
        <w:rPr>
          <w:rFonts w:ascii="Times New Roman" w:eastAsia="Times New Roman" w:hAnsi="Times New Roman" w:cs="Times New Roman"/>
          <w:bCs/>
          <w:lang w:eastAsia="ru-RU"/>
        </w:rPr>
        <w:t>Фондовой, Денежной и Товарной секци</w:t>
      </w:r>
      <w:r w:rsidR="00DF32F1">
        <w:rPr>
          <w:rFonts w:ascii="Times New Roman" w:eastAsia="Times New Roman" w:hAnsi="Times New Roman" w:cs="Times New Roman"/>
          <w:bCs/>
          <w:lang w:eastAsia="ru-RU"/>
        </w:rPr>
        <w:t>ях)</w:t>
      </w:r>
      <w:r w:rsidRPr="009161AB">
        <w:rPr>
          <w:rFonts w:ascii="Times New Roman" w:eastAsia="Times New Roman" w:hAnsi="Times New Roman" w:cs="Times New Roman"/>
          <w:bCs/>
          <w:lang w:eastAsia="ru-RU"/>
        </w:rPr>
        <w:t xml:space="preserve"> </w:t>
      </w:r>
    </w:p>
    <w:p w14:paraId="5F8B8610" w14:textId="77777777" w:rsidR="00D33598" w:rsidRPr="00ED317F"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9161AB">
        <w:rPr>
          <w:rFonts w:ascii="Times New Roman" w:eastAsia="Times New Roman" w:hAnsi="Times New Roman" w:cs="Times New Roman"/>
          <w:lang w:eastAsia="ru-RU"/>
        </w:rPr>
        <w:t>в</w:t>
      </w:r>
      <w:r w:rsidRPr="009161AB">
        <w:rPr>
          <w:rFonts w:ascii="Times New Roman" w:eastAsia="Times New Roman" w:hAnsi="Times New Roman" w:cs="Times New Roman"/>
          <w:bCs/>
          <w:lang w:eastAsia="ru-RU"/>
        </w:rPr>
        <w:t xml:space="preserve"> Фондовой секции</w:t>
      </w:r>
      <w:r w:rsidRPr="009161AB">
        <w:rPr>
          <w:rFonts w:ascii="Times New Roman" w:eastAsia="Times New Roman" w:hAnsi="Times New Roman" w:cs="Times New Roman"/>
          <w:lang w:eastAsia="ru-RU"/>
        </w:rPr>
        <w:t xml:space="preserve"> </w:t>
      </w:r>
    </w:p>
    <w:p w14:paraId="06A3028F" w14:textId="77777777" w:rsidR="00D33598" w:rsidRPr="00AB0DE5" w:rsidRDefault="009161AB" w:rsidP="004F3871">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в </w:t>
      </w:r>
      <w:r w:rsidRPr="009161AB">
        <w:rPr>
          <w:rFonts w:ascii="Times New Roman" w:eastAsia="Times New Roman" w:hAnsi="Times New Roman" w:cs="Times New Roman"/>
          <w:bCs/>
          <w:lang w:eastAsia="ru-RU"/>
        </w:rPr>
        <w:t xml:space="preserve">Денежной секции </w:t>
      </w:r>
    </w:p>
    <w:p w14:paraId="36A5ED42" w14:textId="77777777" w:rsidR="00D33598" w:rsidRPr="00AB0DE5" w:rsidRDefault="009161AB">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D33598" w:rsidRPr="00AB0DE5">
        <w:rPr>
          <w:rFonts w:ascii="Times New Roman" w:eastAsia="Times New Roman" w:hAnsi="Times New Roman" w:cs="Times New Roman"/>
          <w:lang w:eastAsia="ru-RU"/>
        </w:rPr>
        <w:t xml:space="preserve"> Товарной секции </w:t>
      </w:r>
    </w:p>
    <w:bookmarkEnd w:id="99"/>
    <w:p w14:paraId="168BD77E" w14:textId="77777777" w:rsidR="00D33598" w:rsidRDefault="00D33598"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0DD6C070" w14:textId="77777777" w:rsidR="00816961" w:rsidRDefault="00816961" w:rsidP="00D33598">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02A13CFE" w14:textId="30D7523A"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4F7A5968" w14:textId="40FA6F36"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7EAD8781" w14:textId="77777777" w:rsidR="00D33598" w:rsidRPr="00AB0DE5" w:rsidRDefault="00D33598" w:rsidP="00D33598">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23458A6"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Обязуемся соблюдать требования Правил организованных торгов: </w:t>
      </w:r>
    </w:p>
    <w:p w14:paraId="0D39C1BB"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7BC9EC36" w14:textId="77777777" w:rsidR="00D33598" w:rsidRPr="00AB0DE5" w:rsidRDefault="00D33598" w:rsidP="00D33598">
      <w:pPr>
        <w:numPr>
          <w:ilvl w:val="0"/>
          <w:numId w:val="62"/>
        </w:numPr>
        <w:tabs>
          <w:tab w:val="left" w:leader="underscore" w:pos="8280"/>
        </w:tabs>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0C77C630" w14:textId="77777777" w:rsidR="00D33598" w:rsidRDefault="00D33598"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69FAC892" w14:textId="77777777"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4ED7E87" w14:textId="6289311F" w:rsidR="00816961" w:rsidRDefault="00816961"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рынке депозитов </w:t>
      </w:r>
      <w:r w:rsidRPr="00816961">
        <w:rPr>
          <w:rFonts w:ascii="Times New Roman" w:eastAsia="Times New Roman" w:hAnsi="Times New Roman" w:cs="Times New Roman"/>
          <w:lang w:eastAsia="ru-RU"/>
        </w:rPr>
        <w:t>ПАО Московская Биржа</w:t>
      </w:r>
    </w:p>
    <w:p w14:paraId="442E6F8B" w14:textId="0442CE31" w:rsidR="00FD4365" w:rsidRPr="00AB0DE5" w:rsidRDefault="00FD4365" w:rsidP="00D33598">
      <w:pPr>
        <w:numPr>
          <w:ilvl w:val="0"/>
          <w:numId w:val="62"/>
        </w:numPr>
        <w:overflowPunct w:val="0"/>
        <w:autoSpaceDE w:val="0"/>
        <w:autoSpaceDN w:val="0"/>
        <w:adjustRightInd w:val="0"/>
        <w:spacing w:after="0" w:line="240" w:lineRule="auto"/>
        <w:ind w:hanging="436"/>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361BD3B1" w14:textId="77777777" w:rsidR="00D33598" w:rsidRPr="00AB0DE5" w:rsidRDefault="00D33598" w:rsidP="00D33598">
      <w:pPr>
        <w:tabs>
          <w:tab w:val="left" w:leader="underscore" w:pos="8280"/>
        </w:tabs>
        <w:overflowPunct w:val="0"/>
        <w:autoSpaceDE w:val="0"/>
        <w:autoSpaceDN w:val="0"/>
        <w:adjustRightInd w:val="0"/>
        <w:spacing w:after="0" w:line="240" w:lineRule="auto"/>
        <w:ind w:left="720"/>
        <w:textAlignment w:val="baseline"/>
        <w:rPr>
          <w:rFonts w:ascii="Times New Roman" w:eastAsia="Times New Roman" w:hAnsi="Times New Roman" w:cs="Times New Roman"/>
          <w:lang w:eastAsia="ru-RU"/>
        </w:rPr>
      </w:pPr>
    </w:p>
    <w:p w14:paraId="6494EE30"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и Правил допуска к участию в организованных торгах ПАО Московская Биржа, а также иных Внутренних документов, регламентирующих оказание услуг на соответствующем(их) Биржевом(</w:t>
      </w:r>
      <w:proofErr w:type="spellStart"/>
      <w:r w:rsidRPr="00AB0DE5">
        <w:rPr>
          <w:rFonts w:ascii="Times New Roman" w:eastAsia="Times New Roman" w:hAnsi="Times New Roman" w:cs="Times New Roman"/>
          <w:lang w:eastAsia="ru-RU"/>
        </w:rPr>
        <w:t>ых</w:t>
      </w:r>
      <w:proofErr w:type="spellEnd"/>
      <w:r w:rsidRPr="00AB0DE5">
        <w:rPr>
          <w:rFonts w:ascii="Times New Roman" w:eastAsia="Times New Roman" w:hAnsi="Times New Roman" w:cs="Times New Roman"/>
          <w:lang w:eastAsia="ru-RU"/>
        </w:rPr>
        <w:t>) рынке(ах) ПАО Московская Биржа.</w:t>
      </w:r>
    </w:p>
    <w:p w14:paraId="40828CD1"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p w14:paraId="6B60FE8C" w14:textId="77777777" w:rsidR="00D33598" w:rsidRPr="00AB0DE5" w:rsidRDefault="00D33598" w:rsidP="00D33598">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 xml:space="preserve">Настоящим также подтверждаем полноту и достоверность всей информации и документов, представленных для допуска к участию в торгах:  </w:t>
      </w:r>
    </w:p>
    <w:p w14:paraId="03122BC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валютном рынке и рынке драгоценных металлов ПАО Московская Биржа</w:t>
      </w:r>
    </w:p>
    <w:p w14:paraId="6B267949" w14:textId="77777777" w:rsidR="00D33598" w:rsidRPr="00AB0DE5"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срочном рынке ПАО Московская Биржа</w:t>
      </w:r>
    </w:p>
    <w:p w14:paraId="3E07D95D" w14:textId="77777777" w:rsidR="00D33598" w:rsidRDefault="00D33598"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sidRPr="00AB0DE5">
        <w:rPr>
          <w:rFonts w:ascii="Times New Roman" w:eastAsia="Times New Roman" w:hAnsi="Times New Roman" w:cs="Times New Roman"/>
          <w:lang w:eastAsia="ru-RU"/>
        </w:rPr>
        <w:t>на рынке Стандартизированных ПФИ ПАО Московская Биржа</w:t>
      </w:r>
    </w:p>
    <w:p w14:paraId="4E2A884C" w14:textId="77777777" w:rsidR="00816961"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фондовом рынке ПАО Московская Биржа</w:t>
      </w:r>
    </w:p>
    <w:p w14:paraId="48152C42" w14:textId="77777777" w:rsidR="00FD4365" w:rsidRDefault="00816961"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депозитов ПАО Московская Биржа</w:t>
      </w:r>
    </w:p>
    <w:p w14:paraId="50BB9856" w14:textId="042C2451" w:rsidR="00816961" w:rsidRPr="00AB0DE5" w:rsidRDefault="00FD4365" w:rsidP="00D33598">
      <w:pPr>
        <w:numPr>
          <w:ilvl w:val="0"/>
          <w:numId w:val="63"/>
        </w:numPr>
        <w:overflowPunct w:val="0"/>
        <w:autoSpaceDE w:val="0"/>
        <w:autoSpaceDN w:val="0"/>
        <w:adjustRightInd w:val="0"/>
        <w:spacing w:after="0" w:line="240" w:lineRule="auto"/>
        <w:ind w:hanging="436"/>
        <w:jc w:val="both"/>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7CFF515"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bookmarkStart w:id="100" w:name="_Toc280277072"/>
    </w:p>
    <w:p w14:paraId="0FF9F84E"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w:t>
      </w:r>
      <w:bookmarkEnd w:id="100"/>
      <w:r w:rsidRPr="00D33598">
        <w:rPr>
          <w:rFonts w:ascii="Tahoma" w:eastAsia="Times New Roman" w:hAnsi="Tahoma" w:cs="Tahoma"/>
          <w:sz w:val="20"/>
          <w:lang w:eastAsia="ru-RU"/>
        </w:rPr>
        <w:t>_______</w:t>
      </w:r>
    </w:p>
    <w:p w14:paraId="03B77B5E"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sz w:val="16"/>
          <w:lang w:eastAsia="ru-RU"/>
        </w:rPr>
      </w:pPr>
      <w:r w:rsidRPr="00D33598">
        <w:rPr>
          <w:rFonts w:ascii="Tahoma" w:eastAsia="Times New Roman" w:hAnsi="Tahoma" w:cs="Tahoma"/>
          <w:i/>
          <w:sz w:val="16"/>
          <w:lang w:eastAsia="ru-RU"/>
        </w:rPr>
        <w:t>(должность руководителя организации или иного уполномоченное лицо)</w:t>
      </w:r>
    </w:p>
    <w:p w14:paraId="31046D03" w14:textId="77777777" w:rsidR="00D33598" w:rsidRPr="00D33598" w:rsidRDefault="00D33598" w:rsidP="00D33598">
      <w:pPr>
        <w:tabs>
          <w:tab w:val="left" w:pos="6804"/>
        </w:tabs>
        <w:overflowPunct w:val="0"/>
        <w:autoSpaceDE w:val="0"/>
        <w:autoSpaceDN w:val="0"/>
        <w:adjustRightInd w:val="0"/>
        <w:spacing w:after="0" w:line="240" w:lineRule="auto"/>
        <w:jc w:val="right"/>
        <w:textAlignment w:val="baseline"/>
        <w:rPr>
          <w:rFonts w:ascii="Tahoma" w:eastAsia="Times New Roman" w:hAnsi="Tahoma" w:cs="Tahoma"/>
          <w:i/>
          <w:lang w:eastAsia="ru-RU"/>
        </w:rPr>
      </w:pPr>
    </w:p>
    <w:p w14:paraId="11D6D7D8"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______________/_______________/</w:t>
      </w:r>
    </w:p>
    <w:p w14:paraId="7A234571" w14:textId="77777777" w:rsidR="00D33598" w:rsidRPr="00D33598" w:rsidRDefault="00D33598" w:rsidP="00D33598">
      <w:pPr>
        <w:tabs>
          <w:tab w:val="left" w:pos="5400"/>
          <w:tab w:val="left" w:pos="6660"/>
          <w:tab w:val="left" w:pos="8280"/>
        </w:tabs>
        <w:overflowPunct w:val="0"/>
        <w:autoSpaceDE w:val="0"/>
        <w:autoSpaceDN w:val="0"/>
        <w:adjustRightInd w:val="0"/>
        <w:spacing w:after="0" w:line="240" w:lineRule="auto"/>
        <w:textAlignment w:val="baseline"/>
        <w:rPr>
          <w:rFonts w:ascii="Tahoma" w:eastAsia="Times New Roman" w:hAnsi="Tahoma" w:cs="Tahoma"/>
          <w:i/>
          <w:sz w:val="14"/>
          <w:lang w:eastAsia="ru-RU"/>
        </w:rPr>
      </w:pPr>
      <w:r w:rsidRPr="00D33598">
        <w:rPr>
          <w:rFonts w:ascii="Tahoma" w:eastAsia="Times New Roman" w:hAnsi="Tahoma" w:cs="Tahoma"/>
          <w:sz w:val="14"/>
          <w:lang w:eastAsia="ru-RU"/>
        </w:rPr>
        <w:tab/>
      </w:r>
      <w:r w:rsidRPr="00D33598">
        <w:rPr>
          <w:rFonts w:ascii="Tahoma" w:eastAsia="Times New Roman" w:hAnsi="Tahoma" w:cs="Tahoma"/>
          <w:i/>
          <w:sz w:val="14"/>
          <w:lang w:eastAsia="ru-RU"/>
        </w:rPr>
        <w:t xml:space="preserve">                      (подпись)                       (Фамилия И.О.)</w:t>
      </w:r>
    </w:p>
    <w:p w14:paraId="362C074C" w14:textId="77777777" w:rsidR="00D33598" w:rsidRPr="00D33598" w:rsidRDefault="00D33598" w:rsidP="00D33598">
      <w:pPr>
        <w:overflowPunct w:val="0"/>
        <w:autoSpaceDE w:val="0"/>
        <w:autoSpaceDN w:val="0"/>
        <w:adjustRightInd w:val="0"/>
        <w:spacing w:after="0" w:line="240" w:lineRule="auto"/>
        <w:jc w:val="right"/>
        <w:textAlignment w:val="baseline"/>
        <w:rPr>
          <w:rFonts w:ascii="Tahoma" w:eastAsia="Times New Roman" w:hAnsi="Tahoma" w:cs="Tahoma"/>
          <w:sz w:val="20"/>
          <w:lang w:eastAsia="ru-RU"/>
        </w:rPr>
      </w:pPr>
      <w:r w:rsidRPr="00D33598">
        <w:rPr>
          <w:rFonts w:ascii="Tahoma" w:eastAsia="Times New Roman" w:hAnsi="Tahoma" w:cs="Tahoma"/>
          <w:sz w:val="20"/>
          <w:lang w:eastAsia="ru-RU"/>
        </w:rPr>
        <w:t>"____"________________20___г.</w:t>
      </w:r>
    </w:p>
    <w:p w14:paraId="5220C334" w14:textId="77777777" w:rsidR="00D33598" w:rsidRPr="00D33598" w:rsidRDefault="00D33598" w:rsidP="00D33598">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bookmarkStart w:id="101" w:name="_Hlk22657006"/>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sz w:val="16"/>
          <w:lang w:eastAsia="ru-RU"/>
        </w:rPr>
        <w:t>М.П.</w:t>
      </w:r>
    </w:p>
    <w:p w14:paraId="4DED7E80"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Примечание:</w:t>
      </w:r>
    </w:p>
    <w:p w14:paraId="2B1AE1D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41560FA7"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DA355C2"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lastRenderedPageBreak/>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E1DB0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73F680A9"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2B2D339" w14:textId="77777777" w:rsidR="00DC441C" w:rsidRPr="00DC441C" w:rsidRDefault="00DC441C" w:rsidP="00AB2B28">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15E070D" w14:textId="77777777" w:rsidR="00CF6D23" w:rsidRPr="001825EF" w:rsidRDefault="00DC441C" w:rsidP="00DC441C">
      <w:pPr>
        <w:numPr>
          <w:ilvl w:val="3"/>
          <w:numId w:val="61"/>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20"/>
          <w:szCs w:val="20"/>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00D33598" w:rsidRPr="00AB0DE5">
        <w:rPr>
          <w:rFonts w:ascii="Times New Roman" w:eastAsia="Times New Roman" w:hAnsi="Times New Roman" w:cs="Times New Roman"/>
          <w:i/>
          <w:iCs/>
          <w:sz w:val="20"/>
          <w:szCs w:val="20"/>
          <w:lang w:eastAsia="ru-RU"/>
        </w:rPr>
        <w:t>.</w:t>
      </w:r>
      <w:bookmarkEnd w:id="98"/>
      <w:bookmarkEnd w:id="101"/>
      <w:r w:rsidR="00CF6D23" w:rsidRPr="001825EF">
        <w:rPr>
          <w:rFonts w:ascii="Times New Roman" w:eastAsia="Times New Roman" w:hAnsi="Times New Roman" w:cs="Times New Roman"/>
          <w:snapToGrid w:val="0"/>
          <w:color w:val="0000FF"/>
          <w:lang w:eastAsia="ru-RU"/>
        </w:rPr>
        <w:br w:type="page"/>
      </w:r>
    </w:p>
    <w:p w14:paraId="7F41534A" w14:textId="77777777" w:rsidR="00C705B3" w:rsidRPr="00715B31" w:rsidRDefault="00C705B3" w:rsidP="00C705B3">
      <w:pPr>
        <w:pStyle w:val="10"/>
        <w:numPr>
          <w:ilvl w:val="1"/>
          <w:numId w:val="5"/>
        </w:numPr>
        <w:ind w:left="0" w:firstLine="0"/>
        <w:rPr>
          <w:rFonts w:ascii="Times New Roman" w:eastAsia="Times New Roman" w:hAnsi="Times New Roman" w:cs="Times New Roman"/>
          <w:snapToGrid w:val="0"/>
          <w:color w:val="0000FF"/>
          <w:lang w:eastAsia="ru-RU"/>
        </w:rPr>
      </w:pPr>
      <w:bookmarkStart w:id="102" w:name="_Toc77339804"/>
      <w:r w:rsidRPr="00715B31">
        <w:rPr>
          <w:rFonts w:ascii="Times New Roman" w:eastAsia="Times New Roman" w:hAnsi="Times New Roman" w:cs="Times New Roman"/>
          <w:snapToGrid w:val="0"/>
          <w:color w:val="0000FF"/>
          <w:lang w:eastAsia="ru-RU"/>
        </w:rPr>
        <w:lastRenderedPageBreak/>
        <w:t>Заявление на разрешение/запрет кросс-сделок</w:t>
      </w:r>
      <w:bookmarkEnd w:id="102"/>
    </w:p>
    <w:p w14:paraId="0825285C" w14:textId="77777777" w:rsidR="00C705B3" w:rsidRDefault="00C705B3" w:rsidP="00C705B3">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p>
    <w:p w14:paraId="148A093F" w14:textId="77777777" w:rsidR="00C76740" w:rsidRPr="00C76740" w:rsidRDefault="00C76740" w:rsidP="00C76740">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bookmarkStart w:id="103" w:name="_Hlk22646483"/>
      <w:r w:rsidRPr="00C76740">
        <w:rPr>
          <w:rFonts w:ascii="Times New Roman" w:eastAsia="Times New Roman" w:hAnsi="Times New Roman" w:cs="Times New Roman"/>
          <w:sz w:val="24"/>
          <w:szCs w:val="24"/>
          <w:lang w:eastAsia="ru-RU"/>
        </w:rPr>
        <w:t>ПАО Московская Биржа</w:t>
      </w:r>
    </w:p>
    <w:p w14:paraId="0E9175BB" w14:textId="77777777" w:rsidR="00C76740" w:rsidRPr="00C76740" w:rsidRDefault="00C76740" w:rsidP="00C76740">
      <w:pPr>
        <w:autoSpaceDE w:val="0"/>
        <w:autoSpaceDN w:val="0"/>
        <w:spacing w:after="0" w:line="240" w:lineRule="auto"/>
        <w:jc w:val="both"/>
        <w:rPr>
          <w:rFonts w:ascii="Tahoma" w:eastAsia="Calibri" w:hAnsi="Tahoma" w:cs="Tahoma"/>
          <w:b/>
          <w:bCs/>
          <w:lang w:eastAsia="ru-RU"/>
        </w:rPr>
      </w:pPr>
    </w:p>
    <w:p w14:paraId="7D5E311D"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Заявление</w:t>
      </w:r>
    </w:p>
    <w:p w14:paraId="218F2FDB" w14:textId="77777777" w:rsidR="00C76740" w:rsidRPr="00C76740" w:rsidRDefault="00C76740" w:rsidP="00C76740">
      <w:pPr>
        <w:spacing w:after="0" w:line="240" w:lineRule="auto"/>
        <w:ind w:firstLine="709"/>
        <w:jc w:val="center"/>
        <w:rPr>
          <w:rFonts w:ascii="Times New Roman" w:eastAsia="Calibri" w:hAnsi="Times New Roman" w:cs="Times New Roman"/>
          <w:b/>
          <w:bCs/>
          <w:lang w:eastAsia="ru-RU"/>
        </w:rPr>
      </w:pPr>
      <w:r w:rsidRPr="00C76740">
        <w:rPr>
          <w:rFonts w:ascii="Times New Roman" w:eastAsia="Calibri" w:hAnsi="Times New Roman" w:cs="Times New Roman"/>
          <w:b/>
          <w:bCs/>
          <w:lang w:eastAsia="ru-RU"/>
        </w:rPr>
        <w:t xml:space="preserve"> на разрешение/запрет кросс-сделок</w:t>
      </w:r>
      <w:r w:rsidRPr="00C76740">
        <w:rPr>
          <w:rFonts w:ascii="Times New Roman" w:eastAsia="Calibri" w:hAnsi="Times New Roman" w:cs="Times New Roman"/>
          <w:b/>
          <w:bCs/>
          <w:vertAlign w:val="superscript"/>
          <w:lang w:eastAsia="ru-RU"/>
        </w:rPr>
        <w:t>1</w:t>
      </w:r>
    </w:p>
    <w:p w14:paraId="0D2BA407" w14:textId="77777777" w:rsidR="00C76740" w:rsidRPr="00C76740" w:rsidRDefault="00C76740" w:rsidP="00C7674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Настоящим</w:t>
      </w:r>
    </w:p>
    <w:p w14:paraId="5E404E3F"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aff0"/>
        <w:tblW w:w="9493" w:type="dxa"/>
        <w:tblLook w:val="04A0" w:firstRow="1" w:lastRow="0" w:firstColumn="1" w:lastColumn="0" w:noHBand="0" w:noVBand="1"/>
      </w:tblPr>
      <w:tblGrid>
        <w:gridCol w:w="2660"/>
        <w:gridCol w:w="6833"/>
      </w:tblGrid>
      <w:tr w:rsidR="00C76740" w:rsidRPr="00C76740" w14:paraId="71662270" w14:textId="77777777" w:rsidTr="00F92CE8">
        <w:tc>
          <w:tcPr>
            <w:tcW w:w="2660" w:type="dxa"/>
            <w:shd w:val="clear" w:color="auto" w:fill="D9D9D9"/>
            <w:vAlign w:val="center"/>
          </w:tcPr>
          <w:p w14:paraId="6406BF72" w14:textId="77777777" w:rsidR="00C76740" w:rsidRPr="00C76740" w:rsidRDefault="00C76740" w:rsidP="00774B67">
            <w:pPr>
              <w:widowControl w:val="0"/>
              <w:jc w:val="center"/>
              <w:rPr>
                <w:rFonts w:ascii="Times New Roman" w:eastAsia="Calibri" w:hAnsi="Times New Roman" w:cs="Times New Roman"/>
              </w:rPr>
            </w:pPr>
            <w:r w:rsidRPr="00C76740">
              <w:rPr>
                <w:rFonts w:ascii="Times New Roman" w:eastAsia="Calibri" w:hAnsi="Times New Roman" w:cs="Times New Roman"/>
              </w:rPr>
              <w:t>Участник торгов</w:t>
            </w:r>
          </w:p>
        </w:tc>
        <w:tc>
          <w:tcPr>
            <w:tcW w:w="6833" w:type="dxa"/>
          </w:tcPr>
          <w:p w14:paraId="71EB5C37" w14:textId="77777777" w:rsidR="00C76740" w:rsidRPr="00C76740" w:rsidRDefault="00C76740" w:rsidP="00B96507">
            <w:pPr>
              <w:widowControl w:val="0"/>
              <w:jc w:val="center"/>
              <w:rPr>
                <w:rFonts w:ascii="Times New Roman" w:eastAsia="Calibri" w:hAnsi="Times New Roman" w:cs="Times New Roman"/>
              </w:rPr>
            </w:pPr>
          </w:p>
          <w:p w14:paraId="6D3DA815" w14:textId="77777777" w:rsidR="00C76740" w:rsidRPr="00C76740" w:rsidRDefault="00C76740" w:rsidP="00825C8E">
            <w:pPr>
              <w:widowControl w:val="0"/>
              <w:jc w:val="center"/>
              <w:rPr>
                <w:rFonts w:ascii="Times New Roman" w:eastAsia="Calibri" w:hAnsi="Times New Roman" w:cs="Times New Roman"/>
              </w:rPr>
            </w:pPr>
            <w:r w:rsidRPr="00C76740">
              <w:rPr>
                <w:rFonts w:ascii="Times New Roman" w:eastAsia="Calibri" w:hAnsi="Times New Roman" w:cs="Times New Roman"/>
                <w:i/>
              </w:rPr>
              <w:t>Указывается полное наименование организации – Участника торгов</w:t>
            </w:r>
            <w:r w:rsidRPr="00C76740">
              <w:rPr>
                <w:rFonts w:ascii="Times New Roman" w:eastAsia="Calibri" w:hAnsi="Times New Roman" w:cs="Times New Roman"/>
              </w:rPr>
              <w:t xml:space="preserve"> </w:t>
            </w:r>
          </w:p>
        </w:tc>
      </w:tr>
    </w:tbl>
    <w:p w14:paraId="764429C8" w14:textId="77777777" w:rsidR="00C76740" w:rsidRPr="00C76740" w:rsidRDefault="00C76740" w:rsidP="00774B67">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03CAAE" w14:textId="77777777" w:rsidR="00C76740" w:rsidRPr="00C76740" w:rsidRDefault="00C76740" w:rsidP="00774B67">
      <w:pPr>
        <w:spacing w:after="120" w:line="240" w:lineRule="auto"/>
        <w:ind w:firstLine="567"/>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 xml:space="preserve">просит заключение сделок с участием центрального контрагента на основании заявок, поданных </w:t>
      </w:r>
      <w:r w:rsidRPr="00C76740">
        <w:rPr>
          <w:rFonts w:ascii="Times New Roman" w:eastAsia="Calibri" w:hAnsi="Times New Roman" w:cs="Times New Roman"/>
        </w:rPr>
        <w:t xml:space="preserve">в интересах </w:t>
      </w:r>
      <w:bookmarkStart w:id="104" w:name="_Hlk22653959"/>
      <w:r w:rsidRPr="00C76740">
        <w:rPr>
          <w:rFonts w:ascii="Times New Roman" w:eastAsia="Calibri" w:hAnsi="Times New Roman" w:cs="Times New Roman"/>
        </w:rPr>
        <w:t xml:space="preserve">и за счет одного и того же Участника торгов </w:t>
      </w:r>
      <w:r w:rsidRPr="00C76740">
        <w:rPr>
          <w:rFonts w:ascii="Times New Roman" w:eastAsia="Times New Roman" w:hAnsi="Times New Roman" w:cs="Times New Roman"/>
          <w:lang w:eastAsia="ru-RU"/>
        </w:rPr>
        <w:t>с использованием указанного идентификатора Участника торгов</w:t>
      </w:r>
      <w:bookmarkEnd w:id="104"/>
      <w:r w:rsidRPr="00C76740">
        <w:rPr>
          <w:rFonts w:ascii="Times New Roman" w:eastAsia="Times New Roman" w:hAnsi="Times New Roman" w:cs="Times New Roman"/>
          <w:lang w:eastAsia="ru-RU"/>
        </w:rPr>
        <w:t>, являющихся допустимыми встречными заявками (кросс-сделки)</w:t>
      </w:r>
    </w:p>
    <w:tbl>
      <w:tblPr>
        <w:tblStyle w:val="aff0"/>
        <w:tblW w:w="9492" w:type="dxa"/>
        <w:tblLook w:val="04A0" w:firstRow="1" w:lastRow="0" w:firstColumn="1" w:lastColumn="0" w:noHBand="0" w:noVBand="1"/>
      </w:tblPr>
      <w:tblGrid>
        <w:gridCol w:w="562"/>
        <w:gridCol w:w="2552"/>
        <w:gridCol w:w="3260"/>
        <w:gridCol w:w="1559"/>
        <w:gridCol w:w="1559"/>
      </w:tblGrid>
      <w:tr w:rsidR="00C76740" w:rsidRPr="00C76740" w14:paraId="6FC6B8DD" w14:textId="77777777" w:rsidTr="00F92CE8">
        <w:tc>
          <w:tcPr>
            <w:tcW w:w="562" w:type="dxa"/>
            <w:vMerge w:val="restart"/>
          </w:tcPr>
          <w:p w14:paraId="1C8333C7" w14:textId="77777777" w:rsidR="00C76740" w:rsidRPr="00C76740" w:rsidRDefault="00A23B92" w:rsidP="00B96507">
            <w:pPr>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2008662115"/>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lang w:eastAsia="ru-RU"/>
              </w:rPr>
              <w:t xml:space="preserve">  </w:t>
            </w:r>
          </w:p>
        </w:tc>
        <w:tc>
          <w:tcPr>
            <w:tcW w:w="5812" w:type="dxa"/>
            <w:gridSpan w:val="2"/>
          </w:tcPr>
          <w:p w14:paraId="70662677" w14:textId="77777777" w:rsidR="00C76740" w:rsidRPr="00C76740" w:rsidRDefault="00C76740" w:rsidP="00825C8E">
            <w:pPr>
              <w:jc w:val="both"/>
              <w:rPr>
                <w:rFonts w:ascii="Times New Roman" w:eastAsia="Times New Roman" w:hAnsi="Times New Roman" w:cs="Times New Roman"/>
                <w:lang w:eastAsia="ru-RU"/>
              </w:rPr>
            </w:pPr>
            <w:r w:rsidRPr="00C76740">
              <w:rPr>
                <w:rFonts w:ascii="Times New Roman" w:eastAsia="Times New Roman" w:hAnsi="Times New Roman" w:cs="Times New Roman"/>
                <w:lang w:eastAsia="ru-RU"/>
              </w:rPr>
              <w:t>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w:t>
            </w:r>
          </w:p>
        </w:tc>
        <w:tc>
          <w:tcPr>
            <w:tcW w:w="1559" w:type="dxa"/>
            <w:vAlign w:val="center"/>
          </w:tcPr>
          <w:p w14:paraId="19DEA6E2" w14:textId="77777777" w:rsidR="00C76740" w:rsidRPr="00C76740" w:rsidRDefault="00A23B9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03579575"/>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0DB4E520" w14:textId="77777777" w:rsidR="00C76740" w:rsidRPr="00C76740" w:rsidRDefault="00A23B9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916586039"/>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486D61FD" w14:textId="77777777" w:rsidTr="00C76740">
        <w:tc>
          <w:tcPr>
            <w:tcW w:w="562" w:type="dxa"/>
            <w:vMerge/>
          </w:tcPr>
          <w:p w14:paraId="35AEF7FD" w14:textId="77777777" w:rsidR="00C76740" w:rsidRPr="00C76740" w:rsidRDefault="00C76740">
            <w:pPr>
              <w:ind w:left="454" w:hanging="454"/>
              <w:jc w:val="both"/>
              <w:rPr>
                <w:rFonts w:ascii="Times New Roman" w:eastAsia="Times New Roman" w:hAnsi="Times New Roman" w:cs="Times New Roman"/>
                <w:lang w:eastAsia="ru-RU"/>
              </w:rPr>
            </w:pPr>
          </w:p>
        </w:tc>
        <w:tc>
          <w:tcPr>
            <w:tcW w:w="2552" w:type="dxa"/>
            <w:shd w:val="clear" w:color="auto" w:fill="D9D9D9"/>
          </w:tcPr>
          <w:p w14:paraId="146C689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1DF483B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валютном рынке и рынке драгоценных металлов</w:t>
            </w:r>
          </w:p>
        </w:tc>
      </w:tr>
      <w:tr w:rsidR="00C76740" w:rsidRPr="00C76740" w14:paraId="57D3F8EB" w14:textId="77777777" w:rsidTr="00F92CE8">
        <w:tc>
          <w:tcPr>
            <w:tcW w:w="562" w:type="dxa"/>
            <w:vMerge w:val="restart"/>
          </w:tcPr>
          <w:p w14:paraId="2754F955" w14:textId="77777777" w:rsidR="00C76740" w:rsidRPr="00C76740" w:rsidRDefault="00A23B92" w:rsidP="00774B67">
            <w:pPr>
              <w:tabs>
                <w:tab w:val="left" w:pos="454"/>
              </w:tabs>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1288544282"/>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p>
        </w:tc>
        <w:tc>
          <w:tcPr>
            <w:tcW w:w="5812" w:type="dxa"/>
            <w:gridSpan w:val="2"/>
          </w:tcPr>
          <w:p w14:paraId="01EE043B" w14:textId="77777777" w:rsidR="00C76740" w:rsidRPr="00C76740" w:rsidRDefault="00C76740" w:rsidP="00774B67">
            <w:pPr>
              <w:tabs>
                <w:tab w:val="left" w:pos="0"/>
              </w:tabs>
              <w:jc w:val="both"/>
              <w:rPr>
                <w:rFonts w:ascii="Times New Roman" w:eastAsia="Calibri" w:hAnsi="Times New Roman" w:cs="Times New Roman"/>
              </w:rPr>
            </w:pPr>
            <w:r w:rsidRPr="00C76740">
              <w:rPr>
                <w:rFonts w:ascii="Times New Roman" w:eastAsia="Calibri" w:hAnsi="Times New Roman" w:cs="Times New Roman"/>
              </w:rPr>
              <w:t>на срочном рынке в соответствии с Правилами организованных торгов на срочном рынке ПАО Московская Биржа</w:t>
            </w:r>
            <w:r w:rsidR="009161AB" w:rsidRPr="009161AB">
              <w:rPr>
                <w:rFonts w:ascii="Times New Roman" w:eastAsia="Calibri" w:hAnsi="Times New Roman" w:cs="Times New Roman"/>
                <w:vertAlign w:val="superscript"/>
              </w:rPr>
              <w:t>2</w:t>
            </w:r>
            <w:r w:rsidRPr="00C76740">
              <w:rPr>
                <w:rFonts w:ascii="Times New Roman" w:eastAsia="Calibri" w:hAnsi="Times New Roman" w:cs="Times New Roman"/>
              </w:rPr>
              <w:t xml:space="preserve"> </w:t>
            </w:r>
          </w:p>
        </w:tc>
        <w:tc>
          <w:tcPr>
            <w:tcW w:w="1559" w:type="dxa"/>
            <w:vAlign w:val="center"/>
          </w:tcPr>
          <w:p w14:paraId="2324F073" w14:textId="77777777" w:rsidR="00C76740" w:rsidRPr="00C76740" w:rsidRDefault="00A23B92"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738248259"/>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5B293B47" w14:textId="77777777" w:rsidR="00C76740" w:rsidRPr="00C76740" w:rsidRDefault="00A23B9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604509034"/>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CDA8557" w14:textId="77777777" w:rsidTr="00C76740">
        <w:tc>
          <w:tcPr>
            <w:tcW w:w="562" w:type="dxa"/>
            <w:vMerge/>
          </w:tcPr>
          <w:p w14:paraId="7A013F50"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CE6C824"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5C98CC17"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 xml:space="preserve">на срочном рынке </w:t>
            </w:r>
          </w:p>
        </w:tc>
      </w:tr>
      <w:tr w:rsidR="00C76740" w:rsidRPr="00C76740" w14:paraId="2E7D29F3" w14:textId="77777777" w:rsidTr="00C76740">
        <w:tc>
          <w:tcPr>
            <w:tcW w:w="562" w:type="dxa"/>
            <w:vMerge/>
          </w:tcPr>
          <w:p w14:paraId="163A4588"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548A2DAC"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54071353"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72F06B60" w14:textId="77777777" w:rsidTr="00C76740">
        <w:tc>
          <w:tcPr>
            <w:tcW w:w="562" w:type="dxa"/>
            <w:vMerge/>
          </w:tcPr>
          <w:p w14:paraId="12BF1E1B"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48F2A895"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 xml:space="preserve">Код раздела клиринговых </w:t>
            </w:r>
            <w:r w:rsidR="009161AB" w:rsidRPr="00C76740">
              <w:rPr>
                <w:rFonts w:ascii="Times New Roman" w:eastAsia="Calibri" w:hAnsi="Times New Roman" w:cs="Times New Roman"/>
              </w:rPr>
              <w:t>регистров</w:t>
            </w:r>
            <w:r w:rsidR="009161AB">
              <w:rPr>
                <w:rFonts w:ascii="Times New Roman" w:eastAsia="Calibri" w:hAnsi="Times New Roman" w:cs="Times New Roman"/>
                <w:vertAlign w:val="superscript"/>
              </w:rPr>
              <w:t>3</w:t>
            </w:r>
          </w:p>
        </w:tc>
        <w:tc>
          <w:tcPr>
            <w:tcW w:w="6378" w:type="dxa"/>
            <w:gridSpan w:val="3"/>
          </w:tcPr>
          <w:p w14:paraId="203A2D81"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код раздела клиринговых регистров, зарегистрированного в рамках Собственной Брокерской фирмы</w:t>
            </w:r>
          </w:p>
        </w:tc>
      </w:tr>
      <w:tr w:rsidR="00C76740" w:rsidRPr="00C76740" w14:paraId="244E832C" w14:textId="77777777" w:rsidTr="00C76740">
        <w:tc>
          <w:tcPr>
            <w:tcW w:w="562" w:type="dxa"/>
            <w:vMerge/>
          </w:tcPr>
          <w:p w14:paraId="0C5446F3" w14:textId="77777777" w:rsidR="00C76740" w:rsidRPr="00C76740" w:rsidRDefault="00C76740">
            <w:pPr>
              <w:tabs>
                <w:tab w:val="left" w:pos="454"/>
              </w:tabs>
              <w:ind w:left="454" w:hanging="454"/>
              <w:jc w:val="both"/>
              <w:rPr>
                <w:rFonts w:ascii="Times New Roman" w:eastAsia="Times New Roman" w:hAnsi="Times New Roman" w:cs="Times New Roman"/>
                <w:lang w:eastAsia="ru-RU"/>
              </w:rPr>
            </w:pPr>
          </w:p>
        </w:tc>
        <w:tc>
          <w:tcPr>
            <w:tcW w:w="2552" w:type="dxa"/>
            <w:shd w:val="clear" w:color="auto" w:fill="D9D9D9"/>
          </w:tcPr>
          <w:p w14:paraId="1832A289"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w:t>
            </w:r>
          </w:p>
        </w:tc>
        <w:tc>
          <w:tcPr>
            <w:tcW w:w="6378" w:type="dxa"/>
            <w:gridSpan w:val="3"/>
          </w:tcPr>
          <w:p w14:paraId="69921578" w14:textId="77777777" w:rsidR="00C76740" w:rsidRPr="00C76740" w:rsidRDefault="00C76740">
            <w:pPr>
              <w:rPr>
                <w:rFonts w:ascii="Times New Roman" w:eastAsia="Calibri" w:hAnsi="Times New Roman" w:cs="Times New Roman"/>
                <w:i/>
              </w:rPr>
            </w:pPr>
            <w:r w:rsidRPr="00C76740">
              <w:rPr>
                <w:rFonts w:ascii="Times New Roman" w:eastAsia="Calibri" w:hAnsi="Times New Roman" w:cs="Times New Roman"/>
                <w:i/>
              </w:rPr>
              <w:t>…</w:t>
            </w:r>
          </w:p>
        </w:tc>
      </w:tr>
      <w:tr w:rsidR="00C76740" w:rsidRPr="00C76740" w14:paraId="4999F5C0" w14:textId="77777777" w:rsidTr="00F92CE8">
        <w:tc>
          <w:tcPr>
            <w:tcW w:w="562" w:type="dxa"/>
            <w:vMerge w:val="restart"/>
          </w:tcPr>
          <w:p w14:paraId="730AFC02" w14:textId="77777777" w:rsidR="00C76740" w:rsidRPr="00C76740" w:rsidRDefault="00A23B92" w:rsidP="00774B67">
            <w:pPr>
              <w:ind w:left="454" w:hanging="454"/>
              <w:rPr>
                <w:rFonts w:ascii="Times New Roman" w:eastAsia="Calibri" w:hAnsi="Times New Roman" w:cs="Times New Roman"/>
              </w:rPr>
            </w:pPr>
            <w:sdt>
              <w:sdtPr>
                <w:rPr>
                  <w:rFonts w:ascii="Times New Roman" w:eastAsia="Calibri" w:hAnsi="Times New Roman" w:cs="Times New Roman"/>
                </w:rPr>
                <w:id w:val="-471214838"/>
                <w14:checkbox>
                  <w14:checked w14:val="0"/>
                  <w14:checkedState w14:val="2612" w14:font="MS Gothic"/>
                  <w14:uncheckedState w14:val="2610" w14:font="MS Gothic"/>
                </w14:checkbox>
              </w:sdtPr>
              <w:sdtContent>
                <w:r w:rsidR="00C76740" w:rsidRPr="00C76740">
                  <w:rPr>
                    <w:rFonts w:ascii="Segoe UI Symbol" w:eastAsia="Calibri" w:hAnsi="Segoe UI Symbol" w:cs="Segoe UI Symbol"/>
                  </w:rPr>
                  <w:t>☐</w:t>
                </w:r>
              </w:sdtContent>
            </w:sdt>
            <w:r w:rsidR="00C76740" w:rsidRPr="00C76740">
              <w:rPr>
                <w:rFonts w:ascii="Times New Roman" w:eastAsia="Calibri" w:hAnsi="Times New Roman" w:cs="Times New Roman"/>
              </w:rPr>
              <w:t xml:space="preserve">     </w:t>
            </w:r>
          </w:p>
        </w:tc>
        <w:tc>
          <w:tcPr>
            <w:tcW w:w="5812" w:type="dxa"/>
            <w:gridSpan w:val="2"/>
          </w:tcPr>
          <w:p w14:paraId="0772CE71" w14:textId="77777777" w:rsidR="00C76740" w:rsidRPr="00C76740" w:rsidRDefault="00C76740" w:rsidP="00774B67">
            <w:pPr>
              <w:rPr>
                <w:rFonts w:ascii="Times New Roman" w:eastAsia="Calibri" w:hAnsi="Times New Roman" w:cs="Times New Roman"/>
              </w:rPr>
            </w:pPr>
            <w:r w:rsidRPr="00C76740">
              <w:rPr>
                <w:rFonts w:ascii="Times New Roman" w:eastAsia="Calibri" w:hAnsi="Times New Roman" w:cs="Times New Roman"/>
              </w:rPr>
              <w:t xml:space="preserve">на рынке Стандартизированных ПФИ в соответствии с Правилами организованных торгов на рынке Стандартизированных ПФИ ПАО Московская Биржа </w:t>
            </w:r>
          </w:p>
        </w:tc>
        <w:tc>
          <w:tcPr>
            <w:tcW w:w="1559" w:type="dxa"/>
            <w:vAlign w:val="center"/>
          </w:tcPr>
          <w:p w14:paraId="5A668650" w14:textId="77777777" w:rsidR="00C76740" w:rsidRPr="00C76740" w:rsidRDefault="00A23B92" w:rsidP="00B96507">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2027673312"/>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разрешить</w:t>
            </w:r>
          </w:p>
        </w:tc>
        <w:tc>
          <w:tcPr>
            <w:tcW w:w="1559" w:type="dxa"/>
            <w:vAlign w:val="center"/>
          </w:tcPr>
          <w:p w14:paraId="2A3B8CEC" w14:textId="77777777" w:rsidR="00C76740" w:rsidRPr="00C76740" w:rsidRDefault="00A23B92" w:rsidP="00825C8E">
            <w:pPr>
              <w:spacing w:line="360" w:lineRule="auto"/>
              <w:rPr>
                <w:rFonts w:ascii="Times New Roman" w:eastAsia="Calibri" w:hAnsi="Times New Roman" w:cs="Times New Roman"/>
              </w:rPr>
            </w:pPr>
            <w:sdt>
              <w:sdtPr>
                <w:rPr>
                  <w:rFonts w:ascii="Times New Roman" w:eastAsia="Times New Roman" w:hAnsi="Times New Roman" w:cs="Times New Roman"/>
                  <w:lang w:eastAsia="ru-RU"/>
                </w:rPr>
                <w:id w:val="-1273474750"/>
                <w14:checkbox>
                  <w14:checked w14:val="0"/>
                  <w14:checkedState w14:val="2612" w14:font="MS Gothic"/>
                  <w14:uncheckedState w14:val="2610" w14:font="MS Gothic"/>
                </w14:checkbox>
              </w:sdtPr>
              <w:sdtContent>
                <w:r w:rsidR="00C76740" w:rsidRPr="00C76740">
                  <w:rPr>
                    <w:rFonts w:ascii="Segoe UI Symbol" w:eastAsia="Times New Roman" w:hAnsi="Segoe UI Symbol" w:cs="Segoe UI Symbol"/>
                    <w:lang w:eastAsia="ru-RU"/>
                  </w:rPr>
                  <w:t>☐</w:t>
                </w:r>
              </w:sdtContent>
            </w:sdt>
            <w:r w:rsidR="00C76740" w:rsidRPr="00C76740">
              <w:rPr>
                <w:rFonts w:ascii="Times New Roman" w:eastAsia="Times New Roman" w:hAnsi="Times New Roman" w:cs="Times New Roman"/>
                <w:b/>
                <w:lang w:eastAsia="ru-RU"/>
              </w:rPr>
              <w:t xml:space="preserve"> запретить</w:t>
            </w:r>
          </w:p>
        </w:tc>
      </w:tr>
      <w:tr w:rsidR="00C76740" w:rsidRPr="00C76740" w14:paraId="6ACF99D9" w14:textId="77777777" w:rsidTr="00C76740">
        <w:tc>
          <w:tcPr>
            <w:tcW w:w="562" w:type="dxa"/>
            <w:vMerge/>
          </w:tcPr>
          <w:p w14:paraId="3275B38C" w14:textId="77777777" w:rsidR="00C76740" w:rsidRPr="00C76740" w:rsidRDefault="00C76740">
            <w:pPr>
              <w:ind w:left="454" w:hanging="454"/>
              <w:rPr>
                <w:rFonts w:ascii="Times New Roman" w:eastAsia="Calibri" w:hAnsi="Times New Roman" w:cs="Times New Roman"/>
              </w:rPr>
            </w:pPr>
          </w:p>
        </w:tc>
        <w:tc>
          <w:tcPr>
            <w:tcW w:w="2552" w:type="dxa"/>
            <w:shd w:val="clear" w:color="auto" w:fill="D9D9D9"/>
          </w:tcPr>
          <w:p w14:paraId="6875D1CE"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rPr>
              <w:t>Идентификатор Участника торгов</w:t>
            </w:r>
          </w:p>
        </w:tc>
        <w:tc>
          <w:tcPr>
            <w:tcW w:w="6378" w:type="dxa"/>
            <w:gridSpan w:val="3"/>
          </w:tcPr>
          <w:p w14:paraId="0AFEC4C6" w14:textId="77777777" w:rsidR="00C76740" w:rsidRPr="00C76740" w:rsidRDefault="00C76740">
            <w:pPr>
              <w:rPr>
                <w:rFonts w:ascii="Times New Roman" w:eastAsia="Calibri" w:hAnsi="Times New Roman" w:cs="Times New Roman"/>
              </w:rPr>
            </w:pPr>
            <w:r w:rsidRPr="00C76740">
              <w:rPr>
                <w:rFonts w:ascii="Times New Roman" w:eastAsia="Calibri" w:hAnsi="Times New Roman" w:cs="Times New Roman"/>
                <w:i/>
              </w:rPr>
              <w:t>Указывается идентификатор Участника торгов</w:t>
            </w:r>
            <w:r w:rsidRPr="00C76740">
              <w:rPr>
                <w:rFonts w:ascii="Times New Roman" w:eastAsia="Times New Roman" w:hAnsi="Times New Roman" w:cs="Times New Roman"/>
                <w:lang w:eastAsia="ru-RU"/>
              </w:rPr>
              <w:t xml:space="preserve"> </w:t>
            </w:r>
            <w:r w:rsidRPr="00C76740">
              <w:rPr>
                <w:rFonts w:ascii="Times New Roman" w:eastAsia="Calibri" w:hAnsi="Times New Roman" w:cs="Times New Roman"/>
                <w:i/>
              </w:rPr>
              <w:t>на рынке Стандартизированных ПФИ</w:t>
            </w:r>
          </w:p>
        </w:tc>
      </w:tr>
    </w:tbl>
    <w:tbl>
      <w:tblPr>
        <w:tblW w:w="4678" w:type="dxa"/>
        <w:tblInd w:w="4786" w:type="dxa"/>
        <w:tblLook w:val="04A0" w:firstRow="1" w:lastRow="0" w:firstColumn="1" w:lastColumn="0" w:noHBand="0" w:noVBand="1"/>
      </w:tblPr>
      <w:tblGrid>
        <w:gridCol w:w="4678"/>
      </w:tblGrid>
      <w:tr w:rsidR="00C76740" w:rsidRPr="00C76740" w14:paraId="00E2A422" w14:textId="77777777" w:rsidTr="00F92CE8">
        <w:trPr>
          <w:trHeight w:val="20"/>
        </w:trPr>
        <w:tc>
          <w:tcPr>
            <w:tcW w:w="4678" w:type="dxa"/>
          </w:tcPr>
          <w:p w14:paraId="394E0355" w14:textId="77777777" w:rsidR="00C76740" w:rsidRPr="00C76740" w:rsidRDefault="00C76740" w:rsidP="00774B67">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4"/>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C76740" w:rsidRPr="00C76740" w14:paraId="36B8B784" w14:textId="77777777" w:rsidTr="00C76740">
        <w:tc>
          <w:tcPr>
            <w:tcW w:w="3687" w:type="dxa"/>
            <w:tcBorders>
              <w:bottom w:val="single" w:sz="4" w:space="0" w:color="auto"/>
            </w:tcBorders>
          </w:tcPr>
          <w:p w14:paraId="11BF4E13"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430" w:type="dxa"/>
          </w:tcPr>
          <w:p w14:paraId="7322D856" w14:textId="77777777" w:rsidR="00C76740" w:rsidRPr="00C76740" w:rsidRDefault="00C76740" w:rsidP="00774B67">
            <w:pPr>
              <w:widowControl w:val="0"/>
              <w:tabs>
                <w:tab w:val="left" w:pos="426"/>
              </w:tabs>
              <w:overflowPunct w:val="0"/>
              <w:autoSpaceDE w:val="0"/>
              <w:autoSpaceDN w:val="0"/>
              <w:adjustRightInd w:val="0"/>
              <w:textAlignment w:val="baseline"/>
              <w:rPr>
                <w:i/>
              </w:rPr>
            </w:pPr>
          </w:p>
        </w:tc>
        <w:tc>
          <w:tcPr>
            <w:tcW w:w="1829" w:type="dxa"/>
            <w:tcBorders>
              <w:bottom w:val="single" w:sz="4" w:space="0" w:color="auto"/>
            </w:tcBorders>
          </w:tcPr>
          <w:p w14:paraId="1AD251BE"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30" w:type="dxa"/>
            <w:tcBorders>
              <w:bottom w:val="single" w:sz="4" w:space="0" w:color="auto"/>
            </w:tcBorders>
          </w:tcPr>
          <w:p w14:paraId="1196B6E0" w14:textId="77777777" w:rsidR="00C76740" w:rsidRPr="00C76740" w:rsidRDefault="00C76740" w:rsidP="00825C8E">
            <w:pPr>
              <w:widowControl w:val="0"/>
              <w:tabs>
                <w:tab w:val="left" w:pos="426"/>
              </w:tabs>
              <w:overflowPunct w:val="0"/>
              <w:autoSpaceDE w:val="0"/>
              <w:autoSpaceDN w:val="0"/>
              <w:adjustRightInd w:val="0"/>
              <w:textAlignment w:val="baseline"/>
              <w:rPr>
                <w:i/>
              </w:rPr>
            </w:pPr>
          </w:p>
        </w:tc>
        <w:tc>
          <w:tcPr>
            <w:tcW w:w="2601" w:type="dxa"/>
          </w:tcPr>
          <w:p w14:paraId="5DF26279" w14:textId="77777777" w:rsidR="00C76740" w:rsidRPr="00C76740" w:rsidRDefault="00C76740" w:rsidP="00825C8E">
            <w:pPr>
              <w:widowControl w:val="0"/>
              <w:tabs>
                <w:tab w:val="left" w:pos="426"/>
              </w:tabs>
              <w:overflowPunct w:val="0"/>
              <w:autoSpaceDE w:val="0"/>
              <w:autoSpaceDN w:val="0"/>
              <w:adjustRightInd w:val="0"/>
              <w:textAlignment w:val="baseline"/>
              <w:rPr>
                <w:i/>
              </w:rPr>
            </w:pPr>
            <w:r w:rsidRPr="00C76740">
              <w:rPr>
                <w:i/>
              </w:rPr>
              <w:t>«____» ___________ 20__ г.</w:t>
            </w:r>
          </w:p>
        </w:tc>
      </w:tr>
      <w:tr w:rsidR="00C76740" w:rsidRPr="00C76740" w14:paraId="3F25AC60" w14:textId="77777777" w:rsidTr="00C76740">
        <w:tc>
          <w:tcPr>
            <w:tcW w:w="3687" w:type="dxa"/>
            <w:tcBorders>
              <w:top w:val="single" w:sz="4" w:space="0" w:color="auto"/>
            </w:tcBorders>
          </w:tcPr>
          <w:p w14:paraId="67650A95" w14:textId="77777777" w:rsidR="00C76740" w:rsidRPr="00C673A6" w:rsidRDefault="00C76740" w:rsidP="00774B67">
            <w:pPr>
              <w:widowControl w:val="0"/>
              <w:tabs>
                <w:tab w:val="left" w:pos="426"/>
              </w:tabs>
              <w:overflowPunct w:val="0"/>
              <w:autoSpaceDE w:val="0"/>
              <w:autoSpaceDN w:val="0"/>
              <w:adjustRightInd w:val="0"/>
              <w:spacing w:line="168" w:lineRule="auto"/>
              <w:jc w:val="center"/>
              <w:textAlignment w:val="baseline"/>
              <w:rPr>
                <w:i/>
                <w:sz w:val="18"/>
                <w:szCs w:val="18"/>
              </w:rPr>
            </w:pPr>
            <w:r w:rsidRPr="00C673A6">
              <w:rPr>
                <w:i/>
                <w:sz w:val="18"/>
                <w:szCs w:val="18"/>
              </w:rPr>
              <w:t>(Должность Руководителя организации</w:t>
            </w:r>
          </w:p>
          <w:p w14:paraId="2A53E8D9" w14:textId="77777777" w:rsidR="00C76740" w:rsidRPr="00C76740" w:rsidRDefault="00C76740" w:rsidP="00774B67">
            <w:pPr>
              <w:widowControl w:val="0"/>
              <w:tabs>
                <w:tab w:val="left" w:pos="426"/>
              </w:tabs>
              <w:overflowPunct w:val="0"/>
              <w:autoSpaceDE w:val="0"/>
              <w:autoSpaceDN w:val="0"/>
              <w:adjustRightInd w:val="0"/>
              <w:spacing w:line="168" w:lineRule="auto"/>
              <w:jc w:val="center"/>
              <w:textAlignment w:val="baseline"/>
              <w:rPr>
                <w:i/>
              </w:rPr>
            </w:pPr>
            <w:r w:rsidRPr="00C673A6">
              <w:rPr>
                <w:i/>
                <w:sz w:val="18"/>
                <w:szCs w:val="18"/>
              </w:rPr>
              <w:t>или лица</w:t>
            </w:r>
            <w:r w:rsidR="00C673A6" w:rsidRPr="00C673A6">
              <w:rPr>
                <w:i/>
                <w:sz w:val="18"/>
                <w:szCs w:val="18"/>
              </w:rPr>
              <w:t>, действующего по доверенности)</w:t>
            </w:r>
          </w:p>
        </w:tc>
        <w:tc>
          <w:tcPr>
            <w:tcW w:w="430" w:type="dxa"/>
          </w:tcPr>
          <w:p w14:paraId="701883D4" w14:textId="77777777" w:rsidR="00C76740" w:rsidRPr="00C76740" w:rsidRDefault="00C76740" w:rsidP="00B96507">
            <w:pPr>
              <w:widowControl w:val="0"/>
              <w:tabs>
                <w:tab w:val="left" w:pos="426"/>
              </w:tabs>
              <w:overflowPunct w:val="0"/>
              <w:autoSpaceDE w:val="0"/>
              <w:autoSpaceDN w:val="0"/>
              <w:adjustRightInd w:val="0"/>
              <w:textAlignment w:val="baseline"/>
              <w:rPr>
                <w:i/>
              </w:rPr>
            </w:pPr>
          </w:p>
        </w:tc>
        <w:tc>
          <w:tcPr>
            <w:tcW w:w="1829" w:type="dxa"/>
            <w:tcBorders>
              <w:top w:val="single" w:sz="4" w:space="0" w:color="auto"/>
            </w:tcBorders>
          </w:tcPr>
          <w:p w14:paraId="7786424A"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подпись</w:t>
            </w:r>
          </w:p>
        </w:tc>
        <w:tc>
          <w:tcPr>
            <w:tcW w:w="1830" w:type="dxa"/>
            <w:tcBorders>
              <w:top w:val="single" w:sz="4" w:space="0" w:color="auto"/>
            </w:tcBorders>
          </w:tcPr>
          <w:p w14:paraId="74AA0ED6"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(Фамилия И.О.)</w:t>
            </w:r>
          </w:p>
        </w:tc>
        <w:tc>
          <w:tcPr>
            <w:tcW w:w="2601" w:type="dxa"/>
          </w:tcPr>
          <w:p w14:paraId="3B080E9F" w14:textId="77777777" w:rsidR="00C76740" w:rsidRPr="00C76740" w:rsidRDefault="00C76740" w:rsidP="00825C8E">
            <w:pPr>
              <w:widowControl w:val="0"/>
              <w:tabs>
                <w:tab w:val="left" w:pos="426"/>
              </w:tabs>
              <w:overflowPunct w:val="0"/>
              <w:autoSpaceDE w:val="0"/>
              <w:autoSpaceDN w:val="0"/>
              <w:adjustRightInd w:val="0"/>
              <w:jc w:val="center"/>
              <w:textAlignment w:val="baseline"/>
              <w:rPr>
                <w:i/>
              </w:rPr>
            </w:pPr>
            <w:r w:rsidRPr="00C76740">
              <w:rPr>
                <w:i/>
              </w:rPr>
              <w:t>М.П.</w:t>
            </w:r>
          </w:p>
        </w:tc>
      </w:tr>
    </w:tbl>
    <w:p w14:paraId="2352A4B6" w14:textId="77777777" w:rsidR="00C76740" w:rsidRPr="00C76740" w:rsidRDefault="00C76740" w:rsidP="00774B67">
      <w:pPr>
        <w:spacing w:after="0" w:line="240" w:lineRule="auto"/>
        <w:rPr>
          <w:rFonts w:ascii="Times New Roman" w:eastAsia="Calibri" w:hAnsi="Times New Roman" w:cs="Times New Roman"/>
          <w:sz w:val="18"/>
          <w:szCs w:val="18"/>
        </w:rPr>
      </w:pPr>
    </w:p>
    <w:p w14:paraId="348598AF" w14:textId="77777777" w:rsidR="00C76740" w:rsidRPr="00C76740" w:rsidRDefault="00C76740" w:rsidP="00774B67">
      <w:pPr>
        <w:spacing w:after="0" w:line="240" w:lineRule="auto"/>
        <w:rPr>
          <w:rFonts w:ascii="Times New Roman" w:eastAsia="Calibri" w:hAnsi="Times New Roman" w:cs="Times New Roman"/>
          <w:sz w:val="18"/>
          <w:szCs w:val="18"/>
        </w:rPr>
      </w:pPr>
      <w:r w:rsidRPr="00C76740">
        <w:rPr>
          <w:rFonts w:ascii="Times New Roman" w:eastAsia="Calibri" w:hAnsi="Times New Roman" w:cs="Times New Roman"/>
          <w:sz w:val="18"/>
          <w:szCs w:val="18"/>
        </w:rPr>
        <w:t>Исполнитель:___________________________________________</w:t>
      </w:r>
    </w:p>
    <w:p w14:paraId="043F3EC1" w14:textId="77777777" w:rsidR="00C76740" w:rsidRPr="00C76740" w:rsidRDefault="00C76740" w:rsidP="00B96507">
      <w:pPr>
        <w:spacing w:after="0" w:line="240" w:lineRule="auto"/>
        <w:rPr>
          <w:rFonts w:ascii="Times New Roman" w:eastAsia="Calibri" w:hAnsi="Times New Roman" w:cs="Times New Roman"/>
          <w:i/>
          <w:sz w:val="16"/>
          <w:szCs w:val="16"/>
        </w:rPr>
      </w:pPr>
      <w:r w:rsidRPr="00C76740">
        <w:rPr>
          <w:rFonts w:ascii="Times New Roman" w:eastAsia="Calibri" w:hAnsi="Times New Roman" w:cs="Times New Roman"/>
          <w:i/>
          <w:sz w:val="16"/>
          <w:szCs w:val="16"/>
        </w:rPr>
        <w:t xml:space="preserve">                                 (ФИО, телефон, </w:t>
      </w:r>
      <w:r w:rsidRPr="00C76740">
        <w:rPr>
          <w:rFonts w:ascii="Times New Roman" w:eastAsia="Calibri" w:hAnsi="Times New Roman" w:cs="Times New Roman"/>
          <w:i/>
          <w:sz w:val="16"/>
          <w:szCs w:val="16"/>
          <w:lang w:val="en-US"/>
        </w:rPr>
        <w:t>e</w:t>
      </w:r>
      <w:r w:rsidRPr="00C76740">
        <w:rPr>
          <w:rFonts w:ascii="Times New Roman" w:eastAsia="Calibri" w:hAnsi="Times New Roman" w:cs="Times New Roman"/>
          <w:i/>
          <w:sz w:val="16"/>
          <w:szCs w:val="16"/>
        </w:rPr>
        <w:t>-</w:t>
      </w:r>
      <w:r w:rsidRPr="00C76740">
        <w:rPr>
          <w:rFonts w:ascii="Times New Roman" w:eastAsia="Calibri" w:hAnsi="Times New Roman" w:cs="Times New Roman"/>
          <w:i/>
          <w:sz w:val="16"/>
          <w:szCs w:val="16"/>
          <w:lang w:val="en-US"/>
        </w:rPr>
        <w:t>mail</w:t>
      </w:r>
      <w:r w:rsidRPr="00C76740">
        <w:rPr>
          <w:rFonts w:ascii="Times New Roman" w:eastAsia="Calibri" w:hAnsi="Times New Roman" w:cs="Times New Roman"/>
          <w:i/>
          <w:sz w:val="16"/>
          <w:szCs w:val="16"/>
        </w:rPr>
        <w:t>)</w:t>
      </w:r>
    </w:p>
    <w:p w14:paraId="0957290A" w14:textId="77777777" w:rsidR="00C76740" w:rsidRPr="00C76740" w:rsidRDefault="00C76740" w:rsidP="00825C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FCE1D93" w14:textId="77777777" w:rsid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По умолчанию совершение кросс-сделок запрещено</w:t>
      </w:r>
    </w:p>
    <w:p w14:paraId="51519267" w14:textId="77777777" w:rsidR="009161AB" w:rsidRPr="00C76740" w:rsidRDefault="009161AB"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9161AB">
        <w:rPr>
          <w:rFonts w:ascii="Times New Roman" w:eastAsia="Times New Roman" w:hAnsi="Times New Roman" w:cs="Times New Roman"/>
          <w:i/>
          <w:iCs/>
          <w:sz w:val="18"/>
          <w:szCs w:val="18"/>
          <w:lang w:eastAsia="ru-RU"/>
        </w:rPr>
        <w:t>Разрешение/запрет кросс-сделок на срочном рынке ПАО Московская Биржа означает также разрешение/</w:t>
      </w:r>
      <w:r>
        <w:rPr>
          <w:rFonts w:ascii="Times New Roman" w:eastAsia="Times New Roman" w:hAnsi="Times New Roman" w:cs="Times New Roman"/>
          <w:i/>
          <w:iCs/>
          <w:sz w:val="18"/>
          <w:szCs w:val="18"/>
          <w:lang w:eastAsia="ru-RU"/>
        </w:rPr>
        <w:t xml:space="preserve"> </w:t>
      </w:r>
      <w:r w:rsidRPr="009161AB">
        <w:rPr>
          <w:rFonts w:ascii="Times New Roman" w:eastAsia="Times New Roman" w:hAnsi="Times New Roman" w:cs="Times New Roman"/>
          <w:i/>
          <w:iCs/>
          <w:sz w:val="18"/>
          <w:szCs w:val="18"/>
          <w:lang w:eastAsia="ru-RU"/>
        </w:rPr>
        <w:t>запрет подачи Индикативных котировок, результатом которой может стать заключение кросс-сделок.</w:t>
      </w:r>
    </w:p>
    <w:p w14:paraId="416A58F4" w14:textId="77777777" w:rsidR="00C76740" w:rsidRPr="00C76740" w:rsidRDefault="00C76740" w:rsidP="00C76740">
      <w:pPr>
        <w:widowControl w:val="0"/>
        <w:numPr>
          <w:ilvl w:val="0"/>
          <w:numId w:val="71"/>
        </w:numPr>
        <w:autoSpaceDE w:val="0"/>
        <w:autoSpaceDN w:val="0"/>
        <w:adjustRightInd w:val="0"/>
        <w:spacing w:after="0" w:line="240" w:lineRule="auto"/>
        <w:contextualSpacing/>
        <w:rPr>
          <w:rFonts w:ascii="Times New Roman" w:eastAsia="Times New Roman" w:hAnsi="Times New Roman" w:cs="Times New Roman"/>
          <w:i/>
          <w:iCs/>
          <w:sz w:val="18"/>
          <w:szCs w:val="18"/>
          <w:lang w:eastAsia="ru-RU"/>
        </w:rPr>
      </w:pPr>
      <w:r w:rsidRPr="00C76740">
        <w:rPr>
          <w:rFonts w:ascii="Times New Roman" w:eastAsia="Times New Roman" w:hAnsi="Times New Roman" w:cs="Times New Roman"/>
          <w:i/>
          <w:iCs/>
          <w:sz w:val="18"/>
          <w:szCs w:val="18"/>
          <w:lang w:eastAsia="ru-RU"/>
        </w:rPr>
        <w:t>Необходимо указать не менее двух разделов клиринговых регистров (семизначный код). Заключение кросс-сделок между одним и тем же разделом клиринговых регистров не допускается.</w:t>
      </w:r>
    </w:p>
    <w:p w14:paraId="27E352D2" w14:textId="77777777" w:rsidR="00C76740" w:rsidRPr="00C76740" w:rsidRDefault="00C76740" w:rsidP="00C76740">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56ED1562"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605A3B4C"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00A1C5A1"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9275DFF"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4DD56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301C172"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566D5C7"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5242950" w14:textId="77777777" w:rsidR="00C76740" w:rsidRPr="00C76740" w:rsidRDefault="00DC441C" w:rsidP="00C76740">
      <w:pPr>
        <w:widowControl w:val="0"/>
        <w:numPr>
          <w:ilvl w:val="0"/>
          <w:numId w:val="18"/>
        </w:numPr>
        <w:tabs>
          <w:tab w:val="left" w:pos="284"/>
        </w:tab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r w:rsidR="00CF6D23" w:rsidRPr="00C76740">
        <w:rPr>
          <w:rFonts w:ascii="Times New Roman" w:eastAsia="Times New Roman" w:hAnsi="Times New Roman" w:cs="Times New Roman"/>
          <w:i/>
          <w:iCs/>
          <w:sz w:val="18"/>
          <w:szCs w:val="18"/>
          <w:lang w:eastAsia="ru-RU"/>
        </w:rPr>
        <w:br w:type="page"/>
      </w:r>
      <w:bookmarkEnd w:id="103"/>
    </w:p>
    <w:p w14:paraId="57518966" w14:textId="77777777" w:rsidR="00EC6D26" w:rsidRPr="009A55DC" w:rsidRDefault="00EC6D26" w:rsidP="00C26583">
      <w:pPr>
        <w:pStyle w:val="10"/>
        <w:numPr>
          <w:ilvl w:val="1"/>
          <w:numId w:val="5"/>
        </w:numPr>
        <w:spacing w:line="240" w:lineRule="auto"/>
        <w:ind w:left="0" w:firstLine="0"/>
        <w:rPr>
          <w:rFonts w:ascii="Times New Roman" w:hAnsi="Times New Roman" w:cs="Times New Roman"/>
          <w:color w:val="0000FF"/>
        </w:rPr>
      </w:pPr>
      <w:bookmarkStart w:id="105" w:name="_Toc77339805"/>
      <w:r w:rsidRPr="009A55DC">
        <w:rPr>
          <w:rFonts w:ascii="Times New Roman" w:hAnsi="Times New Roman" w:cs="Times New Roman"/>
          <w:color w:val="0000FF"/>
        </w:rPr>
        <w:lastRenderedPageBreak/>
        <w:t>Уведомление об отмене Доверенности</w:t>
      </w:r>
      <w:bookmarkEnd w:id="105"/>
    </w:p>
    <w:p w14:paraId="6E10F5C1" w14:textId="77777777" w:rsidR="00EC6D26" w:rsidRPr="001A0BC5" w:rsidRDefault="00EC6D26"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i/>
          <w:sz w:val="24"/>
          <w:szCs w:val="20"/>
          <w:lang w:eastAsia="ru-RU"/>
        </w:rPr>
      </w:pPr>
    </w:p>
    <w:p w14:paraId="1BB0D5F1"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0"/>
          <w:lang w:eastAsia="ru-RU"/>
        </w:rPr>
      </w:pPr>
    </w:p>
    <w:p w14:paraId="6A0C3685" w14:textId="77777777" w:rsidR="00EC6D26" w:rsidRPr="001A0BC5" w:rsidRDefault="006307C0" w:rsidP="00EC6D26">
      <w:pPr>
        <w:overflowPunct w:val="0"/>
        <w:autoSpaceDE w:val="0"/>
        <w:autoSpaceDN w:val="0"/>
        <w:adjustRightInd w:val="0"/>
        <w:spacing w:after="0" w:line="240" w:lineRule="auto"/>
        <w:ind w:left="708"/>
        <w:jc w:val="right"/>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П</w:t>
      </w:r>
      <w:r w:rsidRPr="001A0BC5">
        <w:rPr>
          <w:rFonts w:ascii="Times New Roman" w:eastAsia="Times New Roman" w:hAnsi="Times New Roman" w:cs="Times New Roman"/>
          <w:sz w:val="24"/>
          <w:szCs w:val="20"/>
          <w:lang w:eastAsia="ru-RU"/>
        </w:rPr>
        <w:t xml:space="preserve">АО </w:t>
      </w:r>
      <w:r w:rsidR="00EC6D26" w:rsidRPr="001A0BC5">
        <w:rPr>
          <w:rFonts w:ascii="Times New Roman" w:eastAsia="Times New Roman" w:hAnsi="Times New Roman" w:cs="Times New Roman"/>
          <w:sz w:val="24"/>
          <w:szCs w:val="20"/>
          <w:lang w:eastAsia="ru-RU"/>
        </w:rPr>
        <w:t>Московская Биржа</w:t>
      </w:r>
    </w:p>
    <w:p w14:paraId="71948074" w14:textId="77777777" w:rsidR="00EC6D26" w:rsidRPr="001A0BC5" w:rsidRDefault="00EC6D26" w:rsidP="00EC6D26">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p>
    <w:p w14:paraId="6910D0C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452779FA"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167F516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D6381C3" w14:textId="77777777" w:rsidR="00EC6D26" w:rsidRPr="001A0BC5" w:rsidRDefault="00EC6D26" w:rsidP="00EC6D26">
      <w:pPr>
        <w:overflowPunct w:val="0"/>
        <w:autoSpaceDE w:val="0"/>
        <w:autoSpaceDN w:val="0"/>
        <w:adjustRightInd w:val="0"/>
        <w:spacing w:after="0" w:line="240" w:lineRule="auto"/>
        <w:ind w:left="708"/>
        <w:jc w:val="center"/>
        <w:textAlignment w:val="baseline"/>
        <w:rPr>
          <w:rFonts w:ascii="Times New Roman" w:eastAsia="Times New Roman" w:hAnsi="Times New Roman" w:cs="Times New Roman"/>
          <w:b/>
          <w:sz w:val="24"/>
          <w:szCs w:val="20"/>
          <w:lang w:eastAsia="ru-RU"/>
        </w:rPr>
      </w:pPr>
      <w:r w:rsidRPr="001A0BC5">
        <w:rPr>
          <w:rFonts w:ascii="Times New Roman" w:eastAsia="Times New Roman" w:hAnsi="Times New Roman" w:cs="Times New Roman"/>
          <w:b/>
          <w:sz w:val="24"/>
          <w:szCs w:val="20"/>
          <w:lang w:eastAsia="ru-RU"/>
        </w:rPr>
        <w:t>Уведомление об отмене Доверенности</w:t>
      </w:r>
    </w:p>
    <w:p w14:paraId="5D75F46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ru-RU"/>
        </w:rPr>
      </w:pPr>
    </w:p>
    <w:p w14:paraId="112DCFBD"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2587419B" w14:textId="77777777" w:rsidR="00EC6D26" w:rsidRPr="001A0BC5" w:rsidRDefault="00EC6D26" w:rsidP="00EC6D26">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sz w:val="24"/>
          <w:szCs w:val="20"/>
          <w:u w:val="single"/>
          <w:lang w:eastAsia="ru-RU"/>
        </w:rPr>
      </w:pPr>
      <w:r w:rsidRPr="001A0BC5">
        <w:rPr>
          <w:rFonts w:ascii="Times New Roman" w:eastAsia="Times New Roman" w:hAnsi="Times New Roman" w:cs="Times New Roman"/>
          <w:snapToGrid w:val="0"/>
          <w:lang w:eastAsia="ru-RU"/>
        </w:rPr>
        <w:t>Настоящим</w:t>
      </w:r>
      <w:r w:rsidRPr="001A0BC5">
        <w:rPr>
          <w:rFonts w:ascii="Times New Roman" w:eastAsia="Times New Roman" w:hAnsi="Times New Roman" w:cs="Times New Roman"/>
          <w:snapToGrid w:val="0"/>
          <w:sz w:val="24"/>
          <w:szCs w:val="20"/>
          <w:lang w:eastAsia="ru-RU"/>
        </w:rPr>
        <w:t>_</w:t>
      </w:r>
      <w:r w:rsidRPr="001A0BC5">
        <w:rPr>
          <w:rFonts w:ascii="Times New Roman" w:eastAsia="Times New Roman" w:hAnsi="Times New Roman" w:cs="Times New Roman"/>
          <w:sz w:val="24"/>
          <w:szCs w:val="20"/>
          <w:lang w:eastAsia="ru-RU"/>
        </w:rPr>
        <w:t>_____________________________________________________________</w:t>
      </w:r>
      <w:r w:rsidRPr="001A0BC5">
        <w:rPr>
          <w:rFonts w:ascii="Times New Roman" w:eastAsia="Times New Roman" w:hAnsi="Times New Roman" w:cs="Times New Roman"/>
          <w:sz w:val="24"/>
          <w:szCs w:val="20"/>
          <w:u w:val="single"/>
          <w:lang w:eastAsia="ru-RU"/>
        </w:rPr>
        <w:t xml:space="preserve">                            </w:t>
      </w:r>
    </w:p>
    <w:p w14:paraId="50EC96C6" w14:textId="77777777" w:rsidR="00EC6D26" w:rsidRPr="001A0BC5" w:rsidRDefault="00EC6D26" w:rsidP="00EC6D26">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(наименование организации</w:t>
      </w:r>
      <w:r w:rsidRPr="001A0BC5">
        <w:rPr>
          <w:rFonts w:ascii="Times New Roman" w:eastAsia="Times New Roman" w:hAnsi="Times New Roman" w:cs="Times New Roman"/>
          <w:i/>
          <w:noProof/>
          <w:sz w:val="20"/>
          <w:szCs w:val="20"/>
          <w:lang w:eastAsia="ru-RU"/>
        </w:rPr>
        <w:t xml:space="preserve"> -</w:t>
      </w:r>
      <w:r w:rsidRPr="001A0BC5">
        <w:rPr>
          <w:rFonts w:ascii="Times New Roman" w:eastAsia="Times New Roman" w:hAnsi="Times New Roman" w:cs="Times New Roman"/>
          <w:i/>
          <w:sz w:val="20"/>
          <w:szCs w:val="20"/>
          <w:lang w:eastAsia="ru-RU"/>
        </w:rPr>
        <w:t xml:space="preserve"> Участника торгов)</w:t>
      </w:r>
    </w:p>
    <w:p w14:paraId="1F60FE00"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66FD1832"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r w:rsidRPr="001A0BC5">
        <w:rPr>
          <w:rFonts w:ascii="Times New Roman" w:eastAsia="Times New Roman" w:hAnsi="Times New Roman" w:cs="Times New Roman"/>
          <w:snapToGrid w:val="0"/>
          <w:lang w:eastAsia="ru-RU"/>
        </w:rPr>
        <w:t xml:space="preserve">уведомляет </w:t>
      </w:r>
      <w:r w:rsidR="006307C0">
        <w:rPr>
          <w:rFonts w:ascii="Times New Roman" w:eastAsia="Times New Roman" w:hAnsi="Times New Roman" w:cs="Times New Roman"/>
          <w:snapToGrid w:val="0"/>
          <w:lang w:eastAsia="ru-RU"/>
        </w:rPr>
        <w:t>П</w:t>
      </w:r>
      <w:r w:rsidR="006307C0" w:rsidRPr="001A0BC5">
        <w:rPr>
          <w:rFonts w:ascii="Times New Roman" w:eastAsia="Times New Roman" w:hAnsi="Times New Roman" w:cs="Times New Roman"/>
          <w:snapToGrid w:val="0"/>
          <w:lang w:eastAsia="ru-RU"/>
        </w:rPr>
        <w:t xml:space="preserve">АО </w:t>
      </w:r>
      <w:r w:rsidRPr="001A0BC5">
        <w:rPr>
          <w:rFonts w:ascii="Times New Roman" w:eastAsia="Times New Roman" w:hAnsi="Times New Roman" w:cs="Times New Roman"/>
          <w:sz w:val="24"/>
          <w:szCs w:val="20"/>
          <w:lang w:eastAsia="ru-RU"/>
        </w:rPr>
        <w:t xml:space="preserve">Московская Биржа </w:t>
      </w:r>
      <w:r w:rsidRPr="001A0BC5">
        <w:rPr>
          <w:rFonts w:ascii="Times New Roman" w:eastAsia="Times New Roman" w:hAnsi="Times New Roman" w:cs="Times New Roman"/>
          <w:snapToGrid w:val="0"/>
          <w:lang w:eastAsia="ru-RU"/>
        </w:rPr>
        <w:t xml:space="preserve">об отмене с «___»_________________ 20__ г. </w:t>
      </w:r>
    </w:p>
    <w:p w14:paraId="169619F9"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napToGrid w:val="0"/>
          <w:lang w:eastAsia="ru-RU"/>
        </w:rPr>
      </w:pPr>
    </w:p>
    <w:p w14:paraId="176F16D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napToGrid w:val="0"/>
          <w:lang w:eastAsia="ru-RU"/>
        </w:rPr>
        <w:t>Доверенности   № ____ от «___» ___________ 20__г. на</w:t>
      </w:r>
      <w:r w:rsidRPr="001A0BC5">
        <w:rPr>
          <w:rFonts w:ascii="Times New Roman" w:eastAsia="Times New Roman" w:hAnsi="Times New Roman" w:cs="Times New Roman"/>
          <w:sz w:val="24"/>
          <w:szCs w:val="20"/>
          <w:lang w:eastAsia="ru-RU"/>
        </w:rPr>
        <w:t xml:space="preserve"> ______________________________________________________________________, </w:t>
      </w:r>
    </w:p>
    <w:p w14:paraId="1BCBDE1F"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(ФИО  представителя Участника торгов)</w:t>
      </w:r>
    </w:p>
    <w:p w14:paraId="7714FE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ru-RU"/>
        </w:rPr>
      </w:pPr>
    </w:p>
    <w:p w14:paraId="7B77AA96" w14:textId="77777777" w:rsidR="00EC6D26" w:rsidRPr="001A0BC5" w:rsidRDefault="00EC6D26" w:rsidP="00EC6D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ru-RU"/>
        </w:rPr>
      </w:pPr>
    </w:p>
    <w:p w14:paraId="38D8447D"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BC83CF6" w14:textId="77777777" w:rsidR="009A55DC"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2BD78322"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5CE7A0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5D2D4898"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2D46E36F"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138FE89A"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12DB162B" w14:textId="77777777" w:rsidR="005E40FB" w:rsidRPr="001A0BC5" w:rsidRDefault="005E40FB" w:rsidP="005E40FB">
      <w:pPr>
        <w:framePr w:w="6166" w:h="2341" w:hSpace="180" w:wrap="around" w:vAnchor="text" w:hAnchor="page" w:x="4929" w:y="17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lang w:eastAsia="ru-RU"/>
        </w:rPr>
      </w:pPr>
      <w:r w:rsidRPr="001A0BC5">
        <w:rPr>
          <w:rFonts w:ascii="Times New Roman" w:eastAsia="Times New Roman" w:hAnsi="Times New Roman" w:cs="Times New Roman"/>
          <w:sz w:val="24"/>
          <w:szCs w:val="20"/>
          <w:lang w:eastAsia="ru-RU"/>
        </w:rPr>
        <w:t>«____» _________ 20__   г.</w:t>
      </w:r>
    </w:p>
    <w:p w14:paraId="79EE2844"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p>
    <w:p w14:paraId="408B9ED5" w14:textId="77777777" w:rsidR="009A55DC" w:rsidRPr="001A0BC5" w:rsidRDefault="009A55DC" w:rsidP="009A55DC">
      <w:pPr>
        <w:framePr w:w="6166" w:h="2341" w:hSpace="180" w:wrap="around" w:vAnchor="text" w:hAnchor="page" w:x="4929" w:y="170"/>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47591B09" w14:textId="77777777" w:rsidR="00EC6D26" w:rsidRPr="001A0BC5" w:rsidRDefault="00EC6D26" w:rsidP="00EC6D26">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ru-RU"/>
        </w:rPr>
      </w:pPr>
    </w:p>
    <w:p w14:paraId="406EF0F3" w14:textId="77777777" w:rsidR="00EC6D26" w:rsidRPr="001A0BC5" w:rsidRDefault="00EC6D26" w:rsidP="00EC6D26">
      <w:pPr>
        <w:keepNext/>
        <w:overflowPunct w:val="0"/>
        <w:autoSpaceDE w:val="0"/>
        <w:autoSpaceDN w:val="0"/>
        <w:adjustRightInd w:val="0"/>
        <w:spacing w:after="0" w:line="240" w:lineRule="auto"/>
        <w:ind w:left="7514"/>
        <w:jc w:val="right"/>
        <w:textAlignment w:val="baseline"/>
        <w:outlineLvl w:val="0"/>
        <w:rPr>
          <w:rFonts w:ascii="Times New Roman" w:eastAsia="Times New Roman" w:hAnsi="Times New Roman" w:cs="Times New Roman"/>
          <w:bCs/>
          <w:sz w:val="28"/>
          <w:szCs w:val="20"/>
          <w:lang w:eastAsia="ru-RU"/>
        </w:rPr>
      </w:pPr>
    </w:p>
    <w:p w14:paraId="7B1E7B75" w14:textId="77777777" w:rsidR="00EC6D26" w:rsidRPr="001A0BC5" w:rsidRDefault="00EC6D26" w:rsidP="00EC6D26">
      <w:pPr>
        <w:overflowPunct w:val="0"/>
        <w:autoSpaceDE w:val="0"/>
        <w:autoSpaceDN w:val="0"/>
        <w:adjustRightInd w:val="0"/>
        <w:spacing w:after="0" w:line="120" w:lineRule="atLeast"/>
        <w:ind w:firstLine="709"/>
        <w:jc w:val="both"/>
        <w:textAlignment w:val="baseline"/>
        <w:rPr>
          <w:rFonts w:ascii="Times New Roman" w:eastAsia="Times New Roman" w:hAnsi="Times New Roman" w:cs="Times New Roman"/>
          <w:i/>
          <w:iCs/>
          <w:sz w:val="24"/>
          <w:szCs w:val="24"/>
          <w:lang w:eastAsia="ru-RU"/>
        </w:rPr>
      </w:pPr>
      <w:r w:rsidRPr="001A0BC5">
        <w:rPr>
          <w:rFonts w:ascii="Times New Roman" w:eastAsia="Times New Roman" w:hAnsi="Times New Roman" w:cs="Times New Roman"/>
          <w:sz w:val="24"/>
          <w:szCs w:val="20"/>
          <w:lang w:eastAsia="ru-RU"/>
        </w:rPr>
        <w:t xml:space="preserve"> </w:t>
      </w:r>
    </w:p>
    <w:p w14:paraId="5B7327E5" w14:textId="77777777" w:rsidR="00EC6D26" w:rsidRDefault="00EC6D26"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BCE67B6" w14:textId="77777777" w:rsidR="009A55DC" w:rsidRPr="009A55DC" w:rsidRDefault="009A55DC" w:rsidP="009A55DC">
      <w:pPr>
        <w:spacing w:after="0" w:line="240" w:lineRule="auto"/>
        <w:rPr>
          <w:rFonts w:ascii="Times New Roman" w:hAnsi="Times New Roman"/>
          <w:sz w:val="18"/>
          <w:szCs w:val="18"/>
        </w:rPr>
      </w:pPr>
      <w:r w:rsidRPr="00F1041A">
        <w:rPr>
          <w:rFonts w:ascii="Times New Roman" w:hAnsi="Times New Roman"/>
          <w:sz w:val="18"/>
          <w:szCs w:val="18"/>
        </w:rPr>
        <w:t>Исполнитель:</w:t>
      </w:r>
      <w:r w:rsidRPr="005E40FB">
        <w:rPr>
          <w:rFonts w:ascii="Times New Roman" w:hAnsi="Times New Roman"/>
          <w:sz w:val="18"/>
          <w:szCs w:val="18"/>
        </w:rPr>
        <w:t>__</w:t>
      </w:r>
      <w:r w:rsidR="005E40FB" w:rsidRPr="005E40FB">
        <w:rPr>
          <w:rFonts w:ascii="Times New Roman" w:hAnsi="Times New Roman"/>
          <w:sz w:val="18"/>
          <w:szCs w:val="18"/>
        </w:rPr>
        <w:t>_______________</w:t>
      </w:r>
      <w:r w:rsidRPr="005E40FB">
        <w:rPr>
          <w:rFonts w:ascii="Times New Roman" w:hAnsi="Times New Roman"/>
          <w:sz w:val="18"/>
          <w:szCs w:val="18"/>
        </w:rPr>
        <w:t>______</w:t>
      </w:r>
    </w:p>
    <w:p w14:paraId="686DA40E" w14:textId="77777777" w:rsidR="009A55DC" w:rsidRPr="009A55DC" w:rsidRDefault="009A55DC" w:rsidP="009A55DC">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513B9F80"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762D959"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26392218"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78DDC8CF" w14:textId="77777777" w:rsidR="009A55DC" w:rsidRDefault="009A55DC" w:rsidP="00EC6D26">
      <w:pPr>
        <w:overflowPunct w:val="0"/>
        <w:autoSpaceDE w:val="0"/>
        <w:autoSpaceDN w:val="0"/>
        <w:adjustRightInd w:val="0"/>
        <w:spacing w:after="0" w:line="240" w:lineRule="auto"/>
        <w:ind w:left="708"/>
        <w:textAlignment w:val="baseline"/>
        <w:rPr>
          <w:rFonts w:ascii="Times New Roman" w:eastAsia="Times New Roman" w:hAnsi="Times New Roman" w:cs="Times New Roman"/>
          <w:i/>
          <w:iCs/>
          <w:sz w:val="18"/>
          <w:szCs w:val="18"/>
          <w:lang w:eastAsia="ru-RU"/>
        </w:rPr>
      </w:pPr>
    </w:p>
    <w:p w14:paraId="6F6DA21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5BF00D9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2347485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0AEA7DE"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6AB1F6"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6339FAB1"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25332D0"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CD13F97"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4546A">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2813828" w14:textId="77777777" w:rsidR="00317AA1" w:rsidRDefault="00317AA1" w:rsidP="00AB2B28">
      <w:pPr>
        <w:pStyle w:val="af6"/>
      </w:pPr>
      <w:r>
        <w:br w:type="page"/>
      </w:r>
    </w:p>
    <w:p w14:paraId="42542821" w14:textId="0B05CA1F" w:rsidR="00224415" w:rsidRPr="009A55DC" w:rsidRDefault="00224415" w:rsidP="00C26583">
      <w:pPr>
        <w:pStyle w:val="10"/>
        <w:numPr>
          <w:ilvl w:val="1"/>
          <w:numId w:val="5"/>
        </w:numPr>
        <w:spacing w:line="240" w:lineRule="auto"/>
        <w:ind w:left="0" w:firstLine="0"/>
        <w:rPr>
          <w:rFonts w:ascii="Times New Roman" w:hAnsi="Times New Roman" w:cs="Times New Roman"/>
          <w:color w:val="0000FF"/>
        </w:rPr>
      </w:pPr>
      <w:bookmarkStart w:id="106" w:name="_Toc77339806"/>
      <w:bookmarkEnd w:id="77"/>
      <w:bookmarkEnd w:id="78"/>
      <w:bookmarkEnd w:id="79"/>
      <w:bookmarkEnd w:id="80"/>
      <w:bookmarkEnd w:id="81"/>
      <w:bookmarkEnd w:id="82"/>
      <w:bookmarkEnd w:id="83"/>
      <w:bookmarkEnd w:id="84"/>
      <w:bookmarkEnd w:id="85"/>
      <w:bookmarkEnd w:id="86"/>
      <w:bookmarkEnd w:id="87"/>
      <w:r w:rsidRPr="009A55DC">
        <w:rPr>
          <w:rFonts w:ascii="Times New Roman" w:hAnsi="Times New Roman" w:cs="Times New Roman"/>
          <w:color w:val="0000FF"/>
        </w:rPr>
        <w:lastRenderedPageBreak/>
        <w:t>Заявление о прекращении допуска к участию в торгах</w:t>
      </w:r>
      <w:bookmarkEnd w:id="106"/>
      <w:r w:rsidRPr="009A55DC">
        <w:rPr>
          <w:rFonts w:ascii="Times New Roman" w:hAnsi="Times New Roman" w:cs="Times New Roman"/>
          <w:color w:val="0000FF"/>
        </w:rPr>
        <w:t xml:space="preserve"> </w:t>
      </w:r>
    </w:p>
    <w:p w14:paraId="31944C69" w14:textId="77777777" w:rsidR="00224415" w:rsidRDefault="00224415" w:rsidP="001556EE">
      <w:pPr>
        <w:pStyle w:val="af6"/>
        <w:jc w:val="right"/>
        <w:rPr>
          <w:rFonts w:ascii="Times New Roman" w:hAnsi="Times New Roman"/>
        </w:rPr>
      </w:pPr>
    </w:p>
    <w:p w14:paraId="21442A7E" w14:textId="77777777" w:rsidR="009A55DC" w:rsidRDefault="009A55DC" w:rsidP="001556EE">
      <w:pPr>
        <w:pStyle w:val="af6"/>
        <w:jc w:val="right"/>
        <w:rPr>
          <w:rFonts w:ascii="Times New Roman" w:hAnsi="Times New Roman"/>
        </w:rPr>
      </w:pPr>
    </w:p>
    <w:p w14:paraId="4F1EEF27" w14:textId="77777777" w:rsidR="009A55DC" w:rsidRDefault="009A55DC" w:rsidP="001556EE">
      <w:pPr>
        <w:pStyle w:val="af6"/>
        <w:jc w:val="right"/>
        <w:rPr>
          <w:rFonts w:ascii="Times New Roman" w:hAnsi="Times New Roman"/>
        </w:rPr>
      </w:pPr>
    </w:p>
    <w:p w14:paraId="70C97AAA" w14:textId="77777777" w:rsidR="001556EE" w:rsidRPr="0014695E" w:rsidRDefault="006307C0" w:rsidP="001556EE">
      <w:pPr>
        <w:pStyle w:val="af6"/>
        <w:jc w:val="right"/>
        <w:rPr>
          <w:rFonts w:ascii="Times New Roman" w:hAnsi="Times New Roman"/>
        </w:rPr>
      </w:pPr>
      <w:r>
        <w:rPr>
          <w:rFonts w:ascii="Times New Roman" w:hAnsi="Times New Roman"/>
        </w:rPr>
        <w:t>П</w:t>
      </w:r>
      <w:r w:rsidRPr="0014695E">
        <w:rPr>
          <w:rFonts w:ascii="Times New Roman" w:hAnsi="Times New Roman"/>
        </w:rPr>
        <w:t xml:space="preserve">АО </w:t>
      </w:r>
      <w:r w:rsidR="001556EE" w:rsidRPr="0014695E">
        <w:rPr>
          <w:rFonts w:ascii="Times New Roman" w:hAnsi="Times New Roman"/>
        </w:rPr>
        <w:t>Московская Биржа</w:t>
      </w:r>
    </w:p>
    <w:p w14:paraId="7C73C13E" w14:textId="77777777" w:rsidR="00A16654" w:rsidRDefault="00A16654"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7FC96087" w14:textId="77777777" w:rsidR="009A55DC" w:rsidRDefault="009A55DC" w:rsidP="00A16654">
      <w:pPr>
        <w:overflowPunct w:val="0"/>
        <w:autoSpaceDE w:val="0"/>
        <w:autoSpaceDN w:val="0"/>
        <w:adjustRightInd w:val="0"/>
        <w:spacing w:after="0" w:line="240" w:lineRule="auto"/>
        <w:ind w:left="708"/>
        <w:jc w:val="center"/>
        <w:textAlignment w:val="baseline"/>
        <w:rPr>
          <w:rFonts w:ascii="Tahoma" w:eastAsia="Times New Roman" w:hAnsi="Tahoma" w:cs="Tahoma"/>
          <w:b/>
          <w:lang w:eastAsia="ru-RU"/>
        </w:rPr>
      </w:pPr>
    </w:p>
    <w:p w14:paraId="6B8928BB" w14:textId="77777777" w:rsid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p>
    <w:p w14:paraId="07EC7A5C" w14:textId="77777777" w:rsidR="00A16654" w:rsidRPr="00A16654" w:rsidRDefault="00A16654" w:rsidP="00D376D7">
      <w:pPr>
        <w:overflowPunct w:val="0"/>
        <w:autoSpaceDE w:val="0"/>
        <w:autoSpaceDN w:val="0"/>
        <w:adjustRightInd w:val="0"/>
        <w:spacing w:after="0" w:line="240" w:lineRule="auto"/>
        <w:jc w:val="center"/>
        <w:textAlignment w:val="baseline"/>
        <w:rPr>
          <w:rFonts w:ascii="Tahoma" w:eastAsia="Times New Roman" w:hAnsi="Tahoma" w:cs="Tahoma"/>
          <w:b/>
          <w:lang w:eastAsia="ru-RU"/>
        </w:rPr>
      </w:pPr>
      <w:r w:rsidRPr="005E1AB5">
        <w:rPr>
          <w:rFonts w:ascii="Times New Roman" w:hAnsi="Times New Roman"/>
          <w:b/>
        </w:rPr>
        <w:t>ЗАЯВЛЕНИЕ</w:t>
      </w:r>
    </w:p>
    <w:p w14:paraId="161EC89B" w14:textId="77777777" w:rsidR="00A16654" w:rsidRPr="005E1AB5" w:rsidRDefault="00A16654" w:rsidP="00A16654">
      <w:pPr>
        <w:overflowPunct w:val="0"/>
        <w:autoSpaceDE w:val="0"/>
        <w:autoSpaceDN w:val="0"/>
        <w:adjustRightInd w:val="0"/>
        <w:spacing w:after="0" w:line="240" w:lineRule="auto"/>
        <w:jc w:val="center"/>
        <w:textAlignment w:val="baseline"/>
        <w:rPr>
          <w:rFonts w:ascii="Times New Roman" w:hAnsi="Times New Roman"/>
          <w:b/>
          <w:szCs w:val="24"/>
        </w:rPr>
      </w:pPr>
      <w:r w:rsidRPr="005E1AB5">
        <w:rPr>
          <w:rFonts w:ascii="Times New Roman" w:hAnsi="Times New Roman"/>
          <w:b/>
          <w:szCs w:val="24"/>
        </w:rPr>
        <w:t xml:space="preserve"> о прекращении допуска к участию в торгах </w:t>
      </w:r>
      <w:r w:rsidR="006307C0">
        <w:rPr>
          <w:rFonts w:ascii="Times New Roman" w:hAnsi="Times New Roman"/>
          <w:b/>
          <w:szCs w:val="24"/>
        </w:rPr>
        <w:t>П</w:t>
      </w:r>
      <w:r w:rsidR="006307C0" w:rsidRPr="005E1AB5">
        <w:rPr>
          <w:rFonts w:ascii="Times New Roman" w:hAnsi="Times New Roman"/>
          <w:b/>
          <w:szCs w:val="24"/>
        </w:rPr>
        <w:t xml:space="preserve">АО </w:t>
      </w:r>
      <w:r w:rsidRPr="005E1AB5">
        <w:rPr>
          <w:rFonts w:ascii="Times New Roman" w:hAnsi="Times New Roman"/>
          <w:b/>
          <w:szCs w:val="24"/>
        </w:rPr>
        <w:t>Московская Биржа</w:t>
      </w:r>
    </w:p>
    <w:p w14:paraId="3602AA17" w14:textId="77777777" w:rsidR="00A16654" w:rsidRPr="00A16654" w:rsidRDefault="00A16654" w:rsidP="00A16654">
      <w:pPr>
        <w:overflowPunct w:val="0"/>
        <w:autoSpaceDE w:val="0"/>
        <w:autoSpaceDN w:val="0"/>
        <w:adjustRightInd w:val="0"/>
        <w:spacing w:after="0" w:line="240" w:lineRule="auto"/>
        <w:ind w:left="3600"/>
        <w:jc w:val="right"/>
        <w:textAlignment w:val="baseline"/>
        <w:rPr>
          <w:rFonts w:ascii="Tahoma" w:eastAsia="Times New Roman" w:hAnsi="Tahoma" w:cs="Tahoma"/>
          <w:lang w:eastAsia="ru-RU"/>
        </w:rPr>
      </w:pPr>
    </w:p>
    <w:p w14:paraId="1F440EA5"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Настоящим просим прекратить</w:t>
      </w:r>
    </w:p>
    <w:p w14:paraId="10F2A510"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p>
    <w:p w14:paraId="47B3177A"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lang w:eastAsia="ru-RU"/>
        </w:rPr>
        <w:t>_____________________________________________________________________________</w:t>
      </w:r>
    </w:p>
    <w:p w14:paraId="3C9873CB" w14:textId="77777777" w:rsidR="00A16654" w:rsidRPr="0014695E" w:rsidRDefault="00A16654" w:rsidP="00A16654">
      <w:pPr>
        <w:tabs>
          <w:tab w:val="left" w:leader="underscore" w:pos="8280"/>
        </w:tabs>
        <w:jc w:val="center"/>
        <w:rPr>
          <w:rFonts w:ascii="Times New Roman" w:hAnsi="Times New Roman"/>
          <w:szCs w:val="24"/>
        </w:rPr>
      </w:pPr>
      <w:r w:rsidRPr="0014695E">
        <w:rPr>
          <w:rFonts w:ascii="Times New Roman" w:hAnsi="Times New Roman"/>
          <w:i/>
          <w:sz w:val="16"/>
          <w:szCs w:val="16"/>
        </w:rPr>
        <w:t>(указывается полное наименование юридического лица в соответствии с уставом)</w:t>
      </w:r>
    </w:p>
    <w:p w14:paraId="3F9F0FBC" w14:textId="77777777" w:rsidR="00A16654" w:rsidRPr="00A16654" w:rsidRDefault="00A16654" w:rsidP="00A16654">
      <w:pPr>
        <w:tabs>
          <w:tab w:val="left" w:leader="underscore" w:pos="8280"/>
        </w:tabs>
        <w:overflowPunct w:val="0"/>
        <w:autoSpaceDE w:val="0"/>
        <w:autoSpaceDN w:val="0"/>
        <w:adjustRightInd w:val="0"/>
        <w:spacing w:after="0" w:line="240" w:lineRule="auto"/>
        <w:textAlignment w:val="baseline"/>
        <w:rPr>
          <w:rFonts w:ascii="Tahoma" w:eastAsia="Times New Roman" w:hAnsi="Tahoma" w:cs="Tahoma"/>
          <w:lang w:eastAsia="ru-RU"/>
        </w:rPr>
      </w:pPr>
      <w:r w:rsidRPr="00A16654">
        <w:rPr>
          <w:rFonts w:ascii="Tahoma" w:eastAsia="Times New Roman" w:hAnsi="Tahoma" w:cs="Tahoma"/>
          <w:i/>
          <w:lang w:eastAsia="ru-RU"/>
        </w:rPr>
        <w:t xml:space="preserve">                                                              </w:t>
      </w:r>
    </w:p>
    <w:p w14:paraId="542B62BB" w14:textId="77777777" w:rsidR="00A16654" w:rsidRPr="005E1AB5" w:rsidRDefault="00A16654" w:rsidP="00A16654">
      <w:pPr>
        <w:tabs>
          <w:tab w:val="left" w:leader="underscore" w:pos="8280"/>
        </w:tabs>
        <w:overflowPunct w:val="0"/>
        <w:autoSpaceDE w:val="0"/>
        <w:autoSpaceDN w:val="0"/>
        <w:adjustRightInd w:val="0"/>
        <w:spacing w:after="0" w:line="240" w:lineRule="auto"/>
        <w:textAlignment w:val="baseline"/>
        <w:rPr>
          <w:rFonts w:ascii="Times New Roman" w:hAnsi="Times New Roman"/>
          <w:szCs w:val="24"/>
        </w:rPr>
      </w:pPr>
      <w:r w:rsidRPr="005E1AB5">
        <w:rPr>
          <w:rFonts w:ascii="Times New Roman" w:hAnsi="Times New Roman"/>
          <w:szCs w:val="24"/>
        </w:rPr>
        <w:t>допуск к участию в торгах:</w:t>
      </w:r>
    </w:p>
    <w:p w14:paraId="1F778C0F" w14:textId="77777777" w:rsidR="00A16654" w:rsidRPr="005E1AB5" w:rsidRDefault="00A16654" w:rsidP="00C26583">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валютном рынке и рынке драгоценных металлов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6BA0C371" w14:textId="7B31039B" w:rsidR="00F54EE6" w:rsidRPr="00F54EE6" w:rsidRDefault="00A16654" w:rsidP="00F54EE6">
      <w:pPr>
        <w:numPr>
          <w:ilvl w:val="0"/>
          <w:numId w:val="17"/>
        </w:numPr>
        <w:tabs>
          <w:tab w:val="left" w:leader="underscore" w:pos="8280"/>
        </w:tabs>
        <w:overflowPunct w:val="0"/>
        <w:autoSpaceDE w:val="0"/>
        <w:autoSpaceDN w:val="0"/>
        <w:adjustRightInd w:val="0"/>
        <w:spacing w:after="0" w:line="240" w:lineRule="auto"/>
        <w:ind w:hanging="436"/>
        <w:textAlignment w:val="baseline"/>
        <w:rPr>
          <w:rFonts w:ascii="Times New Roman" w:hAnsi="Times New Roman"/>
          <w:szCs w:val="24"/>
        </w:rPr>
      </w:pPr>
      <w:r w:rsidRPr="005E1AB5">
        <w:rPr>
          <w:rFonts w:ascii="Times New Roman" w:hAnsi="Times New Roman"/>
          <w:szCs w:val="24"/>
        </w:rPr>
        <w:t xml:space="preserve">на </w:t>
      </w:r>
      <w:r w:rsidR="00EC7104">
        <w:rPr>
          <w:rFonts w:ascii="Times New Roman" w:hAnsi="Times New Roman"/>
          <w:szCs w:val="24"/>
        </w:rPr>
        <w:t>с</w:t>
      </w:r>
      <w:r w:rsidRPr="005E1AB5">
        <w:rPr>
          <w:rFonts w:ascii="Times New Roman" w:hAnsi="Times New Roman"/>
          <w:szCs w:val="24"/>
        </w:rPr>
        <w:t xml:space="preserve">рочном рынке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r w:rsidR="00F54EE6" w:rsidRPr="00F54EE6">
        <w:rPr>
          <w:rFonts w:ascii="Times New Roman" w:hAnsi="Times New Roman"/>
          <w:szCs w:val="24"/>
        </w:rPr>
        <w:t>:</w:t>
      </w:r>
    </w:p>
    <w:p w14:paraId="1176A5D0" w14:textId="048495E6"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во всех секциях</w:t>
      </w:r>
      <w:r>
        <w:rPr>
          <w:rFonts w:ascii="Times New Roman" w:hAnsi="Times New Roman"/>
          <w:szCs w:val="24"/>
        </w:rPr>
        <w:t>, в которых Участник торгов допущен к торгам</w:t>
      </w:r>
    </w:p>
    <w:p w14:paraId="0FC3D570"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в</w:t>
      </w:r>
      <w:r w:rsidRPr="00F54EE6">
        <w:rPr>
          <w:rFonts w:ascii="Times New Roman" w:hAnsi="Times New Roman"/>
          <w:bCs/>
          <w:szCs w:val="24"/>
        </w:rPr>
        <w:t xml:space="preserve"> Фондовой секции</w:t>
      </w:r>
      <w:r w:rsidRPr="00F54EE6">
        <w:rPr>
          <w:rFonts w:ascii="Times New Roman" w:hAnsi="Times New Roman"/>
          <w:szCs w:val="24"/>
        </w:rPr>
        <w:t xml:space="preserve"> </w:t>
      </w:r>
    </w:p>
    <w:p w14:paraId="66DFD7FE" w14:textId="77777777" w:rsidR="00F54EE6"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bCs/>
          <w:szCs w:val="24"/>
        </w:rPr>
        <w:t xml:space="preserve">в Денежной секции </w:t>
      </w:r>
    </w:p>
    <w:p w14:paraId="4844D30C" w14:textId="17ADA21D" w:rsidR="00A16654" w:rsidRPr="00F54EE6" w:rsidRDefault="00F54EE6" w:rsidP="00F54EE6">
      <w:pPr>
        <w:numPr>
          <w:ilvl w:val="0"/>
          <w:numId w:val="17"/>
        </w:numPr>
        <w:tabs>
          <w:tab w:val="left" w:leader="underscore" w:pos="8280"/>
        </w:tabs>
        <w:overflowPunct w:val="0"/>
        <w:autoSpaceDE w:val="0"/>
        <w:autoSpaceDN w:val="0"/>
        <w:adjustRightInd w:val="0"/>
        <w:spacing w:after="0" w:line="240" w:lineRule="auto"/>
        <w:ind w:left="993" w:hanging="284"/>
        <w:textAlignment w:val="baseline"/>
        <w:rPr>
          <w:rFonts w:ascii="Times New Roman" w:hAnsi="Times New Roman"/>
          <w:szCs w:val="24"/>
        </w:rPr>
      </w:pPr>
      <w:r w:rsidRPr="00F54EE6">
        <w:rPr>
          <w:rFonts w:ascii="Times New Roman" w:hAnsi="Times New Roman"/>
          <w:szCs w:val="24"/>
        </w:rPr>
        <w:t xml:space="preserve">в Товарной секции </w:t>
      </w:r>
    </w:p>
    <w:p w14:paraId="136144A9" w14:textId="77777777" w:rsidR="00A16654" w:rsidRDefault="00A16654" w:rsidP="00C26583">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hAnsi="Times New Roman"/>
          <w:szCs w:val="24"/>
        </w:rPr>
      </w:pPr>
      <w:r w:rsidRPr="005E1AB5">
        <w:rPr>
          <w:rFonts w:ascii="Times New Roman" w:hAnsi="Times New Roman"/>
          <w:szCs w:val="24"/>
        </w:rPr>
        <w:t xml:space="preserve">на рынке Стандартизированных ПФИ </w:t>
      </w:r>
      <w:r w:rsidR="006307C0">
        <w:rPr>
          <w:rFonts w:ascii="Times New Roman" w:hAnsi="Times New Roman"/>
          <w:szCs w:val="24"/>
        </w:rPr>
        <w:t>П</w:t>
      </w:r>
      <w:r w:rsidR="006307C0" w:rsidRPr="005E1AB5">
        <w:rPr>
          <w:rFonts w:ascii="Times New Roman" w:hAnsi="Times New Roman"/>
          <w:szCs w:val="24"/>
        </w:rPr>
        <w:t xml:space="preserve">АО </w:t>
      </w:r>
      <w:r w:rsidRPr="005E1AB5">
        <w:rPr>
          <w:rFonts w:ascii="Times New Roman" w:hAnsi="Times New Roman"/>
          <w:szCs w:val="24"/>
        </w:rPr>
        <w:t>Московская Биржа</w:t>
      </w:r>
    </w:p>
    <w:p w14:paraId="1593BDF2" w14:textId="77777777"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 фондовом рынке </w:t>
      </w:r>
      <w:r w:rsidRPr="00816961">
        <w:rPr>
          <w:rFonts w:ascii="Times New Roman" w:eastAsia="Times New Roman" w:hAnsi="Times New Roman" w:cs="Times New Roman"/>
          <w:lang w:eastAsia="ru-RU"/>
        </w:rPr>
        <w:t>ПАО Московская Биржа</w:t>
      </w:r>
    </w:p>
    <w:p w14:paraId="5FEAA961" w14:textId="672000FB" w:rsidR="00816961" w:rsidRDefault="00816961"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sidRPr="00816961">
        <w:rPr>
          <w:rFonts w:ascii="Times New Roman" w:eastAsia="Times New Roman" w:hAnsi="Times New Roman" w:cs="Times New Roman"/>
          <w:lang w:eastAsia="ru-RU"/>
        </w:rPr>
        <w:t>на рынке депозитов ПАО Московская Биржа</w:t>
      </w:r>
    </w:p>
    <w:p w14:paraId="51D28B1A" w14:textId="4E74EC65" w:rsidR="00FD4365" w:rsidRPr="00816961" w:rsidRDefault="00FD4365" w:rsidP="00816961">
      <w:pPr>
        <w:numPr>
          <w:ilvl w:val="0"/>
          <w:numId w:val="6"/>
        </w:numPr>
        <w:tabs>
          <w:tab w:val="left" w:leader="underscore" w:pos="8280"/>
        </w:tabs>
        <w:overflowPunct w:val="0"/>
        <w:autoSpaceDE w:val="0"/>
        <w:autoSpaceDN w:val="0"/>
        <w:adjustRightInd w:val="0"/>
        <w:spacing w:after="0" w:line="240" w:lineRule="auto"/>
        <w:ind w:left="709" w:hanging="425"/>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на рынке кредитов ПАО Московская Биржа</w:t>
      </w:r>
    </w:p>
    <w:p w14:paraId="4870DE7B" w14:textId="77777777" w:rsidR="00816961" w:rsidRPr="005E1AB5" w:rsidRDefault="00816961" w:rsidP="00816961">
      <w:pPr>
        <w:tabs>
          <w:tab w:val="left" w:leader="underscore" w:pos="8280"/>
        </w:tabs>
        <w:overflowPunct w:val="0"/>
        <w:autoSpaceDE w:val="0"/>
        <w:autoSpaceDN w:val="0"/>
        <w:adjustRightInd w:val="0"/>
        <w:spacing w:after="0" w:line="240" w:lineRule="auto"/>
        <w:ind w:left="709"/>
        <w:textAlignment w:val="baseline"/>
        <w:rPr>
          <w:rFonts w:ascii="Times New Roman" w:hAnsi="Times New Roman"/>
          <w:szCs w:val="24"/>
        </w:rPr>
      </w:pPr>
    </w:p>
    <w:p w14:paraId="2D13F245" w14:textId="77777777" w:rsidR="00A16654" w:rsidRPr="005E1AB5" w:rsidRDefault="00A16654" w:rsidP="00A16654">
      <w:pPr>
        <w:overflowPunct w:val="0"/>
        <w:autoSpaceDE w:val="0"/>
        <w:autoSpaceDN w:val="0"/>
        <w:adjustRightInd w:val="0"/>
        <w:spacing w:after="0" w:line="240" w:lineRule="auto"/>
        <w:jc w:val="right"/>
        <w:textAlignment w:val="baseline"/>
        <w:rPr>
          <w:rFonts w:ascii="Times New Roman" w:hAnsi="Times New Roman"/>
          <w:szCs w:val="24"/>
        </w:rPr>
      </w:pPr>
    </w:p>
    <w:p w14:paraId="714215E2"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F4E709F" w14:textId="77777777" w:rsidR="009A55DC"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4F433E6E"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61BEE46A"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34DAA45"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58A0B43"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1BDEB5ED"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49F5FB7F"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p>
    <w:p w14:paraId="7CBE0C07" w14:textId="77777777" w:rsidR="009A55DC" w:rsidRPr="001A0BC5" w:rsidRDefault="009A55DC" w:rsidP="009A55DC">
      <w:pPr>
        <w:framePr w:w="6166" w:h="2341" w:hSpace="180" w:wrap="around" w:vAnchor="text" w:hAnchor="page" w:x="5243" w:y="165"/>
        <w:spacing w:after="0" w:line="240" w:lineRule="auto"/>
        <w:jc w:val="center"/>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21E06108" w14:textId="77777777" w:rsidR="00A16654" w:rsidRPr="00A16654" w:rsidRDefault="00A16654" w:rsidP="00A16654">
      <w:pPr>
        <w:tabs>
          <w:tab w:val="left" w:leader="underscore" w:pos="8280"/>
        </w:tabs>
        <w:overflowPunct w:val="0"/>
        <w:autoSpaceDE w:val="0"/>
        <w:autoSpaceDN w:val="0"/>
        <w:adjustRightInd w:val="0"/>
        <w:spacing w:after="0" w:line="240" w:lineRule="auto"/>
        <w:ind w:left="720"/>
        <w:textAlignment w:val="baseline"/>
        <w:rPr>
          <w:rFonts w:ascii="Tahoma" w:eastAsia="Times New Roman" w:hAnsi="Tahoma" w:cs="Tahoma"/>
          <w:lang w:eastAsia="ru-RU"/>
        </w:rPr>
      </w:pPr>
    </w:p>
    <w:p w14:paraId="37F72661" w14:textId="77777777" w:rsidR="009A55DC" w:rsidRDefault="009A55DC" w:rsidP="00F1041A">
      <w:pPr>
        <w:spacing w:after="0" w:line="240" w:lineRule="auto"/>
        <w:rPr>
          <w:rFonts w:ascii="Times New Roman" w:hAnsi="Times New Roman"/>
          <w:sz w:val="18"/>
          <w:szCs w:val="18"/>
        </w:rPr>
      </w:pPr>
    </w:p>
    <w:p w14:paraId="1F88331A" w14:textId="77777777" w:rsidR="009A55DC" w:rsidRDefault="009A55DC" w:rsidP="00F1041A">
      <w:pPr>
        <w:spacing w:after="0" w:line="240" w:lineRule="auto"/>
        <w:rPr>
          <w:rFonts w:ascii="Times New Roman" w:hAnsi="Times New Roman"/>
          <w:sz w:val="18"/>
          <w:szCs w:val="18"/>
        </w:rPr>
      </w:pPr>
    </w:p>
    <w:p w14:paraId="471D3A72" w14:textId="77777777" w:rsidR="009A55DC" w:rsidRDefault="009A55DC" w:rsidP="00F1041A">
      <w:pPr>
        <w:spacing w:after="0" w:line="240" w:lineRule="auto"/>
        <w:rPr>
          <w:rFonts w:ascii="Times New Roman" w:hAnsi="Times New Roman"/>
          <w:sz w:val="18"/>
          <w:szCs w:val="18"/>
        </w:rPr>
      </w:pPr>
    </w:p>
    <w:p w14:paraId="475804A0" w14:textId="77777777" w:rsidR="009A55DC" w:rsidRDefault="009A55DC" w:rsidP="00F1041A">
      <w:pPr>
        <w:spacing w:after="0" w:line="240" w:lineRule="auto"/>
        <w:rPr>
          <w:rFonts w:ascii="Times New Roman" w:hAnsi="Times New Roman"/>
          <w:sz w:val="18"/>
          <w:szCs w:val="18"/>
        </w:rPr>
      </w:pPr>
    </w:p>
    <w:p w14:paraId="16B64678" w14:textId="77777777" w:rsidR="009A55DC" w:rsidRDefault="009A55DC" w:rsidP="00F1041A">
      <w:pPr>
        <w:spacing w:after="0" w:line="240" w:lineRule="auto"/>
        <w:rPr>
          <w:rFonts w:ascii="Times New Roman" w:hAnsi="Times New Roman"/>
          <w:sz w:val="18"/>
          <w:szCs w:val="18"/>
        </w:rPr>
      </w:pPr>
    </w:p>
    <w:p w14:paraId="69BA22FD" w14:textId="77777777" w:rsidR="009A55DC" w:rsidRDefault="009A55DC" w:rsidP="00F1041A">
      <w:pPr>
        <w:spacing w:after="0" w:line="240" w:lineRule="auto"/>
        <w:rPr>
          <w:rFonts w:ascii="Times New Roman" w:hAnsi="Times New Roman"/>
          <w:sz w:val="18"/>
          <w:szCs w:val="18"/>
        </w:rPr>
      </w:pPr>
    </w:p>
    <w:p w14:paraId="24DD22FF" w14:textId="77777777" w:rsidR="009A55DC" w:rsidRDefault="009A55DC" w:rsidP="00F1041A">
      <w:pPr>
        <w:spacing w:after="0" w:line="240" w:lineRule="auto"/>
        <w:rPr>
          <w:rFonts w:ascii="Times New Roman" w:hAnsi="Times New Roman"/>
          <w:sz w:val="18"/>
          <w:szCs w:val="18"/>
        </w:rPr>
      </w:pPr>
    </w:p>
    <w:p w14:paraId="5294575E" w14:textId="77777777" w:rsidR="009A55DC" w:rsidRDefault="009A55DC" w:rsidP="00F1041A">
      <w:pPr>
        <w:spacing w:after="0" w:line="240" w:lineRule="auto"/>
        <w:rPr>
          <w:rFonts w:ascii="Times New Roman" w:hAnsi="Times New Roman"/>
          <w:sz w:val="18"/>
          <w:szCs w:val="18"/>
        </w:rPr>
      </w:pPr>
    </w:p>
    <w:p w14:paraId="1FE89CF9" w14:textId="77777777" w:rsidR="009A55DC" w:rsidRDefault="009A55DC" w:rsidP="00F1041A">
      <w:pPr>
        <w:spacing w:after="0" w:line="240" w:lineRule="auto"/>
        <w:rPr>
          <w:rFonts w:ascii="Times New Roman" w:hAnsi="Times New Roman"/>
          <w:sz w:val="18"/>
          <w:szCs w:val="18"/>
        </w:rPr>
      </w:pPr>
    </w:p>
    <w:p w14:paraId="39DABE8B" w14:textId="77777777" w:rsidR="009A55DC" w:rsidRDefault="009A55DC" w:rsidP="00F1041A">
      <w:pPr>
        <w:spacing w:after="0" w:line="240" w:lineRule="auto"/>
        <w:rPr>
          <w:rFonts w:ascii="Times New Roman" w:hAnsi="Times New Roman"/>
          <w:sz w:val="18"/>
          <w:szCs w:val="18"/>
        </w:rPr>
      </w:pPr>
    </w:p>
    <w:p w14:paraId="17CCBC48" w14:textId="77777777" w:rsidR="009A55DC" w:rsidRDefault="009A55DC" w:rsidP="00F1041A">
      <w:pPr>
        <w:spacing w:after="0" w:line="240" w:lineRule="auto"/>
        <w:rPr>
          <w:rFonts w:ascii="Times New Roman" w:hAnsi="Times New Roman"/>
          <w:sz w:val="18"/>
          <w:szCs w:val="18"/>
        </w:rPr>
      </w:pPr>
    </w:p>
    <w:p w14:paraId="245FCB35" w14:textId="77777777" w:rsidR="00F1041A" w:rsidRPr="009A55DC"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w:t>
      </w:r>
      <w:r w:rsidRPr="009A55DC">
        <w:rPr>
          <w:rFonts w:ascii="Times New Roman" w:hAnsi="Times New Roman"/>
          <w:sz w:val="18"/>
          <w:szCs w:val="18"/>
        </w:rPr>
        <w:t>______________________________</w:t>
      </w:r>
    </w:p>
    <w:p w14:paraId="0A037AD0" w14:textId="77777777" w:rsidR="00F1041A" w:rsidRPr="009A55DC" w:rsidRDefault="00F1041A" w:rsidP="00F1041A">
      <w:pPr>
        <w:spacing w:after="0" w:line="240" w:lineRule="auto"/>
        <w:rPr>
          <w:rFonts w:ascii="Times New Roman" w:hAnsi="Times New Roman"/>
          <w:i/>
          <w:sz w:val="16"/>
          <w:szCs w:val="16"/>
        </w:rPr>
      </w:pPr>
      <w:r w:rsidRPr="009A55DC">
        <w:rPr>
          <w:rFonts w:ascii="Times New Roman" w:hAnsi="Times New Roman"/>
          <w:i/>
          <w:sz w:val="16"/>
          <w:szCs w:val="16"/>
        </w:rPr>
        <w:t xml:space="preserve">                                 </w:t>
      </w:r>
      <w:r w:rsidRPr="00F1041A">
        <w:rPr>
          <w:rFonts w:ascii="Times New Roman" w:hAnsi="Times New Roman"/>
          <w:i/>
          <w:sz w:val="16"/>
          <w:szCs w:val="16"/>
        </w:rPr>
        <w:t xml:space="preserve">(ФИО,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28B26C6" w14:textId="77777777" w:rsidR="00F1041A" w:rsidRPr="009A55DC" w:rsidRDefault="00F1041A" w:rsidP="00F1041A">
      <w:pPr>
        <w:spacing w:after="0" w:line="240" w:lineRule="auto"/>
        <w:rPr>
          <w:rFonts w:ascii="Times New Roman" w:hAnsi="Times New Roman"/>
          <w:i/>
          <w:sz w:val="16"/>
          <w:szCs w:val="16"/>
        </w:rPr>
      </w:pPr>
    </w:p>
    <w:p w14:paraId="6F5B5005" w14:textId="77777777" w:rsidR="009A55DC" w:rsidRDefault="009A55DC" w:rsidP="001556EE">
      <w:pPr>
        <w:rPr>
          <w:rFonts w:ascii="Times New Roman" w:hAnsi="Times New Roman"/>
          <w:sz w:val="18"/>
          <w:szCs w:val="18"/>
        </w:rPr>
      </w:pPr>
    </w:p>
    <w:p w14:paraId="1D19C4B5" w14:textId="77777777" w:rsidR="009A55DC" w:rsidRDefault="009A55DC" w:rsidP="001556EE">
      <w:pPr>
        <w:rPr>
          <w:rFonts w:ascii="Times New Roman" w:hAnsi="Times New Roman"/>
          <w:sz w:val="18"/>
          <w:szCs w:val="18"/>
        </w:rPr>
      </w:pPr>
    </w:p>
    <w:p w14:paraId="009C1505"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C441C">
        <w:rPr>
          <w:rFonts w:ascii="Times New Roman" w:eastAsia="Times New Roman" w:hAnsi="Times New Roman" w:cs="Times New Roman"/>
          <w:i/>
          <w:iCs/>
          <w:sz w:val="18"/>
          <w:szCs w:val="18"/>
          <w:u w:val="single"/>
          <w:lang w:eastAsia="ru-RU"/>
        </w:rPr>
        <w:t>Примечание:</w:t>
      </w:r>
    </w:p>
    <w:p w14:paraId="7EDF1C4E"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504DE515"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75A28AD" w14:textId="77777777" w:rsidR="00DC441C" w:rsidRPr="00DC441C" w:rsidRDefault="00DC441C" w:rsidP="00DC441C">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38D74AB7" w14:textId="77777777" w:rsidR="00DC441C" w:rsidRPr="00DC441C" w:rsidRDefault="00DC441C" w:rsidP="00DC441C">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65A2E77" w14:textId="77777777" w:rsidR="00DC441C" w:rsidRPr="00DC441C" w:rsidRDefault="00DC441C" w:rsidP="00DC441C">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B558DB" w14:textId="77777777" w:rsid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41EAA4B" w14:textId="77777777" w:rsidR="00DC441C" w:rsidRPr="00DC441C" w:rsidRDefault="00DC441C" w:rsidP="00DC441C">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61297B7" w14:textId="6E7CE64C" w:rsidR="00391A7B" w:rsidRDefault="00391A7B">
      <w:pPr>
        <w:rPr>
          <w:rFonts w:ascii="Times New Roman" w:eastAsia="Times New Roman" w:hAnsi="Times New Roman" w:cs="Times New Roman"/>
          <w:i/>
          <w:iCs/>
          <w:sz w:val="18"/>
          <w:szCs w:val="18"/>
          <w:lang w:eastAsia="ru-RU"/>
        </w:rPr>
      </w:pPr>
    </w:p>
    <w:p w14:paraId="72533BB1" w14:textId="77777777" w:rsidR="00A16654" w:rsidRPr="009A55DC" w:rsidRDefault="00A16654" w:rsidP="00C26583">
      <w:pPr>
        <w:pStyle w:val="10"/>
        <w:numPr>
          <w:ilvl w:val="0"/>
          <w:numId w:val="5"/>
        </w:numPr>
        <w:spacing w:before="0" w:line="240" w:lineRule="auto"/>
        <w:ind w:left="0" w:firstLine="0"/>
        <w:jc w:val="both"/>
        <w:rPr>
          <w:rFonts w:ascii="Times New Roman" w:hAnsi="Times New Roman" w:cs="Times New Roman"/>
          <w:color w:val="0000FF"/>
        </w:rPr>
      </w:pPr>
      <w:bookmarkStart w:id="107" w:name="_Toc77339807"/>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валютном рынке и рынке драгоценных металлов </w:t>
      </w:r>
      <w:r w:rsidR="006307C0" w:rsidRPr="009A55DC">
        <w:rPr>
          <w:rFonts w:ascii="Times New Roman" w:hAnsi="Times New Roman" w:cs="Times New Roman"/>
          <w:color w:val="0000FF"/>
        </w:rPr>
        <w:t xml:space="preserve">ПАО </w:t>
      </w:r>
      <w:r w:rsidRPr="009A55DC">
        <w:rPr>
          <w:rFonts w:ascii="Times New Roman" w:hAnsi="Times New Roman" w:cs="Times New Roman"/>
          <w:color w:val="0000FF"/>
        </w:rPr>
        <w:t>Московская Биржа</w:t>
      </w:r>
      <w:bookmarkEnd w:id="107"/>
    </w:p>
    <w:p w14:paraId="7E25EAEF" w14:textId="77777777" w:rsidR="001556EE" w:rsidRPr="009A55DC" w:rsidRDefault="001556EE" w:rsidP="009A55DC">
      <w:pPr>
        <w:overflowPunct w:val="0"/>
        <w:autoSpaceDE w:val="0"/>
        <w:autoSpaceDN w:val="0"/>
        <w:adjustRightInd w:val="0"/>
        <w:spacing w:after="0" w:line="240" w:lineRule="auto"/>
        <w:jc w:val="both"/>
        <w:textAlignment w:val="baseline"/>
        <w:rPr>
          <w:rFonts w:ascii="Times New Roman" w:eastAsia="Times New Roman" w:hAnsi="Times New Roman" w:cs="Times New Roman"/>
          <w:i/>
          <w:snapToGrid w:val="0"/>
          <w:color w:val="0000FF"/>
          <w:sz w:val="24"/>
          <w:szCs w:val="20"/>
          <w:lang w:eastAsia="ru-RU"/>
        </w:rPr>
      </w:pPr>
    </w:p>
    <w:p w14:paraId="0FB2D9EC" w14:textId="77777777" w:rsidR="00D33598" w:rsidRDefault="00D33598" w:rsidP="00C26583">
      <w:pPr>
        <w:pStyle w:val="10"/>
        <w:numPr>
          <w:ilvl w:val="1"/>
          <w:numId w:val="5"/>
        </w:numPr>
        <w:spacing w:before="0" w:line="240" w:lineRule="auto"/>
        <w:ind w:left="0" w:firstLine="0"/>
        <w:jc w:val="both"/>
        <w:rPr>
          <w:rFonts w:ascii="Times New Roman" w:hAnsi="Times New Roman" w:cs="Times New Roman"/>
          <w:color w:val="0000FF"/>
        </w:rPr>
      </w:pPr>
      <w:r>
        <w:rPr>
          <w:rFonts w:ascii="Times New Roman" w:hAnsi="Times New Roman" w:cs="Times New Roman"/>
          <w:color w:val="0000FF"/>
        </w:rPr>
        <w:t xml:space="preserve">   </w:t>
      </w:r>
      <w:bookmarkStart w:id="108" w:name="_Toc77339808"/>
      <w:r w:rsidRPr="00D33598">
        <w:rPr>
          <w:rFonts w:ascii="Times New Roman" w:hAnsi="Times New Roman" w:cs="Times New Roman"/>
          <w:color w:val="0000FF"/>
        </w:rPr>
        <w:t xml:space="preserve">Письмо о соответствии некредитной организации, не являющейся </w:t>
      </w:r>
      <w:r w:rsidR="00306734" w:rsidRPr="00306734">
        <w:rPr>
          <w:rFonts w:ascii="Times New Roman" w:hAnsi="Times New Roman" w:cs="Times New Roman"/>
          <w:color w:val="0000FF"/>
        </w:rPr>
        <w:t>некредитной финансовой организаци</w:t>
      </w:r>
      <w:r w:rsidR="00306734">
        <w:rPr>
          <w:rFonts w:ascii="Times New Roman" w:hAnsi="Times New Roman" w:cs="Times New Roman"/>
          <w:color w:val="0000FF"/>
        </w:rPr>
        <w:t>ей</w:t>
      </w:r>
      <w:r w:rsidRPr="00D33598">
        <w:rPr>
          <w:rFonts w:ascii="Times New Roman" w:hAnsi="Times New Roman" w:cs="Times New Roman"/>
          <w:color w:val="0000FF"/>
        </w:rPr>
        <w:t>, предъявляемым к ней требованиям</w:t>
      </w:r>
      <w:r w:rsidR="00135ADD" w:rsidRPr="00D51596">
        <w:rPr>
          <w:rFonts w:ascii="Times New Roman" w:hAnsi="Times New Roman" w:cs="Times New Roman"/>
          <w:color w:val="0070C0"/>
          <w:vertAlign w:val="superscript"/>
        </w:rPr>
        <w:t>1</w:t>
      </w:r>
      <w:bookmarkEnd w:id="108"/>
    </w:p>
    <w:p w14:paraId="5B5EF964" w14:textId="77777777" w:rsidR="00D33598" w:rsidRPr="009D32C2" w:rsidRDefault="00D33598" w:rsidP="00D33598">
      <w:pPr>
        <w:spacing w:before="120" w:after="120" w:line="240" w:lineRule="auto"/>
        <w:ind w:firstLine="709"/>
        <w:jc w:val="right"/>
        <w:rPr>
          <w:rFonts w:ascii="Times New Roman" w:eastAsia="Times New Roman" w:hAnsi="Times New Roman" w:cs="Times New Roman"/>
        </w:rPr>
      </w:pPr>
      <w:r w:rsidRPr="009D32C2">
        <w:rPr>
          <w:rFonts w:ascii="Times New Roman" w:eastAsia="Times New Roman" w:hAnsi="Times New Roman" w:cs="Times New Roman"/>
        </w:rPr>
        <w:t>ПАО Московская Биржа</w:t>
      </w:r>
    </w:p>
    <w:p w14:paraId="6592562E" w14:textId="77777777" w:rsidR="00D33598" w:rsidRPr="009D32C2"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подтверждаем, что</w:t>
      </w:r>
    </w:p>
    <w:p w14:paraId="3A010F48" w14:textId="77777777" w:rsidR="00D33598" w:rsidRPr="009D32C2" w:rsidRDefault="00D33598" w:rsidP="00391A7B">
      <w:pPr>
        <w:spacing w:before="120" w:after="0" w:line="240" w:lineRule="auto"/>
        <w:ind w:firstLine="142"/>
        <w:jc w:val="both"/>
        <w:rPr>
          <w:rFonts w:ascii="Times New Roman" w:eastAsia="Times New Roman" w:hAnsi="Times New Roman" w:cs="Times New Roman"/>
        </w:rPr>
      </w:pPr>
      <w:r w:rsidRPr="009D32C2">
        <w:rPr>
          <w:rFonts w:ascii="Times New Roman" w:eastAsia="Times New Roman" w:hAnsi="Times New Roman" w:cs="Times New Roman"/>
        </w:rPr>
        <w:t>___________________________________________________________________________________</w:t>
      </w:r>
    </w:p>
    <w:p w14:paraId="55B41E90" w14:textId="77777777" w:rsidR="00D33598" w:rsidRPr="009D32C2" w:rsidRDefault="00D33598" w:rsidP="00391A7B">
      <w:pPr>
        <w:spacing w:after="0" w:line="240" w:lineRule="auto"/>
        <w:jc w:val="center"/>
        <w:rPr>
          <w:rFonts w:ascii="Times New Roman" w:eastAsia="Times New Roman" w:hAnsi="Times New Roman" w:cs="Times New Roman"/>
          <w:i/>
          <w:sz w:val="18"/>
          <w:szCs w:val="18"/>
        </w:rPr>
      </w:pPr>
      <w:r w:rsidRPr="009D32C2">
        <w:rPr>
          <w:rFonts w:ascii="Times New Roman" w:eastAsia="Times New Roman" w:hAnsi="Times New Roman" w:cs="Times New Roman"/>
          <w:i/>
          <w:sz w:val="18"/>
          <w:szCs w:val="18"/>
        </w:rPr>
        <w:t>(наименование организации – Кандидата в Участники торгов)</w:t>
      </w:r>
    </w:p>
    <w:p w14:paraId="7A05593E" w14:textId="77777777" w:rsidR="00D33598" w:rsidRPr="009D32C2" w:rsidRDefault="00D33598" w:rsidP="00391A7B">
      <w:pPr>
        <w:spacing w:before="60" w:after="60" w:line="240" w:lineRule="auto"/>
        <w:jc w:val="both"/>
        <w:rPr>
          <w:rFonts w:ascii="Times New Roman" w:eastAsia="Times New Roman" w:hAnsi="Times New Roman" w:cs="Times New Roman"/>
        </w:rPr>
      </w:pPr>
      <w:r w:rsidRPr="009D32C2">
        <w:rPr>
          <w:rFonts w:ascii="Times New Roman" w:eastAsia="Times New Roman" w:hAnsi="Times New Roman" w:cs="Times New Roman"/>
        </w:rPr>
        <w:t xml:space="preserve">соответствует требованиям,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 резидентов Российской Федерации, не </w:t>
      </w:r>
      <w:r w:rsidR="00306734" w:rsidRPr="00306734">
        <w:rPr>
          <w:rFonts w:ascii="Times New Roman" w:eastAsia="Times New Roman" w:hAnsi="Times New Roman" w:cs="Times New Roman"/>
        </w:rPr>
        <w:t>являющейся некредитной финансовой организацией</w:t>
      </w:r>
      <w:r w:rsidRPr="009D32C2">
        <w:rPr>
          <w:rFonts w:ascii="Times New Roman" w:eastAsia="Times New Roman" w:hAnsi="Times New Roman" w:cs="Times New Roman"/>
        </w:rPr>
        <w:t>, а именно:</w:t>
      </w:r>
    </w:p>
    <w:p w14:paraId="3A3DA50C" w14:textId="77777777" w:rsidR="00995F42" w:rsidRPr="00995F42" w:rsidRDefault="00995F4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057AB0" w:rsidRPr="005E40FB">
        <w:rPr>
          <w:rFonts w:ascii="Times New Roman" w:eastAsia="Calibri" w:hAnsi="Times New Roman" w:cs="Times New Roman"/>
          <w:i/>
          <w:sz w:val="18"/>
          <w:szCs w:val="18"/>
          <w:vertAlign w:val="superscript"/>
        </w:rPr>
        <w:t>2</w:t>
      </w:r>
      <w:r w:rsidRPr="00995F42">
        <w:rPr>
          <w:rFonts w:ascii="Times New Roman" w:eastAsia="Times New Roman" w:hAnsi="Times New Roman" w:cs="Times New Roman"/>
        </w:rPr>
        <w:t>:</w:t>
      </w:r>
    </w:p>
    <w:p w14:paraId="69F18B35" w14:textId="3406A451" w:rsidR="00995F42" w:rsidRPr="00995F42" w:rsidRDefault="00A23B92"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095554"/>
          <w14:checkbox>
            <w14:checked w14:val="0"/>
            <w14:checkedState w14:val="2612" w14:font="MS Gothic"/>
            <w14:uncheckedState w14:val="2610" w14:font="MS Gothic"/>
          </w14:checkbox>
        </w:sdt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727665E3" w14:textId="77777777" w:rsidR="00995F42" w:rsidRPr="00995F42" w:rsidRDefault="00995F42" w:rsidP="00057AB0">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432FBC69" w14:textId="041CFB55" w:rsidR="00995F42" w:rsidRPr="00995F42" w:rsidRDefault="00A23B92" w:rsidP="00FB66F9">
      <w:pPr>
        <w:keepLines/>
        <w:widowControl w:val="0"/>
        <w:tabs>
          <w:tab w:val="left" w:pos="142"/>
        </w:tabs>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1634016179"/>
          <w14:checkbox>
            <w14:checked w14:val="0"/>
            <w14:checkedState w14:val="2612" w14:font="MS Gothic"/>
            <w14:uncheckedState w14:val="2610" w14:font="MS Gothic"/>
          </w14:checkbox>
        </w:sdtPr>
        <w:sdtContent>
          <w:r w:rsidR="00057AB0">
            <w:rPr>
              <w:rFonts w:ascii="MS Gothic" w:eastAsia="MS Gothic" w:hAnsi="MS Gothic" w:hint="eastAsia"/>
              <w:sz w:val="24"/>
              <w:szCs w:val="24"/>
            </w:rPr>
            <w:t>☐</w:t>
          </w:r>
        </w:sdtContent>
      </w:sdt>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обладает следующими документами: ACI </w:t>
      </w:r>
      <w:proofErr w:type="spellStart"/>
      <w:r w:rsidR="00995F42" w:rsidRPr="00995F42">
        <w:rPr>
          <w:rFonts w:ascii="Times New Roman" w:eastAsia="Times New Roman" w:hAnsi="Times New Roman" w:cs="Times New Roman"/>
        </w:rPr>
        <w:t>Dealing</w:t>
      </w:r>
      <w:proofErr w:type="spellEnd"/>
      <w:r w:rsidR="00995F42" w:rsidRPr="00995F42">
        <w:rPr>
          <w:rFonts w:ascii="Times New Roman" w:eastAsia="Times New Roman" w:hAnsi="Times New Roman" w:cs="Times New Roman"/>
        </w:rPr>
        <w:t xml:space="preserve"> </w:t>
      </w:r>
      <w:proofErr w:type="spellStart"/>
      <w:r w:rsidR="00995F42" w:rsidRPr="00995F42">
        <w:rPr>
          <w:rFonts w:ascii="Times New Roman" w:eastAsia="Times New Roman" w:hAnsi="Times New Roman" w:cs="Times New Roman"/>
        </w:rPr>
        <w:t>Certificate</w:t>
      </w:r>
      <w:proofErr w:type="spellEnd"/>
      <w:r w:rsidR="00995F42" w:rsidRPr="00995F42">
        <w:rPr>
          <w:rFonts w:ascii="Times New Roman" w:eastAsia="Times New Roman" w:hAnsi="Times New Roman" w:cs="Times New Roman"/>
        </w:rPr>
        <w:t xml:space="preserve"> и(или) ACI </w:t>
      </w:r>
      <w:proofErr w:type="spellStart"/>
      <w:r w:rsidR="00995F42" w:rsidRPr="00995F42">
        <w:rPr>
          <w:rFonts w:ascii="Times New Roman" w:eastAsia="Times New Roman" w:hAnsi="Times New Roman" w:cs="Times New Roman"/>
        </w:rPr>
        <w:t>Diploma</w:t>
      </w:r>
      <w:proofErr w:type="spellEnd"/>
      <w:r w:rsidR="00995F42" w:rsidRPr="00995F42">
        <w:rPr>
          <w:rFonts w:ascii="Times New Roman" w:eastAsia="Times New Roman" w:hAnsi="Times New Roman" w:cs="Times New Roman"/>
        </w:rPr>
        <w:t xml:space="preserve"> и(или) Сертификат CFA;</w:t>
      </w:r>
    </w:p>
    <w:p w14:paraId="195BE73B"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75C2892A" w14:textId="309E6EAF" w:rsidR="00995F42" w:rsidRPr="00995F42" w:rsidRDefault="00A23B92" w:rsidP="00FB66F9">
      <w:pPr>
        <w:keepLines/>
        <w:widowControl w:val="0"/>
        <w:suppressAutoHyphens/>
        <w:autoSpaceDE w:val="0"/>
        <w:autoSpaceDN w:val="0"/>
        <w:adjustRightInd w:val="0"/>
        <w:spacing w:before="60" w:after="60" w:line="240" w:lineRule="auto"/>
        <w:ind w:left="426" w:hanging="426"/>
        <w:jc w:val="both"/>
        <w:rPr>
          <w:rFonts w:ascii="Times New Roman" w:eastAsia="Times New Roman" w:hAnsi="Times New Roman" w:cs="Times New Roman"/>
        </w:rPr>
      </w:pPr>
      <w:sdt>
        <w:sdtPr>
          <w:rPr>
            <w:rFonts w:ascii="MS Gothic" w:eastAsia="MS Gothic" w:hAnsi="MS Gothic"/>
            <w:sz w:val="24"/>
            <w:szCs w:val="24"/>
          </w:rPr>
          <w:id w:val="23981094"/>
          <w14:checkbox>
            <w14:checked w14:val="0"/>
            <w14:checkedState w14:val="2612" w14:font="MS Gothic"/>
            <w14:uncheckedState w14:val="2610" w14:font="MS Gothic"/>
          </w14:checkbox>
        </w:sdtPr>
        <w:sdtContent>
          <w:r w:rsidR="00057AB0">
            <w:rPr>
              <w:rFonts w:ascii="MS Gothic" w:eastAsia="MS Gothic" w:hAnsi="MS Gothic" w:hint="eastAsia"/>
              <w:sz w:val="24"/>
              <w:szCs w:val="24"/>
            </w:rPr>
            <w:t>☐</w:t>
          </w:r>
        </w:sdtContent>
      </w:sdt>
      <w:r w:rsidR="00057AB0" w:rsidRPr="001C16B7">
        <w:rPr>
          <w:rFonts w:ascii="Times New Roman" w:eastAsia="Calibri" w:hAnsi="Times New Roman" w:cs="Times New Roman"/>
          <w:lang w:val="x-none" w:eastAsia="x-none"/>
        </w:rPr>
        <w:t xml:space="preserve"> </w:t>
      </w:r>
      <w:r w:rsidR="00057AB0">
        <w:rPr>
          <w:rFonts w:ascii="Times New Roman" w:eastAsia="Calibri" w:hAnsi="Times New Roman" w:cs="Times New Roman"/>
          <w:lang w:eastAsia="x-none"/>
        </w:rPr>
        <w:t xml:space="preserve">   </w:t>
      </w:r>
      <w:r w:rsidR="00995F4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4314FC14" w14:textId="77777777" w:rsidR="00995F42" w:rsidRPr="00995F42" w:rsidRDefault="00995F42" w:rsidP="005C2892">
      <w:pPr>
        <w:keepLines/>
        <w:widowControl w:val="0"/>
        <w:suppressAutoHyphens/>
        <w:autoSpaceDE w:val="0"/>
        <w:autoSpaceDN w:val="0"/>
        <w:adjustRightInd w:val="0"/>
        <w:spacing w:before="6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171773CB"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9C1F521" w14:textId="77777777" w:rsidR="00995F42" w:rsidRPr="00995F42" w:rsidRDefault="00995F4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0E5F0A5" w14:textId="77777777" w:rsidR="00995F42" w:rsidRPr="00995F42" w:rsidRDefault="00995F4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304DB4F2" w14:textId="77777777" w:rsidR="00D33598" w:rsidRPr="009D32C2" w:rsidRDefault="00D33598" w:rsidP="005E2C24">
      <w:pPr>
        <w:spacing w:before="120" w:after="120" w:line="240" w:lineRule="auto"/>
        <w:ind w:firstLine="851"/>
        <w:jc w:val="both"/>
        <w:rPr>
          <w:rFonts w:ascii="Times New Roman" w:eastAsia="Times New Roman" w:hAnsi="Times New Roman" w:cs="Times New Roman"/>
        </w:rPr>
      </w:pPr>
    </w:p>
    <w:p w14:paraId="30237AF0" w14:textId="77777777" w:rsidR="00D33598" w:rsidRDefault="00D33598" w:rsidP="00D33598">
      <w:pPr>
        <w:spacing w:before="120" w:after="120" w:line="240" w:lineRule="auto"/>
        <w:ind w:firstLine="709"/>
        <w:jc w:val="both"/>
        <w:rPr>
          <w:rFonts w:ascii="Times New Roman" w:eastAsia="Times New Roman" w:hAnsi="Times New Roman" w:cs="Times New Roman"/>
        </w:rPr>
      </w:pPr>
      <w:r w:rsidRPr="009D32C2">
        <w:rPr>
          <w:rFonts w:ascii="Times New Roman" w:eastAsia="Times New Roman" w:hAnsi="Times New Roman" w:cs="Times New Roman"/>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C30068D" w14:textId="77777777" w:rsidR="00AB0DE5" w:rsidRPr="003C03BC" w:rsidRDefault="00AB0DE5" w:rsidP="00AB0DE5">
      <w:pPr>
        <w:widowControl w:val="0"/>
        <w:tabs>
          <w:tab w:val="left" w:pos="426"/>
        </w:tabs>
        <w:overflowPunct w:val="0"/>
        <w:autoSpaceDE w:val="0"/>
        <w:autoSpaceDN w:val="0"/>
        <w:adjustRightInd w:val="0"/>
        <w:spacing w:after="0" w:line="240" w:lineRule="auto"/>
        <w:ind w:left="426"/>
        <w:jc w:val="both"/>
        <w:textAlignment w:val="baseline"/>
        <w:rPr>
          <w:rFonts w:ascii="Times New Roman" w:eastAsia="Times New Roman" w:hAnsi="Times New Roman" w:cs="Times New Roman"/>
          <w:i/>
          <w:sz w:val="16"/>
          <w:szCs w:val="16"/>
          <w:lang w:eastAsia="ru-RU"/>
        </w:rPr>
      </w:pPr>
    </w:p>
    <w:tbl>
      <w:tblPr>
        <w:tblStyle w:val="44"/>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B0DE5" w:rsidRPr="003C03BC" w14:paraId="5CD1E962" w14:textId="77777777" w:rsidTr="00ED317F">
        <w:tc>
          <w:tcPr>
            <w:tcW w:w="3687" w:type="dxa"/>
            <w:tcBorders>
              <w:bottom w:val="single" w:sz="4" w:space="0" w:color="auto"/>
            </w:tcBorders>
          </w:tcPr>
          <w:p w14:paraId="3978465C"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827" w:type="dxa"/>
          </w:tcPr>
          <w:p w14:paraId="563009EB"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BF955B0"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759083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2601" w:type="dxa"/>
          </w:tcPr>
          <w:p w14:paraId="2D9C360A"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r w:rsidRPr="003C03BC">
              <w:rPr>
                <w:i/>
                <w:sz w:val="16"/>
                <w:szCs w:val="16"/>
              </w:rPr>
              <w:t>«____» ___________ 20__ г.</w:t>
            </w:r>
          </w:p>
        </w:tc>
      </w:tr>
      <w:tr w:rsidR="00AB0DE5" w:rsidRPr="003C03BC" w14:paraId="7F347967" w14:textId="77777777" w:rsidTr="00ED317F">
        <w:tc>
          <w:tcPr>
            <w:tcW w:w="3687" w:type="dxa"/>
            <w:tcBorders>
              <w:top w:val="single" w:sz="4" w:space="0" w:color="auto"/>
            </w:tcBorders>
          </w:tcPr>
          <w:p w14:paraId="7BF346F0"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 xml:space="preserve">(Должность Руководителя </w:t>
            </w:r>
            <w:r>
              <w:rPr>
                <w:i/>
                <w:sz w:val="16"/>
                <w:szCs w:val="16"/>
              </w:rPr>
              <w:t>организации</w:t>
            </w:r>
          </w:p>
          <w:p w14:paraId="3EF56C6F"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или лица, действующего по доверенности)</w:t>
            </w:r>
          </w:p>
          <w:p w14:paraId="684DB2EB" w14:textId="77777777" w:rsidR="00AB0DE5" w:rsidRDefault="00AB0DE5" w:rsidP="00ED317F">
            <w:pPr>
              <w:widowControl w:val="0"/>
              <w:tabs>
                <w:tab w:val="left" w:pos="426"/>
              </w:tabs>
              <w:overflowPunct w:val="0"/>
              <w:autoSpaceDE w:val="0"/>
              <w:autoSpaceDN w:val="0"/>
              <w:adjustRightInd w:val="0"/>
              <w:jc w:val="center"/>
              <w:textAlignment w:val="baseline"/>
              <w:rPr>
                <w:i/>
                <w:sz w:val="16"/>
                <w:szCs w:val="16"/>
              </w:rPr>
            </w:pPr>
          </w:p>
          <w:p w14:paraId="07D5BDFC"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p>
        </w:tc>
        <w:tc>
          <w:tcPr>
            <w:tcW w:w="827" w:type="dxa"/>
          </w:tcPr>
          <w:p w14:paraId="2DE63381" w14:textId="77777777" w:rsidR="00AB0DE5" w:rsidRPr="003C03BC" w:rsidRDefault="00AB0DE5" w:rsidP="00ED317F">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352B639"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подпись</w:t>
            </w:r>
          </w:p>
        </w:tc>
        <w:tc>
          <w:tcPr>
            <w:tcW w:w="1830" w:type="dxa"/>
            <w:tcBorders>
              <w:top w:val="single" w:sz="4" w:space="0" w:color="auto"/>
            </w:tcBorders>
          </w:tcPr>
          <w:p w14:paraId="4725AB28"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(Фамилия И.О.)</w:t>
            </w:r>
          </w:p>
        </w:tc>
        <w:tc>
          <w:tcPr>
            <w:tcW w:w="2601" w:type="dxa"/>
          </w:tcPr>
          <w:p w14:paraId="0B240084" w14:textId="77777777" w:rsidR="00AB0DE5" w:rsidRPr="003C03BC" w:rsidRDefault="00AB0DE5" w:rsidP="00ED317F">
            <w:pPr>
              <w:widowControl w:val="0"/>
              <w:tabs>
                <w:tab w:val="left" w:pos="426"/>
              </w:tabs>
              <w:overflowPunct w:val="0"/>
              <w:autoSpaceDE w:val="0"/>
              <w:autoSpaceDN w:val="0"/>
              <w:adjustRightInd w:val="0"/>
              <w:jc w:val="center"/>
              <w:textAlignment w:val="baseline"/>
              <w:rPr>
                <w:i/>
                <w:sz w:val="16"/>
                <w:szCs w:val="16"/>
              </w:rPr>
            </w:pPr>
            <w:r w:rsidRPr="003C03BC">
              <w:rPr>
                <w:i/>
                <w:sz w:val="16"/>
                <w:szCs w:val="16"/>
              </w:rPr>
              <w:t>М.П.</w:t>
            </w:r>
          </w:p>
        </w:tc>
      </w:tr>
    </w:tbl>
    <w:tbl>
      <w:tblPr>
        <w:tblW w:w="5201" w:type="dxa"/>
        <w:tblLook w:val="04A0" w:firstRow="1" w:lastRow="0" w:firstColumn="1" w:lastColumn="0" w:noHBand="0" w:noVBand="1"/>
      </w:tblPr>
      <w:tblGrid>
        <w:gridCol w:w="1110"/>
        <w:gridCol w:w="4091"/>
      </w:tblGrid>
      <w:tr w:rsidR="00AB0DE5" w:rsidRPr="003C03BC" w14:paraId="5D41FF25" w14:textId="77777777" w:rsidTr="00AB0DE5">
        <w:tc>
          <w:tcPr>
            <w:tcW w:w="1110" w:type="dxa"/>
            <w:shd w:val="clear" w:color="auto" w:fill="auto"/>
            <w:tcMar>
              <w:top w:w="28" w:type="dxa"/>
              <w:left w:w="28" w:type="dxa"/>
              <w:bottom w:w="28" w:type="dxa"/>
              <w:right w:w="28" w:type="dxa"/>
            </w:tcMar>
          </w:tcPr>
          <w:p w14:paraId="1B226021"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3C03BC">
              <w:rPr>
                <w:rFonts w:ascii="Times New Roman" w:eastAsia="Times New Roman" w:hAnsi="Times New Roman" w:cs="Times New Roman"/>
                <w:sz w:val="16"/>
                <w:szCs w:val="16"/>
                <w:lang w:eastAsia="ru-RU"/>
              </w:rPr>
              <w:t>Исполнитель</w:t>
            </w:r>
          </w:p>
        </w:tc>
        <w:tc>
          <w:tcPr>
            <w:tcW w:w="4091" w:type="dxa"/>
            <w:tcBorders>
              <w:bottom w:val="single" w:sz="4" w:space="0" w:color="auto"/>
            </w:tcBorders>
            <w:shd w:val="clear" w:color="auto" w:fill="auto"/>
            <w:tcMar>
              <w:top w:w="28" w:type="dxa"/>
              <w:left w:w="28" w:type="dxa"/>
              <w:bottom w:w="28" w:type="dxa"/>
              <w:right w:w="28" w:type="dxa"/>
            </w:tcMar>
          </w:tcPr>
          <w:p w14:paraId="10CE8145" w14:textId="77777777" w:rsidR="00AB0DE5" w:rsidRPr="003C03BC" w:rsidRDefault="00AB0DE5" w:rsidP="005E40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AB0DE5" w:rsidRPr="003C03BC" w14:paraId="0FD30931" w14:textId="77777777" w:rsidTr="00AB0DE5">
        <w:tc>
          <w:tcPr>
            <w:tcW w:w="1110" w:type="dxa"/>
            <w:shd w:val="clear" w:color="auto" w:fill="auto"/>
            <w:tcMar>
              <w:top w:w="28" w:type="dxa"/>
              <w:left w:w="28" w:type="dxa"/>
              <w:bottom w:w="28" w:type="dxa"/>
              <w:right w:w="28" w:type="dxa"/>
            </w:tcMar>
          </w:tcPr>
          <w:p w14:paraId="47E6086E" w14:textId="77777777" w:rsidR="00AB0DE5" w:rsidRPr="003C03BC" w:rsidRDefault="00AB0DE5" w:rsidP="00ED317F">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091" w:type="dxa"/>
            <w:tcBorders>
              <w:top w:val="single" w:sz="4" w:space="0" w:color="auto"/>
            </w:tcBorders>
            <w:shd w:val="clear" w:color="auto" w:fill="auto"/>
            <w:tcMar>
              <w:top w:w="28" w:type="dxa"/>
              <w:left w:w="28" w:type="dxa"/>
              <w:bottom w:w="28" w:type="dxa"/>
              <w:right w:w="28" w:type="dxa"/>
            </w:tcMar>
          </w:tcPr>
          <w:p w14:paraId="5EDE4391" w14:textId="77777777" w:rsidR="00AB0DE5" w:rsidRPr="005E40FB" w:rsidRDefault="00AB0DE5" w:rsidP="005E40FB">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E40FB">
              <w:rPr>
                <w:rFonts w:ascii="Times New Roman" w:eastAsia="Times New Roman" w:hAnsi="Times New Roman" w:cs="Times New Roman"/>
                <w:sz w:val="18"/>
                <w:szCs w:val="18"/>
                <w:vertAlign w:val="superscript"/>
                <w:lang w:eastAsia="ru-RU"/>
              </w:rPr>
              <w:t xml:space="preserve">(Ф.И.О., телефон, </w:t>
            </w:r>
            <w:r w:rsidRPr="005E40FB">
              <w:rPr>
                <w:rFonts w:ascii="Times New Roman" w:eastAsia="Times New Roman" w:hAnsi="Times New Roman" w:cs="Times New Roman"/>
                <w:sz w:val="18"/>
                <w:szCs w:val="18"/>
                <w:vertAlign w:val="superscript"/>
                <w:lang w:val="en-US" w:eastAsia="ru-RU"/>
              </w:rPr>
              <w:t>e</w:t>
            </w:r>
            <w:r w:rsidRPr="005E40FB">
              <w:rPr>
                <w:rFonts w:ascii="Times New Roman" w:eastAsia="Times New Roman" w:hAnsi="Times New Roman" w:cs="Times New Roman"/>
                <w:sz w:val="18"/>
                <w:szCs w:val="18"/>
                <w:vertAlign w:val="superscript"/>
                <w:lang w:eastAsia="ru-RU"/>
              </w:rPr>
              <w:t>-</w:t>
            </w:r>
            <w:r w:rsidRPr="005E40FB">
              <w:rPr>
                <w:rFonts w:ascii="Times New Roman" w:eastAsia="Times New Roman" w:hAnsi="Times New Roman" w:cs="Times New Roman"/>
                <w:sz w:val="18"/>
                <w:szCs w:val="18"/>
                <w:vertAlign w:val="superscript"/>
                <w:lang w:val="en-US" w:eastAsia="ru-RU"/>
              </w:rPr>
              <w:t>mail</w:t>
            </w:r>
            <w:r w:rsidRPr="005E40FB">
              <w:rPr>
                <w:rFonts w:ascii="Times New Roman" w:eastAsia="Times New Roman" w:hAnsi="Times New Roman" w:cs="Times New Roman"/>
                <w:sz w:val="18"/>
                <w:szCs w:val="18"/>
                <w:vertAlign w:val="superscript"/>
                <w:lang w:eastAsia="ru-RU"/>
              </w:rPr>
              <w:t>)</w:t>
            </w:r>
          </w:p>
        </w:tc>
      </w:tr>
    </w:tbl>
    <w:p w14:paraId="2E14456A"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B7B837" w14:textId="77777777" w:rsidR="00317AA1" w:rsidRPr="005E40FB" w:rsidRDefault="00317AA1" w:rsidP="005E40FB">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55230579" w14:textId="77777777" w:rsidR="00D33598" w:rsidRPr="00D33598" w:rsidRDefault="00D33598" w:rsidP="00D3359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95D796" w14:textId="77777777" w:rsidR="00CF6D23" w:rsidRDefault="00CF6D23">
      <w:pPr>
        <w:rPr>
          <w:rFonts w:ascii="Times New Roman" w:eastAsia="Times New Roman" w:hAnsi="Times New Roman" w:cs="Times New Roman"/>
          <w:b/>
          <w:bCs/>
          <w:snapToGrid w:val="0"/>
          <w:color w:val="0000FF"/>
          <w:sz w:val="28"/>
          <w:szCs w:val="28"/>
          <w:lang w:eastAsia="ru-RU"/>
        </w:rPr>
      </w:pPr>
      <w:r>
        <w:rPr>
          <w:rFonts w:ascii="Times New Roman" w:eastAsia="Times New Roman" w:hAnsi="Times New Roman" w:cs="Times New Roman"/>
          <w:snapToGrid w:val="0"/>
          <w:color w:val="0000FF"/>
          <w:lang w:eastAsia="ru-RU"/>
        </w:rPr>
        <w:br w:type="page"/>
      </w:r>
    </w:p>
    <w:p w14:paraId="7E7C6D28" w14:textId="77777777" w:rsidR="00FC44D0" w:rsidRDefault="00FC44D0" w:rsidP="00C26583">
      <w:pPr>
        <w:pStyle w:val="10"/>
        <w:numPr>
          <w:ilvl w:val="1"/>
          <w:numId w:val="5"/>
        </w:numPr>
        <w:ind w:left="709" w:hanging="709"/>
        <w:jc w:val="both"/>
        <w:rPr>
          <w:rFonts w:ascii="Times New Roman" w:eastAsia="Times New Roman" w:hAnsi="Times New Roman" w:cs="Times New Roman"/>
          <w:snapToGrid w:val="0"/>
          <w:color w:val="0000FF"/>
          <w:lang w:eastAsia="ru-RU"/>
        </w:rPr>
        <w:sectPr w:rsidR="00FC44D0" w:rsidSect="00FC44D0">
          <w:headerReference w:type="default" r:id="rId8"/>
          <w:footerReference w:type="default" r:id="rId9"/>
          <w:pgSz w:w="11906" w:h="16838"/>
          <w:pgMar w:top="709" w:right="567" w:bottom="992" w:left="992" w:header="709" w:footer="0" w:gutter="0"/>
          <w:cols w:space="708"/>
          <w:docGrid w:linePitch="360"/>
        </w:sectPr>
      </w:pPr>
    </w:p>
    <w:p w14:paraId="0674854E" w14:textId="77777777" w:rsidR="006D4590" w:rsidRPr="00715B31" w:rsidRDefault="00171002"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09" w:name="_Toc77339809"/>
      <w:r w:rsidRPr="00171002">
        <w:rPr>
          <w:rFonts w:ascii="Times New Roman" w:eastAsia="Times New Roman" w:hAnsi="Times New Roman" w:cs="Times New Roman"/>
          <w:snapToGrid w:val="0"/>
          <w:color w:val="0000FF"/>
          <w:lang w:eastAsia="ru-RU"/>
        </w:rPr>
        <w:lastRenderedPageBreak/>
        <w:t>За</w:t>
      </w:r>
      <w:r>
        <w:rPr>
          <w:rFonts w:ascii="Times New Roman" w:eastAsia="Times New Roman" w:hAnsi="Times New Roman" w:cs="Times New Roman"/>
          <w:snapToGrid w:val="0"/>
          <w:color w:val="0000FF"/>
          <w:lang w:eastAsia="ru-RU"/>
        </w:rPr>
        <w:t>явление</w:t>
      </w:r>
      <w:r w:rsidRPr="00171002">
        <w:rPr>
          <w:rFonts w:ascii="Times New Roman" w:eastAsia="Times New Roman" w:hAnsi="Times New Roman" w:cs="Times New Roman"/>
          <w:snapToGrid w:val="0"/>
          <w:color w:val="0000FF"/>
          <w:lang w:eastAsia="ru-RU"/>
        </w:rPr>
        <w:t xml:space="preserve"> на активацию торгового идентификатора после исправления ошибки программного обеспечения</w:t>
      </w:r>
      <w:bookmarkEnd w:id="109"/>
    </w:p>
    <w:p w14:paraId="3F2AB8DC" w14:textId="77777777" w:rsidR="006D4590" w:rsidRDefault="006D4590" w:rsidP="006D4590">
      <w:pPr>
        <w:ind w:left="720"/>
        <w:contextualSpacing/>
        <w:jc w:val="right"/>
        <w:rPr>
          <w:rFonts w:ascii="Times New Roman" w:eastAsia="Calibri" w:hAnsi="Times New Roman" w:cs="Times New Roman"/>
        </w:rPr>
      </w:pPr>
    </w:p>
    <w:p w14:paraId="65029A40" w14:textId="77777777" w:rsidR="006D4590" w:rsidRPr="00AA2991" w:rsidRDefault="00BD3723" w:rsidP="006D459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 xml:space="preserve">АО </w:t>
      </w:r>
      <w:r w:rsidR="006D4590" w:rsidRPr="00AA2991">
        <w:rPr>
          <w:rFonts w:ascii="Times New Roman" w:eastAsia="Calibri" w:hAnsi="Times New Roman" w:cs="Times New Roman"/>
        </w:rPr>
        <w:t>Московская Биржа</w:t>
      </w:r>
    </w:p>
    <w:p w14:paraId="2FE46A49" w14:textId="77777777" w:rsidR="006D4590" w:rsidRDefault="006D4590" w:rsidP="006D4590">
      <w:pPr>
        <w:spacing w:after="0" w:line="240" w:lineRule="auto"/>
        <w:jc w:val="center"/>
        <w:rPr>
          <w:rFonts w:ascii="Times New Roman" w:eastAsia="Calibri" w:hAnsi="Times New Roman" w:cs="Times New Roman"/>
          <w:b/>
          <w:sz w:val="24"/>
          <w:szCs w:val="24"/>
        </w:rPr>
      </w:pPr>
    </w:p>
    <w:p w14:paraId="68CE2E9C" w14:textId="77777777" w:rsidR="006D4590" w:rsidRDefault="006D4590" w:rsidP="006D4590">
      <w:pPr>
        <w:spacing w:after="0" w:line="240" w:lineRule="auto"/>
        <w:jc w:val="center"/>
        <w:rPr>
          <w:rFonts w:ascii="Times New Roman" w:eastAsia="Calibri" w:hAnsi="Times New Roman" w:cs="Times New Roman"/>
          <w:b/>
          <w:sz w:val="24"/>
          <w:szCs w:val="24"/>
        </w:rPr>
      </w:pPr>
    </w:p>
    <w:p w14:paraId="48DF0A70" w14:textId="77777777" w:rsidR="006D4590" w:rsidRPr="009F430F" w:rsidRDefault="006D4590" w:rsidP="006D459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2FA03684" w14:textId="77777777" w:rsidR="006D4590" w:rsidRPr="009F430F" w:rsidRDefault="00171002" w:rsidP="006D4590">
      <w:pPr>
        <w:overflowPunct w:val="0"/>
        <w:autoSpaceDE w:val="0"/>
        <w:autoSpaceDN w:val="0"/>
        <w:adjustRightInd w:val="0"/>
        <w:spacing w:after="0" w:line="120" w:lineRule="atLeast"/>
        <w:ind w:left="1418"/>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sidR="00E819D3">
        <w:rPr>
          <w:rFonts w:ascii="Times New Roman" w:eastAsia="Times New Roman" w:hAnsi="Times New Roman" w:cs="Times New Roman"/>
          <w:b/>
          <w:lang w:eastAsia="ru-RU"/>
        </w:rPr>
        <w:t xml:space="preserve">на валютном рынке и рынке драгоценных металлов </w:t>
      </w:r>
      <w:r w:rsidRPr="00171002">
        <w:rPr>
          <w:rFonts w:ascii="Times New Roman" w:eastAsia="Times New Roman" w:hAnsi="Times New Roman" w:cs="Times New Roman"/>
          <w:b/>
          <w:lang w:eastAsia="ru-RU"/>
        </w:rPr>
        <w:t>после исправления ошибки программного обеспечения</w:t>
      </w:r>
    </w:p>
    <w:p w14:paraId="305838E6" w14:textId="77777777" w:rsidR="006D4590"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8BAC51" w14:textId="77777777" w:rsidR="006D4590" w:rsidRPr="000329C8" w:rsidRDefault="006D4590" w:rsidP="006D459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6D4590" w:rsidRPr="000329C8" w14:paraId="50220C8C" w14:textId="77777777" w:rsidTr="006307C0">
        <w:trPr>
          <w:trHeight w:val="628"/>
        </w:trPr>
        <w:tc>
          <w:tcPr>
            <w:tcW w:w="2660" w:type="dxa"/>
            <w:shd w:val="clear" w:color="auto" w:fill="D9D9D9" w:themeFill="background1" w:themeFillShade="D9"/>
            <w:vAlign w:val="center"/>
          </w:tcPr>
          <w:p w14:paraId="605E7451"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22A13FEA" w14:textId="77777777" w:rsidR="006D4590" w:rsidRPr="00820861" w:rsidRDefault="006D4590" w:rsidP="006307C0">
            <w:pPr>
              <w:widowControl w:val="0"/>
              <w:jc w:val="center"/>
              <w:rPr>
                <w:rFonts w:ascii="Times New Roman" w:hAnsi="Times New Roman" w:cs="Times New Roman"/>
                <w:sz w:val="20"/>
                <w:szCs w:val="20"/>
              </w:rPr>
            </w:pPr>
          </w:p>
          <w:p w14:paraId="1F1DAA7C" w14:textId="77777777" w:rsidR="006D4590" w:rsidRPr="00820861" w:rsidRDefault="006D4590" w:rsidP="006307C0">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6D4590" w:rsidRPr="000329C8" w14:paraId="15118723" w14:textId="77777777" w:rsidTr="006307C0">
        <w:tc>
          <w:tcPr>
            <w:tcW w:w="2660" w:type="dxa"/>
            <w:shd w:val="clear" w:color="auto" w:fill="D9D9D9" w:themeFill="background1" w:themeFillShade="D9"/>
            <w:vAlign w:val="center"/>
          </w:tcPr>
          <w:p w14:paraId="454824DC" w14:textId="77777777" w:rsidR="006D4590" w:rsidRPr="00EC7104" w:rsidRDefault="006D4590" w:rsidP="006307C0">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7BBAE921" w14:textId="77777777" w:rsidR="006D4590" w:rsidRPr="00820861" w:rsidRDefault="006D4590" w:rsidP="006307C0">
            <w:pPr>
              <w:widowControl w:val="0"/>
              <w:jc w:val="center"/>
              <w:rPr>
                <w:rFonts w:ascii="Times New Roman" w:hAnsi="Times New Roman" w:cs="Times New Roman"/>
                <w:i/>
                <w:sz w:val="20"/>
                <w:szCs w:val="20"/>
              </w:rPr>
            </w:pPr>
          </w:p>
          <w:p w14:paraId="4C8E95B1" w14:textId="77777777" w:rsidR="006D4590" w:rsidRPr="00820861" w:rsidRDefault="006D4590" w:rsidP="00E819D3">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sidR="00987A67">
              <w:rPr>
                <w:rFonts w:ascii="Times New Roman" w:hAnsi="Times New Roman" w:cs="Times New Roman"/>
                <w:i/>
                <w:sz w:val="20"/>
                <w:szCs w:val="20"/>
              </w:rPr>
              <w:t xml:space="preserve"> </w:t>
            </w:r>
            <w:r w:rsidR="00987A67" w:rsidRPr="00987A67">
              <w:rPr>
                <w:rFonts w:ascii="Times New Roman" w:hAnsi="Times New Roman" w:cs="Times New Roman"/>
                <w:i/>
                <w:sz w:val="20"/>
                <w:szCs w:val="20"/>
              </w:rPr>
              <w:t>на валютном рынке и рынке драгоценных металлов</w:t>
            </w:r>
          </w:p>
        </w:tc>
      </w:tr>
    </w:tbl>
    <w:p w14:paraId="5C7A0967" w14:textId="77777777" w:rsidR="006D4590" w:rsidRPr="001A0BC5" w:rsidRDefault="006D4590" w:rsidP="006D459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50C79D64" w14:textId="77777777" w:rsidR="00171002" w:rsidRDefault="006D4590"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00171002" w:rsidRPr="00831A8E">
        <w:rPr>
          <w:rFonts w:ascii="Times New Roman" w:eastAsia="Times New Roman" w:hAnsi="Times New Roman" w:cs="Times New Roman"/>
          <w:sz w:val="24"/>
          <w:szCs w:val="24"/>
          <w:lang w:eastAsia="ru-RU"/>
        </w:rPr>
        <w:t>возобновить возможность осуществления операций в торговой системе</w:t>
      </w:r>
      <w:r w:rsidR="00E819D3">
        <w:rPr>
          <w:rFonts w:ascii="Times New Roman" w:eastAsia="Times New Roman" w:hAnsi="Times New Roman" w:cs="Times New Roman"/>
          <w:sz w:val="24"/>
          <w:szCs w:val="24"/>
          <w:lang w:eastAsia="ru-RU"/>
        </w:rPr>
        <w:t xml:space="preserve"> валютного рынка и рынка драгоценных металлов</w:t>
      </w:r>
      <w:r w:rsidR="00171002" w:rsidRPr="00831A8E">
        <w:rPr>
          <w:rFonts w:ascii="Times New Roman" w:eastAsia="Times New Roman" w:hAnsi="Times New Roman" w:cs="Times New Roman"/>
          <w:sz w:val="24"/>
          <w:szCs w:val="24"/>
          <w:lang w:eastAsia="ru-RU"/>
        </w:rPr>
        <w:t xml:space="preserve"> посредством торгового</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ых</w:t>
      </w:r>
      <w:proofErr w:type="spellEnd"/>
      <w:r w:rsidR="00065176">
        <w:rPr>
          <w:rFonts w:ascii="Times New Roman" w:eastAsia="Times New Roman" w:hAnsi="Times New Roman" w:cs="Times New Roman"/>
          <w:sz w:val="24"/>
          <w:szCs w:val="24"/>
          <w:lang w:eastAsia="ru-RU"/>
        </w:rPr>
        <w:t>)</w:t>
      </w:r>
      <w:r w:rsidR="00171002" w:rsidRPr="00831A8E">
        <w:rPr>
          <w:rFonts w:ascii="Times New Roman" w:eastAsia="Times New Roman" w:hAnsi="Times New Roman" w:cs="Times New Roman"/>
          <w:sz w:val="24"/>
          <w:szCs w:val="24"/>
          <w:lang w:eastAsia="ru-RU"/>
        </w:rPr>
        <w:t xml:space="preserve"> идентификатора</w:t>
      </w:r>
      <w:r w:rsidR="00065176">
        <w:rPr>
          <w:rFonts w:ascii="Times New Roman" w:eastAsia="Times New Roman" w:hAnsi="Times New Roman" w:cs="Times New Roman"/>
          <w:sz w:val="24"/>
          <w:szCs w:val="24"/>
          <w:lang w:eastAsia="ru-RU"/>
        </w:rPr>
        <w:t>(</w:t>
      </w:r>
      <w:proofErr w:type="spellStart"/>
      <w:r w:rsidR="00065176">
        <w:rPr>
          <w:rFonts w:ascii="Times New Roman" w:eastAsia="Times New Roman" w:hAnsi="Times New Roman" w:cs="Times New Roman"/>
          <w:sz w:val="24"/>
          <w:szCs w:val="24"/>
          <w:lang w:eastAsia="ru-RU"/>
        </w:rPr>
        <w:t>ов</w:t>
      </w:r>
      <w:proofErr w:type="spellEnd"/>
      <w:r w:rsidR="00065176">
        <w:rPr>
          <w:rFonts w:ascii="Times New Roman" w:eastAsia="Times New Roman" w:hAnsi="Times New Roman" w:cs="Times New Roman"/>
          <w:sz w:val="24"/>
          <w:szCs w:val="24"/>
          <w:lang w:eastAsia="ru-RU"/>
        </w:rPr>
        <w:t>):</w:t>
      </w:r>
    </w:p>
    <w:p w14:paraId="14EDF187"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065176" w14:paraId="43D3DBD9" w14:textId="77777777" w:rsidTr="00EC7104">
        <w:tc>
          <w:tcPr>
            <w:tcW w:w="3936" w:type="dxa"/>
            <w:shd w:val="clear" w:color="auto" w:fill="D9D9D9" w:themeFill="background1" w:themeFillShade="D9"/>
          </w:tcPr>
          <w:p w14:paraId="0757869D" w14:textId="77777777" w:rsidR="00065176"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065176" w14:paraId="461FEB35" w14:textId="77777777" w:rsidTr="00065176">
        <w:tc>
          <w:tcPr>
            <w:tcW w:w="3936" w:type="dxa"/>
          </w:tcPr>
          <w:p w14:paraId="31A5F11E"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065176" w14:paraId="7C93A949" w14:textId="77777777" w:rsidTr="00065176">
        <w:tc>
          <w:tcPr>
            <w:tcW w:w="3936" w:type="dxa"/>
          </w:tcPr>
          <w:p w14:paraId="518F2BE4" w14:textId="77777777" w:rsidR="00065176" w:rsidRDefault="00065176"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r w:rsidR="00EC7104" w14:paraId="67CB5302" w14:textId="77777777" w:rsidTr="00065176">
        <w:tc>
          <w:tcPr>
            <w:tcW w:w="3936" w:type="dxa"/>
          </w:tcPr>
          <w:p w14:paraId="47D23F18" w14:textId="77777777" w:rsidR="00EC7104" w:rsidRDefault="00EC7104" w:rsidP="00171002">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7E3C650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FC3CDE" w14:textId="77777777" w:rsidR="00065176" w:rsidRDefault="00EC7104"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сообщает, что </w:t>
      </w:r>
      <w:r w:rsidR="00065176">
        <w:rPr>
          <w:rFonts w:ascii="Times New Roman" w:eastAsia="Times New Roman" w:hAnsi="Times New Roman" w:cs="Times New Roman"/>
          <w:sz w:val="24"/>
          <w:szCs w:val="24"/>
          <w:lang w:eastAsia="ru-RU"/>
        </w:rPr>
        <w:t>«____» _________ 20___ г. в программном обеспечении, использовавшемся указанным(</w:t>
      </w:r>
      <w:proofErr w:type="spellStart"/>
      <w:r w:rsidR="00065176">
        <w:rPr>
          <w:rFonts w:ascii="Times New Roman" w:eastAsia="Times New Roman" w:hAnsi="Times New Roman" w:cs="Times New Roman"/>
          <w:sz w:val="24"/>
          <w:szCs w:val="24"/>
          <w:lang w:eastAsia="ru-RU"/>
        </w:rPr>
        <w:t>ыми</w:t>
      </w:r>
      <w:proofErr w:type="spellEnd"/>
      <w:r w:rsidR="00065176">
        <w:rPr>
          <w:rFonts w:ascii="Times New Roman" w:eastAsia="Times New Roman" w:hAnsi="Times New Roman" w:cs="Times New Roman"/>
          <w:sz w:val="24"/>
          <w:szCs w:val="24"/>
          <w:lang w:eastAsia="ru-RU"/>
        </w:rPr>
        <w:t>) торговым(и) идентификатором(</w:t>
      </w:r>
      <w:proofErr w:type="spellStart"/>
      <w:r w:rsidR="00065176">
        <w:rPr>
          <w:rFonts w:ascii="Times New Roman" w:eastAsia="Times New Roman" w:hAnsi="Times New Roman" w:cs="Times New Roman"/>
          <w:sz w:val="24"/>
          <w:szCs w:val="24"/>
          <w:lang w:eastAsia="ru-RU"/>
        </w:rPr>
        <w:t>ами</w:t>
      </w:r>
      <w:proofErr w:type="spellEnd"/>
      <w:r w:rsidR="00065176">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организованных торгов ПАО Московская Биржа на валютном рынке и рынке драгоценных металлов.</w:t>
      </w:r>
    </w:p>
    <w:p w14:paraId="00B7F894"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C7F6D8" w14:textId="77777777" w:rsidR="00065176" w:rsidRDefault="00065176" w:rsidP="001710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обеспечение протестировано и введено в эксплуатацию «___»_________20</w:t>
      </w:r>
      <w:r w:rsidR="00DD1F3D">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г.  с </w:t>
      </w:r>
      <w:r w:rsidR="004D3E55">
        <w:rPr>
          <w:rFonts w:ascii="Times New Roman" w:eastAsia="Times New Roman" w:hAnsi="Times New Roman" w:cs="Times New Roman"/>
          <w:sz w:val="24"/>
          <w:szCs w:val="24"/>
          <w:lang w:eastAsia="ru-RU"/>
        </w:rPr>
        <w:t xml:space="preserve"> </w:t>
      </w:r>
      <w:r w:rsidR="000039AB">
        <w:rPr>
          <w:rFonts w:ascii="Times New Roman" w:eastAsia="Times New Roman" w:hAnsi="Times New Roman" w:cs="Times New Roman"/>
          <w:sz w:val="24"/>
          <w:szCs w:val="24"/>
          <w:lang w:eastAsia="ru-RU"/>
        </w:rPr>
        <w:t xml:space="preserve">_______ </w:t>
      </w:r>
      <w:r w:rsidR="000039AB" w:rsidRPr="000039AB">
        <w:rPr>
          <w:rFonts w:ascii="Times New Roman" w:eastAsia="Times New Roman" w:hAnsi="Times New Roman" w:cs="Times New Roman"/>
          <w:i/>
          <w:sz w:val="24"/>
          <w:szCs w:val="24"/>
          <w:lang w:eastAsia="ru-RU"/>
        </w:rPr>
        <w:t>(указать время)</w:t>
      </w:r>
      <w:r w:rsidR="000039AB">
        <w:rPr>
          <w:rFonts w:ascii="Times New Roman" w:eastAsia="Times New Roman" w:hAnsi="Times New Roman" w:cs="Times New Roman"/>
          <w:sz w:val="24"/>
          <w:szCs w:val="24"/>
          <w:lang w:eastAsia="ru-RU"/>
        </w:rPr>
        <w:t>.</w:t>
      </w:r>
    </w:p>
    <w:p w14:paraId="0E559557"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044ED38F"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5F16BF7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06BC4EBA"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0124F59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01ED4D70"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07C0770B"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7DA38631"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05600947" w14:textId="77777777" w:rsidR="005D78C3"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0508C88" w14:textId="77777777" w:rsidR="005D78C3" w:rsidRPr="001A0BC5" w:rsidRDefault="005D78C3" w:rsidP="00AB2B28">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D2C2FE6" w14:textId="77777777" w:rsidR="00065176" w:rsidRPr="001A0BC5" w:rsidRDefault="00065176" w:rsidP="00171002">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365302" w14:textId="77777777" w:rsidR="006D4590" w:rsidRPr="001A0BC5" w:rsidRDefault="006D4590" w:rsidP="006D459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361B665E" w14:textId="77777777" w:rsidR="006D4590" w:rsidRPr="001A0BC5"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5432FA8A"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2C26A8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377DBA8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6D6A7036"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75FC247"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1FACDE9C"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E4BEB8" w14:textId="77777777" w:rsidR="006D4590" w:rsidRDefault="006D4590" w:rsidP="006D459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73756D96"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AF9FE09"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393AADC" w14:textId="77777777" w:rsidR="00F1041A" w:rsidRPr="00F1041A" w:rsidRDefault="00F1041A" w:rsidP="006D459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330EA30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391D721"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CF6E9AD"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76F5FC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6BA052D"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79654571"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D2605C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6B945C9" w14:textId="77777777" w:rsidR="00AA4068" w:rsidRPr="00FC44D0" w:rsidRDefault="005D78C3" w:rsidP="00FC44D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lastRenderedPageBreak/>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CB738B0" w14:textId="77777777" w:rsidR="00FC44D0" w:rsidRDefault="00FC44D0" w:rsidP="00C26583">
      <w:pPr>
        <w:pStyle w:val="10"/>
        <w:numPr>
          <w:ilvl w:val="1"/>
          <w:numId w:val="5"/>
        </w:numPr>
        <w:ind w:left="0" w:firstLine="0"/>
        <w:rPr>
          <w:rFonts w:ascii="Times New Roman" w:eastAsia="Times New Roman" w:hAnsi="Times New Roman" w:cs="Times New Roman"/>
          <w:snapToGrid w:val="0"/>
          <w:color w:val="0000FF"/>
          <w:lang w:eastAsia="ru-RU"/>
        </w:rPr>
        <w:sectPr w:rsidR="00FC44D0" w:rsidSect="00FC44D0">
          <w:pgSz w:w="11906" w:h="16838"/>
          <w:pgMar w:top="709" w:right="567" w:bottom="992" w:left="992" w:header="709" w:footer="0" w:gutter="0"/>
          <w:cols w:space="708"/>
          <w:docGrid w:linePitch="360"/>
        </w:sectPr>
      </w:pPr>
    </w:p>
    <w:p w14:paraId="5C069DC3" w14:textId="489BE646" w:rsidR="00987A67" w:rsidRPr="00715B31" w:rsidRDefault="00987A67" w:rsidP="00407EBB">
      <w:pPr>
        <w:pStyle w:val="10"/>
        <w:numPr>
          <w:ilvl w:val="1"/>
          <w:numId w:val="5"/>
        </w:numPr>
        <w:spacing w:before="0"/>
        <w:ind w:left="1077"/>
        <w:jc w:val="both"/>
        <w:rPr>
          <w:rFonts w:ascii="Times New Roman" w:eastAsia="Times New Roman" w:hAnsi="Times New Roman" w:cs="Times New Roman"/>
          <w:snapToGrid w:val="0"/>
          <w:color w:val="0000FF"/>
          <w:lang w:eastAsia="ru-RU"/>
        </w:rPr>
      </w:pPr>
      <w:bookmarkStart w:id="110" w:name="_Toc530648320"/>
      <w:bookmarkStart w:id="111" w:name="_Toc530648343"/>
      <w:bookmarkStart w:id="112" w:name="_Toc530648358"/>
      <w:bookmarkStart w:id="113" w:name="_Toc530648359"/>
      <w:bookmarkStart w:id="114" w:name="_Toc530648370"/>
      <w:bookmarkStart w:id="115" w:name="_Toc530648381"/>
      <w:bookmarkStart w:id="116" w:name="_Toc530648388"/>
      <w:bookmarkStart w:id="117" w:name="_Toc530648391"/>
      <w:bookmarkStart w:id="118" w:name="_Toc530648392"/>
      <w:bookmarkStart w:id="119" w:name="_Toc530648397"/>
      <w:bookmarkStart w:id="120" w:name="_Toc530648398"/>
      <w:bookmarkStart w:id="121" w:name="_Toc530648405"/>
      <w:bookmarkStart w:id="122" w:name="_Toc530648411"/>
      <w:bookmarkStart w:id="123" w:name="_Toc530648415"/>
      <w:bookmarkStart w:id="124" w:name="_Toc530648421"/>
      <w:bookmarkStart w:id="125" w:name="_Toc530648427"/>
      <w:bookmarkStart w:id="126" w:name="_Toc530648432"/>
      <w:bookmarkStart w:id="127" w:name="_Toc530648437"/>
      <w:bookmarkStart w:id="128" w:name="_Toc530648443"/>
      <w:bookmarkStart w:id="129" w:name="_Toc530648455"/>
      <w:bookmarkStart w:id="130" w:name="_Toc530648463"/>
      <w:bookmarkStart w:id="131" w:name="_Toc530648467"/>
      <w:bookmarkStart w:id="132" w:name="_Toc530648474"/>
      <w:bookmarkStart w:id="133" w:name="_Toc530648485"/>
      <w:bookmarkStart w:id="134" w:name="_Toc530648490"/>
      <w:bookmarkStart w:id="135" w:name="_Toc530648491"/>
      <w:bookmarkStart w:id="136" w:name="_Toc530648504"/>
      <w:bookmarkStart w:id="137" w:name="_Toc530648505"/>
      <w:bookmarkStart w:id="138" w:name="_Toc530648507"/>
      <w:bookmarkStart w:id="139" w:name="_Toc530648510"/>
      <w:bookmarkStart w:id="140" w:name="_Toc530648511"/>
      <w:bookmarkStart w:id="141" w:name="_Toc530648515"/>
      <w:bookmarkStart w:id="142" w:name="_Toc530648516"/>
      <w:bookmarkStart w:id="143" w:name="_Toc530648517"/>
      <w:bookmarkStart w:id="144" w:name="_Toc530648518"/>
      <w:bookmarkStart w:id="145" w:name="_Toc530648549"/>
      <w:bookmarkStart w:id="146" w:name="_Toc530648550"/>
      <w:bookmarkStart w:id="147" w:name="_Toc530648551"/>
      <w:bookmarkStart w:id="148" w:name="_Toc530648591"/>
      <w:bookmarkStart w:id="149" w:name="_Toc530648592"/>
      <w:bookmarkStart w:id="150" w:name="_Toc530648605"/>
      <w:bookmarkStart w:id="151" w:name="_Toc530648606"/>
      <w:bookmarkStart w:id="152" w:name="_Toc530648607"/>
      <w:bookmarkStart w:id="153" w:name="_Toc530648612"/>
      <w:bookmarkStart w:id="154" w:name="_Toc530648614"/>
      <w:bookmarkStart w:id="155" w:name="_Toc530648628"/>
      <w:bookmarkStart w:id="156" w:name="_Toc530648732"/>
      <w:bookmarkStart w:id="157" w:name="_Toc530648733"/>
      <w:bookmarkStart w:id="158" w:name="_Toc530648734"/>
      <w:bookmarkStart w:id="159" w:name="_Toc530648804"/>
      <w:bookmarkStart w:id="160" w:name="_Toc530648826"/>
      <w:bookmarkStart w:id="161" w:name="_Toc530648831"/>
      <w:bookmarkStart w:id="162" w:name="_Toc530648853"/>
      <w:bookmarkStart w:id="163" w:name="_Toc530648866"/>
      <w:bookmarkStart w:id="164" w:name="_Toc7733981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15B31">
        <w:rPr>
          <w:rFonts w:ascii="Times New Roman" w:eastAsia="Times New Roman" w:hAnsi="Times New Roman" w:cs="Times New Roman"/>
          <w:snapToGrid w:val="0"/>
          <w:color w:val="0000FF"/>
          <w:lang w:eastAsia="ru-RU"/>
        </w:rPr>
        <w:lastRenderedPageBreak/>
        <w:t>Заявление о приостановлении</w:t>
      </w:r>
      <w:r w:rsidR="00FD4365">
        <w:rPr>
          <w:rFonts w:ascii="Times New Roman" w:eastAsia="Times New Roman" w:hAnsi="Times New Roman" w:cs="Times New Roman"/>
          <w:snapToGrid w:val="0"/>
          <w:color w:val="0000FF"/>
          <w:lang w:eastAsia="ru-RU"/>
        </w:rPr>
        <w:t xml:space="preserve"> </w:t>
      </w:r>
      <w:r w:rsidRPr="00715B31">
        <w:rPr>
          <w:rFonts w:ascii="Times New Roman" w:eastAsia="Times New Roman" w:hAnsi="Times New Roman" w:cs="Times New Roman"/>
          <w:snapToGrid w:val="0"/>
          <w:color w:val="0000FF"/>
          <w:lang w:eastAsia="ru-RU"/>
        </w:rPr>
        <w:t>/ возобновлении допуска к участию в торгах</w:t>
      </w:r>
      <w:bookmarkEnd w:id="164"/>
    </w:p>
    <w:p w14:paraId="04DF3C47" w14:textId="77777777" w:rsidR="00987A67" w:rsidRPr="00832EA4" w:rsidRDefault="00987A67" w:rsidP="00987A67">
      <w:pPr>
        <w:jc w:val="right"/>
        <w:rPr>
          <w:rFonts w:ascii="Times New Roman" w:eastAsia="Calibri" w:hAnsi="Times New Roman"/>
          <w:szCs w:val="24"/>
        </w:rPr>
      </w:pPr>
    </w:p>
    <w:p w14:paraId="03181BA1" w14:textId="77777777" w:rsidR="00987A67" w:rsidRPr="00165414" w:rsidRDefault="00987A67" w:rsidP="00987A67">
      <w:pPr>
        <w:jc w:val="right"/>
        <w:rPr>
          <w:rFonts w:ascii="Times New Roman" w:eastAsia="Calibri" w:hAnsi="Times New Roman"/>
          <w:szCs w:val="24"/>
        </w:rPr>
      </w:pPr>
      <w:r>
        <w:rPr>
          <w:rFonts w:ascii="Times New Roman" w:hAnsi="Times New Roman"/>
        </w:rPr>
        <w:t>П</w:t>
      </w:r>
      <w:r w:rsidRPr="008610B0">
        <w:rPr>
          <w:rFonts w:ascii="Times New Roman" w:hAnsi="Times New Roman"/>
        </w:rPr>
        <w:t>АО Московская Биржа</w:t>
      </w:r>
    </w:p>
    <w:p w14:paraId="4EE8ACEE" w14:textId="77777777" w:rsidR="00987A67" w:rsidRPr="00165414" w:rsidRDefault="00987A67" w:rsidP="00987A67">
      <w:pPr>
        <w:jc w:val="both"/>
        <w:rPr>
          <w:rFonts w:ascii="Times New Roman" w:eastAsia="Calibri" w:hAnsi="Times New Roman"/>
          <w:szCs w:val="24"/>
        </w:rPr>
      </w:pPr>
      <w:r w:rsidRPr="00832EA4">
        <w:rPr>
          <w:rFonts w:ascii="Times New Roman" w:eastAsia="Calibri" w:hAnsi="Times New Roman"/>
          <w:szCs w:val="24"/>
        </w:rPr>
        <w:t xml:space="preserve"> </w:t>
      </w:r>
    </w:p>
    <w:p w14:paraId="4F3EFE34"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Pr>
          <w:rFonts w:ascii="Times New Roman" w:eastAsia="Calibri" w:hAnsi="Times New Roman" w:cs="Times New Roman"/>
          <w:b/>
          <w:bCs/>
          <w:lang w:eastAsia="ru-RU"/>
        </w:rPr>
        <w:t xml:space="preserve"> </w:t>
      </w:r>
      <w:r w:rsidRPr="00511C3F">
        <w:rPr>
          <w:rFonts w:ascii="Times New Roman" w:eastAsia="Calibri" w:hAnsi="Times New Roman" w:cs="Times New Roman"/>
          <w:b/>
          <w:bCs/>
          <w:lang w:eastAsia="ru-RU"/>
        </w:rPr>
        <w:t>№___</w:t>
      </w:r>
    </w:p>
    <w:p w14:paraId="3EAAF645" w14:textId="77777777" w:rsidR="00987A67" w:rsidRDefault="00987A67" w:rsidP="00987A67">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3FB685B1" w14:textId="77777777" w:rsidR="00987A67" w:rsidRPr="00DC20D0" w:rsidRDefault="00987A67" w:rsidP="00987A6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валютного рынка и рынка драгоценных металлов</w:t>
      </w:r>
    </w:p>
    <w:p w14:paraId="58339BDC" w14:textId="77777777" w:rsidR="00987A67" w:rsidRPr="00165414" w:rsidRDefault="00987A67" w:rsidP="00987A67">
      <w:pPr>
        <w:jc w:val="center"/>
        <w:rPr>
          <w:rFonts w:ascii="Times New Roman" w:eastAsia="Calibri" w:hAnsi="Times New Roman"/>
          <w:szCs w:val="24"/>
        </w:rPr>
      </w:pPr>
    </w:p>
    <w:p w14:paraId="4EEF287A" w14:textId="77777777" w:rsidR="00987A67" w:rsidRPr="009675C6" w:rsidRDefault="00987A67" w:rsidP="00987A67">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987A67" w:rsidRPr="009675C6" w14:paraId="2ADE7C4C" w14:textId="77777777" w:rsidTr="00057AB0">
        <w:tc>
          <w:tcPr>
            <w:tcW w:w="2660" w:type="dxa"/>
            <w:shd w:val="clear" w:color="auto" w:fill="D9D9D9"/>
            <w:vAlign w:val="center"/>
          </w:tcPr>
          <w:p w14:paraId="47F0BD31"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7996D7B7" w14:textId="77777777" w:rsidR="00987A67" w:rsidRPr="009675C6" w:rsidRDefault="00987A67" w:rsidP="00057C3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987A67" w:rsidRPr="009675C6" w14:paraId="08BA6518" w14:textId="77777777" w:rsidTr="00057AB0">
        <w:tc>
          <w:tcPr>
            <w:tcW w:w="2660" w:type="dxa"/>
            <w:shd w:val="clear" w:color="auto" w:fill="D9D9D9"/>
            <w:vAlign w:val="center"/>
          </w:tcPr>
          <w:p w14:paraId="345329FB" w14:textId="77777777" w:rsidR="00987A67" w:rsidRPr="009675C6" w:rsidRDefault="00987A67" w:rsidP="00057C3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757E48C3" w14:textId="77777777" w:rsidR="00987A67" w:rsidRPr="009675C6" w:rsidRDefault="00987A67"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Pr>
                <w:rFonts w:ascii="Times New Roman" w:eastAsia="Calibri" w:hAnsi="Times New Roman" w:cs="Times New Roman"/>
                <w:i/>
                <w:sz w:val="20"/>
                <w:szCs w:val="20"/>
                <w:lang w:eastAsia="ru-RU"/>
              </w:rPr>
              <w:t xml:space="preserve"> на валютном рынке и рынке драгоценных металлов</w:t>
            </w:r>
          </w:p>
        </w:tc>
      </w:tr>
    </w:tbl>
    <w:p w14:paraId="71C4EDC2" w14:textId="77777777" w:rsidR="00987A67" w:rsidRPr="00832EA4" w:rsidRDefault="00987A67" w:rsidP="00987A67">
      <w:pPr>
        <w:jc w:val="both"/>
        <w:rPr>
          <w:rFonts w:ascii="Times New Roman" w:eastAsia="Calibri" w:hAnsi="Times New Roman"/>
          <w:szCs w:val="24"/>
        </w:rPr>
      </w:pPr>
    </w:p>
    <w:p w14:paraId="2AE2137B" w14:textId="77777777" w:rsidR="00987A67" w:rsidRDefault="00987A67" w:rsidP="00987A67">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на </w:t>
      </w:r>
      <w:r>
        <w:rPr>
          <w:rFonts w:ascii="Times New Roman" w:eastAsia="Calibri" w:hAnsi="Times New Roman" w:cs="Times New Roman"/>
          <w:lang w:eastAsia="x-none"/>
        </w:rPr>
        <w:t xml:space="preserve">валютном </w:t>
      </w:r>
      <w:r w:rsidRPr="00DC20D0">
        <w:rPr>
          <w:rFonts w:ascii="Times New Roman" w:eastAsia="Calibri" w:hAnsi="Times New Roman" w:cs="Times New Roman"/>
          <w:lang w:val="x-none" w:eastAsia="x-none"/>
        </w:rPr>
        <w:t xml:space="preserve">рынке </w:t>
      </w:r>
      <w:r>
        <w:rPr>
          <w:rFonts w:ascii="Times New Roman" w:eastAsia="Calibri" w:hAnsi="Times New Roman" w:cs="Times New Roman"/>
          <w:lang w:eastAsia="x-none"/>
        </w:rPr>
        <w:t>и рынке драгоценных металлов</w:t>
      </w:r>
      <w:r w:rsidRPr="00DC20D0">
        <w:rPr>
          <w:rFonts w:ascii="Times New Roman" w:eastAsia="Calibri" w:hAnsi="Times New Roman" w:cs="Times New Roman"/>
          <w:lang w:val="x-none" w:eastAsia="x-none"/>
        </w:rPr>
        <w:t xml:space="preserve"> </w:t>
      </w:r>
      <w:r>
        <w:rPr>
          <w:rFonts w:ascii="Times New Roman" w:eastAsia="Calibri" w:hAnsi="Times New Roman" w:cs="Times New Roman"/>
          <w:lang w:eastAsia="x-none"/>
        </w:rPr>
        <w:t>П</w:t>
      </w:r>
      <w:r w:rsidRPr="00DC20D0">
        <w:rPr>
          <w:rFonts w:ascii="Times New Roman" w:eastAsia="Calibri" w:hAnsi="Times New Roman" w:cs="Times New Roman"/>
          <w:lang w:val="x-none" w:eastAsia="x-none"/>
        </w:rPr>
        <w:t>АО Московская Биржа</w:t>
      </w:r>
    </w:p>
    <w:tbl>
      <w:tblPr>
        <w:tblStyle w:val="82"/>
        <w:tblW w:w="9781" w:type="dxa"/>
        <w:tblInd w:w="-5" w:type="dxa"/>
        <w:tblLayout w:type="fixed"/>
        <w:tblLook w:val="04A0" w:firstRow="1" w:lastRow="0" w:firstColumn="1" w:lastColumn="0" w:noHBand="0" w:noVBand="1"/>
      </w:tblPr>
      <w:tblGrid>
        <w:gridCol w:w="3119"/>
        <w:gridCol w:w="2551"/>
        <w:gridCol w:w="4111"/>
      </w:tblGrid>
      <w:tr w:rsidR="00987A67" w:rsidRPr="00FD7268" w14:paraId="2D9E3A59" w14:textId="77777777" w:rsidTr="00FB66F9">
        <w:trPr>
          <w:trHeight w:val="20"/>
        </w:trPr>
        <w:tc>
          <w:tcPr>
            <w:tcW w:w="3119" w:type="dxa"/>
            <w:shd w:val="clear" w:color="auto" w:fill="D9D9D9" w:themeFill="background1" w:themeFillShade="D9"/>
            <w:noWrap/>
          </w:tcPr>
          <w:p w14:paraId="3E120DA8" w14:textId="77777777" w:rsidR="00987A67" w:rsidRDefault="00987A67" w:rsidP="00057C32">
            <w:pPr>
              <w:jc w:val="center"/>
              <w:rPr>
                <w:b/>
                <w:szCs w:val="24"/>
              </w:rPr>
            </w:pPr>
            <w:r>
              <w:rPr>
                <w:b/>
                <w:szCs w:val="24"/>
              </w:rPr>
              <w:t>допуск</w:t>
            </w:r>
          </w:p>
          <w:p w14:paraId="55A2B3C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5DD8D481"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tcPr>
          <w:p w14:paraId="625D3D91" w14:textId="77777777" w:rsidR="00987A67" w:rsidRDefault="00987A67" w:rsidP="00057C32">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2E0FC250" w14:textId="77777777" w:rsidR="00987A67" w:rsidRPr="00FD7268" w:rsidRDefault="00987A67" w:rsidP="00057C32">
            <w:pPr>
              <w:jc w:val="center"/>
              <w:rPr>
                <w:szCs w:val="24"/>
              </w:rPr>
            </w:pPr>
            <w:r w:rsidRPr="00FD7268">
              <w:rPr>
                <w:b/>
                <w:szCs w:val="24"/>
                <w:lang w:val="x-none"/>
              </w:rPr>
              <w:t>допуска к</w:t>
            </w:r>
            <w:r>
              <w:rPr>
                <w:b/>
                <w:szCs w:val="24"/>
              </w:rPr>
              <w:t xml:space="preserve"> участию в торгах</w:t>
            </w:r>
          </w:p>
        </w:tc>
      </w:tr>
      <w:tr w:rsidR="00987A67" w:rsidRPr="000C1BFE" w14:paraId="0B23FB15" w14:textId="77777777" w:rsidTr="00FB66F9">
        <w:trPr>
          <w:trHeight w:val="20"/>
        </w:trPr>
        <w:tc>
          <w:tcPr>
            <w:tcW w:w="3119" w:type="dxa"/>
            <w:tcBorders>
              <w:bottom w:val="single" w:sz="4" w:space="0" w:color="auto"/>
            </w:tcBorders>
            <w:noWrap/>
            <w:vAlign w:val="center"/>
          </w:tcPr>
          <w:p w14:paraId="2A314685" w14:textId="3C705601" w:rsidR="00987A67" w:rsidRPr="00FD7268" w:rsidRDefault="00A23B92" w:rsidP="00057C32">
            <w:pPr>
              <w:spacing w:after="60"/>
              <w:rPr>
                <w:szCs w:val="24"/>
              </w:rPr>
            </w:pPr>
            <w:sdt>
              <w:sdtPr>
                <w:rPr>
                  <w:szCs w:val="24"/>
                </w:rPr>
                <w:id w:val="327180497"/>
                <w14:checkbox>
                  <w14:checked w14:val="0"/>
                  <w14:checkedState w14:val="2612" w14:font="MS Gothic"/>
                  <w14:uncheckedState w14:val="2610" w14:font="MS Gothic"/>
                </w14:checkbox>
              </w:sdt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F6B1C28"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54CFA025" w14:textId="77777777" w:rsidTr="00FB66F9">
        <w:trPr>
          <w:trHeight w:val="20"/>
        </w:trPr>
        <w:tc>
          <w:tcPr>
            <w:tcW w:w="3119" w:type="dxa"/>
            <w:tcBorders>
              <w:bottom w:val="single" w:sz="4" w:space="0" w:color="auto"/>
            </w:tcBorders>
            <w:noWrap/>
            <w:vAlign w:val="center"/>
          </w:tcPr>
          <w:p w14:paraId="7E641237" w14:textId="655BE4DC" w:rsidR="00987A67" w:rsidRPr="00FD7268" w:rsidRDefault="00A23B92" w:rsidP="00057C32">
            <w:pPr>
              <w:spacing w:after="60"/>
              <w:rPr>
                <w:szCs w:val="24"/>
              </w:rPr>
            </w:pPr>
            <w:sdt>
              <w:sdtPr>
                <w:rPr>
                  <w:szCs w:val="24"/>
                </w:rPr>
                <w:id w:val="1077789892"/>
                <w14:checkbox>
                  <w14:checked w14:val="0"/>
                  <w14:checkedState w14:val="2612" w14:font="MS Gothic"/>
                  <w14:uncheckedState w14:val="2610" w14:font="MS Gothic"/>
                </w14:checkbox>
              </w:sdtPr>
              <w:sdtContent>
                <w:r w:rsidR="00057AB0">
                  <w:rPr>
                    <w:rFonts w:ascii="MS Gothic" w:eastAsia="MS Gothic" w:hAnsi="MS Gothic" w:hint="eastAsia"/>
                    <w:szCs w:val="24"/>
                  </w:rPr>
                  <w:t>☐</w:t>
                </w:r>
              </w:sdtContent>
            </w:sdt>
            <w:r w:rsidR="00987A67" w:rsidRPr="00FD7268">
              <w:rPr>
                <w:szCs w:val="24"/>
                <w:lang w:val="x-none"/>
              </w:rPr>
              <w:t xml:space="preserve"> </w:t>
            </w:r>
            <w:r w:rsidR="00987A67" w:rsidRPr="00FD7268">
              <w:rPr>
                <w:szCs w:val="24"/>
              </w:rPr>
              <w:t>возобновить</w:t>
            </w:r>
          </w:p>
        </w:tc>
        <w:tc>
          <w:tcPr>
            <w:tcW w:w="2551" w:type="dxa"/>
            <w:tcBorders>
              <w:bottom w:val="single" w:sz="4" w:space="0" w:color="auto"/>
            </w:tcBorders>
            <w:noWrap/>
            <w:vAlign w:val="center"/>
          </w:tcPr>
          <w:p w14:paraId="601BD405" w14:textId="77777777" w:rsidR="00987A67" w:rsidRPr="00FD7268" w:rsidRDefault="00987A67" w:rsidP="00057C32">
            <w:pPr>
              <w:spacing w:after="60"/>
              <w:rPr>
                <w:szCs w:val="24"/>
              </w:rPr>
            </w:pPr>
            <w:r w:rsidRPr="00FD7268">
              <w:rPr>
                <w:szCs w:val="24"/>
              </w:rPr>
              <w:t>с «____» ________ 20__ г.</w:t>
            </w:r>
          </w:p>
        </w:tc>
        <w:tc>
          <w:tcPr>
            <w:tcW w:w="4111" w:type="dxa"/>
            <w:tcBorders>
              <w:bottom w:val="single" w:sz="4" w:space="0" w:color="auto"/>
            </w:tcBorders>
            <w:noWrap/>
            <w:vAlign w:val="center"/>
          </w:tcPr>
          <w:p w14:paraId="26A1B064"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23F8A760" w14:textId="77777777" w:rsidR="00987A67" w:rsidRPr="00FD7268" w:rsidRDefault="00987A67" w:rsidP="00057C32">
            <w:pPr>
              <w:spacing w:after="60"/>
              <w:rPr>
                <w:szCs w:val="24"/>
              </w:rPr>
            </w:pPr>
            <w:r w:rsidRPr="00FD7268">
              <w:rPr>
                <w:szCs w:val="24"/>
              </w:rPr>
              <w:t>с «____» ________ 20__ г.</w:t>
            </w:r>
          </w:p>
          <w:p w14:paraId="1539C673"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47EE292" w14:textId="77777777" w:rsidR="00987A67" w:rsidRDefault="00987A67" w:rsidP="00057C32">
            <w:pPr>
              <w:spacing w:after="60"/>
              <w:rPr>
                <w:szCs w:val="24"/>
              </w:rPr>
            </w:pPr>
            <w:r w:rsidRPr="00FD7268">
              <w:rPr>
                <w:szCs w:val="24"/>
              </w:rPr>
              <w:t>от «____» ________ 20__ г.</w:t>
            </w:r>
          </w:p>
          <w:p w14:paraId="72C6EF1A"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987A67" w:rsidRPr="009675C6" w14:paraId="2725E7D7" w14:textId="77777777" w:rsidTr="00057C32">
        <w:tc>
          <w:tcPr>
            <w:tcW w:w="3687" w:type="dxa"/>
            <w:tcBorders>
              <w:bottom w:val="single" w:sz="4" w:space="0" w:color="auto"/>
            </w:tcBorders>
          </w:tcPr>
          <w:p w14:paraId="3C3F9444"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p>
        </w:tc>
        <w:tc>
          <w:tcPr>
            <w:tcW w:w="827" w:type="dxa"/>
          </w:tcPr>
          <w:p w14:paraId="6E27D2F6"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8D5148B"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7181BEA2"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197B3827" w14:textId="77777777" w:rsidR="00987A67" w:rsidRPr="009675C6" w:rsidRDefault="00987A67" w:rsidP="00AB2B28">
            <w:pPr>
              <w:widowControl w:val="0"/>
              <w:tabs>
                <w:tab w:val="left" w:pos="426"/>
              </w:tabs>
              <w:overflowPunct w:val="0"/>
              <w:autoSpaceDE w:val="0"/>
              <w:autoSpaceDN w:val="0"/>
              <w:adjustRightInd w:val="0"/>
              <w:spacing w:before="240"/>
              <w:textAlignment w:val="baseline"/>
              <w:rPr>
                <w:i/>
                <w:sz w:val="16"/>
                <w:szCs w:val="16"/>
              </w:rPr>
            </w:pPr>
            <w:r w:rsidRPr="009675C6">
              <w:rPr>
                <w:i/>
                <w:sz w:val="16"/>
                <w:szCs w:val="16"/>
              </w:rPr>
              <w:t>«____» ___________ 20__ г.</w:t>
            </w:r>
          </w:p>
        </w:tc>
      </w:tr>
      <w:tr w:rsidR="00987A67" w:rsidRPr="009675C6" w14:paraId="72DA7000" w14:textId="77777777" w:rsidTr="00057C32">
        <w:tc>
          <w:tcPr>
            <w:tcW w:w="3687" w:type="dxa"/>
            <w:tcBorders>
              <w:top w:val="single" w:sz="4" w:space="0" w:color="auto"/>
            </w:tcBorders>
          </w:tcPr>
          <w:p w14:paraId="743BFB5E"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3C27444D"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49742141" w14:textId="77777777" w:rsidR="00987A67" w:rsidRPr="009675C6" w:rsidRDefault="00987A67"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072C87F1"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5267ED69"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80BAC35" w14:textId="77777777" w:rsidR="00987A67" w:rsidRPr="009675C6" w:rsidRDefault="00987A67"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4107AEDB" w14:textId="77777777" w:rsidR="00987A67" w:rsidRPr="00832EA4" w:rsidRDefault="00987A67" w:rsidP="00987A67">
      <w:pPr>
        <w:jc w:val="both"/>
        <w:rPr>
          <w:rFonts w:ascii="Times New Roman" w:eastAsia="Calibri" w:hAnsi="Times New Roman"/>
          <w:szCs w:val="24"/>
        </w:rPr>
      </w:pPr>
    </w:p>
    <w:p w14:paraId="5ECBCEF7" w14:textId="77777777" w:rsidR="00987A67" w:rsidRPr="00F1041A" w:rsidRDefault="00987A67" w:rsidP="00987A67">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BCFB78A" w14:textId="77777777" w:rsidR="00987A67" w:rsidRPr="00F1041A" w:rsidRDefault="00987A67" w:rsidP="00987A67">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7AC112DA" w14:textId="77777777" w:rsidR="00987A67" w:rsidRPr="00F1041A" w:rsidRDefault="00987A67" w:rsidP="00987A67">
      <w:pPr>
        <w:spacing w:after="0" w:line="240" w:lineRule="auto"/>
        <w:jc w:val="both"/>
        <w:rPr>
          <w:rFonts w:ascii="Times New Roman" w:eastAsia="Times New Roman" w:hAnsi="Times New Roman" w:cs="Times New Roman"/>
          <w:i/>
          <w:iCs/>
          <w:sz w:val="18"/>
          <w:szCs w:val="18"/>
          <w:lang w:eastAsia="ru-RU"/>
        </w:rPr>
      </w:pPr>
    </w:p>
    <w:p w14:paraId="5BFD40B6"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DA8685A"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60B7FD31"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D7918FF"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79C09A18"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CE4720B"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2F7FC6C"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E9B686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3B0198A7" w14:textId="77777777" w:rsidR="001C16B7" w:rsidRPr="00715B31" w:rsidRDefault="001C16B7" w:rsidP="00C26583">
      <w:pPr>
        <w:pStyle w:val="10"/>
        <w:numPr>
          <w:ilvl w:val="0"/>
          <w:numId w:val="5"/>
        </w:numPr>
        <w:spacing w:line="240" w:lineRule="auto"/>
        <w:ind w:left="709" w:hanging="709"/>
        <w:jc w:val="both"/>
        <w:rPr>
          <w:color w:val="0000FF"/>
          <w:sz w:val="22"/>
          <w:szCs w:val="22"/>
        </w:rPr>
      </w:pPr>
      <w:bookmarkStart w:id="165" w:name="_Toc77339811"/>
      <w:r w:rsidRPr="00715B31">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sidR="009F12D1">
        <w:rPr>
          <w:rFonts w:ascii="Times New Roman" w:hAnsi="Times New Roman" w:cs="Times New Roman"/>
          <w:color w:val="0000FF"/>
        </w:rPr>
        <w:t>с</w:t>
      </w:r>
      <w:r w:rsidR="00014C7A" w:rsidRPr="00715B31">
        <w:rPr>
          <w:rFonts w:ascii="Times New Roman" w:hAnsi="Times New Roman" w:cs="Times New Roman"/>
          <w:color w:val="0000FF"/>
        </w:rPr>
        <w:t xml:space="preserve">рочном </w:t>
      </w:r>
      <w:r w:rsidRPr="00715B31">
        <w:rPr>
          <w:rFonts w:ascii="Times New Roman" w:hAnsi="Times New Roman" w:cs="Times New Roman"/>
          <w:color w:val="0000FF"/>
        </w:rPr>
        <w:t xml:space="preserve">рынке </w:t>
      </w:r>
      <w:r w:rsidR="00BD3723" w:rsidRPr="00715B31">
        <w:rPr>
          <w:rFonts w:ascii="Times New Roman" w:hAnsi="Times New Roman" w:cs="Times New Roman"/>
          <w:color w:val="0000FF"/>
        </w:rPr>
        <w:t xml:space="preserve">ПАО </w:t>
      </w:r>
      <w:r w:rsidRPr="00715B31">
        <w:rPr>
          <w:rFonts w:ascii="Times New Roman" w:hAnsi="Times New Roman" w:cs="Times New Roman"/>
          <w:color w:val="0000FF"/>
        </w:rPr>
        <w:t>Московская Биржа</w:t>
      </w:r>
      <w:bookmarkEnd w:id="165"/>
    </w:p>
    <w:p w14:paraId="474A18F5" w14:textId="77777777" w:rsidR="0072181E" w:rsidRPr="007608F4" w:rsidRDefault="0072181E" w:rsidP="007608F4">
      <w:pPr>
        <w:jc w:val="both"/>
        <w:rPr>
          <w:rFonts w:ascii="Times New Roman" w:eastAsia="Times New Roman" w:hAnsi="Times New Roman" w:cs="Times New Roman"/>
          <w:sz w:val="24"/>
          <w:szCs w:val="24"/>
          <w:lang w:eastAsia="ru-RU"/>
        </w:rPr>
      </w:pPr>
    </w:p>
    <w:p w14:paraId="00AC4420" w14:textId="77777777" w:rsidR="001C16B7" w:rsidRPr="00715B31" w:rsidRDefault="00683E60" w:rsidP="00C26583">
      <w:pPr>
        <w:pStyle w:val="10"/>
        <w:numPr>
          <w:ilvl w:val="1"/>
          <w:numId w:val="5"/>
        </w:numPr>
        <w:ind w:left="0" w:firstLine="0"/>
        <w:jc w:val="both"/>
        <w:rPr>
          <w:rFonts w:ascii="Tahoma" w:eastAsia="Calibri" w:hAnsi="Tahoma" w:cs="Tahoma"/>
          <w:iCs/>
          <w:color w:val="0000FF"/>
          <w:sz w:val="20"/>
          <w:szCs w:val="20"/>
          <w:lang w:val="x-none" w:eastAsia="x-none"/>
        </w:rPr>
      </w:pPr>
      <w:bookmarkStart w:id="166" w:name="_Toc77339812"/>
      <w:r w:rsidRPr="00715B31">
        <w:rPr>
          <w:rFonts w:ascii="Times New Roman" w:eastAsia="Times New Roman" w:hAnsi="Times New Roman" w:cs="Times New Roman"/>
          <w:snapToGrid w:val="0"/>
          <w:color w:val="0000FF"/>
          <w:lang w:eastAsia="ru-RU"/>
        </w:rPr>
        <w:t xml:space="preserve">Заявление о перерегистрации Участника торгов </w:t>
      </w:r>
      <w:r w:rsidR="009F12D1">
        <w:rPr>
          <w:rFonts w:ascii="Times New Roman" w:eastAsia="Times New Roman" w:hAnsi="Times New Roman" w:cs="Times New Roman"/>
          <w:snapToGrid w:val="0"/>
          <w:color w:val="0000FF"/>
          <w:lang w:eastAsia="ru-RU"/>
        </w:rPr>
        <w:t>с</w:t>
      </w:r>
      <w:r w:rsidRPr="00715B31">
        <w:rPr>
          <w:rFonts w:ascii="Times New Roman" w:eastAsia="Times New Roman" w:hAnsi="Times New Roman" w:cs="Times New Roman"/>
          <w:snapToGrid w:val="0"/>
          <w:color w:val="0000FF"/>
          <w:lang w:eastAsia="ru-RU"/>
        </w:rPr>
        <w:t>рочного рынка</w:t>
      </w:r>
      <w:bookmarkEnd w:id="166"/>
      <w:r w:rsidR="001C16B7" w:rsidRPr="00715B31">
        <w:rPr>
          <w:rFonts w:ascii="Times New Roman" w:eastAsia="Times New Roman" w:hAnsi="Times New Roman" w:cs="Times New Roman"/>
          <w:snapToGrid w:val="0"/>
          <w:color w:val="0000FF"/>
          <w:lang w:eastAsia="ru-RU"/>
        </w:rPr>
        <w:t xml:space="preserve"> </w:t>
      </w:r>
    </w:p>
    <w:p w14:paraId="6BBE4049" w14:textId="77777777" w:rsidR="001C16B7" w:rsidRPr="001C16B7" w:rsidRDefault="001C16B7" w:rsidP="00715B31">
      <w:pPr>
        <w:spacing w:after="0" w:line="240" w:lineRule="auto"/>
        <w:jc w:val="both"/>
        <w:rPr>
          <w:rFonts w:ascii="Tahoma" w:eastAsia="Calibri" w:hAnsi="Tahoma" w:cs="Tahoma"/>
          <w:lang w:eastAsia="ru-RU"/>
        </w:rPr>
      </w:pPr>
    </w:p>
    <w:p w14:paraId="7CB5275B" w14:textId="77777777" w:rsidR="00515544" w:rsidRPr="000329C8" w:rsidRDefault="00BD3723" w:rsidP="0051554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0329C8">
        <w:rPr>
          <w:rFonts w:ascii="Times New Roman" w:eastAsia="Times New Roman" w:hAnsi="Times New Roman" w:cs="Times New Roman"/>
          <w:sz w:val="24"/>
          <w:szCs w:val="24"/>
          <w:lang w:eastAsia="ru-RU"/>
        </w:rPr>
        <w:t xml:space="preserve">АО </w:t>
      </w:r>
      <w:r w:rsidR="00515544" w:rsidRPr="000329C8">
        <w:rPr>
          <w:rFonts w:ascii="Times New Roman" w:eastAsia="Times New Roman" w:hAnsi="Times New Roman" w:cs="Times New Roman"/>
          <w:sz w:val="24"/>
          <w:szCs w:val="24"/>
          <w:lang w:eastAsia="ru-RU"/>
        </w:rPr>
        <w:t>Московская Биржа</w:t>
      </w:r>
    </w:p>
    <w:p w14:paraId="4CB3B69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25705AF5" w14:textId="77777777" w:rsidR="001C16B7" w:rsidRPr="001C16B7" w:rsidRDefault="001C16B7" w:rsidP="001C16B7">
      <w:pPr>
        <w:autoSpaceDE w:val="0"/>
        <w:autoSpaceDN w:val="0"/>
        <w:spacing w:after="0" w:line="240" w:lineRule="auto"/>
        <w:jc w:val="both"/>
        <w:rPr>
          <w:rFonts w:ascii="Tahoma" w:eastAsia="Calibri" w:hAnsi="Tahoma" w:cs="Tahoma"/>
          <w:b/>
          <w:bCs/>
          <w:lang w:eastAsia="ru-RU"/>
        </w:rPr>
      </w:pPr>
    </w:p>
    <w:p w14:paraId="625E20E6" w14:textId="77777777" w:rsidR="001C16B7" w:rsidRPr="001C16B7" w:rsidRDefault="001C16B7" w:rsidP="001C16B7">
      <w:pPr>
        <w:spacing w:after="0" w:line="240" w:lineRule="auto"/>
        <w:jc w:val="both"/>
        <w:rPr>
          <w:rFonts w:ascii="Times New Roman" w:eastAsia="Calibri" w:hAnsi="Times New Roman" w:cs="Times New Roman"/>
          <w:b/>
          <w:bCs/>
          <w:lang w:eastAsia="ru-RU"/>
        </w:rPr>
      </w:pPr>
    </w:p>
    <w:p w14:paraId="502104B9" w14:textId="77777777" w:rsidR="001C16B7" w:rsidRPr="001C16B7" w:rsidRDefault="001C16B7" w:rsidP="001C16B7">
      <w:pPr>
        <w:spacing w:after="0" w:line="240" w:lineRule="auto"/>
        <w:jc w:val="center"/>
        <w:rPr>
          <w:rFonts w:ascii="Times New Roman" w:eastAsia="Calibri" w:hAnsi="Times New Roman" w:cs="Times New Roman"/>
          <w:b/>
          <w:bCs/>
          <w:lang w:eastAsia="ru-RU"/>
        </w:rPr>
      </w:pPr>
      <w:r w:rsidRPr="001C16B7">
        <w:rPr>
          <w:rFonts w:ascii="Times New Roman" w:eastAsia="Calibri" w:hAnsi="Times New Roman" w:cs="Times New Roman"/>
          <w:b/>
          <w:bCs/>
          <w:lang w:eastAsia="ru-RU"/>
        </w:rPr>
        <w:t>Заявление</w:t>
      </w:r>
    </w:p>
    <w:p w14:paraId="1DBF2000" w14:textId="77777777" w:rsidR="001C16B7" w:rsidRPr="001C16B7" w:rsidRDefault="00B14409" w:rsidP="001C16B7">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об изменении категории</w:t>
      </w:r>
      <w:r w:rsidR="001C16B7" w:rsidRPr="001C16B7">
        <w:rPr>
          <w:rFonts w:ascii="Times New Roman" w:eastAsia="Calibri" w:hAnsi="Times New Roman" w:cs="Times New Roman"/>
          <w:b/>
          <w:bCs/>
          <w:lang w:eastAsia="ru-RU"/>
        </w:rPr>
        <w:t xml:space="preserve"> Участника торгов </w:t>
      </w:r>
      <w:r w:rsidR="009F12D1">
        <w:rPr>
          <w:rFonts w:ascii="Times New Roman" w:eastAsia="Calibri" w:hAnsi="Times New Roman" w:cs="Times New Roman"/>
          <w:b/>
          <w:bCs/>
          <w:lang w:eastAsia="ru-RU"/>
        </w:rPr>
        <w:t>с</w:t>
      </w:r>
      <w:r w:rsidR="001C16B7" w:rsidRPr="001C16B7">
        <w:rPr>
          <w:rFonts w:ascii="Times New Roman" w:eastAsia="Calibri" w:hAnsi="Times New Roman" w:cs="Times New Roman"/>
          <w:b/>
          <w:bCs/>
          <w:lang w:eastAsia="ru-RU"/>
        </w:rPr>
        <w:t xml:space="preserve">рочного рынка </w:t>
      </w:r>
    </w:p>
    <w:p w14:paraId="483B5DF7" w14:textId="77777777" w:rsidR="001C16B7" w:rsidRPr="001C16B7" w:rsidRDefault="001C16B7" w:rsidP="001C16B7">
      <w:pPr>
        <w:spacing w:after="0" w:line="240" w:lineRule="auto"/>
        <w:jc w:val="both"/>
        <w:rPr>
          <w:rFonts w:ascii="Times New Roman" w:eastAsia="Calibri" w:hAnsi="Times New Roman" w:cs="Times New Roman"/>
          <w:lang w:eastAsia="ru-RU"/>
        </w:rPr>
      </w:pPr>
    </w:p>
    <w:p w14:paraId="2890AEE3"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338F52F6" w14:textId="77777777" w:rsidTr="006F67BA">
        <w:tc>
          <w:tcPr>
            <w:tcW w:w="2660" w:type="dxa"/>
            <w:shd w:val="clear" w:color="auto" w:fill="D9D9D9"/>
            <w:vAlign w:val="center"/>
          </w:tcPr>
          <w:p w14:paraId="5192125B"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6BD7095E"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5769A78A" w14:textId="77777777" w:rsidTr="006F67BA">
        <w:tc>
          <w:tcPr>
            <w:tcW w:w="2660" w:type="dxa"/>
            <w:shd w:val="clear" w:color="auto" w:fill="D9D9D9"/>
            <w:vAlign w:val="center"/>
          </w:tcPr>
          <w:p w14:paraId="1C6E6BEE"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532F44A7" w14:textId="77777777" w:rsidR="00DD1F3D" w:rsidRPr="009675C6" w:rsidRDefault="00DD1F3D" w:rsidP="00DF0D2F">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B4D300E" w14:textId="77777777" w:rsidR="001C16B7" w:rsidRDefault="001C16B7" w:rsidP="001C16B7">
      <w:pPr>
        <w:spacing w:after="0" w:line="240" w:lineRule="auto"/>
        <w:jc w:val="both"/>
        <w:rPr>
          <w:rFonts w:ascii="Times New Roman" w:eastAsia="Calibri" w:hAnsi="Times New Roman" w:cs="Times New Roman"/>
          <w:lang w:eastAsia="ru-RU"/>
        </w:rPr>
      </w:pPr>
    </w:p>
    <w:p w14:paraId="2B39312D" w14:textId="77777777" w:rsidR="004924AD" w:rsidRDefault="004924AD" w:rsidP="001C16B7">
      <w:pPr>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просит изменить </w:t>
      </w:r>
      <w:r w:rsidR="00B21476">
        <w:rPr>
          <w:rFonts w:ascii="Times New Roman" w:eastAsia="Calibri" w:hAnsi="Times New Roman" w:cs="Times New Roman"/>
          <w:lang w:eastAsia="ru-RU"/>
        </w:rPr>
        <w:t>имеющуюся у него</w:t>
      </w:r>
      <w:r>
        <w:rPr>
          <w:rFonts w:ascii="Times New Roman" w:eastAsia="Calibri" w:hAnsi="Times New Roman" w:cs="Times New Roman"/>
          <w:lang w:eastAsia="ru-RU"/>
        </w:rPr>
        <w:t xml:space="preserve"> категорию «О» на категорию(и):</w:t>
      </w:r>
    </w:p>
    <w:p w14:paraId="4C2045A4" w14:textId="2E614203" w:rsidR="004924AD" w:rsidRDefault="00A23B9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029761504"/>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«Ф1»</w:t>
      </w:r>
    </w:p>
    <w:p w14:paraId="0D1C8A8F" w14:textId="63772C1E" w:rsidR="004924AD" w:rsidRDefault="00A23B9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991332920"/>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«Ф2»</w:t>
      </w:r>
    </w:p>
    <w:p w14:paraId="1AFC4B98" w14:textId="206692A2" w:rsidR="004924AD" w:rsidRDefault="00A23B9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99031586"/>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«Д1»</w:t>
      </w:r>
    </w:p>
    <w:p w14:paraId="5BECD02C" w14:textId="22DC2D60" w:rsidR="004924AD" w:rsidRDefault="00A23B9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17887570"/>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«Д2»</w:t>
      </w:r>
    </w:p>
    <w:p w14:paraId="26FB0C8A" w14:textId="1F9ED3D9" w:rsidR="004924AD" w:rsidRDefault="00A23B92" w:rsidP="001C16B7">
      <w:pPr>
        <w:spacing w:after="0" w:line="240" w:lineRule="auto"/>
        <w:jc w:val="both"/>
        <w:rPr>
          <w:rFonts w:ascii="Times New Roman" w:eastAsia="Calibri" w:hAnsi="Times New Roman" w:cs="Times New Roman"/>
          <w:lang w:eastAsia="x-none"/>
        </w:rPr>
      </w:pPr>
      <w:sdt>
        <w:sdtPr>
          <w:rPr>
            <w:rFonts w:ascii="MS Gothic" w:eastAsia="MS Gothic" w:hAnsi="MS Gothic"/>
            <w:sz w:val="24"/>
            <w:szCs w:val="24"/>
          </w:rPr>
          <w:id w:val="-1259828039"/>
          <w14:checkbox>
            <w14:checked w14:val="0"/>
            <w14:checkedState w14:val="2612" w14:font="MS Gothic"/>
            <w14:uncheckedState w14:val="2610" w14:font="MS Gothic"/>
          </w14:checkbox>
        </w:sdtPr>
        <w:sdtContent>
          <w:r w:rsidR="004924AD">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«Т1»</w:t>
      </w:r>
    </w:p>
    <w:p w14:paraId="081CDAD6" w14:textId="37519D46" w:rsidR="004924AD" w:rsidRDefault="00A23B92" w:rsidP="001C16B7">
      <w:pPr>
        <w:spacing w:after="0" w:line="240" w:lineRule="auto"/>
        <w:jc w:val="both"/>
        <w:rPr>
          <w:rFonts w:ascii="Times New Roman" w:eastAsia="Calibri" w:hAnsi="Times New Roman" w:cs="Times New Roman"/>
          <w:lang w:eastAsia="ru-RU"/>
        </w:rPr>
      </w:pPr>
      <w:sdt>
        <w:sdtPr>
          <w:rPr>
            <w:rFonts w:ascii="MS Gothic" w:eastAsia="MS Gothic" w:hAnsi="MS Gothic"/>
            <w:sz w:val="24"/>
            <w:szCs w:val="24"/>
          </w:rPr>
          <w:id w:val="-302082475"/>
          <w14:checkbox>
            <w14:checked w14:val="0"/>
            <w14:checkedState w14:val="2612" w14:font="MS Gothic"/>
            <w14:uncheckedState w14:val="2610" w14:font="MS Gothic"/>
          </w14:checkbox>
        </w:sdtPr>
        <w:sdtContent>
          <w:r w:rsidR="00057AB0">
            <w:rPr>
              <w:rFonts w:ascii="MS Gothic" w:eastAsia="MS Gothic" w:hAnsi="MS Gothic" w:hint="eastAsia"/>
              <w:sz w:val="24"/>
              <w:szCs w:val="24"/>
            </w:rPr>
            <w:t>☐</w:t>
          </w:r>
        </w:sdtContent>
      </w:sdt>
      <w:r w:rsidR="004924AD" w:rsidRPr="001C16B7">
        <w:rPr>
          <w:rFonts w:ascii="Times New Roman" w:eastAsia="Calibri" w:hAnsi="Times New Roman" w:cs="Times New Roman"/>
          <w:lang w:val="x-none" w:eastAsia="x-none"/>
        </w:rPr>
        <w:t xml:space="preserve"> </w:t>
      </w:r>
      <w:r w:rsidR="004924AD">
        <w:rPr>
          <w:rFonts w:ascii="Times New Roman" w:eastAsia="Calibri" w:hAnsi="Times New Roman" w:cs="Times New Roman"/>
          <w:lang w:eastAsia="x-none"/>
        </w:rPr>
        <w:t xml:space="preserve">  «Т2»</w:t>
      </w:r>
    </w:p>
    <w:p w14:paraId="5603E8E8" w14:textId="77777777" w:rsidR="004924AD" w:rsidRPr="001C16B7" w:rsidRDefault="004924AD" w:rsidP="001C16B7">
      <w:pPr>
        <w:spacing w:after="0" w:line="240" w:lineRule="auto"/>
        <w:jc w:val="both"/>
        <w:rPr>
          <w:rFonts w:ascii="Times New Roman" w:eastAsia="Calibri" w:hAnsi="Times New Roman" w:cs="Times New Roman"/>
          <w:lang w:eastAsia="ru-RU"/>
        </w:rPr>
      </w:pPr>
    </w:p>
    <w:p w14:paraId="6F0AE9B7" w14:textId="77777777" w:rsidR="00683E60" w:rsidRDefault="00683E60" w:rsidP="001C16B7">
      <w:pPr>
        <w:autoSpaceDE w:val="0"/>
        <w:autoSpaceDN w:val="0"/>
        <w:spacing w:after="0" w:line="240" w:lineRule="auto"/>
        <w:jc w:val="both"/>
        <w:rPr>
          <w:rFonts w:ascii="Times New Roman" w:eastAsia="Calibri" w:hAnsi="Times New Roman" w:cs="Times New Roman"/>
          <w:lang w:eastAsia="x-none"/>
        </w:rPr>
      </w:pPr>
    </w:p>
    <w:p w14:paraId="10B4FEBB" w14:textId="77777777" w:rsidR="001C16B7" w:rsidRPr="001C16B7" w:rsidRDefault="001C16B7" w:rsidP="006F67BA">
      <w:pPr>
        <w:autoSpaceDE w:val="0"/>
        <w:autoSpaceDN w:val="0"/>
        <w:spacing w:after="0" w:line="240" w:lineRule="auto"/>
        <w:jc w:val="both"/>
        <w:rPr>
          <w:rFonts w:ascii="Times New Roman" w:eastAsia="Calibri" w:hAnsi="Times New Roman" w:cs="Times New Roman"/>
          <w:lang w:eastAsia="ru-RU"/>
        </w:rPr>
      </w:pPr>
      <w:r w:rsidRPr="001C16B7">
        <w:rPr>
          <w:rFonts w:ascii="Times New Roman" w:eastAsia="Calibri" w:hAnsi="Times New Roman" w:cs="Times New Roman"/>
          <w:lang w:val="x-none" w:eastAsia="x-none"/>
        </w:rPr>
        <w:t xml:space="preserve"> </w:t>
      </w: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A551C5" w:rsidRPr="009675C6" w14:paraId="7D159C92" w14:textId="77777777" w:rsidTr="00057C32">
        <w:tc>
          <w:tcPr>
            <w:tcW w:w="3687" w:type="dxa"/>
            <w:tcBorders>
              <w:bottom w:val="single" w:sz="4" w:space="0" w:color="auto"/>
            </w:tcBorders>
          </w:tcPr>
          <w:p w14:paraId="0A9CF91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827" w:type="dxa"/>
          </w:tcPr>
          <w:p w14:paraId="430DBBAE"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00E5DC81"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0D48EF9F"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2601" w:type="dxa"/>
          </w:tcPr>
          <w:p w14:paraId="421D676D"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A551C5" w:rsidRPr="009675C6" w14:paraId="4D12C8E6" w14:textId="77777777" w:rsidTr="00057C32">
        <w:tc>
          <w:tcPr>
            <w:tcW w:w="3687" w:type="dxa"/>
            <w:tcBorders>
              <w:top w:val="single" w:sz="4" w:space="0" w:color="auto"/>
            </w:tcBorders>
          </w:tcPr>
          <w:p w14:paraId="412478A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2F34D8C3"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96C78A0" w14:textId="77777777" w:rsidR="00A551C5" w:rsidRPr="009675C6" w:rsidRDefault="00A551C5" w:rsidP="00057C32">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715C460C"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7BF835D6"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7C366021" w14:textId="77777777" w:rsidR="00A551C5" w:rsidRPr="009675C6" w:rsidRDefault="00A551C5" w:rsidP="00057C32">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64B20395" w14:textId="77777777" w:rsidR="001C16B7" w:rsidRPr="001C16B7" w:rsidRDefault="001C16B7" w:rsidP="001C16B7">
      <w:pPr>
        <w:spacing w:after="0" w:line="240" w:lineRule="auto"/>
        <w:jc w:val="both"/>
        <w:rPr>
          <w:rFonts w:ascii="Times New Roman" w:eastAsia="Calibri" w:hAnsi="Times New Roman" w:cs="Times New Roman"/>
          <w:i/>
          <w:iCs/>
          <w:u w:val="single"/>
          <w:lang w:eastAsia="ru-RU"/>
        </w:rPr>
      </w:pPr>
    </w:p>
    <w:p w14:paraId="1C4057C7"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B742F4D"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63479E26" w14:textId="77777777" w:rsidR="00683E60" w:rsidRDefault="00683E60" w:rsidP="001C16B7">
      <w:pPr>
        <w:spacing w:after="0" w:line="240" w:lineRule="auto"/>
        <w:jc w:val="both"/>
        <w:rPr>
          <w:rFonts w:ascii="Times New Roman" w:eastAsia="Calibri" w:hAnsi="Times New Roman" w:cs="Times New Roman"/>
          <w:i/>
          <w:iCs/>
          <w:u w:val="single"/>
          <w:lang w:eastAsia="ru-RU"/>
        </w:rPr>
      </w:pPr>
    </w:p>
    <w:p w14:paraId="4D8AF756" w14:textId="77777777" w:rsidR="00F1041A" w:rsidRPr="006D46F0" w:rsidRDefault="00F1041A" w:rsidP="00F1041A">
      <w:pPr>
        <w:spacing w:after="0" w:line="240" w:lineRule="auto"/>
        <w:rPr>
          <w:rFonts w:ascii="Times New Roman" w:hAnsi="Times New Roman"/>
          <w:sz w:val="18"/>
          <w:szCs w:val="18"/>
        </w:rPr>
      </w:pPr>
      <w:r>
        <w:rPr>
          <w:rFonts w:ascii="Times New Roman" w:hAnsi="Times New Roman"/>
          <w:sz w:val="18"/>
          <w:szCs w:val="18"/>
        </w:rPr>
        <w:t>Исполнитель:_________________</w:t>
      </w:r>
      <w:r w:rsidRPr="006D46F0">
        <w:rPr>
          <w:rFonts w:ascii="Times New Roman" w:hAnsi="Times New Roman"/>
          <w:sz w:val="18"/>
          <w:szCs w:val="18"/>
        </w:rPr>
        <w:t>_</w:t>
      </w:r>
    </w:p>
    <w:p w14:paraId="673F8EC8"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0C55881E"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4853AB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CDCE97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1F4B3A6"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39CBD19"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F0F4119"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7412DD5"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A87FE61"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E3672FB"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9E5D350" w14:textId="77777777" w:rsidR="001C16B7" w:rsidRDefault="001C16B7"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70E86C84" w14:textId="77777777" w:rsidR="002D1B9E"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1F97F699" w14:textId="77777777" w:rsidR="002D1B9E" w:rsidRPr="001C16B7" w:rsidRDefault="002D1B9E" w:rsidP="00AB2B28">
      <w:pPr>
        <w:overflowPunct w:val="0"/>
        <w:autoSpaceDE w:val="0"/>
        <w:autoSpaceDN w:val="0"/>
        <w:adjustRightInd w:val="0"/>
        <w:spacing w:after="0" w:line="240" w:lineRule="auto"/>
        <w:ind w:left="426"/>
        <w:jc w:val="both"/>
        <w:textAlignment w:val="baseline"/>
        <w:rPr>
          <w:rFonts w:ascii="Tahoma" w:eastAsia="Calibri" w:hAnsi="Tahoma" w:cs="Tahoma"/>
          <w:b/>
          <w:bCs/>
          <w:lang w:val="x-none" w:eastAsia="x-none"/>
        </w:rPr>
      </w:pPr>
    </w:p>
    <w:p w14:paraId="23DBFBC3" w14:textId="77777777" w:rsidR="001C16B7" w:rsidRPr="00715B31" w:rsidRDefault="001C16B7"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167" w:name="_Toc77339813"/>
      <w:r w:rsidRPr="00715B31">
        <w:rPr>
          <w:rFonts w:ascii="Times New Roman" w:eastAsia="Times New Roman" w:hAnsi="Times New Roman" w:cs="Times New Roman"/>
          <w:snapToGrid w:val="0"/>
          <w:color w:val="0000FF"/>
          <w:lang w:eastAsia="ru-RU"/>
        </w:rPr>
        <w:lastRenderedPageBreak/>
        <w:t xml:space="preserve">Заявление </w:t>
      </w:r>
      <w:r w:rsidR="00683E60" w:rsidRPr="00715B31">
        <w:rPr>
          <w:rFonts w:ascii="Times New Roman" w:eastAsia="Times New Roman" w:hAnsi="Times New Roman" w:cs="Times New Roman"/>
          <w:snapToGrid w:val="0"/>
          <w:color w:val="0000FF"/>
          <w:lang w:eastAsia="ru-RU"/>
        </w:rPr>
        <w:t>о приостановлении</w:t>
      </w:r>
      <w:r w:rsidR="000039AB">
        <w:rPr>
          <w:rFonts w:ascii="Times New Roman" w:eastAsia="Times New Roman" w:hAnsi="Times New Roman" w:cs="Times New Roman"/>
          <w:snapToGrid w:val="0"/>
          <w:color w:val="0000FF"/>
          <w:lang w:eastAsia="ru-RU"/>
        </w:rPr>
        <w:t>/возобновлении</w:t>
      </w:r>
      <w:r w:rsidR="00683E60" w:rsidRPr="00715B31">
        <w:rPr>
          <w:rFonts w:ascii="Times New Roman" w:eastAsia="Times New Roman" w:hAnsi="Times New Roman" w:cs="Times New Roman"/>
          <w:snapToGrid w:val="0"/>
          <w:color w:val="0000FF"/>
          <w:lang w:eastAsia="ru-RU"/>
        </w:rPr>
        <w:t xml:space="preserve"> допуска к участию в Торгах Участника торгов </w:t>
      </w:r>
      <w:r w:rsidR="009F12D1">
        <w:rPr>
          <w:rFonts w:ascii="Times New Roman" w:eastAsia="Times New Roman" w:hAnsi="Times New Roman" w:cs="Times New Roman"/>
          <w:snapToGrid w:val="0"/>
          <w:color w:val="0000FF"/>
          <w:lang w:eastAsia="ru-RU"/>
        </w:rPr>
        <w:t>с</w:t>
      </w:r>
      <w:r w:rsidR="00683E60" w:rsidRPr="00715B31">
        <w:rPr>
          <w:rFonts w:ascii="Times New Roman" w:eastAsia="Times New Roman" w:hAnsi="Times New Roman" w:cs="Times New Roman"/>
          <w:snapToGrid w:val="0"/>
          <w:color w:val="0000FF"/>
          <w:lang w:eastAsia="ru-RU"/>
        </w:rPr>
        <w:t>рочного рынка</w:t>
      </w:r>
      <w:bookmarkEnd w:id="167"/>
    </w:p>
    <w:p w14:paraId="495639D0" w14:textId="77777777" w:rsidR="001C16B7" w:rsidRDefault="001C16B7" w:rsidP="001C16B7">
      <w:pPr>
        <w:spacing w:after="0" w:line="240" w:lineRule="auto"/>
        <w:jc w:val="both"/>
        <w:rPr>
          <w:rFonts w:ascii="Tahoma" w:eastAsia="Calibri" w:hAnsi="Tahoma" w:cs="Tahoma"/>
          <w:lang w:eastAsia="ru-RU"/>
        </w:rPr>
      </w:pPr>
    </w:p>
    <w:p w14:paraId="0BF4AF77" w14:textId="77777777" w:rsidR="00515544" w:rsidRPr="001C16B7" w:rsidRDefault="00BD3723" w:rsidP="00413A31">
      <w:pPr>
        <w:spacing w:after="0" w:line="240" w:lineRule="auto"/>
        <w:jc w:val="right"/>
        <w:rPr>
          <w:rFonts w:ascii="Tahoma" w:eastAsia="Calibri" w:hAnsi="Tahoma" w:cs="Tahoma"/>
          <w:lang w:eastAsia="ru-RU"/>
        </w:rPr>
      </w:pPr>
      <w:r>
        <w:rPr>
          <w:rFonts w:ascii="Times New Roman" w:hAnsi="Times New Roman"/>
        </w:rPr>
        <w:t>П</w:t>
      </w:r>
      <w:r w:rsidRPr="0014695E">
        <w:rPr>
          <w:rFonts w:ascii="Times New Roman" w:hAnsi="Times New Roman"/>
        </w:rPr>
        <w:t xml:space="preserve">АО </w:t>
      </w:r>
      <w:r w:rsidR="00F22532" w:rsidRPr="0014695E">
        <w:rPr>
          <w:rFonts w:ascii="Times New Roman" w:hAnsi="Times New Roman"/>
        </w:rPr>
        <w:t>Московская Биржа</w:t>
      </w:r>
    </w:p>
    <w:p w14:paraId="44FC25F9"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Заявление</w:t>
      </w:r>
      <w:r w:rsidR="00EC6D26">
        <w:rPr>
          <w:rFonts w:ascii="Times New Roman" w:eastAsia="Calibri" w:hAnsi="Times New Roman" w:cs="Times New Roman"/>
          <w:b/>
          <w:bCs/>
          <w:lang w:eastAsia="ru-RU"/>
        </w:rPr>
        <w:t xml:space="preserve"> №___</w:t>
      </w:r>
    </w:p>
    <w:p w14:paraId="18498EB6"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о приостановлении</w:t>
      </w:r>
      <w:r w:rsidR="000039AB">
        <w:rPr>
          <w:rFonts w:ascii="Times New Roman" w:eastAsia="Calibri" w:hAnsi="Times New Roman" w:cs="Times New Roman"/>
          <w:b/>
          <w:bCs/>
          <w:lang w:eastAsia="ru-RU"/>
        </w:rPr>
        <w:t>/возобновлении</w:t>
      </w:r>
      <w:r w:rsidRPr="00EC3680">
        <w:rPr>
          <w:rFonts w:ascii="Times New Roman" w:eastAsia="Calibri" w:hAnsi="Times New Roman" w:cs="Times New Roman"/>
          <w:b/>
          <w:bCs/>
          <w:lang w:eastAsia="ru-RU"/>
        </w:rPr>
        <w:t xml:space="preserve"> допуска к участию в Торгах</w:t>
      </w:r>
    </w:p>
    <w:p w14:paraId="58F49A02" w14:textId="77777777" w:rsidR="001C16B7" w:rsidRPr="00EC3680" w:rsidRDefault="001C16B7" w:rsidP="001C16B7">
      <w:pPr>
        <w:spacing w:after="0" w:line="240" w:lineRule="auto"/>
        <w:jc w:val="center"/>
        <w:rPr>
          <w:rFonts w:ascii="Times New Roman" w:eastAsia="Calibri" w:hAnsi="Times New Roman" w:cs="Times New Roman"/>
          <w:b/>
          <w:bCs/>
          <w:lang w:eastAsia="ru-RU"/>
        </w:rPr>
      </w:pPr>
      <w:r w:rsidRPr="00EC3680">
        <w:rPr>
          <w:rFonts w:ascii="Times New Roman" w:eastAsia="Calibri" w:hAnsi="Times New Roman" w:cs="Times New Roman"/>
          <w:b/>
          <w:bCs/>
          <w:lang w:eastAsia="ru-RU"/>
        </w:rPr>
        <w:t xml:space="preserve">Участника торгов </w:t>
      </w:r>
      <w:r w:rsidR="009F12D1">
        <w:rPr>
          <w:rFonts w:ascii="Times New Roman" w:eastAsia="Calibri" w:hAnsi="Times New Roman" w:cs="Times New Roman"/>
          <w:b/>
          <w:bCs/>
          <w:lang w:eastAsia="ru-RU"/>
        </w:rPr>
        <w:t>с</w:t>
      </w:r>
      <w:r w:rsidRPr="00EC3680">
        <w:rPr>
          <w:rFonts w:ascii="Times New Roman" w:eastAsia="Calibri" w:hAnsi="Times New Roman" w:cs="Times New Roman"/>
          <w:b/>
          <w:bCs/>
          <w:lang w:eastAsia="ru-RU"/>
        </w:rPr>
        <w:t xml:space="preserve">рочного рынка </w:t>
      </w:r>
    </w:p>
    <w:p w14:paraId="3AC519EA" w14:textId="77777777" w:rsidR="001C16B7" w:rsidRPr="00EC3680" w:rsidRDefault="001C16B7" w:rsidP="001C16B7">
      <w:pPr>
        <w:spacing w:after="0" w:line="240" w:lineRule="auto"/>
        <w:jc w:val="both"/>
        <w:rPr>
          <w:rFonts w:ascii="Times New Roman" w:eastAsia="Calibri" w:hAnsi="Times New Roman" w:cs="Times New Roman"/>
          <w:lang w:eastAsia="ru-RU"/>
        </w:rPr>
      </w:pPr>
    </w:p>
    <w:p w14:paraId="3680020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bookmarkStart w:id="168" w:name="_Hlk22655203"/>
      <w:r w:rsidRPr="009675C6">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DD1F3D" w:rsidRPr="009675C6" w14:paraId="520ED8B8" w14:textId="77777777" w:rsidTr="006F67BA">
        <w:tc>
          <w:tcPr>
            <w:tcW w:w="2660" w:type="dxa"/>
            <w:shd w:val="clear" w:color="auto" w:fill="D9D9D9"/>
            <w:vAlign w:val="center"/>
          </w:tcPr>
          <w:p w14:paraId="67DA55C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6691" w:type="dxa"/>
            <w:shd w:val="clear" w:color="auto" w:fill="auto"/>
          </w:tcPr>
          <w:p w14:paraId="3E18A215"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474A18EB" w14:textId="77777777" w:rsidTr="006F67BA">
        <w:tc>
          <w:tcPr>
            <w:tcW w:w="2660" w:type="dxa"/>
            <w:shd w:val="clear" w:color="auto" w:fill="D9D9D9"/>
            <w:vAlign w:val="center"/>
          </w:tcPr>
          <w:p w14:paraId="1E9CE390"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6691" w:type="dxa"/>
            <w:shd w:val="clear" w:color="auto" w:fill="auto"/>
          </w:tcPr>
          <w:p w14:paraId="03D2C131"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на срочном рынке</w:t>
            </w:r>
          </w:p>
        </w:tc>
      </w:tr>
    </w:tbl>
    <w:p w14:paraId="00AAB7FB" w14:textId="77777777" w:rsidR="00DD1F3D" w:rsidRDefault="00DD1F3D" w:rsidP="001C16B7">
      <w:pPr>
        <w:autoSpaceDE w:val="0"/>
        <w:autoSpaceDN w:val="0"/>
        <w:spacing w:after="0" w:line="240" w:lineRule="auto"/>
        <w:jc w:val="both"/>
        <w:rPr>
          <w:rFonts w:ascii="Times New Roman" w:eastAsia="Calibri" w:hAnsi="Times New Roman" w:cs="Times New Roman"/>
          <w:lang w:val="x-none" w:eastAsia="x-none"/>
        </w:rPr>
      </w:pPr>
    </w:p>
    <w:p w14:paraId="3060CC09" w14:textId="77777777" w:rsidR="000039AB" w:rsidRPr="00511C3F" w:rsidRDefault="001C16B7" w:rsidP="001C16B7">
      <w:pPr>
        <w:autoSpaceDE w:val="0"/>
        <w:autoSpaceDN w:val="0"/>
        <w:spacing w:after="0" w:line="240" w:lineRule="auto"/>
        <w:jc w:val="both"/>
        <w:rPr>
          <w:rFonts w:ascii="Times New Roman" w:eastAsia="Calibri" w:hAnsi="Times New Roman" w:cs="Times New Roman"/>
          <w:lang w:eastAsia="x-none"/>
        </w:rPr>
      </w:pPr>
      <w:r w:rsidRPr="00EC3680">
        <w:rPr>
          <w:rFonts w:ascii="Times New Roman" w:eastAsia="Calibri" w:hAnsi="Times New Roman" w:cs="Times New Roman"/>
          <w:lang w:val="x-none" w:eastAsia="x-none"/>
        </w:rPr>
        <w:t xml:space="preserve"> </w:t>
      </w:r>
      <w:r w:rsidR="006F67BA">
        <w:rPr>
          <w:rFonts w:ascii="Times New Roman" w:eastAsia="Calibri" w:hAnsi="Times New Roman" w:cs="Times New Roman"/>
          <w:lang w:eastAsia="x-none"/>
        </w:rPr>
        <w:t>п</w:t>
      </w:r>
      <w:r w:rsidRPr="00EC3680">
        <w:rPr>
          <w:rFonts w:ascii="Times New Roman" w:eastAsia="Calibri" w:hAnsi="Times New Roman" w:cs="Times New Roman"/>
          <w:lang w:val="x-none" w:eastAsia="x-none"/>
        </w:rPr>
        <w:t>росит</w:t>
      </w:r>
      <w:r w:rsidR="00511C3F">
        <w:rPr>
          <w:rFonts w:ascii="Times New Roman" w:eastAsia="Calibri" w:hAnsi="Times New Roman" w:cs="Times New Roman"/>
          <w:lang w:eastAsia="x-none"/>
        </w:rPr>
        <w:t xml:space="preserve"> на срочном рынке ПАО Московская Биржа</w:t>
      </w:r>
    </w:p>
    <w:p w14:paraId="0C80436D"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tbl>
      <w:tblPr>
        <w:tblStyle w:val="aff0"/>
        <w:tblW w:w="9776" w:type="dxa"/>
        <w:tblLayout w:type="fixed"/>
        <w:tblLook w:val="04A0" w:firstRow="1" w:lastRow="0" w:firstColumn="1" w:lastColumn="0" w:noHBand="0" w:noVBand="1"/>
      </w:tblPr>
      <w:tblGrid>
        <w:gridCol w:w="1980"/>
        <w:gridCol w:w="2268"/>
        <w:gridCol w:w="2693"/>
        <w:gridCol w:w="2835"/>
      </w:tblGrid>
      <w:tr w:rsidR="00987A67" w14:paraId="2D2AD217" w14:textId="77777777" w:rsidTr="007A6445">
        <w:trPr>
          <w:trHeight w:val="1928"/>
        </w:trPr>
        <w:tc>
          <w:tcPr>
            <w:tcW w:w="1980" w:type="dxa"/>
            <w:shd w:val="clear" w:color="auto" w:fill="D9D9D9" w:themeFill="background1" w:themeFillShade="D9"/>
            <w:vAlign w:val="center"/>
          </w:tcPr>
          <w:p w14:paraId="2FA75685" w14:textId="77777777" w:rsidR="00987A67" w:rsidRDefault="00987A67" w:rsidP="00987A67">
            <w:pPr>
              <w:autoSpaceDE w:val="0"/>
              <w:autoSpaceDN w:val="0"/>
              <w:jc w:val="center"/>
              <w:rPr>
                <w:rFonts w:ascii="Times New Roman" w:eastAsia="Calibri" w:hAnsi="Times New Roman" w:cs="Times New Roman"/>
                <w:b/>
                <w:lang w:eastAsia="x-none"/>
              </w:rPr>
            </w:pPr>
            <w:r w:rsidRPr="00511C3F">
              <w:rPr>
                <w:rFonts w:ascii="Times New Roman" w:eastAsia="Calibri" w:hAnsi="Times New Roman" w:cs="Times New Roman"/>
                <w:b/>
                <w:lang w:val="x-none" w:eastAsia="x-none"/>
              </w:rPr>
              <w:t>допуск к участию</w:t>
            </w:r>
            <w:r w:rsidRPr="00511C3F">
              <w:rPr>
                <w:rFonts w:ascii="Times New Roman" w:eastAsia="Calibri" w:hAnsi="Times New Roman" w:cs="Times New Roman"/>
                <w:b/>
                <w:lang w:eastAsia="x-none"/>
              </w:rPr>
              <w:t xml:space="preserve"> торгах</w:t>
            </w:r>
          </w:p>
          <w:p w14:paraId="41AF0B10" w14:textId="77777777" w:rsidR="00987A67" w:rsidRDefault="00987A67" w:rsidP="00987A67">
            <w:pPr>
              <w:autoSpaceDE w:val="0"/>
              <w:autoSpaceDN w:val="0"/>
              <w:spacing w:line="192" w:lineRule="auto"/>
              <w:jc w:val="center"/>
              <w:rPr>
                <w:rFonts w:ascii="MS Gothic" w:eastAsia="MS Gothic" w:hAnsi="MS Gothic"/>
                <w:sz w:val="24"/>
                <w:szCs w:val="24"/>
              </w:rPr>
            </w:pPr>
            <w:r w:rsidRPr="00987A67">
              <w:rPr>
                <w:rFonts w:ascii="Times New Roman" w:eastAsia="Calibri" w:hAnsi="Times New Roman" w:cs="Times New Roman"/>
                <w:i/>
                <w:sz w:val="20"/>
                <w:szCs w:val="20"/>
                <w:lang w:eastAsia="ru-RU"/>
              </w:rPr>
              <w:t>заполняются оба пункта в случае, если известна дата возобновления приостанавливаемого допуска к участию в торгах</w:t>
            </w:r>
          </w:p>
        </w:tc>
        <w:tc>
          <w:tcPr>
            <w:tcW w:w="2268" w:type="dxa"/>
            <w:shd w:val="clear" w:color="auto" w:fill="D9D9D9" w:themeFill="background1" w:themeFillShade="D9"/>
            <w:vAlign w:val="center"/>
          </w:tcPr>
          <w:p w14:paraId="734845BB" w14:textId="77777777" w:rsidR="00987A67" w:rsidRDefault="00DF0331" w:rsidP="00987A67">
            <w:pPr>
              <w:autoSpaceDE w:val="0"/>
              <w:autoSpaceDN w:val="0"/>
              <w:jc w:val="center"/>
              <w:rPr>
                <w:rFonts w:ascii="Times New Roman" w:eastAsia="Calibri" w:hAnsi="Times New Roman" w:cs="Times New Roman"/>
                <w:b/>
                <w:lang w:eastAsia="x-none"/>
              </w:rPr>
            </w:pPr>
            <w:r>
              <w:rPr>
                <w:rFonts w:ascii="Times New Roman" w:eastAsia="Calibri" w:hAnsi="Times New Roman" w:cs="Times New Roman"/>
                <w:b/>
                <w:lang w:eastAsia="x-none"/>
              </w:rPr>
              <w:t>Секция срочного рынка</w:t>
            </w:r>
          </w:p>
          <w:p w14:paraId="36A80215" w14:textId="77777777" w:rsidR="00987A67" w:rsidRDefault="00987A67" w:rsidP="00987A67">
            <w:pPr>
              <w:widowControl w:val="0"/>
              <w:jc w:val="center"/>
              <w:rPr>
                <w:rFonts w:ascii="MS Gothic" w:eastAsia="MS Gothic" w:hAnsi="MS Gothic"/>
                <w:sz w:val="24"/>
                <w:szCs w:val="24"/>
              </w:rPr>
            </w:pPr>
          </w:p>
        </w:tc>
        <w:tc>
          <w:tcPr>
            <w:tcW w:w="5528" w:type="dxa"/>
            <w:gridSpan w:val="2"/>
            <w:shd w:val="clear" w:color="auto" w:fill="D9D9D9" w:themeFill="background1" w:themeFillShade="D9"/>
            <w:vAlign w:val="center"/>
          </w:tcPr>
          <w:p w14:paraId="6664AFE0" w14:textId="77777777" w:rsidR="00987A67" w:rsidRPr="003A2561" w:rsidRDefault="00987A67" w:rsidP="00987A67">
            <w:pPr>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дата приостановления/возобновления</w:t>
            </w:r>
          </w:p>
          <w:p w14:paraId="3FBC12D2" w14:textId="77777777" w:rsidR="00987A67" w:rsidRDefault="00987A67" w:rsidP="003A2561">
            <w:pPr>
              <w:autoSpaceDE w:val="0"/>
              <w:autoSpaceDN w:val="0"/>
              <w:jc w:val="center"/>
              <w:rPr>
                <w:rFonts w:ascii="Times New Roman" w:eastAsia="Calibri" w:hAnsi="Times New Roman" w:cs="Times New Roman"/>
                <w:b/>
                <w:lang w:eastAsia="x-none"/>
              </w:rPr>
            </w:pPr>
            <w:r w:rsidRPr="003A2561">
              <w:rPr>
                <w:rFonts w:ascii="Times New Roman" w:eastAsia="Calibri" w:hAnsi="Times New Roman" w:cs="Times New Roman"/>
                <w:b/>
                <w:lang w:eastAsia="x-none"/>
              </w:rPr>
              <w:t>допуска к участию в торгах</w:t>
            </w:r>
          </w:p>
        </w:tc>
      </w:tr>
      <w:tr w:rsidR="00987A67" w14:paraId="1B0EB302" w14:textId="77777777" w:rsidTr="007A6445">
        <w:trPr>
          <w:trHeight w:val="914"/>
        </w:trPr>
        <w:tc>
          <w:tcPr>
            <w:tcW w:w="1980" w:type="dxa"/>
            <w:tcBorders>
              <w:bottom w:val="single" w:sz="4" w:space="0" w:color="auto"/>
            </w:tcBorders>
            <w:vAlign w:val="center"/>
          </w:tcPr>
          <w:p w14:paraId="5ECA80FD" w14:textId="77777777" w:rsidR="00987A67" w:rsidRPr="00EC3680" w:rsidRDefault="00A23B92" w:rsidP="00987A67">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771169981"/>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приостановить </w:t>
            </w:r>
          </w:p>
          <w:p w14:paraId="19C35270" w14:textId="77777777" w:rsidR="00987A67" w:rsidRPr="004E7E61" w:rsidRDefault="00987A67" w:rsidP="00B21476">
            <w:pPr>
              <w:autoSpaceDE w:val="0"/>
              <w:autoSpaceDN w:val="0"/>
              <w:spacing w:line="216" w:lineRule="auto"/>
              <w:jc w:val="center"/>
              <w:rPr>
                <w:rFonts w:ascii="Times New Roman" w:eastAsia="Calibri" w:hAnsi="Times New Roman" w:cs="Times New Roman"/>
                <w:lang w:eastAsia="x-none"/>
              </w:rPr>
            </w:pPr>
          </w:p>
        </w:tc>
        <w:tc>
          <w:tcPr>
            <w:tcW w:w="2268" w:type="dxa"/>
            <w:vMerge w:val="restart"/>
            <w:tcBorders>
              <w:bottom w:val="single" w:sz="4" w:space="0" w:color="auto"/>
            </w:tcBorders>
            <w:vAlign w:val="center"/>
          </w:tcPr>
          <w:p w14:paraId="753E5512" w14:textId="68360953" w:rsidR="00DF0331" w:rsidRDefault="00A23B92" w:rsidP="007A6445">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421949174"/>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во</w:t>
            </w:r>
            <w:r w:rsidR="00DF0331">
              <w:rPr>
                <w:rFonts w:ascii="Times New Roman" w:eastAsia="Times New Roman" w:hAnsi="Times New Roman" w:cs="Times New Roman"/>
                <w:lang w:eastAsia="ru-RU"/>
              </w:rPr>
              <w:t xml:space="preserve"> все</w:t>
            </w:r>
            <w:r w:rsidR="000362C7">
              <w:rPr>
                <w:rFonts w:ascii="Times New Roman" w:eastAsia="Times New Roman" w:hAnsi="Times New Roman" w:cs="Times New Roman"/>
                <w:lang w:eastAsia="ru-RU"/>
              </w:rPr>
              <w:t>х</w:t>
            </w:r>
            <w:r w:rsidR="00DF0331">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ях</w:t>
            </w:r>
            <w:r w:rsidR="00F8588B">
              <w:rPr>
                <w:rFonts w:ascii="Times New Roman" w:eastAsia="Times New Roman" w:hAnsi="Times New Roman" w:cs="Times New Roman"/>
                <w:lang w:eastAsia="ru-RU"/>
              </w:rPr>
              <w:t>, в которых Участник торгов допущен к торгам</w:t>
            </w:r>
          </w:p>
          <w:p w14:paraId="73529131" w14:textId="77777777" w:rsidR="000362C7" w:rsidRPr="00AB0DE5" w:rsidRDefault="000362C7"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p>
          <w:p w14:paraId="4198F62B" w14:textId="77777777" w:rsidR="00DF0331" w:rsidRPr="00ED317F" w:rsidRDefault="00A23B92"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1715184084"/>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Фондов</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lang w:eastAsia="ru-RU"/>
              </w:rPr>
              <w:t xml:space="preserve"> </w:t>
            </w:r>
          </w:p>
          <w:p w14:paraId="2428A2B8" w14:textId="77777777" w:rsidR="00987A67" w:rsidRPr="00B21476" w:rsidRDefault="00987A67" w:rsidP="00B21476">
            <w:pPr>
              <w:widowControl w:val="0"/>
              <w:tabs>
                <w:tab w:val="left" w:pos="317"/>
                <w:tab w:val="left" w:pos="459"/>
              </w:tabs>
              <w:spacing w:line="216" w:lineRule="auto"/>
              <w:ind w:left="317" w:hanging="317"/>
              <w:rPr>
                <w:rFonts w:ascii="Times New Roman" w:eastAsia="Calibri" w:hAnsi="Times New Roman" w:cs="Times New Roman"/>
                <w:lang w:eastAsia="x-none"/>
              </w:rPr>
            </w:pPr>
          </w:p>
          <w:p w14:paraId="45F7312E" w14:textId="77777777" w:rsidR="00DF0331" w:rsidRPr="00AB0DE5" w:rsidRDefault="00A23B92" w:rsidP="007A6445">
            <w:pPr>
              <w:overflowPunct w:val="0"/>
              <w:autoSpaceDE w:val="0"/>
              <w:autoSpaceDN w:val="0"/>
              <w:adjustRightInd w:val="0"/>
              <w:ind w:left="317" w:hanging="317"/>
              <w:textAlignment w:val="baseline"/>
              <w:rPr>
                <w:rFonts w:ascii="Times New Roman" w:eastAsia="Times New Roman" w:hAnsi="Times New Roman" w:cs="Times New Roman"/>
                <w:lang w:eastAsia="ru-RU"/>
              </w:rPr>
            </w:pPr>
            <w:sdt>
              <w:sdtPr>
                <w:rPr>
                  <w:rFonts w:ascii="MS Gothic" w:eastAsia="MS Gothic" w:hAnsi="MS Gothic"/>
                  <w:sz w:val="24"/>
                  <w:szCs w:val="24"/>
                </w:rPr>
                <w:id w:val="488831119"/>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9161AB">
              <w:rPr>
                <w:rFonts w:ascii="Times New Roman" w:eastAsia="Times New Roman" w:hAnsi="Times New Roman" w:cs="Times New Roman"/>
                <w:bCs/>
                <w:lang w:eastAsia="ru-RU"/>
              </w:rPr>
              <w:t>Денежн</w:t>
            </w:r>
            <w:r w:rsidR="000362C7">
              <w:rPr>
                <w:rFonts w:ascii="Times New Roman" w:eastAsia="Times New Roman" w:hAnsi="Times New Roman" w:cs="Times New Roman"/>
                <w:bCs/>
                <w:lang w:eastAsia="ru-RU"/>
              </w:rPr>
              <w:t>ой</w:t>
            </w:r>
            <w:r w:rsidR="00DF0331" w:rsidRPr="009161AB">
              <w:rPr>
                <w:rFonts w:ascii="Times New Roman" w:eastAsia="Times New Roman" w:hAnsi="Times New Roman" w:cs="Times New Roman"/>
                <w:bCs/>
                <w:lang w:eastAsia="ru-RU"/>
              </w:rPr>
              <w:t xml:space="preserve"> секци</w:t>
            </w:r>
            <w:r w:rsidR="000362C7">
              <w:rPr>
                <w:rFonts w:ascii="Times New Roman" w:eastAsia="Times New Roman" w:hAnsi="Times New Roman" w:cs="Times New Roman"/>
                <w:bCs/>
                <w:lang w:eastAsia="ru-RU"/>
              </w:rPr>
              <w:t>и</w:t>
            </w:r>
            <w:r w:rsidR="00DF0331" w:rsidRPr="009161AB">
              <w:rPr>
                <w:rFonts w:ascii="Times New Roman" w:eastAsia="Times New Roman" w:hAnsi="Times New Roman" w:cs="Times New Roman"/>
                <w:bCs/>
                <w:lang w:eastAsia="ru-RU"/>
              </w:rPr>
              <w:t xml:space="preserve"> </w:t>
            </w:r>
          </w:p>
          <w:p w14:paraId="37267E5D" w14:textId="77777777" w:rsidR="00987A67" w:rsidRPr="00B21476" w:rsidRDefault="00987A67" w:rsidP="000362C7">
            <w:pPr>
              <w:widowControl w:val="0"/>
              <w:tabs>
                <w:tab w:val="left" w:pos="317"/>
                <w:tab w:val="left" w:pos="459"/>
              </w:tabs>
              <w:spacing w:line="216" w:lineRule="auto"/>
              <w:ind w:left="317" w:hanging="317"/>
              <w:rPr>
                <w:rFonts w:ascii="Times New Roman" w:eastAsia="Calibri" w:hAnsi="Times New Roman" w:cs="Times New Roman"/>
                <w:lang w:eastAsia="x-none"/>
              </w:rPr>
            </w:pPr>
          </w:p>
          <w:p w14:paraId="5ACA88A8" w14:textId="77777777" w:rsidR="00DF0331" w:rsidRPr="00651E25" w:rsidRDefault="00A23B92" w:rsidP="000362C7">
            <w:pPr>
              <w:widowControl w:val="0"/>
              <w:spacing w:line="216" w:lineRule="auto"/>
              <w:ind w:left="317" w:hanging="317"/>
              <w:rPr>
                <w:rFonts w:ascii="Times New Roman" w:eastAsia="Calibri" w:hAnsi="Times New Roman" w:cs="Times New Roman"/>
                <w:lang w:eastAsia="x-none"/>
              </w:rPr>
            </w:pPr>
            <w:sdt>
              <w:sdtPr>
                <w:rPr>
                  <w:rFonts w:ascii="MS Gothic" w:eastAsia="MS Gothic" w:hAnsi="MS Gothic"/>
                  <w:sz w:val="24"/>
                  <w:szCs w:val="24"/>
                </w:rPr>
                <w:id w:val="-189224212"/>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1C16B7">
              <w:rPr>
                <w:rFonts w:ascii="Times New Roman" w:eastAsia="Calibri" w:hAnsi="Times New Roman" w:cs="Times New Roman"/>
                <w:lang w:val="x-none" w:eastAsia="x-none"/>
              </w:rPr>
              <w:t xml:space="preserve"> </w:t>
            </w:r>
            <w:r w:rsidR="000362C7">
              <w:rPr>
                <w:rFonts w:ascii="Times New Roman" w:eastAsia="Calibri" w:hAnsi="Times New Roman" w:cs="Times New Roman"/>
                <w:lang w:eastAsia="x-none"/>
              </w:rPr>
              <w:t xml:space="preserve">в </w:t>
            </w:r>
            <w:r w:rsidR="00DF0331" w:rsidRPr="00AB0DE5">
              <w:rPr>
                <w:rFonts w:ascii="Times New Roman" w:eastAsia="Times New Roman" w:hAnsi="Times New Roman" w:cs="Times New Roman"/>
                <w:lang w:eastAsia="ru-RU"/>
              </w:rPr>
              <w:t>Товарн</w:t>
            </w:r>
            <w:r w:rsidR="000362C7">
              <w:rPr>
                <w:rFonts w:ascii="Times New Roman" w:eastAsia="Times New Roman" w:hAnsi="Times New Roman" w:cs="Times New Roman"/>
                <w:lang w:eastAsia="ru-RU"/>
              </w:rPr>
              <w:t>ой</w:t>
            </w:r>
            <w:r w:rsidR="00DF0331" w:rsidRPr="00AB0DE5">
              <w:rPr>
                <w:rFonts w:ascii="Times New Roman" w:eastAsia="Times New Roman" w:hAnsi="Times New Roman" w:cs="Times New Roman"/>
                <w:lang w:eastAsia="ru-RU"/>
              </w:rPr>
              <w:t xml:space="preserve"> секци</w:t>
            </w:r>
            <w:r w:rsidR="000362C7">
              <w:rPr>
                <w:rFonts w:ascii="Times New Roman" w:eastAsia="Times New Roman" w:hAnsi="Times New Roman" w:cs="Times New Roman"/>
                <w:lang w:eastAsia="ru-RU"/>
              </w:rPr>
              <w:t>и</w:t>
            </w:r>
          </w:p>
          <w:p w14:paraId="26E96AD3" w14:textId="77777777" w:rsidR="00987A67" w:rsidRPr="00B21476" w:rsidRDefault="00987A67" w:rsidP="003A2561">
            <w:pPr>
              <w:widowControl w:val="0"/>
              <w:tabs>
                <w:tab w:val="left" w:pos="317"/>
                <w:tab w:val="left" w:pos="459"/>
              </w:tabs>
              <w:spacing w:line="216" w:lineRule="auto"/>
              <w:ind w:left="354" w:hanging="354"/>
              <w:rPr>
                <w:rFonts w:ascii="Times New Roman" w:eastAsia="Calibri" w:hAnsi="Times New Roman" w:cs="Times New Roman"/>
                <w:lang w:eastAsia="x-none"/>
              </w:rPr>
            </w:pPr>
          </w:p>
          <w:p w14:paraId="63B3F9AA" w14:textId="77777777" w:rsidR="00987A67" w:rsidRDefault="00987A67" w:rsidP="007A6445">
            <w:pPr>
              <w:tabs>
                <w:tab w:val="left" w:pos="317"/>
                <w:tab w:val="left" w:pos="459"/>
              </w:tabs>
              <w:spacing w:line="216" w:lineRule="auto"/>
              <w:ind w:left="354" w:hanging="354"/>
              <w:rPr>
                <w:rFonts w:ascii="Times New Roman" w:eastAsia="Calibri" w:hAnsi="Times New Roman" w:cs="Times New Roman"/>
                <w:lang w:val="x-none" w:eastAsia="x-none"/>
              </w:rPr>
            </w:pPr>
          </w:p>
        </w:tc>
        <w:tc>
          <w:tcPr>
            <w:tcW w:w="5528" w:type="dxa"/>
            <w:gridSpan w:val="2"/>
            <w:tcBorders>
              <w:bottom w:val="single" w:sz="4" w:space="0" w:color="auto"/>
            </w:tcBorders>
            <w:vAlign w:val="center"/>
          </w:tcPr>
          <w:p w14:paraId="0A7DE6DF" w14:textId="77777777" w:rsidR="00987A67" w:rsidRDefault="00987A67" w:rsidP="00987A67">
            <w:pPr>
              <w:widowControl w:val="0"/>
              <w:spacing w:line="216" w:lineRule="auto"/>
              <w:ind w:left="354" w:hanging="354"/>
              <w:rPr>
                <w:rFonts w:ascii="MS Gothic" w:eastAsia="MS Gothic" w:hAnsi="MS Gothic"/>
                <w:sz w:val="24"/>
                <w:szCs w:val="24"/>
              </w:rPr>
            </w:pPr>
            <w:r w:rsidRPr="00FD7268">
              <w:rPr>
                <w:szCs w:val="24"/>
              </w:rPr>
              <w:t xml:space="preserve">с </w:t>
            </w:r>
            <w:r w:rsidRPr="006D3E92">
              <w:rPr>
                <w:szCs w:val="24"/>
              </w:rPr>
              <w:t xml:space="preserve">«____» </w:t>
            </w:r>
            <w:r w:rsidRPr="00FD7268">
              <w:rPr>
                <w:szCs w:val="24"/>
              </w:rPr>
              <w:t>________ 20__ г.</w:t>
            </w:r>
          </w:p>
        </w:tc>
      </w:tr>
      <w:tr w:rsidR="00987A67" w14:paraId="0BDA7675" w14:textId="77777777" w:rsidTr="007A6445">
        <w:tc>
          <w:tcPr>
            <w:tcW w:w="1980" w:type="dxa"/>
            <w:tcBorders>
              <w:bottom w:val="single" w:sz="4" w:space="0" w:color="auto"/>
            </w:tcBorders>
            <w:vAlign w:val="center"/>
          </w:tcPr>
          <w:p w14:paraId="1DF61DD5" w14:textId="77777777" w:rsidR="00987A67" w:rsidRPr="00EC3680" w:rsidRDefault="00A23B92" w:rsidP="00987A67">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393318882"/>
                <w14:checkbox>
                  <w14:checked w14:val="0"/>
                  <w14:checkedState w14:val="2612" w14:font="MS Gothic"/>
                  <w14:uncheckedState w14:val="2610" w14:font="MS Gothic"/>
                </w14:checkbox>
              </w:sdtPr>
              <w:sdtContent>
                <w:r w:rsidR="00987A67">
                  <w:rPr>
                    <w:rFonts w:ascii="MS Gothic" w:eastAsia="MS Gothic" w:hAnsi="MS Gothic" w:hint="eastAsia"/>
                    <w:sz w:val="24"/>
                    <w:szCs w:val="24"/>
                  </w:rPr>
                  <w:t>☐</w:t>
                </w:r>
              </w:sdtContent>
            </w:sdt>
            <w:r w:rsidR="00987A67" w:rsidRPr="00EC3680">
              <w:rPr>
                <w:rFonts w:ascii="Times New Roman" w:eastAsia="Calibri" w:hAnsi="Times New Roman" w:cs="Times New Roman"/>
                <w:lang w:val="x-none" w:eastAsia="x-none"/>
              </w:rPr>
              <w:t xml:space="preserve"> </w:t>
            </w:r>
            <w:r w:rsidR="00987A67">
              <w:rPr>
                <w:rFonts w:ascii="Times New Roman" w:eastAsia="Calibri" w:hAnsi="Times New Roman" w:cs="Times New Roman"/>
                <w:lang w:eastAsia="x-none"/>
              </w:rPr>
              <w:t>возобновить</w:t>
            </w:r>
            <w:r w:rsidR="00987A67" w:rsidRPr="00EC3680">
              <w:rPr>
                <w:rFonts w:ascii="Times New Roman" w:eastAsia="Calibri" w:hAnsi="Times New Roman" w:cs="Times New Roman"/>
                <w:lang w:val="x-none" w:eastAsia="x-none"/>
              </w:rPr>
              <w:t xml:space="preserve"> </w:t>
            </w:r>
          </w:p>
          <w:p w14:paraId="05E34083" w14:textId="77777777" w:rsidR="00987A67" w:rsidRPr="004E7E61" w:rsidRDefault="00987A67" w:rsidP="00B21476">
            <w:pPr>
              <w:autoSpaceDE w:val="0"/>
              <w:autoSpaceDN w:val="0"/>
              <w:jc w:val="center"/>
              <w:rPr>
                <w:rFonts w:ascii="Times New Roman" w:eastAsia="Calibri" w:hAnsi="Times New Roman" w:cs="Times New Roman"/>
                <w:lang w:eastAsia="x-none"/>
              </w:rPr>
            </w:pPr>
          </w:p>
        </w:tc>
        <w:tc>
          <w:tcPr>
            <w:tcW w:w="2268" w:type="dxa"/>
            <w:vMerge/>
            <w:tcBorders>
              <w:bottom w:val="single" w:sz="4" w:space="0" w:color="auto"/>
            </w:tcBorders>
          </w:tcPr>
          <w:p w14:paraId="7A2E83AE" w14:textId="77777777" w:rsidR="00987A67" w:rsidRDefault="00987A67" w:rsidP="00987A67">
            <w:pPr>
              <w:autoSpaceDE w:val="0"/>
              <w:autoSpaceDN w:val="0"/>
              <w:jc w:val="both"/>
              <w:rPr>
                <w:rFonts w:ascii="Times New Roman" w:eastAsia="Calibri" w:hAnsi="Times New Roman" w:cs="Times New Roman"/>
                <w:lang w:val="x-none" w:eastAsia="x-none"/>
              </w:rPr>
            </w:pPr>
          </w:p>
        </w:tc>
        <w:tc>
          <w:tcPr>
            <w:tcW w:w="2693" w:type="dxa"/>
            <w:tcBorders>
              <w:bottom w:val="single" w:sz="4" w:space="0" w:color="auto"/>
            </w:tcBorders>
            <w:vAlign w:val="center"/>
          </w:tcPr>
          <w:p w14:paraId="657E9CD9" w14:textId="77777777" w:rsidR="00987A67" w:rsidRDefault="00987A67" w:rsidP="00987A67">
            <w:pPr>
              <w:autoSpaceDE w:val="0"/>
              <w:autoSpaceDN w:val="0"/>
              <w:jc w:val="both"/>
              <w:rPr>
                <w:rFonts w:ascii="Times New Roman" w:eastAsia="Calibri" w:hAnsi="Times New Roman" w:cs="Times New Roman"/>
                <w:lang w:val="x-none" w:eastAsia="x-none"/>
              </w:rPr>
            </w:pPr>
            <w:r w:rsidRPr="00FD7268">
              <w:rPr>
                <w:szCs w:val="24"/>
              </w:rPr>
              <w:t>с «____» ________ 20__ г.</w:t>
            </w:r>
          </w:p>
        </w:tc>
        <w:tc>
          <w:tcPr>
            <w:tcW w:w="2835" w:type="dxa"/>
            <w:tcBorders>
              <w:bottom w:val="single" w:sz="4" w:space="0" w:color="auto"/>
            </w:tcBorders>
            <w:vAlign w:val="center"/>
          </w:tcPr>
          <w:p w14:paraId="45542DBD"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допуск был приостановлен</w:t>
            </w:r>
          </w:p>
          <w:p w14:paraId="496B7DA2"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с «____» ________ 20__ г.</w:t>
            </w:r>
          </w:p>
          <w:p w14:paraId="3BBF7EC0"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на основании заявления №___</w:t>
            </w:r>
          </w:p>
          <w:p w14:paraId="3C6E6FDB" w14:textId="77777777" w:rsidR="00987A67" w:rsidRPr="003A2561" w:rsidRDefault="00987A67" w:rsidP="00987A67">
            <w:pPr>
              <w:spacing w:after="60"/>
              <w:rPr>
                <w:rFonts w:ascii="Times New Roman" w:eastAsia="Calibri" w:hAnsi="Times New Roman" w:cs="Times New Roman"/>
                <w:lang w:val="x-none" w:eastAsia="x-none"/>
              </w:rPr>
            </w:pPr>
            <w:r w:rsidRPr="003A2561">
              <w:rPr>
                <w:rFonts w:ascii="Times New Roman" w:eastAsia="Calibri" w:hAnsi="Times New Roman" w:cs="Times New Roman"/>
                <w:lang w:val="x-none" w:eastAsia="x-none"/>
              </w:rPr>
              <w:t>от «____» ________ 20__ г.</w:t>
            </w:r>
          </w:p>
          <w:p w14:paraId="73C5F1CF" w14:textId="77777777" w:rsidR="00987A67" w:rsidRDefault="00987A67" w:rsidP="003A2561">
            <w:pPr>
              <w:autoSpaceDE w:val="0"/>
              <w:autoSpaceDN w:val="0"/>
              <w:spacing w:line="192" w:lineRule="auto"/>
              <w:jc w:val="both"/>
              <w:rPr>
                <w:rFonts w:ascii="Times New Roman" w:eastAsia="Calibri" w:hAnsi="Times New Roman" w:cs="Times New Roman"/>
                <w:lang w:val="x-none" w:eastAsia="x-none"/>
              </w:rPr>
            </w:pPr>
            <w:r>
              <w:rPr>
                <w:i/>
                <w:sz w:val="20"/>
              </w:rPr>
              <w:t>з</w:t>
            </w:r>
            <w:r w:rsidRPr="00FD7268">
              <w:rPr>
                <w:i/>
                <w:sz w:val="20"/>
              </w:rPr>
              <w:t xml:space="preserve">аполняется в случае возобновления ранее приостановленного допуска </w:t>
            </w:r>
            <w:r>
              <w:rPr>
                <w:i/>
                <w:sz w:val="20"/>
              </w:rPr>
              <w:t>к участию в торгах Участника торгов на основании соответствующего заявления, в котором не была указана дата</w:t>
            </w:r>
            <w:r w:rsidRPr="00FD7268">
              <w:rPr>
                <w:i/>
                <w:sz w:val="20"/>
              </w:rPr>
              <w:t xml:space="preserve"> возобновления допуска</w:t>
            </w:r>
            <w:r>
              <w:rPr>
                <w:i/>
                <w:sz w:val="20"/>
              </w:rPr>
              <w:t xml:space="preserve"> к участию в торгах</w:t>
            </w:r>
          </w:p>
        </w:tc>
      </w:tr>
      <w:bookmarkEnd w:id="168"/>
    </w:tbl>
    <w:p w14:paraId="56FF1B7A" w14:textId="77777777" w:rsidR="000039AB" w:rsidRDefault="000039AB" w:rsidP="001C16B7">
      <w:pPr>
        <w:autoSpaceDE w:val="0"/>
        <w:autoSpaceDN w:val="0"/>
        <w:spacing w:after="0" w:line="240" w:lineRule="auto"/>
        <w:jc w:val="both"/>
        <w:rPr>
          <w:rFonts w:ascii="Times New Roman" w:eastAsia="Calibri" w:hAnsi="Times New Roman" w:cs="Times New Roman"/>
          <w:lang w:val="x-none" w:eastAsia="x-none"/>
        </w:rPr>
      </w:pPr>
    </w:p>
    <w:p w14:paraId="13CE0146" w14:textId="77777777" w:rsidR="002C26FA" w:rsidRDefault="002C26FA" w:rsidP="001C16B7">
      <w:pPr>
        <w:autoSpaceDE w:val="0"/>
        <w:autoSpaceDN w:val="0"/>
        <w:spacing w:after="0" w:line="240" w:lineRule="auto"/>
        <w:jc w:val="both"/>
        <w:rPr>
          <w:rFonts w:ascii="Times New Roman" w:eastAsia="Calibri" w:hAnsi="Times New Roman" w:cs="Times New Roman"/>
          <w:lang w:val="x-none" w:eastAsia="x-none"/>
        </w:rPr>
      </w:pPr>
      <w:bookmarkStart w:id="169" w:name="_Hlk32406615"/>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439B4675" w14:textId="77777777" w:rsidTr="00F92CE8">
        <w:tc>
          <w:tcPr>
            <w:tcW w:w="3687" w:type="dxa"/>
            <w:tcBorders>
              <w:bottom w:val="single" w:sz="4" w:space="0" w:color="auto"/>
            </w:tcBorders>
          </w:tcPr>
          <w:p w14:paraId="611387C2"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454C198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137D5500"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4A32908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0DE84DA"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6B35EF0C" w14:textId="77777777" w:rsidTr="00F92CE8">
        <w:tc>
          <w:tcPr>
            <w:tcW w:w="3687" w:type="dxa"/>
            <w:tcBorders>
              <w:top w:val="single" w:sz="4" w:space="0" w:color="auto"/>
            </w:tcBorders>
          </w:tcPr>
          <w:p w14:paraId="36EAD73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6A5005B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1AF927E9"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637CDFF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48A9347D"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1E4F81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F20918E" w14:textId="77777777" w:rsidR="001C16B7" w:rsidRPr="00EC3680" w:rsidRDefault="001C16B7" w:rsidP="001C16B7">
      <w:pPr>
        <w:autoSpaceDE w:val="0"/>
        <w:autoSpaceDN w:val="0"/>
        <w:spacing w:after="0" w:line="240" w:lineRule="auto"/>
        <w:jc w:val="both"/>
        <w:rPr>
          <w:rFonts w:ascii="Times New Roman" w:eastAsia="Calibri" w:hAnsi="Times New Roman" w:cs="Times New Roman"/>
          <w:lang w:val="x-none" w:eastAsia="x-none"/>
        </w:rPr>
      </w:pPr>
    </w:p>
    <w:p w14:paraId="6F7CA12A" w14:textId="77777777" w:rsidR="00683E60" w:rsidRDefault="00683E60" w:rsidP="001C16B7">
      <w:pPr>
        <w:spacing w:after="0" w:line="240" w:lineRule="auto"/>
        <w:jc w:val="both"/>
        <w:rPr>
          <w:rFonts w:ascii="Tahoma" w:eastAsia="Calibri" w:hAnsi="Tahoma" w:cs="Tahoma"/>
          <w:i/>
          <w:iCs/>
          <w:u w:val="single"/>
          <w:lang w:eastAsia="ru-RU"/>
        </w:rPr>
      </w:pPr>
    </w:p>
    <w:p w14:paraId="1B3FCB63"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796A43A4"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bookmarkEnd w:id="169"/>
    <w:p w14:paraId="7CB1F0FF" w14:textId="77777777" w:rsidR="00F1041A" w:rsidRPr="00F1041A" w:rsidRDefault="00F1041A" w:rsidP="001C16B7">
      <w:pPr>
        <w:spacing w:after="0" w:line="240" w:lineRule="auto"/>
        <w:jc w:val="both"/>
        <w:rPr>
          <w:rFonts w:ascii="Times New Roman" w:eastAsia="Times New Roman" w:hAnsi="Times New Roman" w:cs="Times New Roman"/>
          <w:i/>
          <w:iCs/>
          <w:sz w:val="18"/>
          <w:szCs w:val="18"/>
          <w:lang w:eastAsia="ru-RU"/>
        </w:rPr>
      </w:pPr>
    </w:p>
    <w:p w14:paraId="517761BE"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6BEDA0A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638C5F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1B10520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C28A014"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91F390"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3399C0E"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424762A" w14:textId="77777777" w:rsidR="005D78C3"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9F6E750" w14:textId="3256927C" w:rsidR="000D6D83" w:rsidRDefault="000D6D83" w:rsidP="000D6D8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p>
    <w:p w14:paraId="666CF3C8" w14:textId="7757E242" w:rsidR="00C95282" w:rsidRDefault="00C95282" w:rsidP="00C95282">
      <w:pPr>
        <w:pStyle w:val="10"/>
        <w:numPr>
          <w:ilvl w:val="1"/>
          <w:numId w:val="5"/>
        </w:numPr>
        <w:ind w:left="709"/>
        <w:jc w:val="both"/>
        <w:rPr>
          <w:rFonts w:ascii="Times New Roman" w:hAnsi="Times New Roman" w:cs="Times New Roman"/>
          <w:color w:val="0000FF"/>
        </w:rPr>
      </w:pPr>
      <w:bookmarkStart w:id="170" w:name="_Toc316389701"/>
      <w:bookmarkStart w:id="171" w:name="_Toc316389702"/>
      <w:bookmarkStart w:id="172" w:name="_Toc316389704"/>
      <w:bookmarkStart w:id="173" w:name="_Toc316389707"/>
      <w:bookmarkStart w:id="174" w:name="_Toc316389708"/>
      <w:bookmarkStart w:id="175" w:name="_Toc316389710"/>
      <w:bookmarkStart w:id="176" w:name="_Toc316389711"/>
      <w:bookmarkStart w:id="177" w:name="_Toc316389712"/>
      <w:bookmarkStart w:id="178" w:name="_Toc316389713"/>
      <w:bookmarkStart w:id="179" w:name="_Toc530648871"/>
      <w:bookmarkStart w:id="180" w:name="_Toc530648872"/>
      <w:bookmarkStart w:id="181" w:name="_Toc530648874"/>
      <w:bookmarkStart w:id="182" w:name="_Toc530648875"/>
      <w:bookmarkStart w:id="183" w:name="_Toc530648876"/>
      <w:bookmarkStart w:id="184" w:name="_Toc530648887"/>
      <w:bookmarkStart w:id="185" w:name="_Toc530648888"/>
      <w:bookmarkStart w:id="186" w:name="_Toc530648890"/>
      <w:bookmarkStart w:id="187" w:name="_Toc530648892"/>
      <w:bookmarkStart w:id="188" w:name="_Toc530648894"/>
      <w:bookmarkStart w:id="189" w:name="_Toc530648896"/>
      <w:bookmarkStart w:id="190" w:name="_Toc530648899"/>
      <w:bookmarkStart w:id="191" w:name="_Toc530648900"/>
      <w:bookmarkStart w:id="192" w:name="_Toc530648902"/>
      <w:bookmarkStart w:id="193" w:name="_Toc530648903"/>
      <w:bookmarkStart w:id="194" w:name="_Toc530648904"/>
      <w:bookmarkStart w:id="195" w:name="_Toc530648905"/>
      <w:bookmarkStart w:id="196" w:name="_Toc530648908"/>
      <w:bookmarkStart w:id="197" w:name="_Toc530648913"/>
      <w:bookmarkStart w:id="198" w:name="_Toc501714902"/>
      <w:bookmarkStart w:id="199" w:name="_Toc77339814"/>
      <w:bookmarkStart w:id="200" w:name="_Toc116448553"/>
      <w:bookmarkStart w:id="201" w:name="_Toc160355904"/>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Pr="00C95282">
        <w:rPr>
          <w:rFonts w:ascii="Times New Roman" w:hAnsi="Times New Roman" w:cs="Times New Roman"/>
          <w:color w:val="0000FF"/>
        </w:rPr>
        <w:t>Заявление на подключение к сервису RFS</w:t>
      </w:r>
      <w:r w:rsidR="00FD4365">
        <w:rPr>
          <w:rFonts w:ascii="Times New Roman" w:hAnsi="Times New Roman" w:cs="Times New Roman"/>
          <w:color w:val="0000FF"/>
        </w:rPr>
        <w:t xml:space="preserve"> </w:t>
      </w:r>
      <w:r w:rsidR="00E751A3">
        <w:rPr>
          <w:rFonts w:ascii="Times New Roman" w:hAnsi="Times New Roman" w:cs="Times New Roman"/>
          <w:color w:val="0000FF"/>
        </w:rPr>
        <w:t>/</w:t>
      </w:r>
      <w:r w:rsidR="00FD4365">
        <w:rPr>
          <w:rFonts w:ascii="Times New Roman" w:hAnsi="Times New Roman" w:cs="Times New Roman"/>
          <w:color w:val="0000FF"/>
        </w:rPr>
        <w:t xml:space="preserve"> </w:t>
      </w:r>
      <w:r w:rsidR="00E751A3" w:rsidRPr="00E751A3">
        <w:rPr>
          <w:rFonts w:ascii="Times New Roman" w:hAnsi="Times New Roman" w:cs="Times New Roman"/>
          <w:color w:val="0000FF"/>
        </w:rPr>
        <w:t>отключени</w:t>
      </w:r>
      <w:r w:rsidR="00E751A3">
        <w:rPr>
          <w:rFonts w:ascii="Times New Roman" w:hAnsi="Times New Roman" w:cs="Times New Roman"/>
          <w:color w:val="0000FF"/>
        </w:rPr>
        <w:t>е</w:t>
      </w:r>
      <w:r w:rsidR="00E751A3" w:rsidRPr="00E751A3">
        <w:rPr>
          <w:rFonts w:ascii="Times New Roman" w:hAnsi="Times New Roman" w:cs="Times New Roman"/>
          <w:color w:val="0000FF"/>
        </w:rPr>
        <w:t xml:space="preserve"> от сервиса RFS</w:t>
      </w:r>
      <w:r w:rsidR="0088129C">
        <w:rPr>
          <w:rFonts w:ascii="Times New Roman" w:hAnsi="Times New Roman" w:cs="Times New Roman"/>
          <w:color w:val="0000FF"/>
        </w:rPr>
        <w:t xml:space="preserve"> </w:t>
      </w:r>
      <w:r w:rsidRPr="00C95282">
        <w:rPr>
          <w:rFonts w:ascii="Times New Roman" w:hAnsi="Times New Roman" w:cs="Times New Roman"/>
          <w:color w:val="0000FF"/>
        </w:rPr>
        <w:t>в качестве поставщика ликвидности на Срочном рынке</w:t>
      </w:r>
      <w:bookmarkEnd w:id="199"/>
    </w:p>
    <w:p w14:paraId="1057BAA8" w14:textId="77777777" w:rsidR="00C95282" w:rsidRDefault="00C95282" w:rsidP="00C95282">
      <w:pPr>
        <w:spacing w:after="0" w:line="240" w:lineRule="auto"/>
        <w:jc w:val="right"/>
        <w:rPr>
          <w:rFonts w:ascii="Times New Roman" w:eastAsia="Calibri" w:hAnsi="Times New Roman" w:cs="Times New Roman"/>
        </w:rPr>
      </w:pPr>
    </w:p>
    <w:p w14:paraId="7E6A82DD" w14:textId="7DA0793B" w:rsidR="00C95282" w:rsidRPr="00C95282" w:rsidRDefault="00C95282" w:rsidP="00C95282">
      <w:pPr>
        <w:spacing w:after="0" w:line="240" w:lineRule="auto"/>
        <w:jc w:val="right"/>
        <w:rPr>
          <w:rFonts w:ascii="Times New Roman" w:eastAsia="Calibri" w:hAnsi="Times New Roman" w:cs="Times New Roman"/>
        </w:rPr>
      </w:pPr>
      <w:r w:rsidRPr="00C95282">
        <w:rPr>
          <w:rFonts w:ascii="Times New Roman" w:eastAsia="Calibri" w:hAnsi="Times New Roman" w:cs="Times New Roman"/>
        </w:rPr>
        <w:t>ПАО Московская Биржа</w:t>
      </w:r>
    </w:p>
    <w:p w14:paraId="572B55F0" w14:textId="77777777" w:rsidR="00C95282" w:rsidRPr="00C95282" w:rsidRDefault="00C95282" w:rsidP="00C95282">
      <w:pPr>
        <w:spacing w:after="160" w:line="259" w:lineRule="auto"/>
        <w:ind w:left="6096"/>
        <w:contextualSpacing/>
        <w:jc w:val="center"/>
        <w:rPr>
          <w:rFonts w:ascii="Times New Roman" w:eastAsia="Calibri" w:hAnsi="Times New Roman" w:cs="Times New Roman"/>
          <w:b/>
          <w:lang w:eastAsia="ru-RU"/>
        </w:rPr>
      </w:pPr>
    </w:p>
    <w:p w14:paraId="348CC98E" w14:textId="77777777" w:rsidR="00C95282" w:rsidRPr="00C95282" w:rsidRDefault="00C95282" w:rsidP="00C95282">
      <w:pPr>
        <w:spacing w:after="0" w:line="240" w:lineRule="auto"/>
        <w:jc w:val="center"/>
        <w:rPr>
          <w:rFonts w:ascii="Times New Roman" w:eastAsia="Calibri" w:hAnsi="Times New Roman" w:cs="Times New Roman"/>
          <w:b/>
          <w:lang w:eastAsia="ru-RU"/>
        </w:rPr>
      </w:pPr>
    </w:p>
    <w:p w14:paraId="63618D6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307AA147"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6B89FA1B" w14:textId="77777777"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p>
    <w:p w14:paraId="274CCB6E" w14:textId="1AC2DBE2" w:rsidR="00C95282" w:rsidRPr="00C95282" w:rsidRDefault="00C95282" w:rsidP="00C95282">
      <w:pPr>
        <w:spacing w:after="0" w:line="240" w:lineRule="auto"/>
        <w:jc w:val="center"/>
        <w:rPr>
          <w:rFonts w:ascii="Times New Roman" w:eastAsia="Calibri" w:hAnsi="Times New Roman" w:cs="Times New Roman"/>
          <w:b/>
          <w:sz w:val="24"/>
          <w:szCs w:val="24"/>
          <w:lang w:eastAsia="ru-RU"/>
        </w:rPr>
      </w:pPr>
      <w:r w:rsidRPr="00C95282">
        <w:rPr>
          <w:rFonts w:ascii="Times New Roman" w:eastAsia="Calibri" w:hAnsi="Times New Roman" w:cs="Times New Roman"/>
          <w:b/>
          <w:sz w:val="24"/>
          <w:szCs w:val="24"/>
          <w:lang w:eastAsia="ru-RU"/>
        </w:rPr>
        <w:t xml:space="preserve">Заявление на подключение к </w:t>
      </w:r>
      <w:bookmarkStart w:id="202" w:name="_Hlk32418856"/>
      <w:r w:rsidRPr="00C95282">
        <w:rPr>
          <w:rFonts w:ascii="Times New Roman" w:eastAsia="Calibri" w:hAnsi="Times New Roman" w:cs="Times New Roman"/>
          <w:b/>
          <w:sz w:val="24"/>
          <w:szCs w:val="24"/>
          <w:lang w:eastAsia="ru-RU"/>
        </w:rPr>
        <w:t>сервису RFS</w:t>
      </w:r>
      <w:bookmarkEnd w:id="202"/>
      <w:r w:rsidR="00E751A3">
        <w:rPr>
          <w:rFonts w:ascii="Times New Roman" w:eastAsia="Calibri" w:hAnsi="Times New Roman" w:cs="Times New Roman"/>
          <w:b/>
          <w:sz w:val="24"/>
          <w:szCs w:val="24"/>
          <w:lang w:eastAsia="ru-RU"/>
        </w:rPr>
        <w:t>/</w:t>
      </w:r>
      <w:bookmarkStart w:id="203" w:name="_Hlk32418902"/>
      <w:r w:rsidR="00E751A3">
        <w:rPr>
          <w:rFonts w:ascii="Times New Roman" w:eastAsia="Calibri" w:hAnsi="Times New Roman" w:cs="Times New Roman"/>
          <w:b/>
          <w:sz w:val="24"/>
          <w:szCs w:val="24"/>
          <w:lang w:eastAsia="ru-RU"/>
        </w:rPr>
        <w:t xml:space="preserve">отключение от </w:t>
      </w:r>
      <w:r w:rsidR="00E751A3" w:rsidRPr="00C95282">
        <w:rPr>
          <w:rFonts w:ascii="Times New Roman" w:eastAsia="Calibri" w:hAnsi="Times New Roman" w:cs="Times New Roman"/>
          <w:b/>
          <w:sz w:val="24"/>
          <w:szCs w:val="24"/>
          <w:lang w:eastAsia="ru-RU"/>
        </w:rPr>
        <w:t>сервис</w:t>
      </w:r>
      <w:r w:rsidR="00E751A3">
        <w:rPr>
          <w:rFonts w:ascii="Times New Roman" w:eastAsia="Calibri" w:hAnsi="Times New Roman" w:cs="Times New Roman"/>
          <w:b/>
          <w:sz w:val="24"/>
          <w:szCs w:val="24"/>
          <w:lang w:eastAsia="ru-RU"/>
        </w:rPr>
        <w:t>а</w:t>
      </w:r>
      <w:r w:rsidR="00E751A3" w:rsidRPr="00C95282">
        <w:rPr>
          <w:rFonts w:ascii="Times New Roman" w:eastAsia="Calibri" w:hAnsi="Times New Roman" w:cs="Times New Roman"/>
          <w:b/>
          <w:sz w:val="24"/>
          <w:szCs w:val="24"/>
          <w:lang w:eastAsia="ru-RU"/>
        </w:rPr>
        <w:t xml:space="preserve"> RFS </w:t>
      </w:r>
      <w:r w:rsidR="00E751A3">
        <w:rPr>
          <w:rFonts w:ascii="Times New Roman" w:eastAsia="Calibri" w:hAnsi="Times New Roman" w:cs="Times New Roman"/>
          <w:b/>
          <w:sz w:val="24"/>
          <w:szCs w:val="24"/>
          <w:lang w:eastAsia="ru-RU"/>
        </w:rPr>
        <w:br/>
      </w:r>
      <w:bookmarkEnd w:id="203"/>
      <w:r w:rsidRPr="00C95282">
        <w:rPr>
          <w:rFonts w:ascii="Times New Roman" w:eastAsia="Calibri" w:hAnsi="Times New Roman" w:cs="Times New Roman"/>
          <w:b/>
          <w:sz w:val="24"/>
          <w:szCs w:val="24"/>
          <w:lang w:eastAsia="ru-RU"/>
        </w:rPr>
        <w:t>в качестве поставщика ликвидности на Срочном рынке</w:t>
      </w:r>
    </w:p>
    <w:p w14:paraId="48250AE9" w14:textId="77777777" w:rsidR="00C95282" w:rsidRPr="00C95282" w:rsidRDefault="00C95282" w:rsidP="00C95282">
      <w:pPr>
        <w:spacing w:after="0" w:line="240" w:lineRule="auto"/>
        <w:rPr>
          <w:rFonts w:ascii="Times New Roman" w:eastAsia="Times New Roman" w:hAnsi="Times New Roman" w:cs="Times New Roman"/>
          <w:b/>
          <w:bCs/>
          <w:snapToGrid w:val="0"/>
          <w:color w:val="0000FF"/>
          <w:sz w:val="28"/>
          <w:szCs w:val="28"/>
          <w:lang w:eastAsia="ru-RU"/>
        </w:rPr>
      </w:pPr>
    </w:p>
    <w:p w14:paraId="50205F37" w14:textId="77777777" w:rsidR="00C95282" w:rsidRPr="00C95282" w:rsidRDefault="00C95282" w:rsidP="00C95282">
      <w:pPr>
        <w:spacing w:after="0" w:line="240" w:lineRule="auto"/>
        <w:jc w:val="center"/>
        <w:rPr>
          <w:rFonts w:ascii="Times New Roman" w:eastAsia="Times New Roman" w:hAnsi="Times New Roman" w:cs="Times New Roman"/>
          <w:b/>
          <w:bCs/>
          <w:snapToGrid w:val="0"/>
          <w:color w:val="0000FF"/>
          <w:sz w:val="28"/>
          <w:szCs w:val="28"/>
          <w:lang w:eastAsia="ru-RU"/>
        </w:rPr>
      </w:pPr>
    </w:p>
    <w:p w14:paraId="04F1A144"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lang w:eastAsia="ru-RU"/>
        </w:rPr>
      </w:pPr>
      <w:r w:rsidRPr="00C95282">
        <w:rPr>
          <w:rFonts w:ascii="Times New Roman" w:eastAsia="Times New Roman" w:hAnsi="Times New Roman" w:cs="Times New Roman"/>
          <w:lang w:eastAsia="ru-RU"/>
        </w:rPr>
        <w:t>Настоящим</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691"/>
      </w:tblGrid>
      <w:tr w:rsidR="00C95282" w:rsidRPr="00C95282" w14:paraId="3E924324" w14:textId="77777777" w:rsidTr="00F35323">
        <w:tc>
          <w:tcPr>
            <w:tcW w:w="2660" w:type="dxa"/>
            <w:shd w:val="clear" w:color="auto" w:fill="D9D9D9"/>
            <w:vAlign w:val="center"/>
          </w:tcPr>
          <w:p w14:paraId="44C470D7"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Участник торгов</w:t>
            </w:r>
          </w:p>
        </w:tc>
        <w:tc>
          <w:tcPr>
            <w:tcW w:w="6691" w:type="dxa"/>
            <w:shd w:val="clear" w:color="auto" w:fill="auto"/>
          </w:tcPr>
          <w:p w14:paraId="3F29B85B" w14:textId="77777777" w:rsidR="00C95282" w:rsidRPr="00C95282" w:rsidRDefault="00C95282" w:rsidP="00C95282">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C95282" w:rsidRPr="00C95282" w14:paraId="1548540A" w14:textId="77777777" w:rsidTr="00F35323">
        <w:tc>
          <w:tcPr>
            <w:tcW w:w="2660" w:type="dxa"/>
            <w:shd w:val="clear" w:color="auto" w:fill="D9D9D9"/>
            <w:vAlign w:val="center"/>
          </w:tcPr>
          <w:p w14:paraId="0C268BE1"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C95282">
              <w:rPr>
                <w:rFonts w:ascii="Times New Roman" w:eastAsia="Calibri" w:hAnsi="Times New Roman" w:cs="Times New Roman"/>
                <w:b/>
                <w:lang w:eastAsia="ru-RU"/>
              </w:rPr>
              <w:t>Уникод</w:t>
            </w:r>
          </w:p>
        </w:tc>
        <w:tc>
          <w:tcPr>
            <w:tcW w:w="6691" w:type="dxa"/>
            <w:shd w:val="clear" w:color="auto" w:fill="auto"/>
          </w:tcPr>
          <w:p w14:paraId="3DD0FB60"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C95282">
              <w:rPr>
                <w:rFonts w:ascii="Times New Roman" w:eastAsia="Calibri" w:hAnsi="Times New Roman" w:cs="Times New Roman"/>
                <w:i/>
                <w:sz w:val="20"/>
                <w:szCs w:val="20"/>
                <w:lang w:eastAsia="ru-RU"/>
              </w:rPr>
              <w:t>Указывается Уникод Участника торгов</w:t>
            </w:r>
          </w:p>
        </w:tc>
      </w:tr>
    </w:tbl>
    <w:p w14:paraId="12CCC606"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54D5851B" w14:textId="77777777" w:rsidR="00C95282" w:rsidRPr="00C95282" w:rsidRDefault="00C95282" w:rsidP="00C95282">
      <w:pPr>
        <w:spacing w:after="0" w:line="240" w:lineRule="auto"/>
        <w:jc w:val="both"/>
        <w:rPr>
          <w:rFonts w:ascii="Times New Roman" w:eastAsia="Calibri" w:hAnsi="Times New Roman" w:cs="Times New Roman"/>
          <w:lang w:eastAsia="ru-RU"/>
        </w:rPr>
      </w:pPr>
      <w:r w:rsidRPr="00C95282">
        <w:rPr>
          <w:rFonts w:ascii="Times New Roman" w:eastAsia="Calibri" w:hAnsi="Times New Roman" w:cs="Times New Roman"/>
          <w:lang w:eastAsia="ru-RU"/>
        </w:rPr>
        <w:t>просит (отметить нужное):</w:t>
      </w:r>
    </w:p>
    <w:p w14:paraId="1E604E1A" w14:textId="77777777" w:rsidR="00C95282" w:rsidRPr="00C95282" w:rsidRDefault="00C95282" w:rsidP="00C95282">
      <w:pPr>
        <w:spacing w:after="0" w:line="240" w:lineRule="auto"/>
        <w:jc w:val="both"/>
        <w:rPr>
          <w:rFonts w:ascii="Times New Roman" w:eastAsia="Calibri" w:hAnsi="Times New Roman" w:cs="Times New Roman"/>
          <w:lang w:eastAsia="ru-RU"/>
        </w:rPr>
      </w:pPr>
    </w:p>
    <w:p w14:paraId="6FA1077F" w14:textId="77777777" w:rsidR="00C95282" w:rsidRPr="00C95282" w:rsidRDefault="00A23B92"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1960068930"/>
          <w14:checkbox>
            <w14:checked w14:val="0"/>
            <w14:checkedState w14:val="2612" w14:font="MS Gothic"/>
            <w14:uncheckedState w14:val="2610" w14:font="MS Gothic"/>
          </w14:checkbox>
        </w:sdt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w:t>
      </w:r>
      <w:bookmarkStart w:id="204" w:name="_Hlk26875458"/>
      <w:r w:rsidR="00C95282" w:rsidRPr="00C95282">
        <w:rPr>
          <w:rFonts w:ascii="Times New Roman" w:eastAsia="Calibri" w:hAnsi="Times New Roman" w:cs="Times New Roman"/>
          <w:lang w:eastAsia="x-none"/>
        </w:rPr>
        <w:t>включить в перечень поставщиков ликвидности следующие счета:</w:t>
      </w:r>
      <w:bookmarkEnd w:id="204"/>
    </w:p>
    <w:p w14:paraId="0FA97AFE"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5"/>
      </w:tblGrid>
      <w:tr w:rsidR="00C95282" w:rsidRPr="00C95282" w14:paraId="754AC875" w14:textId="77777777" w:rsidTr="00F35323">
        <w:tc>
          <w:tcPr>
            <w:tcW w:w="9335" w:type="dxa"/>
          </w:tcPr>
          <w:p w14:paraId="73E00C7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7EDA8F05" w14:textId="77777777" w:rsidTr="00F35323">
        <w:tc>
          <w:tcPr>
            <w:tcW w:w="9335" w:type="dxa"/>
          </w:tcPr>
          <w:p w14:paraId="50F91655"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21ADB259"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1F9FB9CE" w14:textId="77777777" w:rsidR="00C95282" w:rsidRPr="00C95282" w:rsidRDefault="00A23B92" w:rsidP="00C95282">
      <w:pPr>
        <w:spacing w:after="0" w:line="240" w:lineRule="auto"/>
        <w:jc w:val="both"/>
        <w:rPr>
          <w:rFonts w:ascii="Times New Roman" w:eastAsia="Calibri" w:hAnsi="Times New Roman" w:cs="Times New Roman"/>
          <w:lang w:eastAsia="x-none"/>
        </w:rPr>
      </w:pPr>
      <w:sdt>
        <w:sdtPr>
          <w:rPr>
            <w:rFonts w:ascii="MS Gothic" w:eastAsia="MS Gothic" w:hAnsi="MS Gothic" w:cs="Times New Roman"/>
            <w:sz w:val="24"/>
            <w:szCs w:val="24"/>
          </w:rPr>
          <w:id w:val="-250126353"/>
          <w14:checkbox>
            <w14:checked w14:val="0"/>
            <w14:checkedState w14:val="2612" w14:font="MS Gothic"/>
            <w14:uncheckedState w14:val="2610" w14:font="MS Gothic"/>
          </w14:checkbox>
        </w:sdtPr>
        <w:sdtContent>
          <w:r w:rsidR="00C95282" w:rsidRPr="00C95282">
            <w:rPr>
              <w:rFonts w:ascii="MS Gothic" w:eastAsia="MS Gothic" w:hAnsi="MS Gothic" w:cs="Times New Roman" w:hint="eastAsia"/>
              <w:sz w:val="24"/>
              <w:szCs w:val="24"/>
            </w:rPr>
            <w:t>☐</w:t>
          </w:r>
        </w:sdtContent>
      </w:sdt>
      <w:r w:rsidR="00C95282" w:rsidRPr="00C95282">
        <w:rPr>
          <w:rFonts w:ascii="Times New Roman" w:eastAsia="Calibri" w:hAnsi="Times New Roman" w:cs="Times New Roman"/>
          <w:lang w:val="x-none" w:eastAsia="x-none"/>
        </w:rPr>
        <w:t xml:space="preserve"> </w:t>
      </w:r>
      <w:r w:rsidR="00C95282" w:rsidRPr="00C95282">
        <w:rPr>
          <w:rFonts w:ascii="Times New Roman" w:eastAsia="Calibri" w:hAnsi="Times New Roman" w:cs="Times New Roman"/>
          <w:lang w:eastAsia="x-none"/>
        </w:rPr>
        <w:t xml:space="preserve">  исключить из перечня поставщиков ликвидности следующие счета (если они были подключены ранее):</w:t>
      </w:r>
    </w:p>
    <w:p w14:paraId="4DA7D386" w14:textId="77777777" w:rsidR="00C95282" w:rsidRPr="00C95282" w:rsidRDefault="00C95282" w:rsidP="00C95282">
      <w:pPr>
        <w:spacing w:after="0" w:line="240" w:lineRule="auto"/>
        <w:jc w:val="both"/>
        <w:rPr>
          <w:rFonts w:ascii="Times New Roman" w:eastAsia="Calibri" w:hAnsi="Times New Roman" w:cs="Times New Roman"/>
          <w:lang w:eastAsia="x-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C95282" w:rsidRPr="00C95282" w14:paraId="283B86DE" w14:textId="77777777" w:rsidTr="00F35323">
        <w:tc>
          <w:tcPr>
            <w:tcW w:w="9356" w:type="dxa"/>
          </w:tcPr>
          <w:p w14:paraId="3A6AA4A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r w:rsidRPr="00C95282">
              <w:rPr>
                <w:rFonts w:ascii="Times New Roman" w:eastAsia="Calibri" w:hAnsi="Times New Roman" w:cs="Times New Roman"/>
                <w:i/>
                <w:sz w:val="20"/>
                <w:szCs w:val="20"/>
                <w:lang w:eastAsia="ru-RU"/>
              </w:rPr>
              <w:t>Счет</w:t>
            </w:r>
          </w:p>
        </w:tc>
      </w:tr>
      <w:tr w:rsidR="00C95282" w:rsidRPr="00C95282" w14:paraId="51E85828" w14:textId="77777777" w:rsidTr="00F35323">
        <w:tc>
          <w:tcPr>
            <w:tcW w:w="9356" w:type="dxa"/>
          </w:tcPr>
          <w:p w14:paraId="0EB1B138" w14:textId="77777777" w:rsidR="00C95282" w:rsidRPr="00C95282" w:rsidRDefault="00C95282" w:rsidP="00C95282">
            <w:pPr>
              <w:widowControl w:val="0"/>
              <w:overflowPunct w:val="0"/>
              <w:autoSpaceDE w:val="0"/>
              <w:autoSpaceDN w:val="0"/>
              <w:adjustRightInd w:val="0"/>
              <w:spacing w:after="120" w:line="240" w:lineRule="auto"/>
              <w:textAlignment w:val="baseline"/>
              <w:rPr>
                <w:rFonts w:ascii="Times New Roman" w:eastAsia="Calibri" w:hAnsi="Times New Roman" w:cs="Times New Roman"/>
                <w:i/>
                <w:sz w:val="20"/>
                <w:szCs w:val="20"/>
                <w:lang w:eastAsia="ru-RU"/>
              </w:rPr>
            </w:pPr>
          </w:p>
        </w:tc>
      </w:tr>
    </w:tbl>
    <w:p w14:paraId="598AD3D1" w14:textId="77777777" w:rsidR="00C95282" w:rsidRPr="00C95282" w:rsidRDefault="00C95282" w:rsidP="00C95282">
      <w:pPr>
        <w:spacing w:after="0" w:line="240" w:lineRule="auto"/>
        <w:jc w:val="both"/>
        <w:rPr>
          <w:rFonts w:ascii="Times New Roman" w:eastAsia="Calibri" w:hAnsi="Times New Roman" w:cs="Times New Roman"/>
          <w:lang w:eastAsia="x-none"/>
        </w:rPr>
      </w:pPr>
    </w:p>
    <w:p w14:paraId="3DECD83C"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tbl>
      <w:tblPr>
        <w:tblStyle w:val="511"/>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C95282" w:rsidRPr="00C95282" w14:paraId="6BF1A8BC" w14:textId="77777777" w:rsidTr="00F35323">
        <w:tc>
          <w:tcPr>
            <w:tcW w:w="3687" w:type="dxa"/>
            <w:tcBorders>
              <w:bottom w:val="single" w:sz="4" w:space="0" w:color="auto"/>
            </w:tcBorders>
          </w:tcPr>
          <w:p w14:paraId="4230516F" w14:textId="77777777" w:rsidR="00C95282" w:rsidRPr="00C95282" w:rsidRDefault="00C95282" w:rsidP="00C95282">
            <w:pPr>
              <w:widowControl w:val="0"/>
              <w:tabs>
                <w:tab w:val="left" w:pos="426"/>
              </w:tabs>
              <w:overflowPunct w:val="0"/>
              <w:ind w:left="326"/>
              <w:textAlignment w:val="baseline"/>
              <w:rPr>
                <w:i/>
                <w:sz w:val="16"/>
                <w:szCs w:val="16"/>
              </w:rPr>
            </w:pPr>
          </w:p>
        </w:tc>
        <w:tc>
          <w:tcPr>
            <w:tcW w:w="827" w:type="dxa"/>
          </w:tcPr>
          <w:p w14:paraId="52B0EEC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bottom w:val="single" w:sz="4" w:space="0" w:color="auto"/>
            </w:tcBorders>
          </w:tcPr>
          <w:p w14:paraId="68C5583A" w14:textId="77777777" w:rsidR="00C95282" w:rsidRPr="00C95282" w:rsidRDefault="00C95282" w:rsidP="00C95282">
            <w:pPr>
              <w:widowControl w:val="0"/>
              <w:tabs>
                <w:tab w:val="left" w:pos="426"/>
              </w:tabs>
              <w:overflowPunct w:val="0"/>
              <w:textAlignment w:val="baseline"/>
              <w:rPr>
                <w:i/>
                <w:sz w:val="16"/>
                <w:szCs w:val="16"/>
              </w:rPr>
            </w:pPr>
          </w:p>
        </w:tc>
        <w:tc>
          <w:tcPr>
            <w:tcW w:w="1830" w:type="dxa"/>
            <w:tcBorders>
              <w:bottom w:val="single" w:sz="4" w:space="0" w:color="auto"/>
            </w:tcBorders>
          </w:tcPr>
          <w:p w14:paraId="75D6A6A6" w14:textId="77777777" w:rsidR="00C95282" w:rsidRPr="00C95282" w:rsidRDefault="00C95282" w:rsidP="00C95282">
            <w:pPr>
              <w:widowControl w:val="0"/>
              <w:tabs>
                <w:tab w:val="left" w:pos="426"/>
              </w:tabs>
              <w:overflowPunct w:val="0"/>
              <w:textAlignment w:val="baseline"/>
              <w:rPr>
                <w:i/>
                <w:sz w:val="16"/>
                <w:szCs w:val="16"/>
              </w:rPr>
            </w:pPr>
          </w:p>
        </w:tc>
        <w:tc>
          <w:tcPr>
            <w:tcW w:w="2601" w:type="dxa"/>
          </w:tcPr>
          <w:p w14:paraId="46C418A1" w14:textId="77777777" w:rsidR="00C95282" w:rsidRPr="00C95282" w:rsidRDefault="00C95282" w:rsidP="00C95282">
            <w:pPr>
              <w:widowControl w:val="0"/>
              <w:tabs>
                <w:tab w:val="left" w:pos="426"/>
              </w:tabs>
              <w:overflowPunct w:val="0"/>
              <w:textAlignment w:val="baseline"/>
              <w:rPr>
                <w:i/>
                <w:sz w:val="16"/>
                <w:szCs w:val="16"/>
              </w:rPr>
            </w:pPr>
            <w:r w:rsidRPr="00C95282">
              <w:rPr>
                <w:i/>
                <w:sz w:val="16"/>
                <w:szCs w:val="16"/>
              </w:rPr>
              <w:t>«____» ___________ 20__ г.</w:t>
            </w:r>
          </w:p>
        </w:tc>
      </w:tr>
      <w:tr w:rsidR="00C95282" w:rsidRPr="00C95282" w14:paraId="71C1C9F3" w14:textId="77777777" w:rsidTr="00F35323">
        <w:tc>
          <w:tcPr>
            <w:tcW w:w="3687" w:type="dxa"/>
            <w:tcBorders>
              <w:top w:val="single" w:sz="4" w:space="0" w:color="auto"/>
            </w:tcBorders>
          </w:tcPr>
          <w:p w14:paraId="30E322BE"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(Должность Руководителя Участника торгов</w:t>
            </w:r>
          </w:p>
          <w:p w14:paraId="14B8A2FA"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или лица, действующего по доверенности)</w:t>
            </w:r>
          </w:p>
        </w:tc>
        <w:tc>
          <w:tcPr>
            <w:tcW w:w="827" w:type="dxa"/>
          </w:tcPr>
          <w:p w14:paraId="0A50FD08" w14:textId="77777777" w:rsidR="00C95282" w:rsidRPr="00C95282" w:rsidRDefault="00C95282" w:rsidP="00C95282">
            <w:pPr>
              <w:widowControl w:val="0"/>
              <w:tabs>
                <w:tab w:val="left" w:pos="426"/>
              </w:tabs>
              <w:overflowPunct w:val="0"/>
              <w:textAlignment w:val="baseline"/>
              <w:rPr>
                <w:i/>
                <w:sz w:val="16"/>
                <w:szCs w:val="16"/>
              </w:rPr>
            </w:pPr>
          </w:p>
        </w:tc>
        <w:tc>
          <w:tcPr>
            <w:tcW w:w="1829" w:type="dxa"/>
            <w:tcBorders>
              <w:top w:val="single" w:sz="4" w:space="0" w:color="auto"/>
            </w:tcBorders>
          </w:tcPr>
          <w:p w14:paraId="6007D5D3"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подпись</w:t>
            </w:r>
          </w:p>
        </w:tc>
        <w:tc>
          <w:tcPr>
            <w:tcW w:w="1830" w:type="dxa"/>
            <w:tcBorders>
              <w:top w:val="single" w:sz="4" w:space="0" w:color="auto"/>
            </w:tcBorders>
          </w:tcPr>
          <w:p w14:paraId="27A2E927"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(Фамилия И.О.)</w:t>
            </w:r>
          </w:p>
        </w:tc>
        <w:tc>
          <w:tcPr>
            <w:tcW w:w="2601" w:type="dxa"/>
          </w:tcPr>
          <w:p w14:paraId="2FD74D6B" w14:textId="77777777" w:rsidR="00C95282" w:rsidRPr="00C95282" w:rsidRDefault="00C95282" w:rsidP="00C95282">
            <w:pPr>
              <w:widowControl w:val="0"/>
              <w:tabs>
                <w:tab w:val="left" w:pos="426"/>
              </w:tabs>
              <w:overflowPunct w:val="0"/>
              <w:jc w:val="center"/>
              <w:textAlignment w:val="baseline"/>
              <w:rPr>
                <w:i/>
                <w:sz w:val="16"/>
                <w:szCs w:val="16"/>
              </w:rPr>
            </w:pPr>
            <w:r w:rsidRPr="00C95282">
              <w:rPr>
                <w:i/>
                <w:sz w:val="16"/>
                <w:szCs w:val="16"/>
              </w:rPr>
              <w:t>М.П.</w:t>
            </w:r>
          </w:p>
        </w:tc>
      </w:tr>
    </w:tbl>
    <w:p w14:paraId="326D6571" w14:textId="77777777" w:rsidR="00C95282" w:rsidRPr="00C95282" w:rsidRDefault="00C95282" w:rsidP="00C95282">
      <w:pPr>
        <w:autoSpaceDE w:val="0"/>
        <w:autoSpaceDN w:val="0"/>
        <w:spacing w:after="0" w:line="240" w:lineRule="auto"/>
        <w:jc w:val="both"/>
        <w:rPr>
          <w:rFonts w:ascii="Times New Roman" w:eastAsia="Calibri" w:hAnsi="Times New Roman" w:cs="Times New Roman"/>
          <w:lang w:val="x-none" w:eastAsia="x-none"/>
        </w:rPr>
      </w:pPr>
    </w:p>
    <w:p w14:paraId="29D964C3" w14:textId="77777777" w:rsidR="00C95282" w:rsidRPr="00C95282" w:rsidRDefault="00C95282" w:rsidP="00C95282">
      <w:pPr>
        <w:spacing w:after="0" w:line="240" w:lineRule="auto"/>
        <w:jc w:val="both"/>
        <w:rPr>
          <w:rFonts w:ascii="Tahoma" w:eastAsia="Calibri" w:hAnsi="Tahoma" w:cs="Tahoma"/>
          <w:i/>
          <w:iCs/>
          <w:u w:val="single"/>
          <w:lang w:eastAsia="ru-RU"/>
        </w:rPr>
      </w:pPr>
    </w:p>
    <w:p w14:paraId="13FB55F9" w14:textId="77777777" w:rsidR="00C95282" w:rsidRPr="00C95282" w:rsidRDefault="00C95282" w:rsidP="00C95282">
      <w:pPr>
        <w:spacing w:after="0" w:line="240" w:lineRule="auto"/>
        <w:rPr>
          <w:rFonts w:ascii="Times New Roman" w:eastAsia="Calibri" w:hAnsi="Times New Roman" w:cs="Times New Roman"/>
          <w:sz w:val="18"/>
          <w:szCs w:val="18"/>
        </w:rPr>
      </w:pPr>
      <w:r w:rsidRPr="00C95282">
        <w:rPr>
          <w:rFonts w:ascii="Times New Roman" w:eastAsia="Calibri" w:hAnsi="Times New Roman" w:cs="Times New Roman"/>
          <w:sz w:val="18"/>
          <w:szCs w:val="18"/>
        </w:rPr>
        <w:t>Исполнитель:___________________________________________</w:t>
      </w:r>
    </w:p>
    <w:p w14:paraId="2C1DEFB9" w14:textId="77777777" w:rsidR="00C95282" w:rsidRPr="00C95282" w:rsidRDefault="00C95282" w:rsidP="00C95282">
      <w:pPr>
        <w:spacing w:after="0" w:line="240" w:lineRule="auto"/>
        <w:rPr>
          <w:rFonts w:ascii="Times New Roman" w:eastAsia="Calibri" w:hAnsi="Times New Roman" w:cs="Times New Roman"/>
          <w:i/>
          <w:sz w:val="16"/>
          <w:szCs w:val="16"/>
        </w:rPr>
      </w:pPr>
      <w:r w:rsidRPr="00C95282">
        <w:rPr>
          <w:rFonts w:ascii="Times New Roman" w:eastAsia="Calibri" w:hAnsi="Times New Roman" w:cs="Times New Roman"/>
          <w:i/>
          <w:sz w:val="16"/>
          <w:szCs w:val="16"/>
        </w:rPr>
        <w:t xml:space="preserve">                                 (ФИО, телефон, </w:t>
      </w:r>
      <w:r w:rsidRPr="00C95282">
        <w:rPr>
          <w:rFonts w:ascii="Times New Roman" w:eastAsia="Calibri" w:hAnsi="Times New Roman" w:cs="Times New Roman"/>
          <w:i/>
          <w:sz w:val="16"/>
          <w:szCs w:val="16"/>
          <w:lang w:val="en-US"/>
        </w:rPr>
        <w:t>e</w:t>
      </w:r>
      <w:r w:rsidRPr="00C95282">
        <w:rPr>
          <w:rFonts w:ascii="Times New Roman" w:eastAsia="Calibri" w:hAnsi="Times New Roman" w:cs="Times New Roman"/>
          <w:i/>
          <w:sz w:val="16"/>
          <w:szCs w:val="16"/>
        </w:rPr>
        <w:t>-</w:t>
      </w:r>
      <w:r w:rsidRPr="00C95282">
        <w:rPr>
          <w:rFonts w:ascii="Times New Roman" w:eastAsia="Calibri" w:hAnsi="Times New Roman" w:cs="Times New Roman"/>
          <w:i/>
          <w:sz w:val="16"/>
          <w:szCs w:val="16"/>
          <w:lang w:val="en-US"/>
        </w:rPr>
        <w:t>mail</w:t>
      </w:r>
      <w:r w:rsidRPr="00C95282">
        <w:rPr>
          <w:rFonts w:ascii="Times New Roman" w:eastAsia="Calibri" w:hAnsi="Times New Roman" w:cs="Times New Roman"/>
          <w:i/>
          <w:sz w:val="16"/>
          <w:szCs w:val="16"/>
        </w:rPr>
        <w:t>)</w:t>
      </w:r>
    </w:p>
    <w:p w14:paraId="138263E0"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0C3E4FC9"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4D878977" w14:textId="77777777" w:rsidR="00C95282" w:rsidRPr="00C95282" w:rsidRDefault="00C95282" w:rsidP="00C95282">
      <w:pPr>
        <w:spacing w:after="0" w:line="240" w:lineRule="auto"/>
        <w:jc w:val="both"/>
        <w:rPr>
          <w:rFonts w:ascii="Times New Roman" w:eastAsia="Times New Roman" w:hAnsi="Times New Roman" w:cs="Times New Roman"/>
          <w:i/>
          <w:iCs/>
          <w:sz w:val="18"/>
          <w:szCs w:val="18"/>
          <w:lang w:eastAsia="ru-RU"/>
        </w:rPr>
      </w:pPr>
    </w:p>
    <w:p w14:paraId="63B183F4"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C95282">
        <w:rPr>
          <w:rFonts w:ascii="Times New Roman" w:eastAsia="Times New Roman" w:hAnsi="Times New Roman" w:cs="Times New Roman"/>
          <w:i/>
          <w:iCs/>
          <w:sz w:val="18"/>
          <w:szCs w:val="18"/>
          <w:u w:val="single"/>
          <w:lang w:eastAsia="ru-RU"/>
        </w:rPr>
        <w:t>Примечание:</w:t>
      </w:r>
    </w:p>
    <w:p w14:paraId="2C200CCC"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Заявление может быть предоставлено:</w:t>
      </w:r>
    </w:p>
    <w:p w14:paraId="6497A9D3"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95AFAF1" w14:textId="77777777" w:rsidR="00C95282" w:rsidRPr="00C95282" w:rsidRDefault="00C95282" w:rsidP="00C95282">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259A99F" w14:textId="77777777" w:rsidR="00C95282" w:rsidRPr="00C95282" w:rsidRDefault="00C95282" w:rsidP="00C95282">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64CD09D5" w14:textId="77777777" w:rsidR="00C95282" w:rsidRPr="00C95282" w:rsidRDefault="00C95282" w:rsidP="00C95282">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28FF1EC0" w14:textId="77777777"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753694AD" w14:textId="7D06816F" w:rsidR="00C95282" w:rsidRPr="00C95282" w:rsidRDefault="00C95282" w:rsidP="00C95282">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C95282">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D4E5F2D" w14:textId="77777777" w:rsidR="00C95282" w:rsidRPr="00C95282" w:rsidRDefault="00C95282" w:rsidP="00C95282"/>
    <w:p w14:paraId="15D60221" w14:textId="69B86E18" w:rsidR="001A0BC5" w:rsidRPr="00C95282" w:rsidRDefault="00D60EF3" w:rsidP="00C95282">
      <w:pPr>
        <w:pStyle w:val="10"/>
        <w:numPr>
          <w:ilvl w:val="0"/>
          <w:numId w:val="5"/>
        </w:numPr>
        <w:spacing w:line="240" w:lineRule="auto"/>
        <w:ind w:left="709" w:hanging="709"/>
        <w:jc w:val="both"/>
        <w:rPr>
          <w:rFonts w:ascii="Times New Roman" w:hAnsi="Times New Roman" w:cs="Times New Roman"/>
          <w:color w:val="0000FF"/>
        </w:rPr>
      </w:pPr>
      <w:bookmarkStart w:id="205" w:name="_Toc77339815"/>
      <w:r w:rsidRPr="00C95282">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рынке Стандартизированных ПФИ </w:t>
      </w:r>
      <w:r w:rsidR="00A074BE" w:rsidRPr="00C95282">
        <w:rPr>
          <w:rFonts w:ascii="Times New Roman" w:hAnsi="Times New Roman" w:cs="Times New Roman"/>
          <w:color w:val="0000FF"/>
        </w:rPr>
        <w:t xml:space="preserve">ПАО </w:t>
      </w:r>
      <w:r w:rsidRPr="00C95282">
        <w:rPr>
          <w:rFonts w:ascii="Times New Roman" w:hAnsi="Times New Roman" w:cs="Times New Roman"/>
          <w:color w:val="0000FF"/>
        </w:rPr>
        <w:t>Московская Биржа</w:t>
      </w:r>
      <w:bookmarkEnd w:id="205"/>
    </w:p>
    <w:p w14:paraId="4E1C6070" w14:textId="77777777" w:rsidR="00D60EF3" w:rsidRPr="00715B31" w:rsidRDefault="00D60EF3" w:rsidP="00C26583">
      <w:pPr>
        <w:pStyle w:val="10"/>
        <w:numPr>
          <w:ilvl w:val="1"/>
          <w:numId w:val="5"/>
        </w:numPr>
        <w:ind w:left="709" w:hanging="709"/>
        <w:jc w:val="both"/>
        <w:rPr>
          <w:rFonts w:ascii="Times New Roman" w:eastAsia="Times New Roman" w:hAnsi="Times New Roman" w:cs="Times New Roman"/>
          <w:snapToGrid w:val="0"/>
          <w:color w:val="0000FF"/>
          <w:lang w:eastAsia="ru-RU"/>
        </w:rPr>
      </w:pPr>
      <w:bookmarkStart w:id="206" w:name="_Toc501714904"/>
      <w:bookmarkStart w:id="207" w:name="_Toc77339816"/>
      <w:bookmarkEnd w:id="206"/>
      <w:r w:rsidRPr="00715B31">
        <w:rPr>
          <w:rFonts w:ascii="Times New Roman" w:eastAsia="Times New Roman" w:hAnsi="Times New Roman" w:cs="Times New Roman"/>
          <w:snapToGrid w:val="0"/>
          <w:color w:val="0000FF"/>
          <w:lang w:eastAsia="ru-RU"/>
        </w:rPr>
        <w:t>Заявление о приостановлении/ возобновлении допуска к участию в торгах</w:t>
      </w:r>
      <w:bookmarkEnd w:id="207"/>
    </w:p>
    <w:p w14:paraId="31AC8839" w14:textId="77777777" w:rsidR="00D60EF3" w:rsidRPr="00165414" w:rsidRDefault="00A074BE" w:rsidP="00D60EF3">
      <w:pPr>
        <w:jc w:val="right"/>
        <w:rPr>
          <w:rFonts w:ascii="Times New Roman" w:eastAsia="Calibri" w:hAnsi="Times New Roman"/>
          <w:szCs w:val="24"/>
        </w:rPr>
      </w:pPr>
      <w:r>
        <w:rPr>
          <w:rFonts w:ascii="Times New Roman" w:hAnsi="Times New Roman"/>
        </w:rPr>
        <w:t>П</w:t>
      </w:r>
      <w:r w:rsidRPr="008610B0">
        <w:rPr>
          <w:rFonts w:ascii="Times New Roman" w:hAnsi="Times New Roman"/>
        </w:rPr>
        <w:t xml:space="preserve">АО </w:t>
      </w:r>
      <w:r w:rsidR="00A10291" w:rsidRPr="008610B0">
        <w:rPr>
          <w:rFonts w:ascii="Times New Roman" w:hAnsi="Times New Roman"/>
        </w:rPr>
        <w:t>Московская Биржа</w:t>
      </w:r>
    </w:p>
    <w:p w14:paraId="42F2BCE3" w14:textId="77777777" w:rsidR="00D60EF3" w:rsidRPr="00DC20D0"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ЗАЯВЛЕНИЕ</w:t>
      </w:r>
      <w:r w:rsidR="00511C3F">
        <w:rPr>
          <w:rFonts w:ascii="Times New Roman" w:eastAsia="Calibri" w:hAnsi="Times New Roman" w:cs="Times New Roman"/>
          <w:b/>
          <w:bCs/>
          <w:lang w:eastAsia="ru-RU"/>
        </w:rPr>
        <w:t xml:space="preserve"> </w:t>
      </w:r>
      <w:r w:rsidR="00511C3F" w:rsidRPr="00511C3F">
        <w:rPr>
          <w:rFonts w:ascii="Times New Roman" w:eastAsia="Calibri" w:hAnsi="Times New Roman" w:cs="Times New Roman"/>
          <w:b/>
          <w:bCs/>
          <w:lang w:eastAsia="ru-RU"/>
        </w:rPr>
        <w:t>№___</w:t>
      </w:r>
    </w:p>
    <w:p w14:paraId="7545238F" w14:textId="77777777" w:rsidR="00D60EF3" w:rsidRDefault="00D60EF3" w:rsidP="00DC20D0">
      <w:pPr>
        <w:spacing w:after="0" w:line="240" w:lineRule="auto"/>
        <w:jc w:val="center"/>
        <w:rPr>
          <w:rFonts w:ascii="Times New Roman" w:eastAsia="Calibri" w:hAnsi="Times New Roman" w:cs="Times New Roman"/>
          <w:b/>
          <w:bCs/>
          <w:lang w:eastAsia="ru-RU"/>
        </w:rPr>
      </w:pPr>
      <w:r w:rsidRPr="00DC20D0">
        <w:rPr>
          <w:rFonts w:ascii="Times New Roman" w:eastAsia="Calibri" w:hAnsi="Times New Roman" w:cs="Times New Roman"/>
          <w:b/>
          <w:bCs/>
          <w:lang w:eastAsia="ru-RU"/>
        </w:rPr>
        <w:t xml:space="preserve">о приостановлении/ возобновлении допуска к участию в торгах </w:t>
      </w:r>
    </w:p>
    <w:p w14:paraId="78720FA5" w14:textId="77777777" w:rsidR="00987A67" w:rsidRPr="00DC20D0" w:rsidRDefault="00987A67" w:rsidP="00DC20D0">
      <w:pPr>
        <w:spacing w:after="0" w:line="240" w:lineRule="auto"/>
        <w:jc w:val="center"/>
        <w:rPr>
          <w:rFonts w:ascii="Times New Roman" w:eastAsia="Calibri" w:hAnsi="Times New Roman" w:cs="Times New Roman"/>
          <w:b/>
          <w:bCs/>
          <w:lang w:eastAsia="ru-RU"/>
        </w:rPr>
      </w:pPr>
      <w:r>
        <w:rPr>
          <w:rFonts w:ascii="Times New Roman" w:eastAsia="Calibri" w:hAnsi="Times New Roman" w:cs="Times New Roman"/>
          <w:b/>
          <w:bCs/>
          <w:lang w:eastAsia="ru-RU"/>
        </w:rPr>
        <w:t>Участника торгов рынка Стандартизированных ПФИ</w:t>
      </w:r>
    </w:p>
    <w:p w14:paraId="4ACF1FF5" w14:textId="77777777" w:rsidR="00DD1F3D" w:rsidRPr="009675C6" w:rsidRDefault="00DD1F3D" w:rsidP="00DD1F3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116"/>
      </w:tblGrid>
      <w:tr w:rsidR="00DD1F3D" w:rsidRPr="009675C6" w14:paraId="42CC4B87" w14:textId="77777777" w:rsidTr="00511C3F">
        <w:tc>
          <w:tcPr>
            <w:tcW w:w="2660" w:type="dxa"/>
            <w:shd w:val="clear" w:color="auto" w:fill="D9D9D9"/>
            <w:vAlign w:val="center"/>
          </w:tcPr>
          <w:p w14:paraId="0709CCF4"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p>
        </w:tc>
        <w:tc>
          <w:tcPr>
            <w:tcW w:w="7116" w:type="dxa"/>
            <w:shd w:val="clear" w:color="auto" w:fill="auto"/>
          </w:tcPr>
          <w:p w14:paraId="1E08630A" w14:textId="77777777" w:rsidR="00DD1F3D" w:rsidRPr="009675C6" w:rsidRDefault="00DD1F3D" w:rsidP="00DF0D2F">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DD1F3D" w:rsidRPr="009675C6" w14:paraId="6917A894" w14:textId="77777777" w:rsidTr="00511C3F">
        <w:tc>
          <w:tcPr>
            <w:tcW w:w="2660" w:type="dxa"/>
            <w:shd w:val="clear" w:color="auto" w:fill="D9D9D9"/>
            <w:vAlign w:val="center"/>
          </w:tcPr>
          <w:p w14:paraId="327A4C2A" w14:textId="77777777" w:rsidR="00DD1F3D" w:rsidRPr="009675C6" w:rsidRDefault="00DD1F3D" w:rsidP="00DF0D2F">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Идентификатор</w:t>
            </w:r>
          </w:p>
        </w:tc>
        <w:tc>
          <w:tcPr>
            <w:tcW w:w="7116" w:type="dxa"/>
            <w:shd w:val="clear" w:color="auto" w:fill="auto"/>
          </w:tcPr>
          <w:p w14:paraId="18C8C419" w14:textId="77777777" w:rsidR="00DD1F3D" w:rsidRPr="009675C6" w:rsidRDefault="00DD1F3D"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идентификатор Участника торгов</w:t>
            </w:r>
            <w:r w:rsidR="00987A67">
              <w:rPr>
                <w:rFonts w:ascii="Times New Roman" w:eastAsia="Calibri" w:hAnsi="Times New Roman" w:cs="Times New Roman"/>
                <w:i/>
                <w:sz w:val="20"/>
                <w:szCs w:val="20"/>
                <w:lang w:eastAsia="ru-RU"/>
              </w:rPr>
              <w:t xml:space="preserve"> </w:t>
            </w:r>
            <w:r w:rsidR="00987A67" w:rsidRPr="00987A67">
              <w:rPr>
                <w:rFonts w:ascii="Times New Roman" w:eastAsia="Calibri" w:hAnsi="Times New Roman" w:cs="Times New Roman"/>
                <w:i/>
                <w:sz w:val="20"/>
                <w:szCs w:val="20"/>
                <w:lang w:eastAsia="ru-RU"/>
              </w:rPr>
              <w:t>на рынке Стандартизированных ПФИ</w:t>
            </w:r>
          </w:p>
        </w:tc>
      </w:tr>
    </w:tbl>
    <w:p w14:paraId="4BAB2A21" w14:textId="77777777" w:rsidR="003170A3" w:rsidRDefault="00D60EF3" w:rsidP="00D60EF3">
      <w:pPr>
        <w:jc w:val="both"/>
        <w:rPr>
          <w:rFonts w:ascii="Times New Roman" w:eastAsia="Calibri" w:hAnsi="Times New Roman" w:cs="Times New Roman"/>
          <w:lang w:val="x-none" w:eastAsia="x-none"/>
        </w:rPr>
      </w:pPr>
      <w:r w:rsidRPr="00DC20D0">
        <w:rPr>
          <w:rFonts w:ascii="Times New Roman" w:eastAsia="Calibri" w:hAnsi="Times New Roman" w:cs="Times New Roman"/>
          <w:lang w:val="x-none" w:eastAsia="x-none"/>
        </w:rPr>
        <w:t xml:space="preserve">просит </w:t>
      </w:r>
      <w:r w:rsidR="00511C3F" w:rsidRPr="00DC20D0">
        <w:rPr>
          <w:rFonts w:ascii="Times New Roman" w:eastAsia="Calibri" w:hAnsi="Times New Roman" w:cs="Times New Roman"/>
          <w:lang w:val="x-none" w:eastAsia="x-none"/>
        </w:rPr>
        <w:t xml:space="preserve">на рынке Стандартизированных ПФИ </w:t>
      </w:r>
      <w:r w:rsidR="00511C3F">
        <w:rPr>
          <w:rFonts w:ascii="Times New Roman" w:eastAsia="Calibri" w:hAnsi="Times New Roman" w:cs="Times New Roman"/>
          <w:lang w:eastAsia="x-none"/>
        </w:rPr>
        <w:t>П</w:t>
      </w:r>
      <w:r w:rsidR="00511C3F" w:rsidRPr="00DC20D0">
        <w:rPr>
          <w:rFonts w:ascii="Times New Roman" w:eastAsia="Calibri" w:hAnsi="Times New Roman" w:cs="Times New Roman"/>
          <w:lang w:val="x-none" w:eastAsia="x-none"/>
        </w:rPr>
        <w:t>АО Московская Биржа</w:t>
      </w:r>
    </w:p>
    <w:tbl>
      <w:tblPr>
        <w:tblStyle w:val="82"/>
        <w:tblW w:w="9889" w:type="dxa"/>
        <w:tblInd w:w="-113" w:type="dxa"/>
        <w:tblLayout w:type="fixed"/>
        <w:tblLook w:val="04A0" w:firstRow="1" w:lastRow="0" w:firstColumn="1" w:lastColumn="0" w:noHBand="0" w:noVBand="1"/>
      </w:tblPr>
      <w:tblGrid>
        <w:gridCol w:w="3227"/>
        <w:gridCol w:w="2977"/>
        <w:gridCol w:w="3685"/>
      </w:tblGrid>
      <w:tr w:rsidR="00987A67" w:rsidRPr="00FD7268" w14:paraId="7DA6B346" w14:textId="77777777" w:rsidTr="003A2561">
        <w:trPr>
          <w:trHeight w:val="20"/>
        </w:trPr>
        <w:tc>
          <w:tcPr>
            <w:tcW w:w="3227" w:type="dxa"/>
            <w:shd w:val="clear" w:color="auto" w:fill="D9D9D9" w:themeFill="background1" w:themeFillShade="D9"/>
            <w:noWrap/>
          </w:tcPr>
          <w:p w14:paraId="007C1134" w14:textId="77777777" w:rsidR="00987A67" w:rsidRDefault="00987A67" w:rsidP="00057C32">
            <w:pPr>
              <w:jc w:val="center"/>
              <w:rPr>
                <w:b/>
                <w:szCs w:val="24"/>
              </w:rPr>
            </w:pPr>
            <w:r>
              <w:rPr>
                <w:b/>
                <w:szCs w:val="24"/>
              </w:rPr>
              <w:t>допуск</w:t>
            </w:r>
          </w:p>
          <w:p w14:paraId="32ACA9DE" w14:textId="77777777" w:rsidR="00987A67" w:rsidRPr="00FD7268" w:rsidRDefault="00987A67" w:rsidP="00057C32">
            <w:pPr>
              <w:jc w:val="center"/>
              <w:rPr>
                <w:b/>
                <w:szCs w:val="24"/>
              </w:rPr>
            </w:pPr>
            <w:r w:rsidRPr="00FD7268">
              <w:rPr>
                <w:b/>
                <w:szCs w:val="24"/>
                <w:lang w:val="x-none"/>
              </w:rPr>
              <w:t>к участию</w:t>
            </w:r>
            <w:r w:rsidRPr="00FD7268">
              <w:rPr>
                <w:b/>
                <w:szCs w:val="24"/>
              </w:rPr>
              <w:t xml:space="preserve"> торгах</w:t>
            </w:r>
          </w:p>
          <w:p w14:paraId="24FD8969" w14:textId="77777777" w:rsidR="00987A67" w:rsidRPr="00FD7268" w:rsidRDefault="00987A67" w:rsidP="00057C32">
            <w:pPr>
              <w:jc w:val="center"/>
              <w:rPr>
                <w:i/>
              </w:rPr>
            </w:pPr>
            <w:r>
              <w:rPr>
                <w:i/>
              </w:rPr>
              <w:t>заполняются оба</w:t>
            </w:r>
            <w:r w:rsidRPr="00FD7268">
              <w:rPr>
                <w:i/>
              </w:rPr>
              <w:t xml:space="preserve"> </w:t>
            </w:r>
            <w:r>
              <w:rPr>
                <w:i/>
              </w:rPr>
              <w:t>пункта</w:t>
            </w:r>
            <w:r w:rsidRPr="00FD7268">
              <w:rPr>
                <w:i/>
              </w:rPr>
              <w:t xml:space="preserve"> в случае</w:t>
            </w:r>
            <w:r>
              <w:rPr>
                <w:i/>
              </w:rPr>
              <w:t>,</w:t>
            </w:r>
            <w:r w:rsidRPr="00FD7268">
              <w:rPr>
                <w:i/>
              </w:rPr>
              <w:t xml:space="preserve"> если известна дата возобновления </w:t>
            </w:r>
            <w:r>
              <w:rPr>
                <w:i/>
              </w:rPr>
              <w:t xml:space="preserve">приостанавливаемого </w:t>
            </w:r>
            <w:r w:rsidRPr="00FD7268">
              <w:rPr>
                <w:i/>
              </w:rPr>
              <w:t>допуска</w:t>
            </w:r>
            <w:r>
              <w:rPr>
                <w:i/>
              </w:rPr>
              <w:t xml:space="preserve"> к участию в торгах</w:t>
            </w:r>
            <w:r w:rsidRPr="006D3E92" w:rsidDel="00E13FF1">
              <w:rPr>
                <w:i/>
              </w:rPr>
              <w:t xml:space="preserve"> </w:t>
            </w:r>
          </w:p>
        </w:tc>
        <w:tc>
          <w:tcPr>
            <w:tcW w:w="6662" w:type="dxa"/>
            <w:gridSpan w:val="2"/>
            <w:shd w:val="clear" w:color="auto" w:fill="D9D9D9" w:themeFill="background1" w:themeFillShade="D9"/>
            <w:noWrap/>
            <w:vAlign w:val="center"/>
          </w:tcPr>
          <w:p w14:paraId="2D8D455E" w14:textId="77777777" w:rsidR="00987A67" w:rsidRDefault="00987A67" w:rsidP="00987A67">
            <w:pPr>
              <w:jc w:val="center"/>
              <w:rPr>
                <w:b/>
                <w:szCs w:val="24"/>
              </w:rPr>
            </w:pPr>
            <w:r w:rsidRPr="00FD7268">
              <w:rPr>
                <w:b/>
                <w:szCs w:val="24"/>
                <w:lang w:val="x-none"/>
              </w:rPr>
              <w:t>дата</w:t>
            </w:r>
            <w:r>
              <w:rPr>
                <w:b/>
                <w:szCs w:val="24"/>
              </w:rPr>
              <w:t xml:space="preserve"> </w:t>
            </w:r>
            <w:r w:rsidRPr="00FD7268">
              <w:rPr>
                <w:b/>
                <w:szCs w:val="24"/>
                <w:lang w:val="x-none"/>
              </w:rPr>
              <w:t>приостановления/возобновления</w:t>
            </w:r>
          </w:p>
          <w:p w14:paraId="1FAAFC88" w14:textId="77777777" w:rsidR="00987A67" w:rsidRPr="00FD7268" w:rsidRDefault="00987A67" w:rsidP="003A2561">
            <w:pPr>
              <w:jc w:val="center"/>
              <w:rPr>
                <w:szCs w:val="24"/>
              </w:rPr>
            </w:pPr>
            <w:r w:rsidRPr="00FD7268">
              <w:rPr>
                <w:b/>
                <w:szCs w:val="24"/>
                <w:lang w:val="x-none"/>
              </w:rPr>
              <w:t>допуска к</w:t>
            </w:r>
            <w:r>
              <w:rPr>
                <w:b/>
                <w:szCs w:val="24"/>
              </w:rPr>
              <w:t xml:space="preserve"> участию в торгах</w:t>
            </w:r>
          </w:p>
        </w:tc>
      </w:tr>
      <w:tr w:rsidR="00987A67" w:rsidRPr="000C1BFE" w14:paraId="141549CE" w14:textId="77777777" w:rsidTr="00987A67">
        <w:trPr>
          <w:trHeight w:val="20"/>
        </w:trPr>
        <w:tc>
          <w:tcPr>
            <w:tcW w:w="3227" w:type="dxa"/>
            <w:tcBorders>
              <w:bottom w:val="single" w:sz="4" w:space="0" w:color="auto"/>
            </w:tcBorders>
            <w:noWrap/>
            <w:vAlign w:val="center"/>
          </w:tcPr>
          <w:p w14:paraId="7F388005" w14:textId="77777777" w:rsidR="00987A67" w:rsidRPr="00FD7268" w:rsidRDefault="00A23B92" w:rsidP="00057C32">
            <w:pPr>
              <w:spacing w:after="60"/>
              <w:rPr>
                <w:szCs w:val="24"/>
              </w:rPr>
            </w:pPr>
            <w:sdt>
              <w:sdtPr>
                <w:rPr>
                  <w:szCs w:val="24"/>
                </w:rPr>
                <w:id w:val="-1017005677"/>
                <w14:checkbox>
                  <w14:checked w14:val="0"/>
                  <w14:checkedState w14:val="2612" w14:font="MS Gothic"/>
                  <w14:uncheckedState w14:val="2610" w14:font="MS Gothic"/>
                </w14:checkbox>
              </w:sdtPr>
              <w:sdtContent>
                <w:r w:rsidR="00987A67" w:rsidRPr="00FD7268">
                  <w:rPr>
                    <w:rFonts w:ascii="Segoe UI Symbol" w:hAnsi="Segoe UI Symbol" w:cs="Segoe UI Symbol"/>
                    <w:szCs w:val="24"/>
                  </w:rPr>
                  <w:t>☐</w:t>
                </w:r>
              </w:sdtContent>
            </w:sdt>
            <w:r w:rsidR="00987A67" w:rsidRPr="00FD7268">
              <w:rPr>
                <w:szCs w:val="24"/>
                <w:lang w:val="x-none"/>
              </w:rPr>
              <w:t xml:space="preserve"> приостановить</w:t>
            </w:r>
          </w:p>
        </w:tc>
        <w:tc>
          <w:tcPr>
            <w:tcW w:w="6662" w:type="dxa"/>
            <w:gridSpan w:val="2"/>
            <w:tcBorders>
              <w:bottom w:val="single" w:sz="4" w:space="0" w:color="auto"/>
            </w:tcBorders>
            <w:noWrap/>
            <w:vAlign w:val="center"/>
          </w:tcPr>
          <w:p w14:paraId="35944484" w14:textId="77777777" w:rsidR="00987A67" w:rsidRPr="00FD7268" w:rsidRDefault="00987A67" w:rsidP="00057C32">
            <w:pPr>
              <w:spacing w:after="60"/>
              <w:rPr>
                <w:szCs w:val="24"/>
                <w:lang w:val="x-none"/>
              </w:rPr>
            </w:pPr>
            <w:r w:rsidRPr="00FD7268">
              <w:rPr>
                <w:szCs w:val="24"/>
              </w:rPr>
              <w:t xml:space="preserve">с </w:t>
            </w:r>
            <w:r w:rsidRPr="006D3E92">
              <w:rPr>
                <w:szCs w:val="24"/>
              </w:rPr>
              <w:t xml:space="preserve">«____» </w:t>
            </w:r>
            <w:r w:rsidRPr="00FD7268">
              <w:rPr>
                <w:szCs w:val="24"/>
              </w:rPr>
              <w:t>________ 20__ г.</w:t>
            </w:r>
          </w:p>
        </w:tc>
      </w:tr>
      <w:tr w:rsidR="00987A67" w:rsidRPr="000C1BFE" w14:paraId="3E5C6171" w14:textId="77777777" w:rsidTr="00987A67">
        <w:trPr>
          <w:trHeight w:val="20"/>
        </w:trPr>
        <w:tc>
          <w:tcPr>
            <w:tcW w:w="3227" w:type="dxa"/>
            <w:tcBorders>
              <w:bottom w:val="single" w:sz="4" w:space="0" w:color="auto"/>
            </w:tcBorders>
            <w:noWrap/>
            <w:vAlign w:val="center"/>
          </w:tcPr>
          <w:p w14:paraId="0FBD331D" w14:textId="77777777" w:rsidR="00987A67" w:rsidRPr="00FD7268" w:rsidRDefault="00A23B92" w:rsidP="00057C32">
            <w:pPr>
              <w:spacing w:after="60"/>
              <w:rPr>
                <w:szCs w:val="24"/>
              </w:rPr>
            </w:pPr>
            <w:sdt>
              <w:sdtPr>
                <w:rPr>
                  <w:szCs w:val="24"/>
                </w:rPr>
                <w:id w:val="-1583831645"/>
                <w14:checkbox>
                  <w14:checked w14:val="0"/>
                  <w14:checkedState w14:val="2612" w14:font="MS Gothic"/>
                  <w14:uncheckedState w14:val="2610" w14:font="MS Gothic"/>
                </w14:checkbox>
              </w:sdtPr>
              <w:sdtContent>
                <w:r w:rsidR="00987A67" w:rsidRPr="00FD7268">
                  <w:rPr>
                    <w:rFonts w:ascii="Segoe UI Symbol" w:hAnsi="Segoe UI Symbol" w:cs="Segoe UI Symbol"/>
                    <w:szCs w:val="24"/>
                  </w:rPr>
                  <w:t>☐</w:t>
                </w:r>
              </w:sdtContent>
            </w:sdt>
            <w:r w:rsidR="00987A67" w:rsidRPr="00FD7268">
              <w:rPr>
                <w:szCs w:val="24"/>
                <w:lang w:val="x-none"/>
              </w:rPr>
              <w:t xml:space="preserve"> </w:t>
            </w:r>
            <w:r w:rsidR="00987A67" w:rsidRPr="00FD7268">
              <w:rPr>
                <w:szCs w:val="24"/>
              </w:rPr>
              <w:t>возобновить</w:t>
            </w:r>
          </w:p>
        </w:tc>
        <w:tc>
          <w:tcPr>
            <w:tcW w:w="2977" w:type="dxa"/>
            <w:tcBorders>
              <w:bottom w:val="single" w:sz="4" w:space="0" w:color="auto"/>
            </w:tcBorders>
            <w:noWrap/>
            <w:vAlign w:val="center"/>
          </w:tcPr>
          <w:p w14:paraId="685E99C1" w14:textId="77777777" w:rsidR="00987A67" w:rsidRPr="00FD7268" w:rsidRDefault="00987A67" w:rsidP="00057C32">
            <w:pPr>
              <w:spacing w:after="60"/>
              <w:rPr>
                <w:szCs w:val="24"/>
              </w:rPr>
            </w:pPr>
            <w:r w:rsidRPr="00FD7268">
              <w:rPr>
                <w:szCs w:val="24"/>
              </w:rPr>
              <w:t>с «____» ________ 20__ г.</w:t>
            </w:r>
          </w:p>
        </w:tc>
        <w:tc>
          <w:tcPr>
            <w:tcW w:w="3685" w:type="dxa"/>
            <w:tcBorders>
              <w:bottom w:val="single" w:sz="4" w:space="0" w:color="auto"/>
            </w:tcBorders>
            <w:noWrap/>
            <w:vAlign w:val="center"/>
          </w:tcPr>
          <w:p w14:paraId="103D6020" w14:textId="77777777" w:rsidR="00987A67" w:rsidRPr="00FD7268" w:rsidRDefault="00987A67" w:rsidP="00057C32">
            <w:pPr>
              <w:spacing w:after="60"/>
              <w:rPr>
                <w:szCs w:val="24"/>
              </w:rPr>
            </w:pPr>
            <w:r>
              <w:rPr>
                <w:szCs w:val="24"/>
              </w:rPr>
              <w:t>д</w:t>
            </w:r>
            <w:r w:rsidRPr="006D3E92">
              <w:rPr>
                <w:szCs w:val="24"/>
              </w:rPr>
              <w:t>опуск</w:t>
            </w:r>
            <w:r w:rsidRPr="00FD7268">
              <w:rPr>
                <w:szCs w:val="24"/>
              </w:rPr>
              <w:t xml:space="preserve"> был приостановлен</w:t>
            </w:r>
          </w:p>
          <w:p w14:paraId="1D9D6B64" w14:textId="77777777" w:rsidR="00987A67" w:rsidRPr="00FD7268" w:rsidRDefault="00987A67" w:rsidP="00057C32">
            <w:pPr>
              <w:spacing w:after="60"/>
              <w:rPr>
                <w:szCs w:val="24"/>
              </w:rPr>
            </w:pPr>
            <w:r w:rsidRPr="00FD7268">
              <w:rPr>
                <w:szCs w:val="24"/>
              </w:rPr>
              <w:t>с «____» ________ 20__ г.</w:t>
            </w:r>
          </w:p>
          <w:p w14:paraId="3B2DA4E9" w14:textId="77777777" w:rsidR="00987A67" w:rsidRPr="00FD7268" w:rsidRDefault="00987A67" w:rsidP="00057C32">
            <w:pPr>
              <w:spacing w:after="60"/>
              <w:rPr>
                <w:szCs w:val="24"/>
              </w:rPr>
            </w:pPr>
            <w:r w:rsidRPr="00FD7268">
              <w:rPr>
                <w:szCs w:val="24"/>
              </w:rPr>
              <w:t xml:space="preserve">на основании </w:t>
            </w:r>
            <w:r>
              <w:rPr>
                <w:szCs w:val="24"/>
              </w:rPr>
              <w:t>з</w:t>
            </w:r>
            <w:r w:rsidRPr="00FD7268">
              <w:rPr>
                <w:szCs w:val="24"/>
              </w:rPr>
              <w:t>аявления №___</w:t>
            </w:r>
          </w:p>
          <w:p w14:paraId="611C405B" w14:textId="77777777" w:rsidR="00987A67" w:rsidRDefault="00987A67" w:rsidP="00057C32">
            <w:pPr>
              <w:spacing w:after="60"/>
              <w:rPr>
                <w:szCs w:val="24"/>
              </w:rPr>
            </w:pPr>
            <w:r w:rsidRPr="00FD7268">
              <w:rPr>
                <w:szCs w:val="24"/>
              </w:rPr>
              <w:t>от «____» ________ 20__ г.</w:t>
            </w:r>
          </w:p>
          <w:p w14:paraId="13DDC85D" w14:textId="77777777" w:rsidR="00987A67" w:rsidRPr="00FD7268" w:rsidRDefault="00987A67" w:rsidP="00057C32">
            <w:pPr>
              <w:spacing w:after="60"/>
              <w:rPr>
                <w:szCs w:val="24"/>
              </w:rPr>
            </w:pPr>
            <w:r>
              <w:rPr>
                <w:i/>
              </w:rPr>
              <w:t>з</w:t>
            </w:r>
            <w:r w:rsidRPr="00FD7268">
              <w:rPr>
                <w:i/>
              </w:rPr>
              <w:t xml:space="preserve">аполняется в случае возобновления ранее приостановленного допуска </w:t>
            </w:r>
            <w:r>
              <w:rPr>
                <w:i/>
              </w:rPr>
              <w:t>к участию в торгах Участника торгов на основании соответствующего заявления, в котором не была указана дата</w:t>
            </w:r>
            <w:r w:rsidRPr="00FD7268">
              <w:rPr>
                <w:i/>
              </w:rPr>
              <w:t xml:space="preserve"> возобновления допуска</w:t>
            </w:r>
            <w:r>
              <w:rPr>
                <w:i/>
              </w:rPr>
              <w:t xml:space="preserve"> к участию в торгах</w:t>
            </w:r>
          </w:p>
        </w:tc>
      </w:tr>
    </w:tbl>
    <w:p w14:paraId="7912F4BA" w14:textId="77777777" w:rsidR="003170A3" w:rsidRPr="003A2561" w:rsidRDefault="003170A3" w:rsidP="00D60EF3">
      <w:pPr>
        <w:jc w:val="both"/>
        <w:rPr>
          <w:rFonts w:ascii="Times New Roman" w:eastAsia="Calibri" w:hAnsi="Times New Roman" w:cs="Times New Roman"/>
          <w:lang w:eastAsia="x-none"/>
        </w:rPr>
      </w:pPr>
    </w:p>
    <w:tbl>
      <w:tblPr>
        <w:tblStyle w:val="55"/>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827"/>
        <w:gridCol w:w="1829"/>
        <w:gridCol w:w="1830"/>
        <w:gridCol w:w="2601"/>
      </w:tblGrid>
      <w:tr w:rsidR="002C26FA" w:rsidRPr="009675C6" w14:paraId="1FFCCF83" w14:textId="77777777" w:rsidTr="00F92CE8">
        <w:tc>
          <w:tcPr>
            <w:tcW w:w="3687" w:type="dxa"/>
            <w:tcBorders>
              <w:bottom w:val="single" w:sz="4" w:space="0" w:color="auto"/>
            </w:tcBorders>
          </w:tcPr>
          <w:p w14:paraId="67438B1D"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827" w:type="dxa"/>
          </w:tcPr>
          <w:p w14:paraId="253CC801"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bottom w:val="single" w:sz="4" w:space="0" w:color="auto"/>
            </w:tcBorders>
          </w:tcPr>
          <w:p w14:paraId="27D19A7E"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30" w:type="dxa"/>
            <w:tcBorders>
              <w:bottom w:val="single" w:sz="4" w:space="0" w:color="auto"/>
            </w:tcBorders>
          </w:tcPr>
          <w:p w14:paraId="2F209C3B"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2601" w:type="dxa"/>
          </w:tcPr>
          <w:p w14:paraId="11164FB7"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r w:rsidRPr="009675C6">
              <w:rPr>
                <w:i/>
                <w:sz w:val="16"/>
                <w:szCs w:val="16"/>
              </w:rPr>
              <w:t>«____» ___________ 20__ г.</w:t>
            </w:r>
          </w:p>
        </w:tc>
      </w:tr>
      <w:tr w:rsidR="002C26FA" w:rsidRPr="009675C6" w14:paraId="400EA472" w14:textId="77777777" w:rsidTr="00F92CE8">
        <w:tc>
          <w:tcPr>
            <w:tcW w:w="3687" w:type="dxa"/>
            <w:tcBorders>
              <w:top w:val="single" w:sz="4" w:space="0" w:color="auto"/>
            </w:tcBorders>
          </w:tcPr>
          <w:p w14:paraId="40B198A0"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(Должность Руководителя Участника торгов</w:t>
            </w:r>
          </w:p>
          <w:p w14:paraId="78390943"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или лица, действующего по доверенности)</w:t>
            </w:r>
          </w:p>
        </w:tc>
        <w:tc>
          <w:tcPr>
            <w:tcW w:w="827" w:type="dxa"/>
          </w:tcPr>
          <w:p w14:paraId="3F25590F" w14:textId="77777777" w:rsidR="002C26FA" w:rsidRPr="009675C6" w:rsidRDefault="002C26FA" w:rsidP="00F92CE8">
            <w:pPr>
              <w:widowControl w:val="0"/>
              <w:tabs>
                <w:tab w:val="left" w:pos="426"/>
              </w:tabs>
              <w:overflowPunct w:val="0"/>
              <w:autoSpaceDE w:val="0"/>
              <w:autoSpaceDN w:val="0"/>
              <w:adjustRightInd w:val="0"/>
              <w:textAlignment w:val="baseline"/>
              <w:rPr>
                <w:i/>
                <w:sz w:val="16"/>
                <w:szCs w:val="16"/>
              </w:rPr>
            </w:pPr>
          </w:p>
        </w:tc>
        <w:tc>
          <w:tcPr>
            <w:tcW w:w="1829" w:type="dxa"/>
            <w:tcBorders>
              <w:top w:val="single" w:sz="4" w:space="0" w:color="auto"/>
            </w:tcBorders>
          </w:tcPr>
          <w:p w14:paraId="16D668E5"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подпись</w:t>
            </w:r>
          </w:p>
        </w:tc>
        <w:tc>
          <w:tcPr>
            <w:tcW w:w="1830" w:type="dxa"/>
            <w:tcBorders>
              <w:top w:val="single" w:sz="4" w:space="0" w:color="auto"/>
            </w:tcBorders>
          </w:tcPr>
          <w:p w14:paraId="3A82E7DE"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(Фамилия И.О.)</w:t>
            </w:r>
          </w:p>
        </w:tc>
        <w:tc>
          <w:tcPr>
            <w:tcW w:w="2601" w:type="dxa"/>
          </w:tcPr>
          <w:p w14:paraId="4B05FED9" w14:textId="77777777" w:rsidR="002C26FA" w:rsidRPr="009675C6" w:rsidRDefault="002C26FA" w:rsidP="00F92CE8">
            <w:pPr>
              <w:widowControl w:val="0"/>
              <w:tabs>
                <w:tab w:val="left" w:pos="426"/>
              </w:tabs>
              <w:overflowPunct w:val="0"/>
              <w:autoSpaceDE w:val="0"/>
              <w:autoSpaceDN w:val="0"/>
              <w:adjustRightInd w:val="0"/>
              <w:jc w:val="center"/>
              <w:textAlignment w:val="baseline"/>
              <w:rPr>
                <w:i/>
                <w:sz w:val="16"/>
                <w:szCs w:val="16"/>
              </w:rPr>
            </w:pPr>
            <w:r w:rsidRPr="009675C6">
              <w:rPr>
                <w:i/>
                <w:sz w:val="16"/>
                <w:szCs w:val="16"/>
              </w:rPr>
              <w:t>М.П.</w:t>
            </w:r>
          </w:p>
        </w:tc>
      </w:tr>
    </w:tbl>
    <w:p w14:paraId="0CC78C8C" w14:textId="77777777" w:rsidR="00D60EF3" w:rsidRPr="00832EA4" w:rsidRDefault="00D60EF3" w:rsidP="00D60EF3">
      <w:pPr>
        <w:jc w:val="both"/>
        <w:rPr>
          <w:rFonts w:ascii="Times New Roman" w:eastAsia="Calibri" w:hAnsi="Times New Roman"/>
          <w:szCs w:val="24"/>
        </w:rPr>
      </w:pPr>
    </w:p>
    <w:p w14:paraId="5E67963F" w14:textId="77777777" w:rsidR="00F1041A" w:rsidRPr="00F1041A" w:rsidRDefault="00F1041A" w:rsidP="00F1041A">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46FBE25A" w14:textId="77777777" w:rsidR="00F1041A" w:rsidRPr="00F1041A" w:rsidRDefault="00F1041A" w:rsidP="00F1041A">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48276D03" w14:textId="77777777" w:rsidR="00F1041A" w:rsidRPr="00F1041A" w:rsidRDefault="00F1041A" w:rsidP="00DC20D0">
      <w:pPr>
        <w:spacing w:after="0" w:line="240" w:lineRule="auto"/>
        <w:jc w:val="both"/>
        <w:rPr>
          <w:rFonts w:ascii="Times New Roman" w:eastAsia="Times New Roman" w:hAnsi="Times New Roman" w:cs="Times New Roman"/>
          <w:i/>
          <w:iCs/>
          <w:sz w:val="18"/>
          <w:szCs w:val="18"/>
          <w:lang w:eastAsia="ru-RU"/>
        </w:rPr>
      </w:pPr>
    </w:p>
    <w:p w14:paraId="2B8DEF8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7F2A9C9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0C5BCC0"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CE6C347"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1BDE571B"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BC07842"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61D24076"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9FFC974"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E05822" w14:textId="77777777" w:rsidR="00715B31" w:rsidRDefault="00715B31" w:rsidP="00715B31">
      <w:pPr>
        <w:pStyle w:val="af6"/>
        <w:spacing w:after="0" w:line="240" w:lineRule="auto"/>
        <w:jc w:val="both"/>
        <w:rPr>
          <w:rFonts w:ascii="Times New Roman" w:eastAsia="Times New Roman" w:hAnsi="Times New Roman" w:cs="Times New Roman"/>
          <w:i/>
          <w:iCs/>
          <w:sz w:val="18"/>
          <w:szCs w:val="18"/>
          <w:lang w:eastAsia="ru-RU"/>
        </w:rPr>
      </w:pPr>
    </w:p>
    <w:p w14:paraId="6DA1E6E4" w14:textId="77777777" w:rsidR="007060B0" w:rsidRPr="00F80738" w:rsidRDefault="007060B0" w:rsidP="00AE638E">
      <w:pPr>
        <w:overflowPunct w:val="0"/>
        <w:autoSpaceDE w:val="0"/>
        <w:autoSpaceDN w:val="0"/>
        <w:adjustRightInd w:val="0"/>
        <w:spacing w:after="0" w:line="216" w:lineRule="auto"/>
        <w:ind w:left="284"/>
        <w:jc w:val="both"/>
        <w:textAlignment w:val="baseline"/>
        <w:rPr>
          <w:rFonts w:ascii="Times New Roman" w:eastAsia="Times New Roman" w:hAnsi="Times New Roman" w:cs="Times New Roman"/>
          <w:i/>
          <w:iCs/>
          <w:sz w:val="18"/>
          <w:szCs w:val="18"/>
          <w:lang w:eastAsia="ru-RU"/>
        </w:rPr>
      </w:pPr>
    </w:p>
    <w:p w14:paraId="7723B129" w14:textId="77777777" w:rsidR="00816961" w:rsidRPr="009A55DC" w:rsidRDefault="003E17E9" w:rsidP="00816961">
      <w:pPr>
        <w:pStyle w:val="10"/>
        <w:numPr>
          <w:ilvl w:val="0"/>
          <w:numId w:val="5"/>
        </w:numPr>
        <w:spacing w:before="0" w:line="240" w:lineRule="auto"/>
        <w:jc w:val="both"/>
        <w:rPr>
          <w:rFonts w:ascii="Times New Roman" w:hAnsi="Times New Roman" w:cs="Times New Roman"/>
          <w:color w:val="0000FF"/>
        </w:rPr>
      </w:pPr>
      <w:bookmarkStart w:id="208" w:name="_Toc530648920"/>
      <w:bookmarkStart w:id="209" w:name="_Toc530648921"/>
      <w:bookmarkStart w:id="210" w:name="_Toc77339817"/>
      <w:bookmarkEnd w:id="208"/>
      <w:bookmarkEnd w:id="209"/>
      <w:r w:rsidRPr="009A55DC">
        <w:rPr>
          <w:rFonts w:ascii="Times New Roman" w:hAnsi="Times New Roman" w:cs="Times New Roman"/>
          <w:color w:val="0000FF"/>
        </w:rPr>
        <w:lastRenderedPageBreak/>
        <w:t xml:space="preserve">Формы документов, предоставляемых Кандидатами/ Участниками торгов в бумажной форме или в форме электронного документа с использованием ЭДО на </w:t>
      </w:r>
      <w:r>
        <w:rPr>
          <w:rFonts w:ascii="Times New Roman" w:hAnsi="Times New Roman" w:cs="Times New Roman"/>
          <w:color w:val="0000FF"/>
        </w:rPr>
        <w:t>фондовом</w:t>
      </w:r>
      <w:r w:rsidRPr="009A55DC">
        <w:rPr>
          <w:rFonts w:ascii="Times New Roman" w:hAnsi="Times New Roman" w:cs="Times New Roman"/>
          <w:color w:val="0000FF"/>
        </w:rPr>
        <w:t xml:space="preserve"> рынке ПАО Московская Биржа</w:t>
      </w:r>
      <w:bookmarkEnd w:id="210"/>
    </w:p>
    <w:p w14:paraId="2F50674F" w14:textId="77777777" w:rsidR="00264622" w:rsidRPr="00157524" w:rsidRDefault="00264622" w:rsidP="00415D12">
      <w:pPr>
        <w:widowControl w:val="0"/>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b/>
          <w:bCs/>
          <w:i/>
          <w:sz w:val="16"/>
          <w:szCs w:val="16"/>
          <w:lang w:eastAsia="ru-RU"/>
        </w:rPr>
      </w:pPr>
      <w:bookmarkStart w:id="211" w:name="_Toc485978564"/>
      <w:bookmarkStart w:id="212" w:name="_Toc485978565"/>
      <w:bookmarkStart w:id="213" w:name="_Toc485978566"/>
      <w:bookmarkStart w:id="214" w:name="_Toc485978568"/>
      <w:bookmarkStart w:id="215" w:name="_Toc485978569"/>
      <w:bookmarkStart w:id="216" w:name="_Toc485978570"/>
      <w:bookmarkStart w:id="217" w:name="_Toc485978613"/>
      <w:bookmarkStart w:id="218" w:name="_Toc485978614"/>
      <w:bookmarkStart w:id="219" w:name="_Toc485978617"/>
      <w:bookmarkStart w:id="220" w:name="_Toc485978621"/>
      <w:bookmarkStart w:id="221" w:name="_Toc485978637"/>
      <w:bookmarkEnd w:id="211"/>
      <w:bookmarkEnd w:id="212"/>
      <w:bookmarkEnd w:id="213"/>
      <w:bookmarkEnd w:id="214"/>
      <w:bookmarkEnd w:id="215"/>
      <w:bookmarkEnd w:id="216"/>
      <w:bookmarkEnd w:id="217"/>
      <w:bookmarkEnd w:id="218"/>
      <w:bookmarkEnd w:id="219"/>
      <w:bookmarkEnd w:id="220"/>
      <w:bookmarkEnd w:id="221"/>
    </w:p>
    <w:p w14:paraId="3A980D74" w14:textId="77777777" w:rsidR="003E17E9" w:rsidRDefault="003E17E9" w:rsidP="003E17E9">
      <w:pPr>
        <w:pStyle w:val="10"/>
        <w:numPr>
          <w:ilvl w:val="1"/>
          <w:numId w:val="5"/>
        </w:numPr>
        <w:spacing w:before="0" w:line="240" w:lineRule="auto"/>
        <w:jc w:val="both"/>
        <w:rPr>
          <w:rFonts w:ascii="Times New Roman" w:hAnsi="Times New Roman" w:cs="Times New Roman"/>
          <w:color w:val="0000FF"/>
        </w:rPr>
      </w:pPr>
      <w:bookmarkStart w:id="222" w:name="_Toc77339818"/>
      <w:r w:rsidRPr="009A55DC">
        <w:rPr>
          <w:rFonts w:ascii="Times New Roman" w:hAnsi="Times New Roman" w:cs="Times New Roman"/>
          <w:color w:val="0000FF"/>
        </w:rPr>
        <w:t xml:space="preserve">Заявление </w:t>
      </w:r>
      <w:r w:rsidRPr="003E17E9">
        <w:rPr>
          <w:rFonts w:ascii="Times New Roman" w:hAnsi="Times New Roman" w:cs="Times New Roman"/>
          <w:color w:val="0000FF"/>
        </w:rPr>
        <w:t>о полномочиях присвоенного(</w:t>
      </w:r>
      <w:proofErr w:type="spellStart"/>
      <w:r w:rsidRPr="003E17E9">
        <w:rPr>
          <w:rFonts w:ascii="Times New Roman" w:hAnsi="Times New Roman" w:cs="Times New Roman"/>
          <w:color w:val="0000FF"/>
        </w:rPr>
        <w:t>ых</w:t>
      </w:r>
      <w:proofErr w:type="spellEnd"/>
      <w:r w:rsidRPr="003E17E9">
        <w:rPr>
          <w:rFonts w:ascii="Times New Roman" w:hAnsi="Times New Roman" w:cs="Times New Roman"/>
          <w:color w:val="0000FF"/>
        </w:rPr>
        <w:t>) идентификатора(</w:t>
      </w:r>
      <w:proofErr w:type="spellStart"/>
      <w:r w:rsidRPr="003E17E9">
        <w:rPr>
          <w:rFonts w:ascii="Times New Roman" w:hAnsi="Times New Roman" w:cs="Times New Roman"/>
          <w:color w:val="0000FF"/>
        </w:rPr>
        <w:t>ов</w:t>
      </w:r>
      <w:proofErr w:type="spellEnd"/>
      <w:r w:rsidRPr="003E17E9">
        <w:rPr>
          <w:rFonts w:ascii="Times New Roman" w:hAnsi="Times New Roman" w:cs="Times New Roman"/>
          <w:color w:val="0000FF"/>
        </w:rPr>
        <w:t>) в качестве ГТА на фондовом рынке</w:t>
      </w:r>
      <w:bookmarkEnd w:id="222"/>
    </w:p>
    <w:p w14:paraId="7648E71D" w14:textId="77777777" w:rsidR="003E17E9" w:rsidRDefault="003E17E9" w:rsidP="001A0363"/>
    <w:p w14:paraId="65D74AC7" w14:textId="77777777" w:rsidR="003E17E9" w:rsidRPr="003E17E9" w:rsidRDefault="003E17E9" w:rsidP="003E17E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E17E9">
        <w:rPr>
          <w:rFonts w:ascii="Times New Roman" w:eastAsia="Times New Roman" w:hAnsi="Times New Roman" w:cs="Times New Roman"/>
          <w:sz w:val="24"/>
          <w:szCs w:val="24"/>
          <w:lang w:eastAsia="ru-RU"/>
        </w:rPr>
        <w:t>ПАО Московская Биржа</w:t>
      </w:r>
    </w:p>
    <w:p w14:paraId="0F5CAF41"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ЗАЯВЛЕНИЕ №___</w:t>
      </w:r>
    </w:p>
    <w:p w14:paraId="71BC06DC"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о полномочиях присвоенного(</w:t>
      </w:r>
      <w:proofErr w:type="spellStart"/>
      <w:r w:rsidRPr="003E17E9">
        <w:rPr>
          <w:rFonts w:ascii="Times New Roman" w:eastAsia="Times New Roman" w:hAnsi="Times New Roman" w:cs="Times New Roman"/>
          <w:b/>
          <w:sz w:val="24"/>
          <w:szCs w:val="24"/>
          <w:lang w:eastAsia="ru-RU"/>
        </w:rPr>
        <w:t>ых</w:t>
      </w:r>
      <w:proofErr w:type="spellEnd"/>
      <w:r w:rsidRPr="003E17E9">
        <w:rPr>
          <w:rFonts w:ascii="Times New Roman" w:eastAsia="Times New Roman" w:hAnsi="Times New Roman" w:cs="Times New Roman"/>
          <w:b/>
          <w:sz w:val="24"/>
          <w:szCs w:val="24"/>
          <w:lang w:eastAsia="ru-RU"/>
        </w:rPr>
        <w:t>) идентификатора(</w:t>
      </w:r>
      <w:proofErr w:type="spellStart"/>
      <w:r w:rsidRPr="003E17E9">
        <w:rPr>
          <w:rFonts w:ascii="Times New Roman" w:eastAsia="Times New Roman" w:hAnsi="Times New Roman" w:cs="Times New Roman"/>
          <w:b/>
          <w:sz w:val="24"/>
          <w:szCs w:val="24"/>
          <w:lang w:eastAsia="ru-RU"/>
        </w:rPr>
        <w:t>ов</w:t>
      </w:r>
      <w:proofErr w:type="spellEnd"/>
      <w:r w:rsidRPr="003E17E9">
        <w:rPr>
          <w:rFonts w:ascii="Times New Roman" w:eastAsia="Times New Roman" w:hAnsi="Times New Roman" w:cs="Times New Roman"/>
          <w:b/>
          <w:sz w:val="24"/>
          <w:szCs w:val="24"/>
          <w:lang w:eastAsia="ru-RU"/>
        </w:rPr>
        <w:t>) в качестве ГТА</w:t>
      </w:r>
    </w:p>
    <w:p w14:paraId="5560133E" w14:textId="77777777" w:rsidR="003E17E9" w:rsidRPr="003E17E9" w:rsidRDefault="003E17E9" w:rsidP="003E17E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E17E9">
        <w:rPr>
          <w:rFonts w:ascii="Times New Roman" w:eastAsia="Times New Roman" w:hAnsi="Times New Roman" w:cs="Times New Roman"/>
          <w:b/>
          <w:sz w:val="24"/>
          <w:szCs w:val="24"/>
          <w:lang w:eastAsia="ru-RU"/>
        </w:rPr>
        <w:t>на фондовом рынке</w:t>
      </w:r>
    </w:p>
    <w:p w14:paraId="61CF0BF6"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5F0ABF6C"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3A5E7105"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3E17E9" w:rsidRPr="003E17E9" w14:paraId="0FC9DD5B" w14:textId="77777777" w:rsidTr="003E17E9">
        <w:tc>
          <w:tcPr>
            <w:tcW w:w="2660" w:type="dxa"/>
            <w:shd w:val="clear" w:color="auto" w:fill="D9D9D9"/>
            <w:vAlign w:val="center"/>
          </w:tcPr>
          <w:p w14:paraId="54229E0A"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Участник торгов</w:t>
            </w:r>
          </w:p>
        </w:tc>
        <w:tc>
          <w:tcPr>
            <w:tcW w:w="7087" w:type="dxa"/>
            <w:shd w:val="clear" w:color="auto" w:fill="auto"/>
          </w:tcPr>
          <w:p w14:paraId="4F15BB93" w14:textId="77777777" w:rsidR="003E17E9" w:rsidRPr="003E17E9" w:rsidRDefault="003E17E9" w:rsidP="003E17E9">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3E17E9" w:rsidRPr="003E17E9" w14:paraId="1C13904C" w14:textId="77777777" w:rsidTr="003E17E9">
        <w:tc>
          <w:tcPr>
            <w:tcW w:w="2660" w:type="dxa"/>
            <w:shd w:val="clear" w:color="auto" w:fill="D9D9D9"/>
            <w:vAlign w:val="center"/>
          </w:tcPr>
          <w:p w14:paraId="4E3DB590" w14:textId="77777777" w:rsidR="003E17E9" w:rsidRPr="003E17E9" w:rsidRDefault="003E17E9" w:rsidP="003E17E9">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w:t>
            </w:r>
          </w:p>
        </w:tc>
        <w:tc>
          <w:tcPr>
            <w:tcW w:w="7087" w:type="dxa"/>
            <w:shd w:val="clear" w:color="auto" w:fill="auto"/>
          </w:tcPr>
          <w:p w14:paraId="306B366C" w14:textId="77777777" w:rsidR="003E17E9" w:rsidRPr="003E17E9" w:rsidRDefault="003E17E9" w:rsidP="003E17E9">
            <w:pPr>
              <w:widowControl w:val="0"/>
              <w:overflowPunct w:val="0"/>
              <w:autoSpaceDE w:val="0"/>
              <w:autoSpaceDN w:val="0"/>
              <w:adjustRightInd w:val="0"/>
              <w:spacing w:after="120" w:line="240" w:lineRule="auto"/>
              <w:ind w:firstLine="567"/>
              <w:jc w:val="center"/>
              <w:textAlignment w:val="baseline"/>
              <w:rPr>
                <w:rFonts w:ascii="Times New Roman" w:eastAsia="Calibri" w:hAnsi="Times New Roman" w:cs="Times New Roman"/>
                <w:sz w:val="20"/>
                <w:szCs w:val="20"/>
                <w:lang w:eastAsia="ru-RU"/>
              </w:rPr>
            </w:pPr>
            <w:r w:rsidRPr="003E17E9">
              <w:rPr>
                <w:rFonts w:ascii="Times New Roman" w:eastAsia="Calibri" w:hAnsi="Times New Roman" w:cs="Times New Roman"/>
                <w:i/>
                <w:sz w:val="20"/>
                <w:szCs w:val="20"/>
                <w:lang w:eastAsia="ru-RU"/>
              </w:rPr>
              <w:t>Указывается идентификатор Участника торгов</w:t>
            </w:r>
          </w:p>
        </w:tc>
      </w:tr>
    </w:tbl>
    <w:p w14:paraId="35937CE4" w14:textId="77777777" w:rsidR="003E17E9" w:rsidRPr="003E17E9" w:rsidRDefault="003E17E9" w:rsidP="003E17E9">
      <w:pPr>
        <w:widowControl w:val="0"/>
        <w:autoSpaceDE w:val="0"/>
        <w:autoSpaceDN w:val="0"/>
        <w:adjustRightInd w:val="0"/>
        <w:spacing w:after="0" w:line="240" w:lineRule="auto"/>
        <w:rPr>
          <w:rFonts w:ascii="Times New Roman" w:eastAsia="Times New Roman" w:hAnsi="Times New Roman" w:cs="Times New Roman"/>
          <w:lang w:eastAsia="ru-RU"/>
        </w:rPr>
      </w:pPr>
    </w:p>
    <w:p w14:paraId="762B0307" w14:textId="77777777" w:rsidR="003E17E9" w:rsidRPr="003E17E9" w:rsidRDefault="003E17E9" w:rsidP="003E17E9">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Просит определить Торговые идентификаторы:</w:t>
      </w:r>
    </w:p>
    <w:tbl>
      <w:tblPr>
        <w:tblW w:w="4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tblGrid>
      <w:tr w:rsidR="003E17E9" w:rsidRPr="003E17E9" w14:paraId="49789A09" w14:textId="77777777" w:rsidTr="003E17E9">
        <w:trPr>
          <w:trHeight w:val="207"/>
        </w:trPr>
        <w:tc>
          <w:tcPr>
            <w:tcW w:w="4820" w:type="dxa"/>
            <w:shd w:val="clear" w:color="auto" w:fill="D9D9D9"/>
            <w:vAlign w:val="center"/>
          </w:tcPr>
          <w:p w14:paraId="6B201954" w14:textId="77777777" w:rsidR="003E17E9" w:rsidRPr="003E17E9" w:rsidRDefault="003E17E9" w:rsidP="003E17E9">
            <w:pPr>
              <w:widowControl w:val="0"/>
              <w:overflowPunct w:val="0"/>
              <w:autoSpaceDE w:val="0"/>
              <w:autoSpaceDN w:val="0"/>
              <w:adjustRightInd w:val="0"/>
              <w:spacing w:after="120" w:line="240" w:lineRule="auto"/>
              <w:jc w:val="center"/>
              <w:textAlignment w:val="baseline"/>
              <w:rPr>
                <w:rFonts w:ascii="Times New Roman" w:eastAsia="Calibri" w:hAnsi="Times New Roman" w:cs="Times New Roman"/>
                <w:b/>
                <w:lang w:eastAsia="ru-RU"/>
              </w:rPr>
            </w:pPr>
            <w:r w:rsidRPr="003E17E9">
              <w:rPr>
                <w:rFonts w:ascii="Times New Roman" w:eastAsia="Calibri" w:hAnsi="Times New Roman" w:cs="Times New Roman"/>
                <w:b/>
                <w:lang w:eastAsia="ru-RU"/>
              </w:rPr>
              <w:t>Идентификаторы</w:t>
            </w:r>
          </w:p>
        </w:tc>
      </w:tr>
      <w:tr w:rsidR="003E17E9" w:rsidRPr="003E17E9" w14:paraId="29BB7A05" w14:textId="77777777" w:rsidTr="003E17E9">
        <w:trPr>
          <w:trHeight w:val="228"/>
        </w:trPr>
        <w:tc>
          <w:tcPr>
            <w:tcW w:w="4820" w:type="dxa"/>
          </w:tcPr>
          <w:p w14:paraId="32BA221D"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22F54D0A" w14:textId="77777777" w:rsidTr="003E17E9">
        <w:trPr>
          <w:trHeight w:val="248"/>
        </w:trPr>
        <w:tc>
          <w:tcPr>
            <w:tcW w:w="4820" w:type="dxa"/>
          </w:tcPr>
          <w:p w14:paraId="1844D03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r w:rsidR="003E17E9" w:rsidRPr="003E17E9" w14:paraId="0BFE6BAC" w14:textId="77777777" w:rsidTr="003E17E9">
        <w:trPr>
          <w:trHeight w:val="248"/>
        </w:trPr>
        <w:tc>
          <w:tcPr>
            <w:tcW w:w="4820" w:type="dxa"/>
          </w:tcPr>
          <w:p w14:paraId="379937CC" w14:textId="77777777" w:rsidR="003E17E9" w:rsidRPr="003E17E9" w:rsidRDefault="003E17E9" w:rsidP="003E17E9">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14:paraId="3A7561CD"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p>
    <w:p w14:paraId="4435D7C7" w14:textId="77777777" w:rsidR="003E17E9" w:rsidRPr="003E17E9" w:rsidRDefault="003E17E9" w:rsidP="003E17E9">
      <w:pPr>
        <w:widowControl w:val="0"/>
        <w:tabs>
          <w:tab w:val="center" w:pos="4111"/>
          <w:tab w:val="center" w:pos="7797"/>
        </w:tabs>
        <w:autoSpaceDE w:val="0"/>
        <w:autoSpaceDN w:val="0"/>
        <w:adjustRightInd w:val="0"/>
        <w:spacing w:after="0" w:line="240" w:lineRule="auto"/>
        <w:jc w:val="both"/>
        <w:rPr>
          <w:rFonts w:ascii="Times New Roman" w:eastAsia="Times New Roman" w:hAnsi="Times New Roman" w:cs="Times New Roman"/>
          <w:lang w:eastAsia="ru-RU"/>
        </w:rPr>
      </w:pPr>
      <w:r w:rsidRPr="003E17E9">
        <w:rPr>
          <w:rFonts w:ascii="Times New Roman" w:eastAsia="Times New Roman" w:hAnsi="Times New Roman" w:cs="Times New Roman"/>
          <w:lang w:eastAsia="ru-RU"/>
        </w:rPr>
        <w:t>в качестве идентификаторов, используемых для совершения операций гиперактивными торговыми автоматами (ГТА) и обеспечить ограничение получения информации об операциях, совершаемых с использованием указанных идентификаторов, другим идентификаторам, присвоенным нашей организации.</w:t>
      </w:r>
    </w:p>
    <w:p w14:paraId="60A3D31E"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p w14:paraId="07E72056" w14:textId="77777777" w:rsidR="003E17E9" w:rsidRPr="003E17E9" w:rsidRDefault="003E17E9" w:rsidP="003E17E9">
      <w:pPr>
        <w:widowControl w:val="0"/>
        <w:autoSpaceDE w:val="0"/>
        <w:autoSpaceDN w:val="0"/>
        <w:adjustRightInd w:val="0"/>
        <w:spacing w:after="0" w:line="240" w:lineRule="auto"/>
        <w:jc w:val="both"/>
        <w:rPr>
          <w:rFonts w:ascii="Times New Roman" w:eastAsia="Times New Roman" w:hAnsi="Times New Roman" w:cs="Times New Roman"/>
          <w:lang w:eastAsia="x-none"/>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3E17E9" w:rsidRPr="003E17E9" w14:paraId="7B3DA0A9" w14:textId="77777777" w:rsidTr="003E17E9">
        <w:trPr>
          <w:jc w:val="center"/>
        </w:trPr>
        <w:tc>
          <w:tcPr>
            <w:tcW w:w="3687" w:type="dxa"/>
            <w:tcBorders>
              <w:bottom w:val="single" w:sz="4" w:space="0" w:color="auto"/>
            </w:tcBorders>
            <w:shd w:val="clear" w:color="auto" w:fill="auto"/>
          </w:tcPr>
          <w:p w14:paraId="48D02F13"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75AACFB4"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34EF2A7F"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563E1896"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27421327"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CE57EC9"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«____» ___________ 20__ г.</w:t>
            </w:r>
          </w:p>
        </w:tc>
      </w:tr>
      <w:tr w:rsidR="003E17E9" w:rsidRPr="003E17E9" w14:paraId="283F4C49" w14:textId="77777777" w:rsidTr="003E17E9">
        <w:trPr>
          <w:jc w:val="center"/>
        </w:trPr>
        <w:tc>
          <w:tcPr>
            <w:tcW w:w="3687" w:type="dxa"/>
            <w:tcBorders>
              <w:top w:val="single" w:sz="4" w:space="0" w:color="auto"/>
            </w:tcBorders>
            <w:shd w:val="clear" w:color="auto" w:fill="auto"/>
          </w:tcPr>
          <w:p w14:paraId="064963B7"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(Должность Руководителя организации</w:t>
            </w:r>
          </w:p>
          <w:p w14:paraId="488321BF"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9B2740D" w14:textId="77777777" w:rsidR="003E17E9" w:rsidRPr="003E17E9" w:rsidRDefault="003E17E9" w:rsidP="003E17E9">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E1B047D"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(подпись)</w:t>
            </w:r>
          </w:p>
        </w:tc>
        <w:tc>
          <w:tcPr>
            <w:tcW w:w="283" w:type="dxa"/>
          </w:tcPr>
          <w:p w14:paraId="6D883395"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1D2FC4DB"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(Фамилия И.О.)</w:t>
            </w:r>
          </w:p>
        </w:tc>
        <w:tc>
          <w:tcPr>
            <w:tcW w:w="2226" w:type="dxa"/>
            <w:shd w:val="clear" w:color="auto" w:fill="auto"/>
          </w:tcPr>
          <w:p w14:paraId="4C9FC46C"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М.П.</w:t>
            </w:r>
          </w:p>
        </w:tc>
      </w:tr>
    </w:tbl>
    <w:p w14:paraId="1F5E5953"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1957F9A" w14:textId="77777777" w:rsidR="003E17E9" w:rsidRPr="003E17E9" w:rsidRDefault="003E17E9" w:rsidP="003E17E9">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3E17E9" w:rsidRPr="003E17E9" w14:paraId="4FC28D11" w14:textId="77777777" w:rsidTr="003E17E9">
        <w:tc>
          <w:tcPr>
            <w:tcW w:w="1114" w:type="dxa"/>
            <w:shd w:val="clear" w:color="auto" w:fill="auto"/>
            <w:tcMar>
              <w:top w:w="28" w:type="dxa"/>
              <w:left w:w="28" w:type="dxa"/>
              <w:bottom w:w="28" w:type="dxa"/>
              <w:right w:w="28" w:type="dxa"/>
            </w:tcMar>
          </w:tcPr>
          <w:p w14:paraId="5F4CDE22"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22F2981E"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3E17E9" w:rsidRPr="003E17E9" w14:paraId="6C395D5B" w14:textId="77777777" w:rsidTr="003E17E9">
        <w:tc>
          <w:tcPr>
            <w:tcW w:w="1114" w:type="dxa"/>
            <w:shd w:val="clear" w:color="auto" w:fill="auto"/>
            <w:tcMar>
              <w:top w:w="28" w:type="dxa"/>
              <w:left w:w="28" w:type="dxa"/>
              <w:bottom w:w="28" w:type="dxa"/>
              <w:right w:w="28" w:type="dxa"/>
            </w:tcMar>
          </w:tcPr>
          <w:p w14:paraId="75AA9AAA" w14:textId="77777777" w:rsidR="003E17E9" w:rsidRPr="003E17E9" w:rsidRDefault="003E17E9" w:rsidP="003E17E9">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FC75A1" w14:textId="77777777" w:rsidR="003E17E9" w:rsidRPr="003E17E9" w:rsidRDefault="003E17E9" w:rsidP="003E17E9">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3E17E9">
              <w:rPr>
                <w:rFonts w:ascii="Times New Roman" w:eastAsia="Times New Roman" w:hAnsi="Times New Roman" w:cs="Times New Roman"/>
                <w:i/>
                <w:sz w:val="16"/>
                <w:szCs w:val="16"/>
                <w:lang w:eastAsia="ru-RU"/>
              </w:rPr>
              <w:t>(Ф.И.О., телефон, e-</w:t>
            </w:r>
            <w:proofErr w:type="spellStart"/>
            <w:r w:rsidRPr="003E17E9">
              <w:rPr>
                <w:rFonts w:ascii="Times New Roman" w:eastAsia="Times New Roman" w:hAnsi="Times New Roman" w:cs="Times New Roman"/>
                <w:i/>
                <w:sz w:val="16"/>
                <w:szCs w:val="16"/>
                <w:lang w:eastAsia="ru-RU"/>
              </w:rPr>
              <w:t>mail</w:t>
            </w:r>
            <w:proofErr w:type="spellEnd"/>
            <w:r w:rsidRPr="003E17E9">
              <w:rPr>
                <w:rFonts w:ascii="Times New Roman" w:eastAsia="Times New Roman" w:hAnsi="Times New Roman" w:cs="Times New Roman"/>
                <w:i/>
                <w:sz w:val="16"/>
                <w:szCs w:val="16"/>
                <w:lang w:eastAsia="ru-RU"/>
              </w:rPr>
              <w:t>)</w:t>
            </w:r>
          </w:p>
        </w:tc>
      </w:tr>
    </w:tbl>
    <w:p w14:paraId="6FBF4AEA" w14:textId="77777777" w:rsidR="003E17E9" w:rsidRPr="003E17E9" w:rsidRDefault="003E17E9" w:rsidP="003E17E9">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8A9F1B7" w14:textId="77777777" w:rsidR="003E17E9" w:rsidRPr="003E17E9" w:rsidRDefault="003E17E9" w:rsidP="003E17E9">
      <w:pPr>
        <w:keepLines/>
        <w:autoSpaceDE w:val="0"/>
        <w:autoSpaceDN w:val="0"/>
        <w:adjustRightInd w:val="0"/>
        <w:spacing w:after="0" w:line="240" w:lineRule="auto"/>
        <w:rPr>
          <w:rFonts w:ascii="Times New Roman" w:eastAsia="Times New Roman" w:hAnsi="Times New Roman" w:cs="Times New Roman"/>
          <w:sz w:val="16"/>
          <w:szCs w:val="16"/>
          <w:lang w:eastAsia="ru-RU"/>
        </w:rPr>
      </w:pPr>
      <w:r w:rsidRPr="003E17E9">
        <w:rPr>
          <w:rFonts w:ascii="Times New Roman" w:eastAsia="Times New Roman" w:hAnsi="Times New Roman" w:cs="Times New Roman"/>
          <w:sz w:val="16"/>
          <w:szCs w:val="16"/>
          <w:lang w:eastAsia="ru-RU"/>
        </w:rPr>
        <w:t>Примечание:</w:t>
      </w:r>
    </w:p>
    <w:p w14:paraId="4AAAB2F3"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119FFA55"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4153517E"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46A149C" w14:textId="77777777" w:rsidR="005D78C3" w:rsidRPr="00F80738" w:rsidRDefault="005D78C3" w:rsidP="005D78C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4A5633C" w14:textId="77777777" w:rsidR="005D78C3" w:rsidRPr="00F80738" w:rsidRDefault="005D78C3" w:rsidP="005D78C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37DCE856" w14:textId="77777777" w:rsidR="005D78C3" w:rsidRPr="00F80738" w:rsidRDefault="005D78C3" w:rsidP="005D78C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0CA0887"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B6025A" w14:textId="77777777" w:rsidR="005D78C3" w:rsidRPr="00F80738" w:rsidRDefault="005D78C3" w:rsidP="005D78C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D1BE30D" w14:textId="21E22358" w:rsidR="002A4B86" w:rsidRDefault="002A4B86">
      <w:pPr>
        <w:rPr>
          <w:rFonts w:ascii="Times New Roman" w:eastAsia="Times New Roman" w:hAnsi="Times New Roman" w:cs="Times New Roman"/>
          <w:lang w:eastAsia="x-none"/>
        </w:rPr>
      </w:pPr>
      <w:bookmarkStart w:id="223" w:name="_Ref353978849"/>
      <w:bookmarkStart w:id="224" w:name="_Ref358129661"/>
      <w:bookmarkStart w:id="225" w:name="_Toc242700814"/>
      <w:bookmarkStart w:id="226" w:name="_Toc116448548"/>
      <w:bookmarkStart w:id="227" w:name="_Toc160355899"/>
      <w:bookmarkStart w:id="228" w:name="_Ref358641226"/>
    </w:p>
    <w:p w14:paraId="7B72B497" w14:textId="77777777" w:rsidR="002A4B86" w:rsidRDefault="002A4B86">
      <w:pPr>
        <w:rPr>
          <w:rFonts w:ascii="Times New Roman" w:eastAsia="Times New Roman" w:hAnsi="Times New Roman" w:cs="Times New Roman"/>
          <w:lang w:eastAsia="x-none"/>
        </w:rPr>
      </w:pPr>
    </w:p>
    <w:p w14:paraId="621D2656" w14:textId="77777777" w:rsidR="003E17E9" w:rsidRPr="003E17E9" w:rsidRDefault="003E17E9" w:rsidP="007100BA">
      <w:pPr>
        <w:rPr>
          <w:rFonts w:ascii="Times New Roman" w:eastAsia="Times New Roman" w:hAnsi="Times New Roman" w:cs="Times New Roman"/>
          <w:lang w:eastAsia="x-none"/>
        </w:rPr>
      </w:pPr>
    </w:p>
    <w:p w14:paraId="13549AD2" w14:textId="77777777" w:rsidR="00416904" w:rsidRDefault="00416904" w:rsidP="00416904">
      <w:pPr>
        <w:pStyle w:val="10"/>
        <w:numPr>
          <w:ilvl w:val="1"/>
          <w:numId w:val="5"/>
        </w:numPr>
        <w:spacing w:before="0" w:line="240" w:lineRule="auto"/>
        <w:jc w:val="both"/>
        <w:rPr>
          <w:rFonts w:ascii="Times New Roman" w:hAnsi="Times New Roman" w:cs="Times New Roman"/>
          <w:color w:val="0000FF"/>
        </w:rPr>
      </w:pPr>
      <w:bookmarkStart w:id="229" w:name="_Toc485978671"/>
      <w:bookmarkStart w:id="230" w:name="_Toc485978672"/>
      <w:bookmarkStart w:id="231" w:name="_Toc485978673"/>
      <w:bookmarkStart w:id="232" w:name="_Toc485978674"/>
      <w:bookmarkStart w:id="233" w:name="_Toc485978676"/>
      <w:bookmarkStart w:id="234" w:name="_Toc485978677"/>
      <w:bookmarkStart w:id="235" w:name="_Toc485978678"/>
      <w:bookmarkStart w:id="236" w:name="_Toc485978679"/>
      <w:bookmarkStart w:id="237" w:name="_Toc485978680"/>
      <w:bookmarkStart w:id="238" w:name="_Toc485978681"/>
      <w:bookmarkStart w:id="239" w:name="_Toc485978682"/>
      <w:bookmarkStart w:id="240" w:name="_Toc485978690"/>
      <w:bookmarkStart w:id="241" w:name="_Toc485978694"/>
      <w:bookmarkStart w:id="242" w:name="_Toc485978696"/>
      <w:bookmarkStart w:id="243" w:name="_Toc485978698"/>
      <w:bookmarkStart w:id="244" w:name="_Toc485978700"/>
      <w:bookmarkStart w:id="245" w:name="_Toc485978704"/>
      <w:bookmarkStart w:id="246" w:name="_Toc485978705"/>
      <w:bookmarkStart w:id="247" w:name="_Toc485978707"/>
      <w:bookmarkStart w:id="248" w:name="_Toc485978710"/>
      <w:bookmarkStart w:id="249" w:name="_Toc485978714"/>
      <w:bookmarkStart w:id="250" w:name="_Toc485978726"/>
      <w:bookmarkStart w:id="251" w:name="_Toc485978730"/>
      <w:bookmarkStart w:id="252" w:name="_Toc485978733"/>
      <w:bookmarkStart w:id="253" w:name="_Toc485978738"/>
      <w:bookmarkStart w:id="254" w:name="_Toc530648924"/>
      <w:bookmarkStart w:id="255" w:name="_Toc530648926"/>
      <w:bookmarkStart w:id="256" w:name="_Toc530648927"/>
      <w:bookmarkStart w:id="257" w:name="_Toc530648930"/>
      <w:bookmarkStart w:id="258" w:name="_Toc530648938"/>
      <w:bookmarkStart w:id="259" w:name="_Toc530648940"/>
      <w:bookmarkStart w:id="260" w:name="_Toc530648949"/>
      <w:bookmarkStart w:id="261" w:name="_Toc530648967"/>
      <w:bookmarkStart w:id="262" w:name="_Toc530648968"/>
      <w:bookmarkStart w:id="263" w:name="_Toc530648969"/>
      <w:bookmarkStart w:id="264" w:name="_Toc530648984"/>
      <w:bookmarkStart w:id="265" w:name="_Toc530648985"/>
      <w:bookmarkStart w:id="266" w:name="_Toc530648989"/>
      <w:bookmarkStart w:id="267" w:name="_Toc530648992"/>
      <w:bookmarkStart w:id="268" w:name="_Toc530648997"/>
      <w:bookmarkStart w:id="269" w:name="_Toc530649001"/>
      <w:bookmarkStart w:id="270" w:name="_Toc530649005"/>
      <w:bookmarkStart w:id="271" w:name="_Toc530649007"/>
      <w:bookmarkStart w:id="272" w:name="_Toc530649008"/>
      <w:bookmarkStart w:id="273" w:name="_Toc530649015"/>
      <w:bookmarkStart w:id="274" w:name="_Toc530649021"/>
      <w:bookmarkStart w:id="275" w:name="_Toc530649026"/>
      <w:bookmarkStart w:id="276" w:name="_Toc530649032"/>
      <w:bookmarkStart w:id="277" w:name="_Toc530649038"/>
      <w:bookmarkStart w:id="278" w:name="_Toc530649043"/>
      <w:bookmarkStart w:id="279" w:name="_Toc530649048"/>
      <w:bookmarkStart w:id="280" w:name="_Toc530649053"/>
      <w:bookmarkStart w:id="281" w:name="_Toc530649058"/>
      <w:bookmarkStart w:id="282" w:name="_Toc530649063"/>
      <w:bookmarkStart w:id="283" w:name="_Toc530649068"/>
      <w:bookmarkStart w:id="284" w:name="_Toc530649075"/>
      <w:bookmarkStart w:id="285" w:name="_Toc530649079"/>
      <w:bookmarkStart w:id="286" w:name="_Toc530649087"/>
      <w:bookmarkStart w:id="287" w:name="_Toc530649088"/>
      <w:bookmarkStart w:id="288" w:name="_Toc530649089"/>
      <w:bookmarkStart w:id="289" w:name="_Toc530649090"/>
      <w:bookmarkStart w:id="290" w:name="_Toc530649091"/>
      <w:bookmarkStart w:id="291" w:name="_Toc530649106"/>
      <w:bookmarkStart w:id="292" w:name="_Toc530649107"/>
      <w:bookmarkStart w:id="293" w:name="_Toc530649114"/>
      <w:bookmarkStart w:id="294" w:name="_Toc530649116"/>
      <w:bookmarkStart w:id="295" w:name="_Toc530649117"/>
      <w:bookmarkStart w:id="296" w:name="_Toc530649150"/>
      <w:bookmarkStart w:id="297" w:name="_Toc530649190"/>
      <w:bookmarkStart w:id="298" w:name="_Toc530649191"/>
      <w:bookmarkStart w:id="299" w:name="_Toc530649206"/>
      <w:bookmarkStart w:id="300" w:name="_Toc485978740"/>
      <w:bookmarkStart w:id="301" w:name="_Toc485978765"/>
      <w:bookmarkStart w:id="302" w:name="_Toc485978805"/>
      <w:bookmarkStart w:id="303" w:name="_Toc485978806"/>
      <w:bookmarkStart w:id="304" w:name="_Toc485978819"/>
      <w:bookmarkStart w:id="305" w:name="_Toc485978820"/>
      <w:bookmarkStart w:id="306" w:name="_Toc485978823"/>
      <w:bookmarkStart w:id="307" w:name="_Toc530649209"/>
      <w:bookmarkStart w:id="308" w:name="_Toc530649210"/>
      <w:bookmarkStart w:id="309" w:name="_Toc77339819"/>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9A55DC">
        <w:rPr>
          <w:rFonts w:ascii="Times New Roman" w:hAnsi="Times New Roman" w:cs="Times New Roman"/>
          <w:color w:val="0000FF"/>
        </w:rPr>
        <w:lastRenderedPageBreak/>
        <w:t xml:space="preserve">Заявление </w:t>
      </w:r>
      <w:r w:rsidR="00AC5F65" w:rsidRPr="00AC5F65">
        <w:rPr>
          <w:rFonts w:ascii="Times New Roman" w:hAnsi="Times New Roman" w:cs="Times New Roman"/>
          <w:color w:val="0000FF"/>
        </w:rPr>
        <w:t>о приостановлении/возобновлении допуска к участию в торгах</w:t>
      </w:r>
      <w:r>
        <w:rPr>
          <w:rFonts w:ascii="Times New Roman" w:hAnsi="Times New Roman" w:cs="Times New Roman"/>
          <w:color w:val="0000FF"/>
        </w:rPr>
        <w:t xml:space="preserve"> </w:t>
      </w:r>
      <w:r w:rsidRPr="00171002">
        <w:rPr>
          <w:rFonts w:ascii="Times New Roman" w:hAnsi="Times New Roman" w:cs="Times New Roman"/>
          <w:color w:val="0000FF"/>
        </w:rPr>
        <w:t xml:space="preserve">на </w:t>
      </w:r>
      <w:r>
        <w:rPr>
          <w:rFonts w:ascii="Times New Roman" w:hAnsi="Times New Roman" w:cs="Times New Roman"/>
          <w:color w:val="0000FF"/>
        </w:rPr>
        <w:t>фондовом</w:t>
      </w:r>
      <w:r w:rsidRPr="00171002">
        <w:rPr>
          <w:rFonts w:ascii="Times New Roman" w:hAnsi="Times New Roman" w:cs="Times New Roman"/>
          <w:color w:val="0000FF"/>
        </w:rPr>
        <w:t xml:space="preserve"> рынке</w:t>
      </w:r>
      <w:bookmarkEnd w:id="309"/>
      <w:r w:rsidRPr="00171002">
        <w:rPr>
          <w:rFonts w:ascii="Times New Roman" w:hAnsi="Times New Roman" w:cs="Times New Roman"/>
          <w:color w:val="0000FF"/>
        </w:rPr>
        <w:t xml:space="preserve"> </w:t>
      </w:r>
    </w:p>
    <w:p w14:paraId="11521E68" w14:textId="77777777" w:rsidR="00416904" w:rsidRDefault="00416904" w:rsidP="007100B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6652598"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15FF955"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9ED05C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5044DB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0126EAFC"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4D11762D"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фондовом рынке</w:t>
      </w:r>
    </w:p>
    <w:p w14:paraId="31EF71C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9EC5434"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0CEB6824" w14:textId="77777777" w:rsidTr="00423913">
        <w:tc>
          <w:tcPr>
            <w:tcW w:w="2660" w:type="dxa"/>
            <w:shd w:val="clear" w:color="auto" w:fill="D9D9D9"/>
            <w:vAlign w:val="center"/>
          </w:tcPr>
          <w:p w14:paraId="0A672D3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333ED7D9"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62D7AC83" w14:textId="77777777" w:rsidTr="00423913">
        <w:tc>
          <w:tcPr>
            <w:tcW w:w="2660" w:type="dxa"/>
            <w:shd w:val="clear" w:color="auto" w:fill="D9D9D9"/>
            <w:vAlign w:val="center"/>
          </w:tcPr>
          <w:p w14:paraId="3E06EB6B"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2A824682" w14:textId="77777777" w:rsidR="00416904" w:rsidRPr="00816961" w:rsidRDefault="00416904" w:rsidP="00FB109A">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0701FBC7"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224C121" w14:textId="77777777" w:rsidR="00416904"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Pr="001A0363">
        <w:rPr>
          <w:rFonts w:ascii="Times New Roman" w:eastAsia="Times New Roman" w:hAnsi="Times New Roman" w:cs="Times New Roman"/>
          <w:sz w:val="24"/>
          <w:szCs w:val="24"/>
          <w:lang w:eastAsia="ru-RU"/>
        </w:rPr>
        <w:t xml:space="preserve"> </w:t>
      </w:r>
      <w:r w:rsidR="00416904" w:rsidRPr="00816961">
        <w:rPr>
          <w:rFonts w:ascii="Times New Roman" w:eastAsia="Times New Roman" w:hAnsi="Times New Roman" w:cs="Times New Roman"/>
          <w:sz w:val="24"/>
          <w:szCs w:val="24"/>
          <w:lang w:eastAsia="ru-RU"/>
        </w:rPr>
        <w:t xml:space="preserve">на фондовом рынке ПАО Московская Биржа </w:t>
      </w:r>
    </w:p>
    <w:p w14:paraId="071205E7"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23BC83C9" w14:textId="77777777" w:rsidTr="00423913">
        <w:trPr>
          <w:trHeight w:val="20"/>
        </w:trPr>
        <w:tc>
          <w:tcPr>
            <w:tcW w:w="3227" w:type="dxa"/>
            <w:shd w:val="clear" w:color="auto" w:fill="D9D9D9" w:themeFill="background1" w:themeFillShade="D9"/>
            <w:noWrap/>
          </w:tcPr>
          <w:p w14:paraId="59792C95"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18B03CC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3C18604E"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0E336B27"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65A27056"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09B5B274" w14:textId="77777777" w:rsidTr="00423913">
        <w:trPr>
          <w:trHeight w:val="20"/>
        </w:trPr>
        <w:tc>
          <w:tcPr>
            <w:tcW w:w="3227" w:type="dxa"/>
            <w:tcBorders>
              <w:bottom w:val="single" w:sz="4" w:space="0" w:color="auto"/>
            </w:tcBorders>
            <w:noWrap/>
            <w:vAlign w:val="center"/>
          </w:tcPr>
          <w:p w14:paraId="1218891E" w14:textId="77777777" w:rsidR="00416904" w:rsidRPr="00816961" w:rsidRDefault="00A23B92" w:rsidP="00423913">
            <w:pPr>
              <w:widowControl w:val="0"/>
              <w:autoSpaceDE w:val="0"/>
              <w:autoSpaceDN w:val="0"/>
              <w:adjustRightInd w:val="0"/>
              <w:spacing w:after="60"/>
              <w:rPr>
                <w:sz w:val="24"/>
                <w:szCs w:val="24"/>
              </w:rPr>
            </w:pPr>
            <w:sdt>
              <w:sdtPr>
                <w:rPr>
                  <w:sz w:val="24"/>
                  <w:szCs w:val="24"/>
                </w:rPr>
                <w:id w:val="-1686042454"/>
                <w14:checkbox>
                  <w14:checked w14:val="0"/>
                  <w14:checkedState w14:val="2612" w14:font="MS Gothic"/>
                  <w14:uncheckedState w14:val="2610" w14:font="MS Gothic"/>
                </w14:checkbox>
              </w:sdt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5251083B"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7FD6D584" w14:textId="77777777" w:rsidTr="00423913">
        <w:trPr>
          <w:trHeight w:val="20"/>
        </w:trPr>
        <w:tc>
          <w:tcPr>
            <w:tcW w:w="3227" w:type="dxa"/>
            <w:tcBorders>
              <w:bottom w:val="single" w:sz="4" w:space="0" w:color="auto"/>
            </w:tcBorders>
            <w:noWrap/>
            <w:vAlign w:val="center"/>
          </w:tcPr>
          <w:p w14:paraId="1A8BB8A7" w14:textId="77777777" w:rsidR="00416904" w:rsidRPr="00816961" w:rsidRDefault="00A23B92" w:rsidP="00423913">
            <w:pPr>
              <w:widowControl w:val="0"/>
              <w:autoSpaceDE w:val="0"/>
              <w:autoSpaceDN w:val="0"/>
              <w:adjustRightInd w:val="0"/>
              <w:spacing w:after="60"/>
              <w:rPr>
                <w:sz w:val="24"/>
                <w:szCs w:val="24"/>
              </w:rPr>
            </w:pPr>
            <w:sdt>
              <w:sdtPr>
                <w:rPr>
                  <w:sz w:val="24"/>
                  <w:szCs w:val="24"/>
                </w:rPr>
                <w:id w:val="-1432267203"/>
                <w14:checkbox>
                  <w14:checked w14:val="0"/>
                  <w14:checkedState w14:val="2612" w14:font="MS Gothic"/>
                  <w14:uncheckedState w14:val="2610" w14:font="MS Gothic"/>
                </w14:checkbox>
              </w:sdt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7D378E18"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57532E19"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2D1C46D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30D61360"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1FB213FB"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0DB55050"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6FCA1B97"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10B365D3" w14:textId="77777777" w:rsidTr="00423913">
        <w:trPr>
          <w:jc w:val="center"/>
        </w:trPr>
        <w:tc>
          <w:tcPr>
            <w:tcW w:w="3687" w:type="dxa"/>
            <w:tcBorders>
              <w:bottom w:val="single" w:sz="4" w:space="0" w:color="auto"/>
            </w:tcBorders>
            <w:shd w:val="clear" w:color="auto" w:fill="auto"/>
          </w:tcPr>
          <w:p w14:paraId="37916CC3"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10646E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48DA4855"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915C4DC"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32E1FE9"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B8B0E6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7264EF54" w14:textId="77777777" w:rsidTr="00423913">
        <w:trPr>
          <w:jc w:val="center"/>
        </w:trPr>
        <w:tc>
          <w:tcPr>
            <w:tcW w:w="3687" w:type="dxa"/>
            <w:tcBorders>
              <w:top w:val="single" w:sz="4" w:space="0" w:color="auto"/>
            </w:tcBorders>
            <w:shd w:val="clear" w:color="auto" w:fill="auto"/>
          </w:tcPr>
          <w:p w14:paraId="4D56072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785E13AC"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4C25B4E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D98FE4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5F716F"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8F9D65"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0195FF0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253E502C"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62966127"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1F7B0451" w14:textId="77777777" w:rsidTr="00423913">
        <w:tc>
          <w:tcPr>
            <w:tcW w:w="1114" w:type="dxa"/>
            <w:shd w:val="clear" w:color="auto" w:fill="auto"/>
            <w:tcMar>
              <w:top w:w="28" w:type="dxa"/>
              <w:left w:w="28" w:type="dxa"/>
              <w:bottom w:w="28" w:type="dxa"/>
              <w:right w:w="28" w:type="dxa"/>
            </w:tcMar>
          </w:tcPr>
          <w:p w14:paraId="3E1A05B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759EA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0D48E283" w14:textId="77777777" w:rsidTr="00423913">
        <w:tc>
          <w:tcPr>
            <w:tcW w:w="1114" w:type="dxa"/>
            <w:shd w:val="clear" w:color="auto" w:fill="auto"/>
            <w:tcMar>
              <w:top w:w="28" w:type="dxa"/>
              <w:left w:w="28" w:type="dxa"/>
              <w:bottom w:w="28" w:type="dxa"/>
              <w:right w:w="28" w:type="dxa"/>
            </w:tcMar>
          </w:tcPr>
          <w:p w14:paraId="4D616414"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2C49262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0266E3E"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1D60124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9A9C16E"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06E3CB3"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301B9185"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CAA63C6"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FC26F35"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1311AA6"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3D81657"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23DDDEC0" w14:textId="77777777" w:rsidR="00F91570" w:rsidRDefault="00F91570" w:rsidP="00F91570">
      <w:pPr>
        <w:pStyle w:val="10"/>
        <w:numPr>
          <w:ilvl w:val="1"/>
          <w:numId w:val="5"/>
        </w:numPr>
        <w:spacing w:before="0" w:line="240" w:lineRule="auto"/>
        <w:jc w:val="both"/>
        <w:rPr>
          <w:rFonts w:ascii="Times New Roman" w:hAnsi="Times New Roman" w:cs="Times New Roman"/>
          <w:color w:val="0000FF"/>
        </w:rPr>
      </w:pPr>
      <w:bookmarkStart w:id="310" w:name="_Toc9863942"/>
      <w:bookmarkStart w:id="311" w:name="_Toc77339820"/>
      <w:r w:rsidRPr="009A55DC">
        <w:rPr>
          <w:rFonts w:ascii="Times New Roman" w:hAnsi="Times New Roman" w:cs="Times New Roman"/>
          <w:color w:val="0000FF"/>
        </w:rPr>
        <w:lastRenderedPageBreak/>
        <w:t xml:space="preserve">Заявление </w:t>
      </w:r>
      <w:r w:rsidRPr="00E96CDC">
        <w:rPr>
          <w:rFonts w:ascii="Times New Roman" w:hAnsi="Times New Roman" w:cs="Times New Roman"/>
          <w:color w:val="0000FF"/>
        </w:rPr>
        <w:t>на активацию торгового идентификатора на фондовом рынке после исправления ошибки программного обеспечения</w:t>
      </w:r>
      <w:bookmarkEnd w:id="310"/>
      <w:bookmarkEnd w:id="311"/>
    </w:p>
    <w:p w14:paraId="11B73435" w14:textId="77777777" w:rsidR="00F91570" w:rsidRDefault="00F91570" w:rsidP="00F91570"/>
    <w:p w14:paraId="3C5AA188" w14:textId="77777777" w:rsidR="00F91570" w:rsidRDefault="00F91570" w:rsidP="00F91570">
      <w:pPr>
        <w:ind w:left="720"/>
        <w:contextualSpacing/>
        <w:jc w:val="right"/>
        <w:rPr>
          <w:rFonts w:ascii="Times New Roman" w:eastAsia="Calibri" w:hAnsi="Times New Roman" w:cs="Times New Roman"/>
        </w:rPr>
      </w:pPr>
    </w:p>
    <w:p w14:paraId="7BF3B4CC" w14:textId="77777777" w:rsidR="00F91570" w:rsidRPr="00AA2991" w:rsidRDefault="00F91570" w:rsidP="00F91570">
      <w:pPr>
        <w:ind w:left="720"/>
        <w:contextualSpacing/>
        <w:jc w:val="right"/>
        <w:rPr>
          <w:rFonts w:ascii="Times New Roman" w:eastAsia="Calibri" w:hAnsi="Times New Roman" w:cs="Times New Roman"/>
        </w:rPr>
      </w:pPr>
      <w:r>
        <w:rPr>
          <w:rFonts w:ascii="Times New Roman" w:eastAsia="Calibri" w:hAnsi="Times New Roman" w:cs="Times New Roman"/>
        </w:rPr>
        <w:t>П</w:t>
      </w:r>
      <w:r w:rsidRPr="00AA2991">
        <w:rPr>
          <w:rFonts w:ascii="Times New Roman" w:eastAsia="Calibri" w:hAnsi="Times New Roman" w:cs="Times New Roman"/>
        </w:rPr>
        <w:t>АО Московская Биржа</w:t>
      </w:r>
    </w:p>
    <w:p w14:paraId="4F6BE082" w14:textId="77777777" w:rsidR="00F91570" w:rsidRDefault="00F91570" w:rsidP="00F91570">
      <w:pPr>
        <w:spacing w:after="0" w:line="240" w:lineRule="auto"/>
        <w:jc w:val="center"/>
        <w:rPr>
          <w:rFonts w:ascii="Times New Roman" w:eastAsia="Calibri" w:hAnsi="Times New Roman" w:cs="Times New Roman"/>
          <w:b/>
          <w:sz w:val="24"/>
          <w:szCs w:val="24"/>
        </w:rPr>
      </w:pPr>
    </w:p>
    <w:p w14:paraId="7890B25D" w14:textId="77777777" w:rsidR="00F91570" w:rsidRDefault="00F91570" w:rsidP="00F91570">
      <w:pPr>
        <w:spacing w:after="0" w:line="240" w:lineRule="auto"/>
        <w:jc w:val="center"/>
        <w:rPr>
          <w:rFonts w:ascii="Times New Roman" w:eastAsia="Calibri" w:hAnsi="Times New Roman" w:cs="Times New Roman"/>
          <w:b/>
          <w:sz w:val="24"/>
          <w:szCs w:val="24"/>
        </w:rPr>
      </w:pPr>
    </w:p>
    <w:p w14:paraId="6217A380" w14:textId="77777777" w:rsidR="00F91570" w:rsidRPr="009F430F" w:rsidRDefault="00F91570" w:rsidP="00F91570">
      <w:pPr>
        <w:spacing w:after="0" w:line="240" w:lineRule="auto"/>
        <w:jc w:val="center"/>
        <w:rPr>
          <w:rFonts w:ascii="Times New Roman" w:eastAsia="Calibri" w:hAnsi="Times New Roman" w:cs="Times New Roman"/>
          <w:b/>
          <w:sz w:val="24"/>
          <w:szCs w:val="24"/>
        </w:rPr>
      </w:pPr>
      <w:r w:rsidRPr="009F430F">
        <w:rPr>
          <w:rFonts w:ascii="Times New Roman" w:eastAsia="Calibri" w:hAnsi="Times New Roman" w:cs="Times New Roman"/>
          <w:b/>
          <w:sz w:val="24"/>
          <w:szCs w:val="24"/>
        </w:rPr>
        <w:t>ЗАЯВЛЕНИЕ №___</w:t>
      </w:r>
    </w:p>
    <w:p w14:paraId="3FE8604F" w14:textId="77777777" w:rsidR="00F91570" w:rsidRPr="009F430F" w:rsidRDefault="00F91570" w:rsidP="00D376D7">
      <w:pPr>
        <w:overflowPunct w:val="0"/>
        <w:autoSpaceDE w:val="0"/>
        <w:autoSpaceDN w:val="0"/>
        <w:adjustRightInd w:val="0"/>
        <w:spacing w:after="0" w:line="120" w:lineRule="atLeast"/>
        <w:ind w:left="-284"/>
        <w:jc w:val="center"/>
        <w:textAlignment w:val="baseline"/>
        <w:rPr>
          <w:rFonts w:ascii="Times New Roman" w:eastAsia="Times New Roman" w:hAnsi="Times New Roman" w:cs="Times New Roman"/>
          <w:b/>
          <w:lang w:eastAsia="ru-RU"/>
        </w:rPr>
      </w:pPr>
      <w:r w:rsidRPr="00171002">
        <w:rPr>
          <w:rFonts w:ascii="Times New Roman" w:eastAsia="Times New Roman" w:hAnsi="Times New Roman" w:cs="Times New Roman"/>
          <w:b/>
          <w:lang w:eastAsia="ru-RU"/>
        </w:rPr>
        <w:t xml:space="preserve">на активацию торгового идентификатора </w:t>
      </w:r>
      <w:r>
        <w:rPr>
          <w:rFonts w:ascii="Times New Roman" w:eastAsia="Times New Roman" w:hAnsi="Times New Roman" w:cs="Times New Roman"/>
          <w:b/>
          <w:lang w:eastAsia="ru-RU"/>
        </w:rPr>
        <w:t xml:space="preserve">на фондовом рынке </w:t>
      </w:r>
      <w:r w:rsidRPr="00171002">
        <w:rPr>
          <w:rFonts w:ascii="Times New Roman" w:eastAsia="Times New Roman" w:hAnsi="Times New Roman" w:cs="Times New Roman"/>
          <w:b/>
          <w:lang w:eastAsia="ru-RU"/>
        </w:rPr>
        <w:t>после исправления ошибки программного обеспечения</w:t>
      </w:r>
    </w:p>
    <w:p w14:paraId="50C38560"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E08312" w14:textId="77777777" w:rsidR="00F91570" w:rsidRPr="000329C8"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329C8">
        <w:rPr>
          <w:rFonts w:ascii="Times New Roman" w:eastAsia="Times New Roman" w:hAnsi="Times New Roman" w:cs="Times New Roman"/>
          <w:sz w:val="24"/>
          <w:szCs w:val="24"/>
          <w:lang w:eastAsia="ru-RU"/>
        </w:rPr>
        <w:t>Настоящим</w:t>
      </w:r>
    </w:p>
    <w:tbl>
      <w:tblPr>
        <w:tblStyle w:val="aff0"/>
        <w:tblW w:w="9606" w:type="dxa"/>
        <w:tblLook w:val="04A0" w:firstRow="1" w:lastRow="0" w:firstColumn="1" w:lastColumn="0" w:noHBand="0" w:noVBand="1"/>
      </w:tblPr>
      <w:tblGrid>
        <w:gridCol w:w="2660"/>
        <w:gridCol w:w="6946"/>
      </w:tblGrid>
      <w:tr w:rsidR="00F91570" w:rsidRPr="000329C8" w14:paraId="64D80B92" w14:textId="77777777" w:rsidTr="00450F66">
        <w:trPr>
          <w:trHeight w:val="628"/>
        </w:trPr>
        <w:tc>
          <w:tcPr>
            <w:tcW w:w="2660" w:type="dxa"/>
            <w:shd w:val="clear" w:color="auto" w:fill="D9D9D9" w:themeFill="background1" w:themeFillShade="D9"/>
            <w:vAlign w:val="center"/>
          </w:tcPr>
          <w:p w14:paraId="7B114983"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Участник торгов</w:t>
            </w:r>
          </w:p>
        </w:tc>
        <w:tc>
          <w:tcPr>
            <w:tcW w:w="6946" w:type="dxa"/>
          </w:tcPr>
          <w:p w14:paraId="613E3015" w14:textId="77777777" w:rsidR="00F91570" w:rsidRPr="00820861" w:rsidRDefault="00F91570" w:rsidP="00450F66">
            <w:pPr>
              <w:widowControl w:val="0"/>
              <w:jc w:val="center"/>
              <w:rPr>
                <w:rFonts w:ascii="Times New Roman" w:hAnsi="Times New Roman" w:cs="Times New Roman"/>
                <w:sz w:val="20"/>
                <w:szCs w:val="20"/>
              </w:rPr>
            </w:pPr>
          </w:p>
          <w:p w14:paraId="29C77B75"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полное наименование организации – Участника торгов</w:t>
            </w:r>
            <w:r w:rsidRPr="00820861">
              <w:rPr>
                <w:rFonts w:ascii="Times New Roman" w:hAnsi="Times New Roman" w:cs="Times New Roman"/>
                <w:sz w:val="20"/>
                <w:szCs w:val="20"/>
              </w:rPr>
              <w:t xml:space="preserve"> </w:t>
            </w:r>
          </w:p>
        </w:tc>
      </w:tr>
      <w:tr w:rsidR="00F91570" w:rsidRPr="000329C8" w14:paraId="7C541820" w14:textId="77777777" w:rsidTr="00450F66">
        <w:tc>
          <w:tcPr>
            <w:tcW w:w="2660" w:type="dxa"/>
            <w:shd w:val="clear" w:color="auto" w:fill="D9D9D9" w:themeFill="background1" w:themeFillShade="D9"/>
            <w:vAlign w:val="center"/>
          </w:tcPr>
          <w:p w14:paraId="4F40D899" w14:textId="77777777" w:rsidR="00F91570" w:rsidRPr="00EC7104" w:rsidRDefault="00F91570" w:rsidP="00450F66">
            <w:pPr>
              <w:widowControl w:val="0"/>
              <w:jc w:val="center"/>
              <w:rPr>
                <w:rFonts w:ascii="Times New Roman" w:hAnsi="Times New Roman" w:cs="Times New Roman"/>
                <w:b/>
              </w:rPr>
            </w:pPr>
            <w:r w:rsidRPr="00EC7104">
              <w:rPr>
                <w:rFonts w:ascii="Times New Roman" w:hAnsi="Times New Roman" w:cs="Times New Roman"/>
                <w:b/>
              </w:rPr>
              <w:t>Идентификатор</w:t>
            </w:r>
          </w:p>
        </w:tc>
        <w:tc>
          <w:tcPr>
            <w:tcW w:w="6946" w:type="dxa"/>
          </w:tcPr>
          <w:p w14:paraId="05C24964" w14:textId="77777777" w:rsidR="00F91570" w:rsidRPr="00820861" w:rsidRDefault="00F91570" w:rsidP="00450F66">
            <w:pPr>
              <w:widowControl w:val="0"/>
              <w:jc w:val="center"/>
              <w:rPr>
                <w:rFonts w:ascii="Times New Roman" w:hAnsi="Times New Roman" w:cs="Times New Roman"/>
                <w:i/>
                <w:sz w:val="20"/>
                <w:szCs w:val="20"/>
              </w:rPr>
            </w:pPr>
          </w:p>
          <w:p w14:paraId="098632B6" w14:textId="77777777" w:rsidR="00F91570" w:rsidRPr="00820861" w:rsidRDefault="00F91570" w:rsidP="00450F66">
            <w:pPr>
              <w:widowControl w:val="0"/>
              <w:jc w:val="center"/>
              <w:rPr>
                <w:rFonts w:ascii="Times New Roman" w:hAnsi="Times New Roman" w:cs="Times New Roman"/>
                <w:sz w:val="20"/>
                <w:szCs w:val="20"/>
              </w:rPr>
            </w:pPr>
            <w:r w:rsidRPr="00820861">
              <w:rPr>
                <w:rFonts w:ascii="Times New Roman" w:hAnsi="Times New Roman" w:cs="Times New Roman"/>
                <w:i/>
                <w:sz w:val="20"/>
                <w:szCs w:val="20"/>
              </w:rPr>
              <w:t>Указывается идентификатор Участника торгов</w:t>
            </w:r>
            <w:r>
              <w:rPr>
                <w:rFonts w:ascii="Times New Roman" w:hAnsi="Times New Roman" w:cs="Times New Roman"/>
                <w:i/>
                <w:sz w:val="20"/>
                <w:szCs w:val="20"/>
              </w:rPr>
              <w:t xml:space="preserve"> </w:t>
            </w:r>
            <w:r w:rsidRPr="00987A67">
              <w:rPr>
                <w:rFonts w:ascii="Times New Roman" w:hAnsi="Times New Roman" w:cs="Times New Roman"/>
                <w:i/>
                <w:sz w:val="20"/>
                <w:szCs w:val="20"/>
              </w:rPr>
              <w:t xml:space="preserve">на </w:t>
            </w:r>
            <w:r>
              <w:rPr>
                <w:rFonts w:ascii="Times New Roman" w:hAnsi="Times New Roman" w:cs="Times New Roman"/>
                <w:i/>
                <w:sz w:val="20"/>
                <w:szCs w:val="20"/>
              </w:rPr>
              <w:t>фондовом</w:t>
            </w:r>
            <w:r w:rsidRPr="00987A67">
              <w:rPr>
                <w:rFonts w:ascii="Times New Roman" w:hAnsi="Times New Roman" w:cs="Times New Roman"/>
                <w:i/>
                <w:sz w:val="20"/>
                <w:szCs w:val="20"/>
              </w:rPr>
              <w:t xml:space="preserve"> рынке </w:t>
            </w:r>
          </w:p>
        </w:tc>
      </w:tr>
    </w:tbl>
    <w:p w14:paraId="412E83AD"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07E6E06"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0BC5">
        <w:rPr>
          <w:rFonts w:ascii="Times New Roman" w:eastAsia="Times New Roman" w:hAnsi="Times New Roman" w:cs="Times New Roman"/>
          <w:lang w:eastAsia="ru-RU"/>
        </w:rPr>
        <w:t xml:space="preserve">просит </w:t>
      </w:r>
      <w:r w:rsidRPr="00831A8E">
        <w:rPr>
          <w:rFonts w:ascii="Times New Roman" w:eastAsia="Times New Roman" w:hAnsi="Times New Roman" w:cs="Times New Roman"/>
          <w:sz w:val="24"/>
          <w:szCs w:val="24"/>
          <w:lang w:eastAsia="ru-RU"/>
        </w:rPr>
        <w:t xml:space="preserve">возобновить возможность осуществления операций в </w:t>
      </w:r>
      <w:r>
        <w:rPr>
          <w:rFonts w:ascii="Times New Roman" w:eastAsia="Times New Roman" w:hAnsi="Times New Roman" w:cs="Times New Roman"/>
          <w:sz w:val="24"/>
          <w:szCs w:val="24"/>
          <w:lang w:eastAsia="ru-RU"/>
        </w:rPr>
        <w:t>С</w:t>
      </w:r>
      <w:r w:rsidRPr="00831A8E">
        <w:rPr>
          <w:rFonts w:ascii="Times New Roman" w:eastAsia="Times New Roman" w:hAnsi="Times New Roman" w:cs="Times New Roman"/>
          <w:sz w:val="24"/>
          <w:szCs w:val="24"/>
          <w:lang w:eastAsia="ru-RU"/>
        </w:rPr>
        <w:t>истеме</w:t>
      </w:r>
      <w:r>
        <w:rPr>
          <w:rFonts w:ascii="Times New Roman" w:eastAsia="Times New Roman" w:hAnsi="Times New Roman" w:cs="Times New Roman"/>
          <w:sz w:val="24"/>
          <w:szCs w:val="24"/>
          <w:lang w:eastAsia="ru-RU"/>
        </w:rPr>
        <w:t xml:space="preserve"> торгов фондового рынка </w:t>
      </w:r>
      <w:r w:rsidRPr="00831A8E">
        <w:rPr>
          <w:rFonts w:ascii="Times New Roman" w:eastAsia="Times New Roman" w:hAnsi="Times New Roman" w:cs="Times New Roman"/>
          <w:sz w:val="24"/>
          <w:szCs w:val="24"/>
          <w:lang w:eastAsia="ru-RU"/>
        </w:rPr>
        <w:t>посредством торгового</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ых</w:t>
      </w:r>
      <w:proofErr w:type="spellEnd"/>
      <w:r>
        <w:rPr>
          <w:rFonts w:ascii="Times New Roman" w:eastAsia="Times New Roman" w:hAnsi="Times New Roman" w:cs="Times New Roman"/>
          <w:sz w:val="24"/>
          <w:szCs w:val="24"/>
          <w:lang w:eastAsia="ru-RU"/>
        </w:rPr>
        <w:t>)</w:t>
      </w:r>
      <w:r w:rsidRPr="00831A8E">
        <w:rPr>
          <w:rFonts w:ascii="Times New Roman" w:eastAsia="Times New Roman" w:hAnsi="Times New Roman" w:cs="Times New Roman"/>
          <w:sz w:val="24"/>
          <w:szCs w:val="24"/>
          <w:lang w:eastAsia="ru-RU"/>
        </w:rPr>
        <w:t xml:space="preserve"> идентификатора</w:t>
      </w: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ов</w:t>
      </w:r>
      <w:proofErr w:type="spellEnd"/>
      <w:r>
        <w:rPr>
          <w:rFonts w:ascii="Times New Roman" w:eastAsia="Times New Roman" w:hAnsi="Times New Roman" w:cs="Times New Roman"/>
          <w:sz w:val="24"/>
          <w:szCs w:val="24"/>
          <w:lang w:eastAsia="ru-RU"/>
        </w:rPr>
        <w:t>):</w:t>
      </w:r>
    </w:p>
    <w:p w14:paraId="7D4F9E6A"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aff0"/>
        <w:tblW w:w="0" w:type="auto"/>
        <w:tblLook w:val="04A0" w:firstRow="1" w:lastRow="0" w:firstColumn="1" w:lastColumn="0" w:noHBand="0" w:noVBand="1"/>
      </w:tblPr>
      <w:tblGrid>
        <w:gridCol w:w="3936"/>
      </w:tblGrid>
      <w:tr w:rsidR="00F91570" w14:paraId="48E2DC51" w14:textId="77777777" w:rsidTr="00450F66">
        <w:tc>
          <w:tcPr>
            <w:tcW w:w="3936" w:type="dxa"/>
            <w:shd w:val="clear" w:color="auto" w:fill="D9D9D9" w:themeFill="background1" w:themeFillShade="D9"/>
          </w:tcPr>
          <w:p w14:paraId="727D3839"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Торговый идентификатор</w:t>
            </w:r>
          </w:p>
        </w:tc>
      </w:tr>
      <w:tr w:rsidR="00F91570" w14:paraId="02243450" w14:textId="77777777" w:rsidTr="00450F66">
        <w:tc>
          <w:tcPr>
            <w:tcW w:w="3936" w:type="dxa"/>
          </w:tcPr>
          <w:p w14:paraId="422AE1C6"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507D95A7" w14:textId="77777777" w:rsidTr="00450F66">
        <w:tc>
          <w:tcPr>
            <w:tcW w:w="3936" w:type="dxa"/>
          </w:tcPr>
          <w:p w14:paraId="41F78A33"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r w:rsidR="00F91570" w14:paraId="2E1C2E9D" w14:textId="77777777" w:rsidTr="00450F66">
        <w:tc>
          <w:tcPr>
            <w:tcW w:w="3936" w:type="dxa"/>
          </w:tcPr>
          <w:p w14:paraId="7CE31150" w14:textId="77777777" w:rsidR="00F91570" w:rsidRDefault="00F91570" w:rsidP="00450F66">
            <w:pPr>
              <w:widowControl w:val="0"/>
              <w:autoSpaceDE w:val="0"/>
              <w:autoSpaceDN w:val="0"/>
              <w:adjustRightInd w:val="0"/>
              <w:jc w:val="both"/>
              <w:rPr>
                <w:rFonts w:ascii="Times New Roman" w:eastAsia="Times New Roman" w:hAnsi="Times New Roman" w:cs="Times New Roman"/>
                <w:sz w:val="24"/>
                <w:szCs w:val="24"/>
                <w:lang w:eastAsia="ru-RU"/>
              </w:rPr>
            </w:pPr>
          </w:p>
        </w:tc>
      </w:tr>
    </w:tbl>
    <w:p w14:paraId="0A34FCF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8CDCC" w14:textId="3E53F212"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сообщает, что «____» _________ 20___ г. в программном обеспечении, использовавшемся указанным(</w:t>
      </w:r>
      <w:proofErr w:type="spellStart"/>
      <w:r>
        <w:rPr>
          <w:rFonts w:ascii="Times New Roman" w:eastAsia="Times New Roman" w:hAnsi="Times New Roman" w:cs="Times New Roman"/>
          <w:sz w:val="24"/>
          <w:szCs w:val="24"/>
          <w:lang w:eastAsia="ru-RU"/>
        </w:rPr>
        <w:t>ыми</w:t>
      </w:r>
      <w:proofErr w:type="spellEnd"/>
      <w:r>
        <w:rPr>
          <w:rFonts w:ascii="Times New Roman" w:eastAsia="Times New Roman" w:hAnsi="Times New Roman" w:cs="Times New Roman"/>
          <w:sz w:val="24"/>
          <w:szCs w:val="24"/>
          <w:lang w:eastAsia="ru-RU"/>
        </w:rPr>
        <w:t>) торговым(и) идентификатором(</w:t>
      </w:r>
      <w:proofErr w:type="spellStart"/>
      <w:r>
        <w:rPr>
          <w:rFonts w:ascii="Times New Roman" w:eastAsia="Times New Roman" w:hAnsi="Times New Roman" w:cs="Times New Roman"/>
          <w:sz w:val="24"/>
          <w:szCs w:val="24"/>
          <w:lang w:eastAsia="ru-RU"/>
        </w:rPr>
        <w:t>ами</w:t>
      </w:r>
      <w:proofErr w:type="spellEnd"/>
      <w:r>
        <w:rPr>
          <w:rFonts w:ascii="Times New Roman" w:eastAsia="Times New Roman" w:hAnsi="Times New Roman" w:cs="Times New Roman"/>
          <w:sz w:val="24"/>
          <w:szCs w:val="24"/>
          <w:lang w:eastAsia="ru-RU"/>
        </w:rPr>
        <w:t>), была устранена ошибка, приводящая к нарушению критериев, установленных Правилами проведения торгов на фондовом рынке</w:t>
      </w:r>
      <w:r w:rsidR="005D53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рынке депозитов</w:t>
      </w:r>
      <w:r w:rsidR="005D53DA">
        <w:rPr>
          <w:rFonts w:ascii="Times New Roman" w:eastAsia="Times New Roman" w:hAnsi="Times New Roman" w:cs="Times New Roman"/>
          <w:sz w:val="24"/>
          <w:szCs w:val="24"/>
          <w:lang w:eastAsia="ru-RU"/>
        </w:rPr>
        <w:t xml:space="preserve"> и рынке кредитов</w:t>
      </w:r>
      <w:r>
        <w:rPr>
          <w:rFonts w:ascii="Times New Roman" w:eastAsia="Times New Roman" w:hAnsi="Times New Roman" w:cs="Times New Roman"/>
          <w:sz w:val="24"/>
          <w:szCs w:val="24"/>
          <w:lang w:eastAsia="ru-RU"/>
        </w:rPr>
        <w:t xml:space="preserve"> ПАО Московская Биржа.</w:t>
      </w:r>
    </w:p>
    <w:p w14:paraId="715BC494"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9147D1" w14:textId="77777777" w:rsidR="00F91570" w:rsidRDefault="00F91570" w:rsidP="00F9157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Программное обеспечение протестировано и введено в эксплуатацию «___»_________20___г.  с  _______ </w:t>
      </w:r>
      <w:r w:rsidRPr="000039AB">
        <w:rPr>
          <w:rFonts w:ascii="Times New Roman" w:eastAsia="Times New Roman" w:hAnsi="Times New Roman" w:cs="Times New Roman"/>
          <w:i/>
          <w:sz w:val="24"/>
          <w:szCs w:val="24"/>
          <w:lang w:eastAsia="ru-RU"/>
        </w:rPr>
        <w:t>(указать время)</w:t>
      </w:r>
      <w:r>
        <w:rPr>
          <w:rFonts w:ascii="Times New Roman" w:eastAsia="Times New Roman" w:hAnsi="Times New Roman" w:cs="Times New Roman"/>
          <w:sz w:val="24"/>
          <w:szCs w:val="24"/>
          <w:lang w:eastAsia="ru-RU"/>
        </w:rPr>
        <w:t>.</w:t>
      </w:r>
    </w:p>
    <w:p w14:paraId="287D060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_____________________________</w:t>
      </w:r>
    </w:p>
    <w:p w14:paraId="5F5DF47E"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(Должность Руководителя Участника торгов</w:t>
      </w:r>
    </w:p>
    <w:p w14:paraId="32796276"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или лица, действующего по доверенности)</w:t>
      </w:r>
    </w:p>
    <w:p w14:paraId="75C316CA"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584E3FFD"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___________/________________/</w:t>
      </w:r>
    </w:p>
    <w:p w14:paraId="4CF9A972"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 xml:space="preserve"> (Подпись)             (Фамилия И.О.)</w:t>
      </w:r>
    </w:p>
    <w:p w14:paraId="20E660C5"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411B1DB0"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883C66">
        <w:rPr>
          <w:rFonts w:ascii="Times New Roman CYR" w:hAnsi="Times New Roman CYR" w:cs="Times New Roman CYR"/>
          <w:szCs w:val="24"/>
        </w:rPr>
        <w:t>«____» ___________ 20__ г.</w:t>
      </w:r>
    </w:p>
    <w:p w14:paraId="484EC4A6" w14:textId="77777777" w:rsidR="00F91570"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p>
    <w:p w14:paraId="10DAFABC" w14:textId="77777777" w:rsidR="00F91570" w:rsidRPr="001A0BC5" w:rsidRDefault="00F91570" w:rsidP="00F91570">
      <w:pPr>
        <w:framePr w:w="6166" w:h="2341" w:hSpace="180" w:wrap="around" w:vAnchor="text" w:hAnchor="page" w:x="5071" w:y="238"/>
        <w:spacing w:after="0" w:line="240" w:lineRule="auto"/>
        <w:jc w:val="right"/>
        <w:rPr>
          <w:rFonts w:ascii="Times New Roman" w:eastAsia="Times New Roman" w:hAnsi="Times New Roman" w:cs="Times New Roman"/>
          <w:i/>
          <w:sz w:val="20"/>
          <w:szCs w:val="20"/>
          <w:lang w:eastAsia="ru-RU"/>
        </w:rPr>
      </w:pPr>
      <w:r w:rsidRPr="001A0BC5">
        <w:rPr>
          <w:rFonts w:ascii="Times New Roman" w:eastAsia="Times New Roman" w:hAnsi="Times New Roman" w:cs="Times New Roman"/>
          <w:i/>
          <w:sz w:val="20"/>
          <w:szCs w:val="20"/>
          <w:lang w:eastAsia="ru-RU"/>
        </w:rPr>
        <w:t>М.П.</w:t>
      </w:r>
    </w:p>
    <w:p w14:paraId="3BD1BD63" w14:textId="77777777" w:rsidR="00F91570" w:rsidRPr="001A0BC5" w:rsidRDefault="00F91570" w:rsidP="00F91570">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785B568E" w14:textId="77777777" w:rsidR="00F91570" w:rsidRPr="001A0BC5" w:rsidRDefault="00F91570" w:rsidP="00F91570">
      <w:pPr>
        <w:widowControl w:val="0"/>
        <w:autoSpaceDE w:val="0"/>
        <w:autoSpaceDN w:val="0"/>
        <w:adjustRightInd w:val="0"/>
        <w:spacing w:after="0" w:line="240" w:lineRule="auto"/>
        <w:ind w:firstLine="708"/>
        <w:rPr>
          <w:rFonts w:ascii="Times New Roman" w:eastAsia="Times New Roman" w:hAnsi="Times New Roman" w:cs="Times New Roman"/>
          <w:lang w:eastAsia="ru-RU"/>
        </w:rPr>
      </w:pPr>
    </w:p>
    <w:p w14:paraId="63146C63" w14:textId="77777777" w:rsidR="00F91570" w:rsidRPr="001A0BC5"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18EF3E6"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42F818B"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D8973CF"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D2C9C87"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37D8FB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02FFC49D"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2926800C" w14:textId="77777777" w:rsidR="00F91570" w:rsidRDefault="00F91570" w:rsidP="00F91570">
      <w:pPr>
        <w:overflowPunct w:val="0"/>
        <w:autoSpaceDE w:val="0"/>
        <w:autoSpaceDN w:val="0"/>
        <w:adjustRightInd w:val="0"/>
        <w:spacing w:after="0" w:line="240" w:lineRule="auto"/>
        <w:ind w:left="708"/>
        <w:textAlignment w:val="baseline"/>
        <w:rPr>
          <w:rFonts w:ascii="Times New Roman" w:eastAsia="Times New Roman" w:hAnsi="Times New Roman" w:cs="Times New Roman"/>
          <w:sz w:val="24"/>
          <w:szCs w:val="20"/>
          <w:lang w:eastAsia="ru-RU"/>
        </w:rPr>
      </w:pPr>
    </w:p>
    <w:p w14:paraId="450B0B00" w14:textId="77777777" w:rsidR="00F91570" w:rsidRPr="00F1041A" w:rsidRDefault="00F91570" w:rsidP="00F91570">
      <w:pPr>
        <w:spacing w:after="0" w:line="240" w:lineRule="auto"/>
        <w:rPr>
          <w:rFonts w:ascii="Times New Roman" w:hAnsi="Times New Roman"/>
          <w:sz w:val="18"/>
          <w:szCs w:val="18"/>
        </w:rPr>
      </w:pPr>
      <w:r w:rsidRPr="00F1041A">
        <w:rPr>
          <w:rFonts w:ascii="Times New Roman" w:hAnsi="Times New Roman"/>
          <w:sz w:val="18"/>
          <w:szCs w:val="18"/>
        </w:rPr>
        <w:t>Исполнитель:___________________________________________</w:t>
      </w:r>
    </w:p>
    <w:p w14:paraId="53B1EA26" w14:textId="77777777" w:rsidR="00F91570" w:rsidRPr="00F1041A" w:rsidRDefault="00F91570" w:rsidP="00F91570">
      <w:pPr>
        <w:spacing w:after="0" w:line="240" w:lineRule="auto"/>
        <w:rPr>
          <w:rFonts w:ascii="Times New Roman" w:hAnsi="Times New Roman"/>
          <w:i/>
          <w:sz w:val="16"/>
          <w:szCs w:val="16"/>
        </w:rPr>
      </w:pPr>
      <w:r w:rsidRPr="00F1041A">
        <w:rPr>
          <w:rFonts w:ascii="Times New Roman" w:hAnsi="Times New Roman"/>
          <w:i/>
          <w:sz w:val="16"/>
          <w:szCs w:val="16"/>
        </w:rPr>
        <w:t xml:space="preserve">                                 (ФИО, телефон, </w:t>
      </w:r>
      <w:r w:rsidRPr="00F1041A">
        <w:rPr>
          <w:rFonts w:ascii="Times New Roman" w:hAnsi="Times New Roman"/>
          <w:i/>
          <w:sz w:val="16"/>
          <w:szCs w:val="16"/>
          <w:lang w:val="en-US"/>
        </w:rPr>
        <w:t>e</w:t>
      </w:r>
      <w:r w:rsidRPr="00F1041A">
        <w:rPr>
          <w:rFonts w:ascii="Times New Roman" w:hAnsi="Times New Roman"/>
          <w:i/>
          <w:sz w:val="16"/>
          <w:szCs w:val="16"/>
        </w:rPr>
        <w:t>-</w:t>
      </w:r>
      <w:r w:rsidRPr="00F1041A">
        <w:rPr>
          <w:rFonts w:ascii="Times New Roman" w:hAnsi="Times New Roman"/>
          <w:i/>
          <w:sz w:val="16"/>
          <w:szCs w:val="16"/>
          <w:lang w:val="en-US"/>
        </w:rPr>
        <w:t>mail</w:t>
      </w:r>
      <w:r w:rsidRPr="00F1041A">
        <w:rPr>
          <w:rFonts w:ascii="Times New Roman" w:hAnsi="Times New Roman"/>
          <w:i/>
          <w:sz w:val="16"/>
          <w:szCs w:val="16"/>
        </w:rPr>
        <w:t>)</w:t>
      </w:r>
    </w:p>
    <w:p w14:paraId="6B7083E7" w14:textId="77777777" w:rsidR="00F91570" w:rsidRPr="00F1041A" w:rsidRDefault="00F91570" w:rsidP="00F91570">
      <w:pPr>
        <w:overflowPunct w:val="0"/>
        <w:autoSpaceDE w:val="0"/>
        <w:autoSpaceDN w:val="0"/>
        <w:adjustRightInd w:val="0"/>
        <w:spacing w:after="0" w:line="240" w:lineRule="auto"/>
        <w:ind w:left="708" w:hanging="708"/>
        <w:textAlignment w:val="baseline"/>
        <w:rPr>
          <w:rFonts w:ascii="Times New Roman" w:eastAsia="Times New Roman" w:hAnsi="Times New Roman" w:cs="Times New Roman"/>
          <w:i/>
          <w:iCs/>
          <w:sz w:val="18"/>
          <w:szCs w:val="18"/>
          <w:lang w:eastAsia="ru-RU"/>
        </w:rPr>
      </w:pPr>
    </w:p>
    <w:p w14:paraId="5681156D"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11FCEA4"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2C472D77"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A7F770" w14:textId="77777777" w:rsidR="00F91570" w:rsidRPr="00F80738" w:rsidRDefault="00F91570" w:rsidP="00F91570">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3CC48EB" w14:textId="77777777" w:rsidR="00F91570" w:rsidRPr="00F80738" w:rsidRDefault="00F91570" w:rsidP="00F91570">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F165948" w14:textId="77777777" w:rsidR="00F91570" w:rsidRPr="00F80738" w:rsidRDefault="00F91570" w:rsidP="00F91570">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076BE6F1" w14:textId="77777777" w:rsidR="00F91570" w:rsidRPr="00F80738"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1875F7A" w14:textId="77777777" w:rsidR="00F91570" w:rsidRPr="00F91570" w:rsidRDefault="00F91570" w:rsidP="00F91570">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F91570">
        <w:rPr>
          <w:rFonts w:ascii="Times New Roman" w:hAnsi="Times New Roman" w:cs="Times New Roman"/>
          <w:color w:val="0000FF"/>
        </w:rPr>
        <w:t xml:space="preserve"> </w:t>
      </w:r>
    </w:p>
    <w:p w14:paraId="5166A070" w14:textId="77777777" w:rsidR="00991F9E" w:rsidRDefault="00991F9E" w:rsidP="00991F9E">
      <w:pPr>
        <w:pStyle w:val="10"/>
        <w:numPr>
          <w:ilvl w:val="1"/>
          <w:numId w:val="5"/>
        </w:numPr>
        <w:rPr>
          <w:rFonts w:ascii="Times New Roman" w:hAnsi="Times New Roman" w:cs="Times New Roman"/>
          <w:color w:val="0000FF"/>
        </w:rPr>
      </w:pPr>
      <w:bookmarkStart w:id="312" w:name="_Toc77339821"/>
      <w:r>
        <w:rPr>
          <w:rFonts w:ascii="Times New Roman" w:hAnsi="Times New Roman" w:cs="Times New Roman"/>
          <w:color w:val="0000FF"/>
        </w:rPr>
        <w:lastRenderedPageBreak/>
        <w:t xml:space="preserve">Заявление </w:t>
      </w:r>
      <w:bookmarkStart w:id="313" w:name="_Hlk22648675"/>
      <w:r w:rsidR="00196165">
        <w:rPr>
          <w:rFonts w:ascii="Times New Roman" w:hAnsi="Times New Roman" w:cs="Times New Roman"/>
          <w:color w:val="0000FF"/>
        </w:rPr>
        <w:t xml:space="preserve">на </w:t>
      </w:r>
      <w:r w:rsidR="00CA0199">
        <w:rPr>
          <w:rFonts w:ascii="Times New Roman" w:hAnsi="Times New Roman" w:cs="Times New Roman"/>
          <w:color w:val="0000FF"/>
        </w:rPr>
        <w:t>снятие</w:t>
      </w:r>
      <w:r w:rsidR="00885F44">
        <w:rPr>
          <w:rFonts w:ascii="Times New Roman" w:hAnsi="Times New Roman" w:cs="Times New Roman"/>
          <w:color w:val="0000FF"/>
        </w:rPr>
        <w:t xml:space="preserve"> </w:t>
      </w:r>
      <w:r w:rsidR="00CA0199">
        <w:rPr>
          <w:rFonts w:ascii="Times New Roman" w:hAnsi="Times New Roman" w:cs="Times New Roman"/>
          <w:color w:val="0000FF"/>
        </w:rPr>
        <w:t>приводящих к заключению кросс-сделок заявок, поданных ранее по времени</w:t>
      </w:r>
      <w:bookmarkEnd w:id="312"/>
      <w:bookmarkEnd w:id="313"/>
    </w:p>
    <w:p w14:paraId="6925CFB6" w14:textId="77777777" w:rsidR="00991F9E" w:rsidRDefault="00991F9E" w:rsidP="00991F9E"/>
    <w:p w14:paraId="6A9E6FF4" w14:textId="77777777" w:rsidR="00991F9E" w:rsidRPr="007100BA" w:rsidRDefault="00991F9E" w:rsidP="00991F9E">
      <w:pPr>
        <w:widowControl w:val="0"/>
        <w:overflowPunct w:val="0"/>
        <w:autoSpaceDE w:val="0"/>
        <w:autoSpaceDN w:val="0"/>
        <w:adjustRightInd w:val="0"/>
        <w:spacing w:after="0" w:line="240" w:lineRule="auto"/>
        <w:ind w:firstLine="567"/>
        <w:jc w:val="right"/>
        <w:textAlignment w:val="baseline"/>
        <w:rPr>
          <w:rFonts w:ascii="Times New Roman" w:hAnsi="Times New Roman"/>
        </w:rPr>
      </w:pPr>
      <w:r w:rsidRPr="007100BA">
        <w:rPr>
          <w:rFonts w:ascii="Times New Roman" w:hAnsi="Times New Roman"/>
        </w:rPr>
        <w:t>ПАО Московская Биржа</w:t>
      </w:r>
    </w:p>
    <w:p w14:paraId="5B39C0A0" w14:textId="77777777" w:rsidR="00991F9E" w:rsidRPr="00991F9E" w:rsidRDefault="00991F9E" w:rsidP="00991F9E">
      <w:pPr>
        <w:autoSpaceDE w:val="0"/>
        <w:autoSpaceDN w:val="0"/>
        <w:spacing w:after="0" w:line="240" w:lineRule="auto"/>
        <w:jc w:val="both"/>
        <w:rPr>
          <w:rFonts w:ascii="Tahoma" w:eastAsia="Calibri" w:hAnsi="Tahoma" w:cs="Tahoma"/>
          <w:b/>
          <w:bCs/>
          <w:lang w:eastAsia="ru-RU"/>
        </w:rPr>
      </w:pPr>
    </w:p>
    <w:p w14:paraId="519FA3EC"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bookmarkStart w:id="314" w:name="_Hlk22655267"/>
      <w:r w:rsidRPr="00991F9E">
        <w:rPr>
          <w:rFonts w:ascii="Times New Roman" w:eastAsia="Calibri" w:hAnsi="Times New Roman" w:cs="Times New Roman"/>
          <w:b/>
          <w:bCs/>
          <w:lang w:eastAsia="ru-RU"/>
        </w:rPr>
        <w:t>Заявление</w:t>
      </w:r>
    </w:p>
    <w:p w14:paraId="746080DA" w14:textId="77777777" w:rsidR="00991F9E" w:rsidRPr="00991F9E" w:rsidRDefault="00991F9E" w:rsidP="00991F9E">
      <w:pPr>
        <w:spacing w:after="0" w:line="240" w:lineRule="auto"/>
        <w:ind w:firstLine="709"/>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 xml:space="preserve"> </w:t>
      </w:r>
      <w:r w:rsidR="00CA0199">
        <w:rPr>
          <w:rFonts w:ascii="Times New Roman" w:eastAsia="Calibri" w:hAnsi="Times New Roman" w:cs="Times New Roman"/>
          <w:b/>
          <w:bCs/>
          <w:lang w:eastAsia="ru-RU"/>
        </w:rPr>
        <w:t xml:space="preserve">на </w:t>
      </w:r>
      <w:r w:rsidR="00CA0199" w:rsidRPr="00CA0199">
        <w:rPr>
          <w:rFonts w:ascii="Times New Roman" w:eastAsia="Calibri" w:hAnsi="Times New Roman" w:cs="Times New Roman"/>
          <w:b/>
          <w:bCs/>
          <w:lang w:eastAsia="ru-RU"/>
        </w:rPr>
        <w:t>снятие приводящих к заключению кросс-сделок заявок, поданных ранее по времени</w:t>
      </w:r>
      <w:bookmarkEnd w:id="314"/>
      <w:r w:rsidR="00CA0199">
        <w:rPr>
          <w:rStyle w:val="aff1"/>
          <w:rFonts w:ascii="Times New Roman" w:eastAsia="Calibri" w:hAnsi="Times New Roman" w:cs="Times New Roman"/>
          <w:b/>
          <w:bCs/>
          <w:lang w:eastAsia="ru-RU"/>
        </w:rPr>
        <w:footnoteReference w:id="2"/>
      </w:r>
    </w:p>
    <w:p w14:paraId="353C2F85" w14:textId="77777777" w:rsidR="00CA0199" w:rsidRDefault="00CA0199"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0F7D2C3"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Настоящим</w:t>
      </w:r>
    </w:p>
    <w:p w14:paraId="1E5D6DB1"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tbl>
      <w:tblPr>
        <w:tblStyle w:val="100"/>
        <w:tblW w:w="10201" w:type="dxa"/>
        <w:tblLook w:val="04A0" w:firstRow="1" w:lastRow="0" w:firstColumn="1" w:lastColumn="0" w:noHBand="0" w:noVBand="1"/>
      </w:tblPr>
      <w:tblGrid>
        <w:gridCol w:w="2660"/>
        <w:gridCol w:w="7541"/>
      </w:tblGrid>
      <w:tr w:rsidR="00991F9E" w:rsidRPr="00991F9E" w14:paraId="1835FF22" w14:textId="77777777" w:rsidTr="00D376D7">
        <w:tc>
          <w:tcPr>
            <w:tcW w:w="2660" w:type="dxa"/>
            <w:shd w:val="clear" w:color="auto" w:fill="D9D9D9"/>
            <w:vAlign w:val="center"/>
          </w:tcPr>
          <w:p w14:paraId="0145D388" w14:textId="77777777" w:rsidR="00991F9E" w:rsidRPr="00991F9E" w:rsidRDefault="00991F9E" w:rsidP="00991F9E">
            <w:pPr>
              <w:widowControl w:val="0"/>
              <w:spacing w:after="200" w:line="276" w:lineRule="auto"/>
              <w:jc w:val="center"/>
              <w:rPr>
                <w:rFonts w:ascii="Times New Roman" w:eastAsia="Calibri" w:hAnsi="Times New Roman" w:cs="Times New Roman"/>
              </w:rPr>
            </w:pPr>
            <w:r w:rsidRPr="00991F9E">
              <w:rPr>
                <w:rFonts w:ascii="Times New Roman" w:eastAsia="Calibri" w:hAnsi="Times New Roman" w:cs="Times New Roman"/>
              </w:rPr>
              <w:t>Участник торгов</w:t>
            </w:r>
          </w:p>
        </w:tc>
        <w:tc>
          <w:tcPr>
            <w:tcW w:w="7541" w:type="dxa"/>
          </w:tcPr>
          <w:p w14:paraId="567D1907" w14:textId="77777777" w:rsidR="00991F9E" w:rsidRPr="00991F9E" w:rsidRDefault="00991F9E" w:rsidP="00D376D7">
            <w:pPr>
              <w:widowControl w:val="0"/>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полное наименование организации – Участника торгов</w:t>
            </w:r>
            <w:r w:rsidRPr="00991F9E">
              <w:rPr>
                <w:rFonts w:ascii="Times New Roman" w:eastAsia="Calibri" w:hAnsi="Times New Roman" w:cs="Times New Roman"/>
              </w:rPr>
              <w:t xml:space="preserve"> </w:t>
            </w:r>
          </w:p>
        </w:tc>
      </w:tr>
    </w:tbl>
    <w:p w14:paraId="6A8969CE" w14:textId="77777777" w:rsidR="00991F9E" w:rsidRPr="00991F9E" w:rsidRDefault="00991F9E" w:rsidP="00991F9E">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34ACF55A" w14:textId="1F79CE20" w:rsidR="00991F9E" w:rsidRDefault="00991F9E" w:rsidP="00991F9E">
      <w:pPr>
        <w:spacing w:after="120" w:line="240" w:lineRule="auto"/>
        <w:ind w:firstLine="567"/>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просит </w:t>
      </w:r>
      <w:r w:rsidR="00DB7EB6">
        <w:rPr>
          <w:rFonts w:ascii="Times New Roman" w:eastAsia="Times New Roman" w:hAnsi="Times New Roman" w:cs="Times New Roman"/>
          <w:lang w:eastAsia="ru-RU"/>
        </w:rPr>
        <w:t xml:space="preserve">в случае, если </w:t>
      </w:r>
      <w:r w:rsidR="00993AE9">
        <w:rPr>
          <w:rFonts w:ascii="Times New Roman" w:eastAsia="Times New Roman" w:hAnsi="Times New Roman" w:cs="Times New Roman"/>
          <w:lang w:eastAsia="ru-RU"/>
        </w:rPr>
        <w:t>к поданн</w:t>
      </w:r>
      <w:r w:rsidR="00BB433A">
        <w:rPr>
          <w:rFonts w:ascii="Times New Roman" w:eastAsia="Times New Roman" w:hAnsi="Times New Roman" w:cs="Times New Roman"/>
          <w:lang w:eastAsia="ru-RU"/>
        </w:rPr>
        <w:t>ым</w:t>
      </w:r>
      <w:r w:rsidR="00993AE9">
        <w:rPr>
          <w:rFonts w:ascii="Times New Roman" w:eastAsia="Times New Roman" w:hAnsi="Times New Roman" w:cs="Times New Roman"/>
          <w:lang w:eastAsia="ru-RU"/>
        </w:rPr>
        <w:t xml:space="preserve"> Участником торгов заявк</w:t>
      </w:r>
      <w:r w:rsidR="00BB433A">
        <w:rPr>
          <w:rFonts w:ascii="Times New Roman" w:eastAsia="Times New Roman" w:hAnsi="Times New Roman" w:cs="Times New Roman"/>
          <w:lang w:eastAsia="ru-RU"/>
        </w:rPr>
        <w:t>ам</w:t>
      </w:r>
      <w:r w:rsidR="00993AE9">
        <w:rPr>
          <w:rFonts w:ascii="Times New Roman" w:eastAsia="Times New Roman" w:hAnsi="Times New Roman" w:cs="Times New Roman"/>
          <w:lang w:eastAsia="ru-RU"/>
        </w:rPr>
        <w:t xml:space="preserve"> </w:t>
      </w:r>
      <w:r w:rsidR="00993AE9" w:rsidRPr="00DB7EB6">
        <w:rPr>
          <w:rFonts w:ascii="Times New Roman" w:eastAsia="Times New Roman" w:hAnsi="Times New Roman" w:cs="Times New Roman"/>
          <w:lang w:eastAsia="ru-RU"/>
        </w:rPr>
        <w:t>допустим</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встречн</w:t>
      </w:r>
      <w:r w:rsidR="00BB433A">
        <w:rPr>
          <w:rFonts w:ascii="Times New Roman" w:eastAsia="Times New Roman" w:hAnsi="Times New Roman" w:cs="Times New Roman"/>
          <w:lang w:eastAsia="ru-RU"/>
        </w:rPr>
        <w:t>ыми</w:t>
      </w:r>
      <w:r w:rsidR="00993AE9" w:rsidRPr="00DB7EB6">
        <w:rPr>
          <w:rFonts w:ascii="Times New Roman" w:eastAsia="Times New Roman" w:hAnsi="Times New Roman" w:cs="Times New Roman"/>
          <w:lang w:eastAsia="ru-RU"/>
        </w:rPr>
        <w:t xml:space="preserve"> </w:t>
      </w:r>
      <w:r w:rsidR="00DB7EB6" w:rsidRPr="00DB7EB6">
        <w:rPr>
          <w:rFonts w:ascii="Times New Roman" w:eastAsia="Times New Roman" w:hAnsi="Times New Roman" w:cs="Times New Roman"/>
          <w:lang w:eastAsia="ru-RU"/>
        </w:rPr>
        <w:t>явля</w:t>
      </w:r>
      <w:r w:rsidR="00BB433A">
        <w:rPr>
          <w:rFonts w:ascii="Times New Roman" w:eastAsia="Times New Roman" w:hAnsi="Times New Roman" w:cs="Times New Roman"/>
          <w:lang w:eastAsia="ru-RU"/>
        </w:rPr>
        <w:t>ю</w:t>
      </w:r>
      <w:r w:rsidR="00DB7EB6" w:rsidRPr="00DB7EB6">
        <w:rPr>
          <w:rFonts w:ascii="Times New Roman" w:eastAsia="Times New Roman" w:hAnsi="Times New Roman" w:cs="Times New Roman"/>
          <w:lang w:eastAsia="ru-RU"/>
        </w:rPr>
        <w:t>тся заявк</w:t>
      </w:r>
      <w:r w:rsidR="00BB433A">
        <w:rPr>
          <w:rFonts w:ascii="Times New Roman" w:eastAsia="Times New Roman" w:hAnsi="Times New Roman" w:cs="Times New Roman"/>
          <w:lang w:eastAsia="ru-RU"/>
        </w:rPr>
        <w:t>и Участника торгов</w:t>
      </w:r>
      <w:r w:rsidR="00DB7EB6" w:rsidRPr="00DB7EB6">
        <w:rPr>
          <w:rFonts w:ascii="Times New Roman" w:eastAsia="Times New Roman" w:hAnsi="Times New Roman" w:cs="Times New Roman"/>
          <w:lang w:eastAsia="ru-RU"/>
        </w:rPr>
        <w:t>, удовлетворение котор</w:t>
      </w:r>
      <w:r w:rsidR="00BB433A">
        <w:rPr>
          <w:rFonts w:ascii="Times New Roman" w:eastAsia="Times New Roman" w:hAnsi="Times New Roman" w:cs="Times New Roman"/>
          <w:lang w:eastAsia="ru-RU"/>
        </w:rPr>
        <w:t>ых</w:t>
      </w:r>
      <w:r w:rsidR="00DB7EB6" w:rsidRPr="00DB7EB6">
        <w:rPr>
          <w:rFonts w:ascii="Times New Roman" w:eastAsia="Times New Roman" w:hAnsi="Times New Roman" w:cs="Times New Roman"/>
          <w:lang w:eastAsia="ru-RU"/>
        </w:rPr>
        <w:t xml:space="preserve"> может привести к заключению </w:t>
      </w:r>
      <w:r w:rsidR="00F31A9D">
        <w:rPr>
          <w:rFonts w:ascii="Times New Roman" w:eastAsia="Times New Roman" w:hAnsi="Times New Roman" w:cs="Times New Roman"/>
          <w:lang w:eastAsia="ru-RU"/>
        </w:rPr>
        <w:t xml:space="preserve">сделок </w:t>
      </w:r>
      <w:r w:rsidR="00D44D53" w:rsidRPr="00D44D53">
        <w:rPr>
          <w:rFonts w:ascii="Times New Roman" w:eastAsia="Times New Roman" w:hAnsi="Times New Roman" w:cs="Times New Roman"/>
          <w:lang w:eastAsia="ru-RU"/>
        </w:rPr>
        <w:t>за счет одного и того же Участника торгов с использованием указанного идентификатора Участника торгов</w:t>
      </w:r>
      <w:r w:rsidR="00D44D53">
        <w:rPr>
          <w:rFonts w:ascii="Times New Roman" w:eastAsia="Times New Roman" w:hAnsi="Times New Roman" w:cs="Times New Roman"/>
          <w:lang w:eastAsia="ru-RU"/>
        </w:rPr>
        <w:t xml:space="preserve"> (</w:t>
      </w:r>
      <w:r w:rsidR="00D44D53" w:rsidRPr="00DB7EB6">
        <w:rPr>
          <w:rFonts w:ascii="Times New Roman" w:eastAsia="Times New Roman" w:hAnsi="Times New Roman" w:cs="Times New Roman"/>
          <w:lang w:eastAsia="ru-RU"/>
        </w:rPr>
        <w:t>кросс-сдел</w:t>
      </w:r>
      <w:r w:rsidR="00D44D53">
        <w:rPr>
          <w:rFonts w:ascii="Times New Roman" w:eastAsia="Times New Roman" w:hAnsi="Times New Roman" w:cs="Times New Roman"/>
          <w:lang w:eastAsia="ru-RU"/>
        </w:rPr>
        <w:t>ки)</w:t>
      </w:r>
    </w:p>
    <w:p w14:paraId="6A4D5EA6" w14:textId="77777777" w:rsidR="00BB433A" w:rsidRPr="00991F9E" w:rsidRDefault="00BB433A" w:rsidP="00991F9E">
      <w:pPr>
        <w:spacing w:after="120" w:line="240" w:lineRule="auto"/>
        <w:ind w:firstLine="567"/>
        <w:jc w:val="both"/>
        <w:rPr>
          <w:rFonts w:ascii="Times New Roman" w:eastAsia="Times New Roman" w:hAnsi="Times New Roman" w:cs="Times New Roman"/>
          <w:lang w:eastAsia="ru-RU"/>
        </w:rPr>
      </w:pPr>
    </w:p>
    <w:tbl>
      <w:tblPr>
        <w:tblStyle w:val="100"/>
        <w:tblW w:w="10196" w:type="dxa"/>
        <w:tblLook w:val="04A0" w:firstRow="1" w:lastRow="0" w:firstColumn="1" w:lastColumn="0" w:noHBand="0" w:noVBand="1"/>
      </w:tblPr>
      <w:tblGrid>
        <w:gridCol w:w="500"/>
        <w:gridCol w:w="4360"/>
        <w:gridCol w:w="2790"/>
        <w:gridCol w:w="2546"/>
      </w:tblGrid>
      <w:tr w:rsidR="00113973" w:rsidRPr="00991F9E" w14:paraId="3760334C" w14:textId="77777777" w:rsidTr="00D376D7">
        <w:tc>
          <w:tcPr>
            <w:tcW w:w="500" w:type="dxa"/>
            <w:vMerge w:val="restart"/>
          </w:tcPr>
          <w:p w14:paraId="35350828" w14:textId="77777777" w:rsidR="00113973" w:rsidRPr="00991F9E" w:rsidRDefault="00A23B92" w:rsidP="00991F9E">
            <w:pPr>
              <w:spacing w:after="200" w:line="276" w:lineRule="auto"/>
              <w:ind w:left="454" w:hanging="454"/>
              <w:jc w:val="both"/>
              <w:rPr>
                <w:rFonts w:ascii="Times New Roman" w:eastAsia="Times New Roman" w:hAnsi="Times New Roman" w:cs="Times New Roman"/>
                <w:lang w:eastAsia="ru-RU"/>
              </w:rPr>
            </w:pPr>
            <w:sdt>
              <w:sdtPr>
                <w:rPr>
                  <w:rFonts w:ascii="Times New Roman" w:eastAsia="Times New Roman" w:hAnsi="Times New Roman" w:cs="Times New Roman"/>
                  <w:lang w:eastAsia="ru-RU"/>
                </w:rPr>
                <w:id w:val="762733320"/>
                <w14:checkbox>
                  <w14:checked w14:val="0"/>
                  <w14:checkedState w14:val="2612" w14:font="MS Gothic"/>
                  <w14:uncheckedState w14:val="2610" w14:font="MS Gothic"/>
                </w14:checkbox>
              </w:sdtPr>
              <w:sdtContent>
                <w:r w:rsidR="00113973" w:rsidRPr="00991F9E">
                  <w:rPr>
                    <w:rFonts w:ascii="Segoe UI Symbol" w:eastAsia="Times New Roman" w:hAnsi="Segoe UI Symbol" w:cs="Segoe UI Symbol"/>
                    <w:lang w:eastAsia="ru-RU"/>
                  </w:rPr>
                  <w:t>☐</w:t>
                </w:r>
              </w:sdtContent>
            </w:sdt>
            <w:r w:rsidR="00113973" w:rsidRPr="00991F9E">
              <w:rPr>
                <w:rFonts w:ascii="Times New Roman" w:eastAsia="Times New Roman" w:hAnsi="Times New Roman" w:cs="Times New Roman"/>
                <w:lang w:eastAsia="ru-RU"/>
              </w:rPr>
              <w:t xml:space="preserve">  </w:t>
            </w:r>
          </w:p>
        </w:tc>
        <w:tc>
          <w:tcPr>
            <w:tcW w:w="4360" w:type="dxa"/>
          </w:tcPr>
          <w:p w14:paraId="4E86B80D" w14:textId="357A636C" w:rsidR="00113973" w:rsidRPr="00991F9E" w:rsidRDefault="00113973" w:rsidP="00991F9E">
            <w:pPr>
              <w:spacing w:after="200" w:line="276" w:lineRule="auto"/>
              <w:jc w:val="both"/>
              <w:rPr>
                <w:rFonts w:ascii="Times New Roman" w:eastAsia="Times New Roman" w:hAnsi="Times New Roman" w:cs="Times New Roman"/>
                <w:lang w:eastAsia="ru-RU"/>
              </w:rPr>
            </w:pPr>
            <w:r w:rsidRPr="00991F9E">
              <w:rPr>
                <w:rFonts w:ascii="Times New Roman" w:eastAsia="Times New Roman" w:hAnsi="Times New Roman" w:cs="Times New Roman"/>
                <w:lang w:eastAsia="ru-RU"/>
              </w:rPr>
              <w:t xml:space="preserve">на </w:t>
            </w:r>
            <w:r>
              <w:rPr>
                <w:rFonts w:ascii="Times New Roman" w:eastAsia="Times New Roman" w:hAnsi="Times New Roman" w:cs="Times New Roman"/>
                <w:lang w:eastAsia="ru-RU"/>
              </w:rPr>
              <w:t xml:space="preserve">фондовом рынке (Секция фондового рынка) </w:t>
            </w:r>
            <w:r w:rsidRPr="00991F9E">
              <w:rPr>
                <w:rFonts w:ascii="Times New Roman" w:eastAsia="Times New Roman" w:hAnsi="Times New Roman" w:cs="Times New Roman"/>
                <w:lang w:eastAsia="ru-RU"/>
              </w:rPr>
              <w:t xml:space="preserve">в соответствии с Правилами </w:t>
            </w:r>
            <w:r w:rsidRPr="00BB433A">
              <w:rPr>
                <w:rFonts w:ascii="Times New Roman" w:eastAsia="Times New Roman" w:hAnsi="Times New Roman" w:cs="Times New Roman"/>
                <w:lang w:eastAsia="ru-RU"/>
              </w:rPr>
              <w:t>проведения торгов на фондовом рынке</w:t>
            </w:r>
            <w:r w:rsidR="005D53DA">
              <w:rPr>
                <w:rFonts w:ascii="Times New Roman" w:eastAsia="Times New Roman" w:hAnsi="Times New Roman" w:cs="Times New Roman"/>
                <w:lang w:eastAsia="ru-RU"/>
              </w:rPr>
              <w:t>,</w:t>
            </w:r>
            <w:r w:rsidRPr="00BB433A">
              <w:rPr>
                <w:rFonts w:ascii="Times New Roman" w:eastAsia="Times New Roman" w:hAnsi="Times New Roman" w:cs="Times New Roman"/>
                <w:lang w:eastAsia="ru-RU"/>
              </w:rPr>
              <w:t xml:space="preserve"> рынке депозитов </w:t>
            </w:r>
            <w:r w:rsidR="005D53DA">
              <w:rPr>
                <w:rFonts w:ascii="Times New Roman" w:eastAsia="Times New Roman" w:hAnsi="Times New Roman" w:cs="Times New Roman"/>
                <w:lang w:eastAsia="ru-RU"/>
              </w:rPr>
              <w:t xml:space="preserve">и рынке кредитов </w:t>
            </w:r>
            <w:r w:rsidRPr="00BB433A">
              <w:rPr>
                <w:rFonts w:ascii="Times New Roman" w:eastAsia="Times New Roman" w:hAnsi="Times New Roman" w:cs="Times New Roman"/>
                <w:lang w:eastAsia="ru-RU"/>
              </w:rPr>
              <w:t>Публичного акционерного общества «Московская Биржа ММВБ-РТС»</w:t>
            </w:r>
          </w:p>
        </w:tc>
        <w:tc>
          <w:tcPr>
            <w:tcW w:w="2790" w:type="dxa"/>
            <w:vAlign w:val="center"/>
          </w:tcPr>
          <w:p w14:paraId="214FBC8A" w14:textId="77777777" w:rsidR="00113973" w:rsidRPr="00991F9E" w:rsidRDefault="00A23B92" w:rsidP="00D376D7">
            <w:pPr>
              <w:rPr>
                <w:rFonts w:ascii="Times New Roman" w:eastAsia="Calibri" w:hAnsi="Times New Roman" w:cs="Times New Roman"/>
              </w:rPr>
            </w:pPr>
            <w:sdt>
              <w:sdtPr>
                <w:rPr>
                  <w:rFonts w:ascii="Times New Roman" w:eastAsia="Times New Roman" w:hAnsi="Times New Roman" w:cs="Times New Roman"/>
                  <w:lang w:eastAsia="ru-RU"/>
                </w:rPr>
                <w:id w:val="2131977520"/>
                <w14:checkbox>
                  <w14:checked w14:val="0"/>
                  <w14:checkedState w14:val="2612" w14:font="MS Gothic"/>
                  <w14:uncheckedState w14:val="2610" w14:font="MS Gothic"/>
                </w14:checkbox>
              </w:sdtPr>
              <w:sdtContent>
                <w:r w:rsidR="00113973">
                  <w:rPr>
                    <w:rFonts w:ascii="MS Gothic" w:eastAsia="MS Gothic" w:hAnsi="MS Gothic" w:cs="Times New Roman" w:hint="eastAsia"/>
                    <w:lang w:eastAsia="ru-RU"/>
                  </w:rPr>
                  <w:t>☐</w:t>
                </w:r>
              </w:sdtContent>
            </w:sdt>
            <w:r w:rsidR="00113973" w:rsidRPr="00991F9E">
              <w:rPr>
                <w:rFonts w:ascii="Times New Roman" w:eastAsia="Times New Roman" w:hAnsi="Times New Roman" w:cs="Times New Roman"/>
                <w:b/>
                <w:lang w:eastAsia="ru-RU"/>
              </w:rPr>
              <w:t xml:space="preserve"> </w:t>
            </w:r>
            <w:bookmarkStart w:id="315" w:name="_Hlk22652933"/>
            <w:r w:rsidR="00113973">
              <w:rPr>
                <w:rFonts w:ascii="Times New Roman" w:eastAsia="Times New Roman" w:hAnsi="Times New Roman" w:cs="Times New Roman"/>
                <w:b/>
                <w:lang w:eastAsia="ru-RU"/>
              </w:rPr>
              <w:t>снимать заявки, поданные ранее по времени</w:t>
            </w:r>
            <w:bookmarkEnd w:id="315"/>
          </w:p>
        </w:tc>
        <w:tc>
          <w:tcPr>
            <w:tcW w:w="2546" w:type="dxa"/>
          </w:tcPr>
          <w:p w14:paraId="0B00D09B" w14:textId="77777777" w:rsidR="00113973" w:rsidRDefault="00113973" w:rsidP="00113973">
            <w:pPr>
              <w:rPr>
                <w:rFonts w:ascii="MS Gothic" w:eastAsia="MS Gothic" w:hAnsi="MS Gothic" w:cs="Times New Roman"/>
                <w:lang w:eastAsia="ru-RU"/>
              </w:rPr>
            </w:pPr>
          </w:p>
          <w:p w14:paraId="394F6EF3" w14:textId="77777777" w:rsidR="00113973" w:rsidRPr="000F3A50" w:rsidRDefault="00A23B92" w:rsidP="000F3A50">
            <w:pPr>
              <w:rPr>
                <w:rFonts w:ascii="Times New Roman" w:eastAsia="Times New Roman" w:hAnsi="Times New Roman" w:cs="Times New Roman"/>
                <w:lang w:eastAsia="ru-RU"/>
              </w:rPr>
            </w:pPr>
            <w:sdt>
              <w:sdtPr>
                <w:rPr>
                  <w:rFonts w:ascii="Times New Roman" w:eastAsia="Times New Roman" w:hAnsi="Times New Roman" w:cs="Times New Roman"/>
                  <w:lang w:eastAsia="ru-RU"/>
                </w:rPr>
                <w:id w:val="-934975955"/>
                <w14:checkbox>
                  <w14:checked w14:val="0"/>
                  <w14:checkedState w14:val="2612" w14:font="MS Gothic"/>
                  <w14:uncheckedState w14:val="2610" w14:font="MS Gothic"/>
                </w14:checkbox>
              </w:sdtPr>
              <w:sdtContent>
                <w:r w:rsidR="00113973">
                  <w:rPr>
                    <w:rFonts w:ascii="MS Gothic" w:eastAsia="MS Gothic" w:hAnsi="MS Gothic" w:cs="Times New Roman" w:hint="eastAsia"/>
                    <w:lang w:eastAsia="ru-RU"/>
                  </w:rPr>
                  <w:t>☐</w:t>
                </w:r>
              </w:sdtContent>
            </w:sdt>
            <w:r w:rsidR="00113973" w:rsidRPr="00113973">
              <w:rPr>
                <w:rFonts w:ascii="Times New Roman" w:eastAsia="Times New Roman" w:hAnsi="Times New Roman" w:cs="Times New Roman"/>
                <w:b/>
                <w:lang w:eastAsia="ru-RU"/>
              </w:rPr>
              <w:t xml:space="preserve"> </w:t>
            </w:r>
            <w:bookmarkStart w:id="316" w:name="_Hlk22652897"/>
            <w:r w:rsidR="00D44D53">
              <w:rPr>
                <w:rFonts w:ascii="Times New Roman" w:eastAsia="Times New Roman" w:hAnsi="Times New Roman" w:cs="Times New Roman"/>
                <w:b/>
                <w:lang w:eastAsia="ru-RU"/>
              </w:rPr>
              <w:t>не</w:t>
            </w:r>
            <w:r w:rsidR="00AA1DA1">
              <w:rPr>
                <w:rFonts w:ascii="Times New Roman" w:eastAsia="Times New Roman" w:hAnsi="Times New Roman" w:cs="Times New Roman"/>
                <w:b/>
                <w:lang w:eastAsia="ru-RU"/>
              </w:rPr>
              <w:t xml:space="preserve"> </w:t>
            </w:r>
            <w:r w:rsidR="00113973" w:rsidRPr="00113973">
              <w:rPr>
                <w:rFonts w:ascii="Times New Roman" w:eastAsia="Times New Roman" w:hAnsi="Times New Roman" w:cs="Times New Roman"/>
                <w:b/>
                <w:lang w:eastAsia="ru-RU"/>
              </w:rPr>
              <w:t>сн</w:t>
            </w:r>
            <w:r w:rsidR="00D44D53">
              <w:rPr>
                <w:rFonts w:ascii="Times New Roman" w:eastAsia="Times New Roman" w:hAnsi="Times New Roman" w:cs="Times New Roman"/>
                <w:b/>
                <w:lang w:eastAsia="ru-RU"/>
              </w:rPr>
              <w:t>имать</w:t>
            </w:r>
            <w:r w:rsidR="00113973" w:rsidRPr="00113973">
              <w:rPr>
                <w:rFonts w:ascii="Times New Roman" w:eastAsia="Times New Roman" w:hAnsi="Times New Roman" w:cs="Times New Roman"/>
                <w:b/>
                <w:lang w:eastAsia="ru-RU"/>
              </w:rPr>
              <w:t xml:space="preserve"> заяв</w:t>
            </w:r>
            <w:r w:rsidR="00D44D53">
              <w:rPr>
                <w:rFonts w:ascii="Times New Roman" w:eastAsia="Times New Roman" w:hAnsi="Times New Roman" w:cs="Times New Roman"/>
                <w:b/>
                <w:lang w:eastAsia="ru-RU"/>
              </w:rPr>
              <w:t>ки</w:t>
            </w:r>
            <w:r w:rsidR="00113973" w:rsidRPr="00113973">
              <w:rPr>
                <w:rFonts w:ascii="Times New Roman" w:eastAsia="Times New Roman" w:hAnsi="Times New Roman" w:cs="Times New Roman"/>
                <w:b/>
                <w:lang w:eastAsia="ru-RU"/>
              </w:rPr>
              <w:t>, поданны</w:t>
            </w:r>
            <w:r w:rsidR="00D44D53">
              <w:rPr>
                <w:rFonts w:ascii="Times New Roman" w:eastAsia="Times New Roman" w:hAnsi="Times New Roman" w:cs="Times New Roman"/>
                <w:b/>
                <w:lang w:eastAsia="ru-RU"/>
              </w:rPr>
              <w:t>е</w:t>
            </w:r>
            <w:r w:rsidR="00113973" w:rsidRPr="00113973">
              <w:rPr>
                <w:rFonts w:ascii="Times New Roman" w:eastAsia="Times New Roman" w:hAnsi="Times New Roman" w:cs="Times New Roman"/>
                <w:b/>
                <w:lang w:eastAsia="ru-RU"/>
              </w:rPr>
              <w:t xml:space="preserve"> ранее по времени</w:t>
            </w:r>
            <w:bookmarkEnd w:id="316"/>
            <w:r w:rsidR="00183056" w:rsidRPr="00D376D7">
              <w:rPr>
                <w:rStyle w:val="aff1"/>
                <w:rFonts w:ascii="Times New Roman" w:eastAsia="Times New Roman" w:hAnsi="Times New Roman" w:cs="Times New Roman"/>
                <w:lang w:eastAsia="ru-RU"/>
              </w:rPr>
              <w:footnoteReference w:id="3"/>
            </w:r>
          </w:p>
        </w:tc>
      </w:tr>
      <w:tr w:rsidR="00183056" w:rsidRPr="00991F9E" w14:paraId="54D9501D" w14:textId="77777777" w:rsidTr="00D376D7">
        <w:tc>
          <w:tcPr>
            <w:tcW w:w="500" w:type="dxa"/>
            <w:vMerge/>
          </w:tcPr>
          <w:p w14:paraId="009CCE58" w14:textId="77777777" w:rsidR="00183056" w:rsidRPr="00991F9E" w:rsidRDefault="00183056" w:rsidP="00991F9E">
            <w:pPr>
              <w:spacing w:after="200" w:line="276" w:lineRule="auto"/>
              <w:ind w:left="454" w:hanging="454"/>
              <w:jc w:val="both"/>
              <w:rPr>
                <w:rFonts w:ascii="Times New Roman" w:eastAsia="Times New Roman" w:hAnsi="Times New Roman" w:cs="Times New Roman"/>
                <w:lang w:eastAsia="ru-RU"/>
              </w:rPr>
            </w:pPr>
          </w:p>
        </w:tc>
        <w:tc>
          <w:tcPr>
            <w:tcW w:w="4360" w:type="dxa"/>
            <w:shd w:val="clear" w:color="auto" w:fill="D9D9D9"/>
          </w:tcPr>
          <w:p w14:paraId="1AA4B061" w14:textId="77777777" w:rsidR="00183056" w:rsidRPr="00991F9E" w:rsidRDefault="00183056" w:rsidP="00991F9E">
            <w:pPr>
              <w:rPr>
                <w:rFonts w:ascii="Times New Roman" w:eastAsia="Calibri" w:hAnsi="Times New Roman" w:cs="Times New Roman"/>
                <w:i/>
              </w:rPr>
            </w:pPr>
            <w:r w:rsidRPr="00991F9E">
              <w:rPr>
                <w:rFonts w:ascii="Times New Roman" w:eastAsia="Calibri" w:hAnsi="Times New Roman" w:cs="Times New Roman"/>
              </w:rPr>
              <w:t>Идентификатор Участника торгов</w:t>
            </w:r>
          </w:p>
        </w:tc>
        <w:tc>
          <w:tcPr>
            <w:tcW w:w="5336" w:type="dxa"/>
            <w:gridSpan w:val="2"/>
          </w:tcPr>
          <w:p w14:paraId="3B0F4BBC" w14:textId="77777777" w:rsidR="00183056" w:rsidRPr="00991F9E" w:rsidRDefault="00183056" w:rsidP="00991F9E">
            <w:pPr>
              <w:spacing w:after="200" w:line="276" w:lineRule="auto"/>
              <w:rPr>
                <w:rFonts w:ascii="Times New Roman" w:eastAsia="Calibri" w:hAnsi="Times New Roman" w:cs="Times New Roman"/>
              </w:rPr>
            </w:pPr>
            <w:r w:rsidRPr="00991F9E">
              <w:rPr>
                <w:rFonts w:ascii="Times New Roman" w:eastAsia="Calibri" w:hAnsi="Times New Roman" w:cs="Times New Roman"/>
                <w:i/>
              </w:rPr>
              <w:t>Указывается идентификатор Участника торгов</w:t>
            </w:r>
            <w:r w:rsidRPr="00991F9E">
              <w:rPr>
                <w:rFonts w:ascii="Times New Roman" w:eastAsia="Times New Roman" w:hAnsi="Times New Roman" w:cs="Times New Roman"/>
                <w:lang w:eastAsia="ru-RU"/>
              </w:rPr>
              <w:t xml:space="preserve"> </w:t>
            </w:r>
            <w:r w:rsidRPr="00991F9E">
              <w:rPr>
                <w:rFonts w:ascii="Times New Roman" w:eastAsia="Calibri" w:hAnsi="Times New Roman" w:cs="Times New Roman"/>
                <w:i/>
              </w:rPr>
              <w:t xml:space="preserve">на </w:t>
            </w:r>
            <w:r>
              <w:rPr>
                <w:rFonts w:ascii="Times New Roman" w:eastAsia="Calibri" w:hAnsi="Times New Roman" w:cs="Times New Roman"/>
                <w:i/>
              </w:rPr>
              <w:t>фондовом рынке</w:t>
            </w:r>
          </w:p>
        </w:tc>
      </w:tr>
    </w:tbl>
    <w:tbl>
      <w:tblPr>
        <w:tblW w:w="4678" w:type="dxa"/>
        <w:tblInd w:w="4786" w:type="dxa"/>
        <w:tblLook w:val="04A0" w:firstRow="1" w:lastRow="0" w:firstColumn="1" w:lastColumn="0" w:noHBand="0" w:noVBand="1"/>
      </w:tblPr>
      <w:tblGrid>
        <w:gridCol w:w="4678"/>
      </w:tblGrid>
      <w:tr w:rsidR="00991F9E" w:rsidRPr="00991F9E" w14:paraId="57CBECBA" w14:textId="77777777" w:rsidTr="00991F9E">
        <w:trPr>
          <w:trHeight w:val="20"/>
        </w:trPr>
        <w:tc>
          <w:tcPr>
            <w:tcW w:w="4678" w:type="dxa"/>
          </w:tcPr>
          <w:p w14:paraId="2FE33E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3BDDD567" w14:textId="77777777" w:rsidR="00AA1DA1"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p w14:paraId="48509E0B" w14:textId="77777777" w:rsidR="00AA1DA1" w:rsidRPr="00991F9E" w:rsidRDefault="00AA1DA1" w:rsidP="00991F9E">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0"/>
                <w:szCs w:val="20"/>
                <w:lang w:eastAsia="ru-RU"/>
              </w:rPr>
            </w:pPr>
          </w:p>
        </w:tc>
      </w:tr>
    </w:tbl>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991F9E" w:rsidRPr="00991F9E" w14:paraId="128280BA" w14:textId="77777777" w:rsidTr="00991F9E">
        <w:tc>
          <w:tcPr>
            <w:tcW w:w="3687" w:type="dxa"/>
            <w:tcBorders>
              <w:top w:val="single" w:sz="4" w:space="0" w:color="auto"/>
            </w:tcBorders>
          </w:tcPr>
          <w:p w14:paraId="45458884"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bookmarkStart w:id="317" w:name="_Hlk22657070"/>
            <w:r w:rsidRPr="0062321C">
              <w:rPr>
                <w:i/>
                <w:sz w:val="18"/>
                <w:szCs w:val="18"/>
              </w:rPr>
              <w:t>(Должность Руководителя организации</w:t>
            </w:r>
          </w:p>
          <w:p w14:paraId="17930DD7"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62321C">
              <w:rPr>
                <w:i/>
                <w:sz w:val="18"/>
                <w:szCs w:val="18"/>
              </w:rPr>
              <w:t>или лица, действующего по доверенности)</w:t>
            </w:r>
          </w:p>
        </w:tc>
        <w:tc>
          <w:tcPr>
            <w:tcW w:w="430" w:type="dxa"/>
          </w:tcPr>
          <w:p w14:paraId="7F86BB6E" w14:textId="77777777" w:rsidR="00991F9E" w:rsidRPr="00D376D7" w:rsidRDefault="00991F9E" w:rsidP="00D376D7">
            <w:pPr>
              <w:widowControl w:val="0"/>
              <w:tabs>
                <w:tab w:val="left" w:pos="426"/>
              </w:tabs>
              <w:overflowPunct w:val="0"/>
              <w:autoSpaceDE w:val="0"/>
              <w:autoSpaceDN w:val="0"/>
              <w:adjustRightInd w:val="0"/>
              <w:spacing w:after="200"/>
              <w:ind w:left="184"/>
              <w:textAlignment w:val="baseline"/>
              <w:rPr>
                <w:rFonts w:eastAsiaTheme="minorHAnsi"/>
                <w:i/>
                <w:sz w:val="22"/>
                <w:szCs w:val="22"/>
                <w:lang w:eastAsia="en-US"/>
              </w:rPr>
            </w:pPr>
          </w:p>
        </w:tc>
        <w:tc>
          <w:tcPr>
            <w:tcW w:w="1829" w:type="dxa"/>
            <w:tcBorders>
              <w:top w:val="single" w:sz="4" w:space="0" w:color="auto"/>
            </w:tcBorders>
          </w:tcPr>
          <w:p w14:paraId="6ED1725B"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подпись</w:t>
            </w:r>
          </w:p>
        </w:tc>
        <w:tc>
          <w:tcPr>
            <w:tcW w:w="1830" w:type="dxa"/>
            <w:tcBorders>
              <w:top w:val="single" w:sz="4" w:space="0" w:color="auto"/>
            </w:tcBorders>
          </w:tcPr>
          <w:p w14:paraId="741CEF96"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(Фамилия И.О.)</w:t>
            </w:r>
          </w:p>
        </w:tc>
        <w:tc>
          <w:tcPr>
            <w:tcW w:w="2601" w:type="dxa"/>
          </w:tcPr>
          <w:p w14:paraId="1520484D" w14:textId="77777777" w:rsidR="00991F9E" w:rsidRPr="00D376D7" w:rsidRDefault="00991F9E" w:rsidP="00D376D7">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D376D7">
              <w:rPr>
                <w:i/>
                <w:sz w:val="18"/>
                <w:szCs w:val="18"/>
              </w:rPr>
              <w:t>М.П.</w:t>
            </w:r>
          </w:p>
        </w:tc>
      </w:tr>
    </w:tbl>
    <w:p w14:paraId="33910F60" w14:textId="77777777" w:rsidR="00991F9E" w:rsidRPr="00991F9E" w:rsidRDefault="00991F9E" w:rsidP="00991F9E">
      <w:pPr>
        <w:spacing w:after="0" w:line="240" w:lineRule="auto"/>
        <w:rPr>
          <w:rFonts w:ascii="Times New Roman" w:eastAsia="Calibri" w:hAnsi="Times New Roman" w:cs="Times New Roman"/>
          <w:sz w:val="18"/>
          <w:szCs w:val="18"/>
        </w:rPr>
      </w:pPr>
    </w:p>
    <w:p w14:paraId="5F07AB5E" w14:textId="77777777" w:rsidR="00991F9E" w:rsidRPr="00991F9E" w:rsidRDefault="00991F9E" w:rsidP="00991F9E">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444618A7" w14:textId="77777777" w:rsidR="00991F9E" w:rsidRPr="00991F9E" w:rsidRDefault="00991F9E" w:rsidP="00991F9E">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02CA0E6" w14:textId="77777777" w:rsidR="00991F9E" w:rsidRPr="00991F9E" w:rsidRDefault="00991F9E" w:rsidP="00991F9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bookmarkEnd w:id="317"/>
    <w:p w14:paraId="5B25766A" w14:textId="77777777" w:rsidR="00BB433A" w:rsidRPr="00991F9E" w:rsidRDefault="00BB433A" w:rsidP="00991F9E">
      <w:pPr>
        <w:widowControl w:val="0"/>
        <w:autoSpaceDE w:val="0"/>
        <w:autoSpaceDN w:val="0"/>
        <w:adjustRightInd w:val="0"/>
        <w:spacing w:after="0" w:line="240" w:lineRule="auto"/>
        <w:rPr>
          <w:rFonts w:ascii="Times New Roman" w:eastAsia="Times New Roman" w:hAnsi="Times New Roman" w:cs="Times New Roman"/>
          <w:i/>
          <w:sz w:val="18"/>
          <w:szCs w:val="18"/>
          <w:lang w:eastAsia="ru-RU"/>
        </w:rPr>
      </w:pPr>
    </w:p>
    <w:p w14:paraId="473C98B3" w14:textId="3C754C4D" w:rsid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991F9E">
        <w:rPr>
          <w:rFonts w:ascii="Times New Roman" w:eastAsia="Times New Roman" w:hAnsi="Times New Roman" w:cs="Times New Roman"/>
          <w:i/>
          <w:iCs/>
          <w:sz w:val="18"/>
          <w:szCs w:val="18"/>
          <w:u w:val="single"/>
          <w:lang w:eastAsia="ru-RU"/>
        </w:rPr>
        <w:t>Примечание:</w:t>
      </w:r>
    </w:p>
    <w:p w14:paraId="7AFD03C8" w14:textId="77777777" w:rsidR="007F331D" w:rsidRPr="00991F9E" w:rsidRDefault="007F331D"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p>
    <w:p w14:paraId="7ABADCD9"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Заявление может быть предоставлено:</w:t>
      </w:r>
    </w:p>
    <w:p w14:paraId="6DB75828"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2DBDE2F4" w14:textId="77777777" w:rsidR="00991F9E" w:rsidRPr="00991F9E" w:rsidRDefault="00991F9E" w:rsidP="00991F9E">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68B87E2F" w14:textId="77777777" w:rsidR="00991F9E" w:rsidRPr="00991F9E" w:rsidRDefault="00991F9E" w:rsidP="00991F9E">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08CDBF39" w14:textId="77777777" w:rsidR="00991F9E" w:rsidRPr="00991F9E" w:rsidRDefault="00991F9E" w:rsidP="00991F9E">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82DA1A2" w14:textId="77777777" w:rsidR="00991F9E" w:rsidRPr="00991F9E" w:rsidRDefault="00991F9E" w:rsidP="00991F9E">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991F9E">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45F4920" w14:textId="226D73CF" w:rsidR="00F91570" w:rsidRDefault="00991F9E" w:rsidP="00D376D7">
      <w:pPr>
        <w:rPr>
          <w:rFonts w:ascii="Times New Roman" w:hAnsi="Times New Roman" w:cs="Times New Roman"/>
          <w:color w:val="0000FF"/>
        </w:rPr>
      </w:pPr>
      <w:r w:rsidRPr="00991F9E">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991F9E">
        <w:rPr>
          <w:rFonts w:ascii="Times New Roman" w:eastAsia="Times New Roman" w:hAnsi="Times New Roman" w:cs="Times New Roman"/>
          <w:i/>
          <w:iCs/>
          <w:sz w:val="20"/>
          <w:szCs w:val="20"/>
          <w:lang w:eastAsia="ru-RU"/>
        </w:rPr>
        <w:t>.</w:t>
      </w:r>
    </w:p>
    <w:p w14:paraId="5199535F" w14:textId="77777777" w:rsidR="0043420D" w:rsidRDefault="0043420D" w:rsidP="0043420D">
      <w:pPr>
        <w:pStyle w:val="10"/>
        <w:numPr>
          <w:ilvl w:val="1"/>
          <w:numId w:val="5"/>
        </w:numPr>
        <w:jc w:val="both"/>
        <w:rPr>
          <w:rFonts w:ascii="Times New Roman" w:hAnsi="Times New Roman" w:cs="Times New Roman"/>
          <w:color w:val="0000FF"/>
        </w:rPr>
      </w:pPr>
      <w:bookmarkStart w:id="318" w:name="_Toc57623186"/>
      <w:bookmarkStart w:id="319" w:name="_Toc77339822"/>
      <w:bookmarkStart w:id="320" w:name="_Hlk77339308"/>
      <w:r w:rsidRPr="00D376D7">
        <w:rPr>
          <w:rFonts w:ascii="Times New Roman" w:hAnsi="Times New Roman" w:cs="Times New Roman"/>
          <w:color w:val="0000FF"/>
        </w:rPr>
        <w:lastRenderedPageBreak/>
        <w:t xml:space="preserve">Заявление </w:t>
      </w:r>
      <w:r>
        <w:rPr>
          <w:rFonts w:ascii="Times New Roman" w:hAnsi="Times New Roman" w:cs="Times New Roman"/>
          <w:color w:val="0000FF"/>
        </w:rPr>
        <w:t>об отказе в допуске / о возобновлении допуска к участию в торгах в ходе Дополнительной торговой сессии фондового рынка (в случае ее проведения)</w:t>
      </w:r>
      <w:bookmarkEnd w:id="318"/>
      <w:bookmarkEnd w:id="319"/>
    </w:p>
    <w:p w14:paraId="02204359"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p w14:paraId="2AC46D06" w14:textId="77777777" w:rsidR="0043420D" w:rsidRPr="00991F9E" w:rsidRDefault="0043420D" w:rsidP="0043420D">
      <w:pPr>
        <w:spacing w:after="0" w:line="240" w:lineRule="auto"/>
        <w:jc w:val="center"/>
        <w:rPr>
          <w:rFonts w:ascii="Times New Roman" w:eastAsia="Calibri" w:hAnsi="Times New Roman" w:cs="Times New Roman"/>
          <w:b/>
          <w:bCs/>
          <w:lang w:eastAsia="ru-RU"/>
        </w:rPr>
      </w:pPr>
      <w:r w:rsidRPr="00991F9E">
        <w:rPr>
          <w:rFonts w:ascii="Times New Roman" w:eastAsia="Calibri" w:hAnsi="Times New Roman" w:cs="Times New Roman"/>
          <w:b/>
          <w:bCs/>
          <w:lang w:eastAsia="ru-RU"/>
        </w:rPr>
        <w:t>Заявление</w:t>
      </w:r>
    </w:p>
    <w:p w14:paraId="61C3E595" w14:textId="3A728F27" w:rsidR="0043420D" w:rsidRDefault="0043420D" w:rsidP="0043420D">
      <w:pPr>
        <w:widowControl w:val="0"/>
        <w:overflowPunct w:val="0"/>
        <w:autoSpaceDE w:val="0"/>
        <w:autoSpaceDN w:val="0"/>
        <w:adjustRightInd w:val="0"/>
        <w:spacing w:after="120" w:line="240" w:lineRule="auto"/>
        <w:ind w:firstLine="567"/>
        <w:jc w:val="center"/>
        <w:textAlignment w:val="baseline"/>
        <w:rPr>
          <w:rFonts w:ascii="Times New Roman" w:eastAsia="Times New Roman" w:hAnsi="Times New Roman" w:cs="Times New Roman"/>
          <w:lang w:eastAsia="ru-RU"/>
        </w:rPr>
      </w:pPr>
      <w:r>
        <w:rPr>
          <w:rFonts w:ascii="Times New Roman" w:eastAsia="Calibri" w:hAnsi="Times New Roman" w:cs="Times New Roman"/>
          <w:b/>
          <w:bCs/>
          <w:lang w:eastAsia="ru-RU"/>
        </w:rPr>
        <w:t>об</w:t>
      </w:r>
      <w:r w:rsidRPr="003E3C14">
        <w:rPr>
          <w:rFonts w:ascii="Times New Roman" w:eastAsia="Calibri" w:hAnsi="Times New Roman" w:cs="Times New Roman"/>
          <w:b/>
          <w:bCs/>
          <w:lang w:eastAsia="ru-RU"/>
        </w:rPr>
        <w:t xml:space="preserve"> отказ</w:t>
      </w:r>
      <w:r>
        <w:rPr>
          <w:rFonts w:ascii="Times New Roman" w:eastAsia="Calibri" w:hAnsi="Times New Roman" w:cs="Times New Roman"/>
          <w:b/>
          <w:bCs/>
          <w:lang w:eastAsia="ru-RU"/>
        </w:rPr>
        <w:t>е</w:t>
      </w:r>
      <w:r w:rsidRPr="003E3C14">
        <w:rPr>
          <w:rFonts w:ascii="Times New Roman" w:eastAsia="Calibri" w:hAnsi="Times New Roman" w:cs="Times New Roman"/>
          <w:b/>
          <w:bCs/>
          <w:lang w:eastAsia="ru-RU"/>
        </w:rPr>
        <w:t xml:space="preserve"> в допуске</w:t>
      </w:r>
      <w:r>
        <w:rPr>
          <w:rFonts w:ascii="Times New Roman" w:eastAsia="Calibri" w:hAnsi="Times New Roman" w:cs="Times New Roman"/>
          <w:b/>
          <w:bCs/>
          <w:lang w:eastAsia="ru-RU"/>
        </w:rPr>
        <w:t xml:space="preserve"> </w:t>
      </w:r>
      <w:r w:rsidRPr="003E3C14">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о </w:t>
      </w:r>
      <w:r w:rsidRPr="003E3C14">
        <w:rPr>
          <w:rFonts w:ascii="Times New Roman" w:eastAsia="Calibri" w:hAnsi="Times New Roman" w:cs="Times New Roman"/>
          <w:b/>
          <w:bCs/>
          <w:lang w:eastAsia="ru-RU"/>
        </w:rPr>
        <w:t>возобновлени</w:t>
      </w:r>
      <w:r>
        <w:rPr>
          <w:rFonts w:ascii="Times New Roman" w:eastAsia="Calibri" w:hAnsi="Times New Roman" w:cs="Times New Roman"/>
          <w:b/>
          <w:bCs/>
          <w:lang w:eastAsia="ru-RU"/>
        </w:rPr>
        <w:t>и</w:t>
      </w:r>
      <w:r w:rsidRPr="003E3C14">
        <w:rPr>
          <w:rFonts w:ascii="Times New Roman" w:eastAsia="Calibri" w:hAnsi="Times New Roman" w:cs="Times New Roman"/>
          <w:b/>
          <w:bCs/>
          <w:lang w:eastAsia="ru-RU"/>
        </w:rPr>
        <w:t xml:space="preserve"> допуска к участию в торгах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 xml:space="preserve">в ходе </w:t>
      </w:r>
      <w:r>
        <w:rPr>
          <w:rFonts w:ascii="Times New Roman" w:eastAsia="Calibri" w:hAnsi="Times New Roman" w:cs="Times New Roman"/>
          <w:b/>
          <w:bCs/>
          <w:lang w:eastAsia="ru-RU"/>
        </w:rPr>
        <w:t>Д</w:t>
      </w:r>
      <w:r w:rsidRPr="003E3C14">
        <w:rPr>
          <w:rFonts w:ascii="Times New Roman" w:eastAsia="Calibri" w:hAnsi="Times New Roman" w:cs="Times New Roman"/>
          <w:b/>
          <w:bCs/>
          <w:lang w:eastAsia="ru-RU"/>
        </w:rPr>
        <w:t xml:space="preserve">ополнительной торговой сессии фондового рынка </w:t>
      </w:r>
      <w:r>
        <w:rPr>
          <w:rFonts w:ascii="Times New Roman" w:eastAsia="Calibri" w:hAnsi="Times New Roman" w:cs="Times New Roman"/>
          <w:b/>
          <w:bCs/>
          <w:lang w:eastAsia="ru-RU"/>
        </w:rPr>
        <w:br/>
      </w:r>
      <w:r w:rsidRPr="003E3C14">
        <w:rPr>
          <w:rFonts w:ascii="Times New Roman" w:eastAsia="Calibri" w:hAnsi="Times New Roman" w:cs="Times New Roman"/>
          <w:b/>
          <w:bCs/>
          <w:lang w:eastAsia="ru-RU"/>
        </w:rPr>
        <w:t>(в случае ее проведения)</w:t>
      </w:r>
    </w:p>
    <w:p w14:paraId="334B60FE" w14:textId="77777777" w:rsidR="0043420D"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r w:rsidRPr="009675C6">
        <w:rPr>
          <w:rFonts w:ascii="Times New Roman" w:eastAsia="Times New Roman" w:hAnsi="Times New Roman" w:cs="Times New Roman"/>
          <w:lang w:eastAsia="ru-RU"/>
        </w:rPr>
        <w:t>Настоящим</w:t>
      </w:r>
    </w:p>
    <w:p w14:paraId="6DD4BE45" w14:textId="77777777" w:rsidR="0043420D" w:rsidRPr="009675C6" w:rsidRDefault="0043420D" w:rsidP="0043420D">
      <w:pPr>
        <w:widowControl w:val="0"/>
        <w:overflowPunct w:val="0"/>
        <w:autoSpaceDE w:val="0"/>
        <w:autoSpaceDN w:val="0"/>
        <w:adjustRightInd w:val="0"/>
        <w:spacing w:after="120" w:line="240" w:lineRule="auto"/>
        <w:ind w:firstLine="567"/>
        <w:jc w:val="both"/>
        <w:textAlignment w:val="baseline"/>
        <w:rPr>
          <w:rFonts w:ascii="Times New Roman" w:eastAsia="Times New Roman" w:hAnsi="Times New Roman" w:cs="Times New Roman"/>
          <w:lang w:eastAsia="ru-RU"/>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7371"/>
      </w:tblGrid>
      <w:tr w:rsidR="0043420D" w:rsidRPr="009675C6" w14:paraId="22095622" w14:textId="77777777" w:rsidTr="00975CC4">
        <w:tc>
          <w:tcPr>
            <w:tcW w:w="3256" w:type="dxa"/>
            <w:shd w:val="clear" w:color="auto" w:fill="D9D9D9"/>
            <w:vAlign w:val="center"/>
          </w:tcPr>
          <w:p w14:paraId="159460A5"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9675C6">
              <w:rPr>
                <w:rFonts w:ascii="Times New Roman" w:eastAsia="Calibri" w:hAnsi="Times New Roman" w:cs="Times New Roman"/>
                <w:b/>
                <w:lang w:eastAsia="ru-RU"/>
              </w:rPr>
              <w:t>Участник торгов</w:t>
            </w:r>
            <w:r>
              <w:rPr>
                <w:rFonts w:ascii="Times New Roman" w:eastAsia="Calibri" w:hAnsi="Times New Roman" w:cs="Times New Roman"/>
                <w:b/>
                <w:lang w:eastAsia="ru-RU"/>
              </w:rPr>
              <w:t xml:space="preserve"> / Кандидат </w:t>
            </w:r>
            <w:r w:rsidRPr="00D376D7">
              <w:rPr>
                <w:rFonts w:ascii="Times New Roman" w:eastAsia="Calibri" w:hAnsi="Times New Roman" w:cs="Times New Roman"/>
                <w:i/>
                <w:sz w:val="18"/>
                <w:szCs w:val="18"/>
                <w:lang w:eastAsia="ru-RU"/>
              </w:rPr>
              <w:t>(выбрать нужное</w:t>
            </w:r>
            <w:r>
              <w:rPr>
                <w:rFonts w:ascii="Times New Roman" w:eastAsia="Calibri" w:hAnsi="Times New Roman" w:cs="Times New Roman"/>
                <w:i/>
                <w:sz w:val="18"/>
                <w:szCs w:val="18"/>
                <w:lang w:eastAsia="ru-RU"/>
              </w:rPr>
              <w:t xml:space="preserve"> в зависимости от требований Правил допуска</w:t>
            </w:r>
            <w:r w:rsidRPr="00D376D7">
              <w:rPr>
                <w:rFonts w:ascii="Times New Roman" w:eastAsia="Calibri" w:hAnsi="Times New Roman" w:cs="Times New Roman"/>
                <w:i/>
                <w:sz w:val="18"/>
                <w:szCs w:val="18"/>
                <w:lang w:eastAsia="ru-RU"/>
              </w:rPr>
              <w:t>)</w:t>
            </w:r>
          </w:p>
        </w:tc>
        <w:tc>
          <w:tcPr>
            <w:tcW w:w="7371" w:type="dxa"/>
            <w:shd w:val="clear" w:color="auto" w:fill="auto"/>
          </w:tcPr>
          <w:p w14:paraId="784C4BEA" w14:textId="77777777" w:rsidR="0043420D" w:rsidRPr="009675C6"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9675C6">
              <w:rPr>
                <w:rFonts w:ascii="Times New Roman" w:eastAsia="Calibri" w:hAnsi="Times New Roman" w:cs="Times New Roman"/>
                <w:i/>
                <w:sz w:val="20"/>
                <w:szCs w:val="20"/>
                <w:lang w:eastAsia="ru-RU"/>
              </w:rPr>
              <w:t>Указывается полное наименование организации – Участника торгов</w:t>
            </w:r>
            <w:r>
              <w:rPr>
                <w:rFonts w:ascii="Times New Roman" w:eastAsia="Calibri" w:hAnsi="Times New Roman" w:cs="Times New Roman"/>
                <w:i/>
                <w:sz w:val="20"/>
                <w:szCs w:val="20"/>
                <w:lang w:eastAsia="ru-RU"/>
              </w:rPr>
              <w:t xml:space="preserve"> / Кандидата</w:t>
            </w:r>
          </w:p>
        </w:tc>
      </w:tr>
      <w:tr w:rsidR="0043420D" w:rsidRPr="009675C6" w14:paraId="4CA19074" w14:textId="77777777" w:rsidTr="00975CC4">
        <w:tc>
          <w:tcPr>
            <w:tcW w:w="3256" w:type="dxa"/>
            <w:shd w:val="clear" w:color="auto" w:fill="D9D9D9"/>
            <w:vAlign w:val="center"/>
          </w:tcPr>
          <w:p w14:paraId="5B3A0F39" w14:textId="77777777" w:rsidR="0043420D" w:rsidRPr="009675C6" w:rsidRDefault="0043420D" w:rsidP="00975CC4">
            <w:pPr>
              <w:widowControl w:val="0"/>
              <w:overflowPunct w:val="0"/>
              <w:autoSpaceDE w:val="0"/>
              <w:autoSpaceDN w:val="0"/>
              <w:adjustRightInd w:val="0"/>
              <w:spacing w:after="120" w:line="240" w:lineRule="auto"/>
              <w:textAlignment w:val="baseline"/>
              <w:rPr>
                <w:rFonts w:ascii="Times New Roman" w:eastAsia="Calibri" w:hAnsi="Times New Roman" w:cs="Times New Roman"/>
                <w:b/>
                <w:lang w:eastAsia="ru-RU"/>
              </w:rPr>
            </w:pPr>
            <w:r w:rsidRPr="00672767">
              <w:rPr>
                <w:rFonts w:ascii="Times New Roman" w:eastAsia="Calibri" w:hAnsi="Times New Roman" w:cs="Times New Roman"/>
                <w:b/>
                <w:lang w:eastAsia="ru-RU"/>
              </w:rPr>
              <w:t>Идентификатор</w:t>
            </w:r>
            <w:r>
              <w:rPr>
                <w:rFonts w:ascii="Times New Roman" w:eastAsia="Calibri" w:hAnsi="Times New Roman" w:cs="Times New Roman"/>
                <w:b/>
                <w:lang w:eastAsia="ru-RU"/>
              </w:rPr>
              <w:t xml:space="preserve"> Участника торгов </w:t>
            </w:r>
            <w:r w:rsidRPr="00672767">
              <w:rPr>
                <w:rFonts w:ascii="Times New Roman" w:eastAsia="Calibri" w:hAnsi="Times New Roman" w:cs="Times New Roman"/>
                <w:b/>
                <w:lang w:eastAsia="ru-RU"/>
              </w:rPr>
              <w:tab/>
            </w:r>
          </w:p>
        </w:tc>
        <w:tc>
          <w:tcPr>
            <w:tcW w:w="7371" w:type="dxa"/>
            <w:shd w:val="clear" w:color="auto" w:fill="auto"/>
          </w:tcPr>
          <w:p w14:paraId="5D66D260" w14:textId="77777777" w:rsidR="0043420D" w:rsidRPr="009216D8" w:rsidRDefault="0043420D" w:rsidP="00975CC4">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i/>
                <w:sz w:val="20"/>
                <w:szCs w:val="20"/>
                <w:lang w:eastAsia="ru-RU"/>
              </w:rPr>
            </w:pPr>
            <w:r w:rsidRPr="00D376D7">
              <w:rPr>
                <w:rFonts w:ascii="Times New Roman" w:eastAsia="Calibri" w:hAnsi="Times New Roman" w:cs="Times New Roman"/>
                <w:i/>
                <w:lang w:eastAsia="ru-RU"/>
              </w:rPr>
              <w:t>Указывается идентификатор Участника торгов</w:t>
            </w:r>
            <w:r>
              <w:rPr>
                <w:rFonts w:ascii="Times New Roman" w:eastAsia="Calibri" w:hAnsi="Times New Roman" w:cs="Times New Roman"/>
                <w:i/>
                <w:lang w:eastAsia="ru-RU"/>
              </w:rPr>
              <w:t xml:space="preserve"> на фондовом рынке</w:t>
            </w:r>
          </w:p>
        </w:tc>
      </w:tr>
    </w:tbl>
    <w:p w14:paraId="6D2F9B56" w14:textId="77777777" w:rsidR="0043420D" w:rsidRDefault="0043420D" w:rsidP="0043420D">
      <w:pPr>
        <w:autoSpaceDE w:val="0"/>
        <w:autoSpaceDN w:val="0"/>
        <w:spacing w:after="0" w:line="240" w:lineRule="auto"/>
        <w:jc w:val="both"/>
        <w:rPr>
          <w:rFonts w:ascii="Times New Roman" w:eastAsia="Calibri" w:hAnsi="Times New Roman" w:cs="Times New Roman"/>
          <w:lang w:val="x-none" w:eastAsia="x-none"/>
        </w:rPr>
      </w:pPr>
    </w:p>
    <w:tbl>
      <w:tblPr>
        <w:tblStyle w:val="aff0"/>
        <w:tblW w:w="10627" w:type="dxa"/>
        <w:tblLayout w:type="fixed"/>
        <w:tblLook w:val="04A0" w:firstRow="1" w:lastRow="0" w:firstColumn="1" w:lastColumn="0" w:noHBand="0" w:noVBand="1"/>
      </w:tblPr>
      <w:tblGrid>
        <w:gridCol w:w="3256"/>
        <w:gridCol w:w="7371"/>
      </w:tblGrid>
      <w:tr w:rsidR="0043420D" w14:paraId="276A7427" w14:textId="77777777" w:rsidTr="00975CC4">
        <w:trPr>
          <w:trHeight w:val="467"/>
        </w:trPr>
        <w:tc>
          <w:tcPr>
            <w:tcW w:w="10627" w:type="dxa"/>
            <w:gridSpan w:val="2"/>
            <w:shd w:val="clear" w:color="auto" w:fill="D9D9D9" w:themeFill="background1" w:themeFillShade="D9"/>
            <w:vAlign w:val="center"/>
          </w:tcPr>
          <w:p w14:paraId="56673358" w14:textId="77777777" w:rsidR="0043420D" w:rsidRDefault="0043420D" w:rsidP="00975CC4">
            <w:pPr>
              <w:autoSpaceDE w:val="0"/>
              <w:autoSpaceDN w:val="0"/>
              <w:jc w:val="both"/>
              <w:rPr>
                <w:rFonts w:ascii="Times New Roman" w:eastAsia="Calibri" w:hAnsi="Times New Roman" w:cs="Times New Roman"/>
                <w:lang w:val="x-none" w:eastAsia="x-none"/>
              </w:rPr>
            </w:pPr>
          </w:p>
          <w:p w14:paraId="50298F9C" w14:textId="77777777" w:rsidR="0043420D" w:rsidRPr="00511C3F" w:rsidRDefault="0043420D" w:rsidP="00975CC4">
            <w:pPr>
              <w:autoSpaceDE w:val="0"/>
              <w:autoSpaceDN w:val="0"/>
              <w:jc w:val="both"/>
              <w:rPr>
                <w:rFonts w:ascii="Times New Roman" w:eastAsia="Calibri" w:hAnsi="Times New Roman" w:cs="Times New Roman"/>
                <w:lang w:eastAsia="x-none"/>
              </w:rPr>
            </w:pPr>
            <w:r>
              <w:rPr>
                <w:rFonts w:ascii="Times New Roman" w:eastAsia="Calibri" w:hAnsi="Times New Roman" w:cs="Times New Roman"/>
                <w:lang w:eastAsia="x-none"/>
              </w:rPr>
              <w:t>на фондовом рынке ПАО Московская Биржа:</w:t>
            </w:r>
          </w:p>
          <w:p w14:paraId="657728F0" w14:textId="77777777" w:rsidR="0043420D" w:rsidRDefault="0043420D" w:rsidP="00975CC4">
            <w:pPr>
              <w:autoSpaceDE w:val="0"/>
              <w:autoSpaceDN w:val="0"/>
              <w:jc w:val="center"/>
              <w:rPr>
                <w:rFonts w:ascii="MS Gothic" w:eastAsia="MS Gothic" w:hAnsi="MS Gothic"/>
                <w:sz w:val="24"/>
                <w:szCs w:val="24"/>
              </w:rPr>
            </w:pPr>
          </w:p>
        </w:tc>
      </w:tr>
      <w:tr w:rsidR="0043420D" w14:paraId="32D69CA4" w14:textId="77777777" w:rsidTr="00975CC4">
        <w:trPr>
          <w:trHeight w:val="914"/>
        </w:trPr>
        <w:tc>
          <w:tcPr>
            <w:tcW w:w="3256" w:type="dxa"/>
            <w:tcBorders>
              <w:bottom w:val="single" w:sz="4" w:space="0" w:color="auto"/>
            </w:tcBorders>
            <w:vAlign w:val="center"/>
          </w:tcPr>
          <w:p w14:paraId="39F6C466" w14:textId="77777777" w:rsidR="0043420D" w:rsidRPr="00EC3680" w:rsidRDefault="00A23B92" w:rsidP="00975CC4">
            <w:pPr>
              <w:autoSpaceDE w:val="0"/>
              <w:autoSpaceDN w:val="0"/>
              <w:spacing w:line="216" w:lineRule="auto"/>
              <w:jc w:val="center"/>
              <w:rPr>
                <w:rFonts w:ascii="Times New Roman" w:eastAsia="Calibri" w:hAnsi="Times New Roman" w:cs="Times New Roman"/>
                <w:lang w:val="x-none" w:eastAsia="x-none"/>
              </w:rPr>
            </w:pPr>
            <w:sdt>
              <w:sdtPr>
                <w:rPr>
                  <w:rFonts w:ascii="MS Gothic" w:eastAsia="MS Gothic" w:hAnsi="MS Gothic"/>
                  <w:sz w:val="24"/>
                  <w:szCs w:val="24"/>
                </w:rPr>
                <w:id w:val="1624659963"/>
                <w14:checkbox>
                  <w14:checked w14:val="0"/>
                  <w14:checkedState w14:val="2612" w14:font="MS Gothic"/>
                  <w14:uncheckedState w14:val="2610" w14:font="MS Gothic"/>
                </w14:checkbox>
              </w:sdtPr>
              <w:sdtContent>
                <w:r w:rsidR="0043420D">
                  <w:rPr>
                    <w:rFonts w:ascii="MS Gothic" w:eastAsia="MS Gothic" w:hAnsi="MS Gothic" w:hint="eastAsia"/>
                    <w:sz w:val="24"/>
                    <w:szCs w:val="24"/>
                  </w:rPr>
                  <w:t>☐</w:t>
                </w:r>
              </w:sdtContent>
            </w:sdt>
            <w:r w:rsidR="0043420D" w:rsidRPr="00EC3680">
              <w:rPr>
                <w:rFonts w:ascii="Times New Roman" w:eastAsia="Calibri" w:hAnsi="Times New Roman" w:cs="Times New Roman"/>
                <w:lang w:val="x-none" w:eastAsia="x-none"/>
              </w:rPr>
              <w:t xml:space="preserve"> </w:t>
            </w:r>
            <w:r w:rsidR="0043420D">
              <w:rPr>
                <w:rFonts w:ascii="Times New Roman" w:eastAsia="Calibri" w:hAnsi="Times New Roman" w:cs="Times New Roman"/>
                <w:lang w:eastAsia="x-none"/>
              </w:rPr>
              <w:t>отказывается от допуска к участию в торгах в ходе Дополнительной торговой сессии</w:t>
            </w:r>
            <w:r w:rsidR="0043420D" w:rsidRPr="00EC3680">
              <w:rPr>
                <w:rFonts w:ascii="Times New Roman" w:eastAsia="Calibri" w:hAnsi="Times New Roman" w:cs="Times New Roman"/>
                <w:lang w:val="x-none" w:eastAsia="x-none"/>
              </w:rPr>
              <w:t xml:space="preserve"> </w:t>
            </w:r>
          </w:p>
          <w:p w14:paraId="4AD95ACA" w14:textId="77777777" w:rsidR="0043420D" w:rsidRPr="004E7E61" w:rsidRDefault="0043420D" w:rsidP="00975CC4">
            <w:pPr>
              <w:autoSpaceDE w:val="0"/>
              <w:autoSpaceDN w:val="0"/>
              <w:spacing w:line="216" w:lineRule="auto"/>
              <w:jc w:val="center"/>
              <w:rPr>
                <w:rFonts w:ascii="Times New Roman" w:eastAsia="Calibri" w:hAnsi="Times New Roman" w:cs="Times New Roman"/>
                <w:lang w:eastAsia="x-none"/>
              </w:rPr>
            </w:pPr>
          </w:p>
        </w:tc>
        <w:tc>
          <w:tcPr>
            <w:tcW w:w="7371" w:type="dxa"/>
            <w:vAlign w:val="center"/>
          </w:tcPr>
          <w:p w14:paraId="0F7CDA24" w14:textId="77777777" w:rsidR="0043420D" w:rsidRDefault="00A23B92" w:rsidP="00975CC4">
            <w:pPr>
              <w:overflowPunct w:val="0"/>
              <w:autoSpaceDE w:val="0"/>
              <w:autoSpaceDN w:val="0"/>
              <w:adjustRightInd w:val="0"/>
              <w:ind w:left="317" w:hanging="317"/>
              <w:textAlignment w:val="baseline"/>
              <w:rPr>
                <w:rFonts w:ascii="Times New Roman" w:eastAsia="Times New Roman" w:hAnsi="Times New Roman" w:cs="Times New Roman"/>
                <w:bCs/>
                <w:lang w:eastAsia="ru-RU"/>
              </w:rPr>
            </w:pPr>
            <w:sdt>
              <w:sdtPr>
                <w:rPr>
                  <w:rFonts w:ascii="MS Gothic" w:eastAsia="MS Gothic" w:hAnsi="MS Gothic"/>
                  <w:sz w:val="24"/>
                  <w:szCs w:val="24"/>
                </w:rPr>
                <w:id w:val="-1619753950"/>
                <w14:checkbox>
                  <w14:checked w14:val="0"/>
                  <w14:checkedState w14:val="2612" w14:font="MS Gothic"/>
                  <w14:uncheckedState w14:val="2610" w14:font="MS Gothic"/>
                </w14:checkbox>
              </w:sdtPr>
              <w:sdtContent>
                <w:r w:rsidR="0043420D">
                  <w:rPr>
                    <w:rFonts w:ascii="MS Gothic" w:eastAsia="MS Gothic" w:hAnsi="MS Gothic" w:hint="eastAsia"/>
                    <w:sz w:val="24"/>
                    <w:szCs w:val="24"/>
                  </w:rPr>
                  <w:t>☐</w:t>
                </w:r>
              </w:sdtContent>
            </w:sdt>
            <w:r w:rsidR="0043420D" w:rsidRPr="001C16B7">
              <w:rPr>
                <w:rFonts w:ascii="Times New Roman" w:eastAsia="Calibri" w:hAnsi="Times New Roman" w:cs="Times New Roman"/>
                <w:lang w:val="x-none" w:eastAsia="x-none"/>
              </w:rPr>
              <w:t xml:space="preserve"> </w:t>
            </w:r>
            <w:r w:rsidR="0043420D">
              <w:rPr>
                <w:rFonts w:ascii="Times New Roman" w:eastAsia="Calibri" w:hAnsi="Times New Roman" w:cs="Times New Roman"/>
                <w:lang w:eastAsia="x-none"/>
              </w:rPr>
              <w:t xml:space="preserve">на фондовом рынке* </w:t>
            </w:r>
            <w:r w:rsidR="0043420D" w:rsidRPr="009161AB">
              <w:rPr>
                <w:rFonts w:ascii="Times New Roman" w:eastAsia="Times New Roman" w:hAnsi="Times New Roman" w:cs="Times New Roman"/>
                <w:bCs/>
                <w:lang w:eastAsia="ru-RU"/>
              </w:rPr>
              <w:t xml:space="preserve"> </w:t>
            </w:r>
          </w:p>
          <w:p w14:paraId="43C959FD" w14:textId="77777777" w:rsidR="0043420D" w:rsidRPr="00AB0DE5" w:rsidRDefault="0043420D" w:rsidP="00975CC4">
            <w:pPr>
              <w:overflowPunct w:val="0"/>
              <w:autoSpaceDE w:val="0"/>
              <w:autoSpaceDN w:val="0"/>
              <w:adjustRightInd w:val="0"/>
              <w:textAlignment w:val="baseline"/>
              <w:rPr>
                <w:rFonts w:ascii="Times New Roman" w:eastAsia="Times New Roman" w:hAnsi="Times New Roman" w:cs="Times New Roman"/>
                <w:lang w:eastAsia="ru-RU"/>
              </w:rPr>
            </w:pPr>
          </w:p>
          <w:p w14:paraId="1E8E209E" w14:textId="77777777" w:rsidR="0043420D" w:rsidRPr="00B21476" w:rsidRDefault="0043420D" w:rsidP="00975CC4">
            <w:pPr>
              <w:widowControl w:val="0"/>
              <w:tabs>
                <w:tab w:val="left" w:pos="317"/>
                <w:tab w:val="left" w:pos="459"/>
              </w:tabs>
              <w:spacing w:line="216" w:lineRule="auto"/>
              <w:ind w:left="354" w:hanging="354"/>
              <w:rPr>
                <w:rFonts w:ascii="Times New Roman" w:eastAsia="Calibri" w:hAnsi="Times New Roman" w:cs="Times New Roman"/>
                <w:lang w:eastAsia="x-none"/>
              </w:rPr>
            </w:pPr>
          </w:p>
          <w:p w14:paraId="4D8621D8" w14:textId="77777777" w:rsidR="0043420D" w:rsidRPr="00D376D7" w:rsidRDefault="0043420D" w:rsidP="00975CC4">
            <w:pPr>
              <w:tabs>
                <w:tab w:val="left" w:pos="317"/>
                <w:tab w:val="left" w:pos="459"/>
              </w:tabs>
              <w:spacing w:line="216" w:lineRule="auto"/>
              <w:jc w:val="both"/>
              <w:rPr>
                <w:rFonts w:ascii="Times New Roman" w:eastAsia="Calibri" w:hAnsi="Times New Roman" w:cs="Times New Roman"/>
                <w:sz w:val="17"/>
                <w:szCs w:val="17"/>
                <w:lang w:eastAsia="x-none"/>
              </w:rPr>
            </w:pPr>
            <w:r w:rsidRPr="00D376D7">
              <w:rPr>
                <w:rFonts w:ascii="Times New Roman" w:eastAsia="Calibri" w:hAnsi="Times New Roman" w:cs="Times New Roman"/>
                <w:sz w:val="17"/>
                <w:szCs w:val="17"/>
                <w:lang w:eastAsia="x-none"/>
              </w:rPr>
              <w:t xml:space="preserve">* за исключением режимов с центральным контрагентом, в которых возможно урегулирование случаев неисполнения или ненадлежащего исполнения обязательств по сделкам либо иных случаев, установленных Правилами клиринга Клиринговой организации. </w:t>
            </w:r>
          </w:p>
          <w:p w14:paraId="2DCD2A25" w14:textId="77777777" w:rsidR="0043420D" w:rsidRPr="00D376D7" w:rsidRDefault="0043420D" w:rsidP="00975CC4">
            <w:pPr>
              <w:tabs>
                <w:tab w:val="left" w:pos="317"/>
                <w:tab w:val="left" w:pos="459"/>
              </w:tabs>
              <w:spacing w:line="216" w:lineRule="auto"/>
              <w:rPr>
                <w:rFonts w:ascii="Times New Roman" w:eastAsia="Calibri" w:hAnsi="Times New Roman" w:cs="Times New Roman"/>
                <w:lang w:eastAsia="x-none"/>
              </w:rPr>
            </w:pPr>
          </w:p>
        </w:tc>
      </w:tr>
      <w:tr w:rsidR="0043420D" w14:paraId="10EB584B" w14:textId="77777777" w:rsidTr="00975CC4">
        <w:tc>
          <w:tcPr>
            <w:tcW w:w="3256" w:type="dxa"/>
            <w:tcBorders>
              <w:bottom w:val="single" w:sz="4" w:space="0" w:color="auto"/>
            </w:tcBorders>
            <w:vAlign w:val="center"/>
          </w:tcPr>
          <w:p w14:paraId="6E441931" w14:textId="77777777" w:rsidR="0043420D" w:rsidRPr="000E209C" w:rsidRDefault="00A23B92" w:rsidP="00975CC4">
            <w:pPr>
              <w:autoSpaceDE w:val="0"/>
              <w:autoSpaceDN w:val="0"/>
              <w:jc w:val="center"/>
              <w:rPr>
                <w:rFonts w:ascii="Times New Roman" w:eastAsia="Calibri" w:hAnsi="Times New Roman" w:cs="Times New Roman"/>
                <w:lang w:val="x-none" w:eastAsia="x-none"/>
              </w:rPr>
            </w:pPr>
            <w:sdt>
              <w:sdtPr>
                <w:rPr>
                  <w:rFonts w:ascii="MS Gothic" w:eastAsia="MS Gothic" w:hAnsi="MS Gothic"/>
                  <w:sz w:val="24"/>
                  <w:szCs w:val="24"/>
                </w:rPr>
                <w:id w:val="1676228326"/>
                <w14:checkbox>
                  <w14:checked w14:val="0"/>
                  <w14:checkedState w14:val="2612" w14:font="MS Gothic"/>
                  <w14:uncheckedState w14:val="2610" w14:font="MS Gothic"/>
                </w14:checkbox>
              </w:sdtPr>
              <w:sdtContent>
                <w:r w:rsidR="0043420D">
                  <w:rPr>
                    <w:rFonts w:ascii="MS Gothic" w:eastAsia="MS Gothic" w:hAnsi="MS Gothic" w:hint="eastAsia"/>
                    <w:sz w:val="24"/>
                    <w:szCs w:val="24"/>
                  </w:rPr>
                  <w:t>☐</w:t>
                </w:r>
              </w:sdtContent>
            </w:sdt>
            <w:r w:rsidR="0043420D" w:rsidRPr="00EC3680">
              <w:rPr>
                <w:rFonts w:ascii="Times New Roman" w:eastAsia="Calibri" w:hAnsi="Times New Roman" w:cs="Times New Roman"/>
                <w:lang w:val="x-none" w:eastAsia="x-none"/>
              </w:rPr>
              <w:t xml:space="preserve"> </w:t>
            </w:r>
            <w:r w:rsidR="0043420D">
              <w:rPr>
                <w:rFonts w:ascii="Times New Roman" w:eastAsia="Calibri" w:hAnsi="Times New Roman" w:cs="Times New Roman"/>
                <w:lang w:eastAsia="x-none"/>
              </w:rPr>
              <w:t>просит возобновить</w:t>
            </w:r>
            <w:r w:rsidR="0043420D" w:rsidRPr="00EC3680">
              <w:rPr>
                <w:rFonts w:ascii="Times New Roman" w:eastAsia="Calibri" w:hAnsi="Times New Roman" w:cs="Times New Roman"/>
                <w:lang w:val="x-none" w:eastAsia="x-none"/>
              </w:rPr>
              <w:t xml:space="preserve"> </w:t>
            </w:r>
            <w:r w:rsidR="0043420D">
              <w:rPr>
                <w:rFonts w:ascii="Times New Roman" w:eastAsia="Calibri" w:hAnsi="Times New Roman" w:cs="Times New Roman"/>
                <w:lang w:eastAsia="x-none"/>
              </w:rPr>
              <w:t xml:space="preserve">допуск к участию в торгах </w:t>
            </w:r>
            <w:r w:rsidR="0043420D" w:rsidRPr="000E209C">
              <w:rPr>
                <w:rFonts w:ascii="Times New Roman" w:eastAsia="Calibri" w:hAnsi="Times New Roman" w:cs="Times New Roman"/>
                <w:lang w:eastAsia="x-none"/>
              </w:rPr>
              <w:t>в ходе Дополнительной торговой сессии</w:t>
            </w:r>
            <w:r w:rsidR="0043420D" w:rsidRPr="000E209C">
              <w:rPr>
                <w:rFonts w:ascii="Times New Roman" w:eastAsia="Calibri" w:hAnsi="Times New Roman" w:cs="Times New Roman"/>
                <w:lang w:val="x-none" w:eastAsia="x-none"/>
              </w:rPr>
              <w:t xml:space="preserve"> </w:t>
            </w:r>
          </w:p>
          <w:p w14:paraId="45874FEE" w14:textId="77777777" w:rsidR="0043420D" w:rsidRPr="000F3A50" w:rsidRDefault="0043420D" w:rsidP="00975CC4">
            <w:pPr>
              <w:autoSpaceDE w:val="0"/>
              <w:autoSpaceDN w:val="0"/>
              <w:jc w:val="center"/>
              <w:rPr>
                <w:rFonts w:ascii="Times New Roman" w:eastAsia="Calibri" w:hAnsi="Times New Roman" w:cs="Times New Roman"/>
                <w:lang w:val="x-none" w:eastAsia="x-none"/>
              </w:rPr>
            </w:pPr>
          </w:p>
          <w:p w14:paraId="73124349" w14:textId="77777777" w:rsidR="0043420D" w:rsidRPr="004E7E61" w:rsidRDefault="0043420D" w:rsidP="00975CC4">
            <w:pPr>
              <w:autoSpaceDE w:val="0"/>
              <w:autoSpaceDN w:val="0"/>
              <w:jc w:val="center"/>
              <w:rPr>
                <w:rFonts w:ascii="Times New Roman" w:eastAsia="Calibri" w:hAnsi="Times New Roman" w:cs="Times New Roman"/>
                <w:lang w:eastAsia="x-none"/>
              </w:rPr>
            </w:pPr>
          </w:p>
        </w:tc>
        <w:tc>
          <w:tcPr>
            <w:tcW w:w="7371" w:type="dxa"/>
            <w:tcBorders>
              <w:bottom w:val="single" w:sz="4" w:space="0" w:color="auto"/>
            </w:tcBorders>
          </w:tcPr>
          <w:p w14:paraId="1EAC41F4" w14:textId="77777777" w:rsidR="0043420D" w:rsidRPr="00650E90" w:rsidRDefault="00A23B92" w:rsidP="00975CC4">
            <w:pPr>
              <w:autoSpaceDE w:val="0"/>
              <w:autoSpaceDN w:val="0"/>
              <w:jc w:val="both"/>
              <w:rPr>
                <w:rFonts w:ascii="Times New Roman" w:eastAsia="Calibri" w:hAnsi="Times New Roman" w:cs="Times New Roman"/>
                <w:bCs/>
                <w:lang w:eastAsia="x-none"/>
              </w:rPr>
            </w:pPr>
            <w:sdt>
              <w:sdtPr>
                <w:rPr>
                  <w:rFonts w:ascii="Times New Roman" w:eastAsia="Calibri" w:hAnsi="Times New Roman" w:cs="Times New Roman"/>
                  <w:lang w:eastAsia="x-none"/>
                </w:rPr>
                <w:id w:val="1485811634"/>
                <w14:checkbox>
                  <w14:checked w14:val="0"/>
                  <w14:checkedState w14:val="2612" w14:font="MS Gothic"/>
                  <w14:uncheckedState w14:val="2610" w14:font="MS Gothic"/>
                </w14:checkbox>
              </w:sdtPr>
              <w:sdtContent>
                <w:r w:rsidR="0043420D" w:rsidRPr="00650E90">
                  <w:rPr>
                    <w:rFonts w:ascii="Segoe UI Symbol" w:eastAsia="Calibri" w:hAnsi="Segoe UI Symbol" w:cs="Segoe UI Symbol"/>
                    <w:lang w:eastAsia="x-none"/>
                  </w:rPr>
                  <w:t>☐</w:t>
                </w:r>
              </w:sdtContent>
            </w:sdt>
            <w:r w:rsidR="0043420D" w:rsidRPr="00650E90">
              <w:rPr>
                <w:rFonts w:ascii="Times New Roman" w:eastAsia="Calibri" w:hAnsi="Times New Roman" w:cs="Times New Roman"/>
                <w:lang w:val="x-none" w:eastAsia="x-none"/>
              </w:rPr>
              <w:t xml:space="preserve"> </w:t>
            </w:r>
            <w:r w:rsidR="0043420D">
              <w:rPr>
                <w:rFonts w:ascii="Times New Roman" w:eastAsia="Calibri" w:hAnsi="Times New Roman" w:cs="Times New Roman"/>
                <w:lang w:eastAsia="x-none"/>
              </w:rPr>
              <w:t>на фондовом рынке</w:t>
            </w:r>
          </w:p>
          <w:p w14:paraId="516AFFFC" w14:textId="77777777" w:rsidR="0043420D" w:rsidRDefault="0043420D" w:rsidP="00975CC4">
            <w:pPr>
              <w:autoSpaceDE w:val="0"/>
              <w:autoSpaceDN w:val="0"/>
              <w:jc w:val="both"/>
              <w:rPr>
                <w:rFonts w:ascii="Times New Roman" w:eastAsia="Calibri" w:hAnsi="Times New Roman" w:cs="Times New Roman"/>
                <w:lang w:val="x-none" w:eastAsia="x-none"/>
              </w:rPr>
            </w:pPr>
          </w:p>
        </w:tc>
      </w:tr>
    </w:tbl>
    <w:p w14:paraId="2FA6DE62" w14:textId="77777777" w:rsidR="0043420D" w:rsidRDefault="0043420D" w:rsidP="0043420D"/>
    <w:p w14:paraId="2FAE24BA" w14:textId="77777777" w:rsidR="0043420D" w:rsidRDefault="0043420D" w:rsidP="0043420D"/>
    <w:tbl>
      <w:tblPr>
        <w:tblStyle w:val="410"/>
        <w:tblW w:w="1037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430"/>
        <w:gridCol w:w="1829"/>
        <w:gridCol w:w="1830"/>
        <w:gridCol w:w="2601"/>
      </w:tblGrid>
      <w:tr w:rsidR="0043420D" w:rsidRPr="00991F9E" w14:paraId="679C58D2" w14:textId="77777777" w:rsidTr="00975CC4">
        <w:tc>
          <w:tcPr>
            <w:tcW w:w="3687" w:type="dxa"/>
            <w:tcBorders>
              <w:top w:val="single" w:sz="4" w:space="0" w:color="auto"/>
            </w:tcBorders>
          </w:tcPr>
          <w:p w14:paraId="46C3C637"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18"/>
                <w:szCs w:val="18"/>
                <w:lang w:eastAsia="en-US"/>
              </w:rPr>
            </w:pPr>
            <w:r w:rsidRPr="00C73A60">
              <w:rPr>
                <w:rFonts w:eastAsiaTheme="minorHAnsi"/>
                <w:i/>
                <w:sz w:val="18"/>
                <w:szCs w:val="18"/>
                <w:lang w:eastAsia="en-US"/>
              </w:rPr>
              <w:t>(Должность Руководителя организации</w:t>
            </w:r>
          </w:p>
          <w:p w14:paraId="5F98133B" w14:textId="77777777" w:rsidR="0043420D" w:rsidRPr="00C73A60" w:rsidRDefault="0043420D" w:rsidP="00975CC4">
            <w:pPr>
              <w:widowControl w:val="0"/>
              <w:tabs>
                <w:tab w:val="left" w:pos="426"/>
              </w:tabs>
              <w:overflowPunct w:val="0"/>
              <w:autoSpaceDE w:val="0"/>
              <w:autoSpaceDN w:val="0"/>
              <w:adjustRightInd w:val="0"/>
              <w:spacing w:after="200"/>
              <w:ind w:left="184"/>
              <w:jc w:val="center"/>
              <w:textAlignment w:val="baseline"/>
              <w:rPr>
                <w:rFonts w:eastAsiaTheme="minorHAnsi"/>
                <w:i/>
                <w:sz w:val="22"/>
                <w:szCs w:val="22"/>
                <w:lang w:eastAsia="en-US"/>
              </w:rPr>
            </w:pPr>
            <w:r w:rsidRPr="00C73A60">
              <w:rPr>
                <w:rFonts w:eastAsiaTheme="minorHAnsi"/>
                <w:i/>
                <w:sz w:val="18"/>
                <w:szCs w:val="18"/>
                <w:lang w:eastAsia="en-US"/>
              </w:rPr>
              <w:t>или лица, действующего по доверенности)</w:t>
            </w:r>
          </w:p>
        </w:tc>
        <w:tc>
          <w:tcPr>
            <w:tcW w:w="430" w:type="dxa"/>
          </w:tcPr>
          <w:p w14:paraId="6826A3CF" w14:textId="77777777" w:rsidR="0043420D" w:rsidRPr="00C73A60" w:rsidRDefault="0043420D" w:rsidP="00975CC4">
            <w:pPr>
              <w:widowControl w:val="0"/>
              <w:tabs>
                <w:tab w:val="left" w:pos="426"/>
              </w:tabs>
              <w:overflowPunct w:val="0"/>
              <w:autoSpaceDE w:val="0"/>
              <w:autoSpaceDN w:val="0"/>
              <w:adjustRightInd w:val="0"/>
              <w:spacing w:after="200"/>
              <w:textAlignment w:val="baseline"/>
              <w:rPr>
                <w:rFonts w:eastAsiaTheme="minorHAnsi"/>
                <w:i/>
                <w:sz w:val="22"/>
                <w:szCs w:val="22"/>
                <w:lang w:eastAsia="en-US"/>
              </w:rPr>
            </w:pPr>
          </w:p>
        </w:tc>
        <w:tc>
          <w:tcPr>
            <w:tcW w:w="1829" w:type="dxa"/>
            <w:tcBorders>
              <w:top w:val="single" w:sz="4" w:space="0" w:color="auto"/>
            </w:tcBorders>
          </w:tcPr>
          <w:p w14:paraId="2D673330"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подпись</w:t>
            </w:r>
          </w:p>
        </w:tc>
        <w:tc>
          <w:tcPr>
            <w:tcW w:w="1830" w:type="dxa"/>
            <w:tcBorders>
              <w:top w:val="single" w:sz="4" w:space="0" w:color="auto"/>
            </w:tcBorders>
          </w:tcPr>
          <w:p w14:paraId="6B237CFF"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(Фамилия И.О.)</w:t>
            </w:r>
          </w:p>
        </w:tc>
        <w:tc>
          <w:tcPr>
            <w:tcW w:w="2601" w:type="dxa"/>
          </w:tcPr>
          <w:p w14:paraId="4B7F2431" w14:textId="77777777" w:rsidR="0043420D" w:rsidRPr="00C73A60" w:rsidRDefault="0043420D" w:rsidP="00975CC4">
            <w:pPr>
              <w:widowControl w:val="0"/>
              <w:tabs>
                <w:tab w:val="left" w:pos="426"/>
              </w:tabs>
              <w:overflowPunct w:val="0"/>
              <w:autoSpaceDE w:val="0"/>
              <w:autoSpaceDN w:val="0"/>
              <w:adjustRightInd w:val="0"/>
              <w:spacing w:after="200"/>
              <w:jc w:val="center"/>
              <w:textAlignment w:val="baseline"/>
              <w:rPr>
                <w:rFonts w:eastAsiaTheme="minorHAnsi"/>
                <w:i/>
                <w:sz w:val="18"/>
                <w:szCs w:val="18"/>
                <w:lang w:eastAsia="en-US"/>
              </w:rPr>
            </w:pPr>
            <w:r w:rsidRPr="00C73A60">
              <w:rPr>
                <w:rFonts w:eastAsiaTheme="minorHAnsi"/>
                <w:i/>
                <w:sz w:val="18"/>
                <w:szCs w:val="18"/>
                <w:lang w:eastAsia="en-US"/>
              </w:rPr>
              <w:t>М.П.</w:t>
            </w:r>
          </w:p>
        </w:tc>
      </w:tr>
    </w:tbl>
    <w:p w14:paraId="74085524" w14:textId="77777777" w:rsidR="0043420D" w:rsidRDefault="0043420D" w:rsidP="0043420D">
      <w:pPr>
        <w:spacing w:after="0" w:line="240" w:lineRule="auto"/>
        <w:rPr>
          <w:rFonts w:ascii="Times New Roman" w:eastAsia="Calibri" w:hAnsi="Times New Roman" w:cs="Times New Roman"/>
          <w:sz w:val="18"/>
          <w:szCs w:val="18"/>
        </w:rPr>
      </w:pPr>
    </w:p>
    <w:p w14:paraId="7EB732A5" w14:textId="77777777" w:rsidR="0043420D" w:rsidRDefault="0043420D" w:rsidP="0043420D">
      <w:pPr>
        <w:spacing w:after="0" w:line="240" w:lineRule="auto"/>
        <w:rPr>
          <w:rFonts w:ascii="Times New Roman" w:eastAsia="Calibri" w:hAnsi="Times New Roman" w:cs="Times New Roman"/>
          <w:sz w:val="18"/>
          <w:szCs w:val="18"/>
        </w:rPr>
      </w:pPr>
    </w:p>
    <w:p w14:paraId="551EEBC9" w14:textId="77777777" w:rsidR="0043420D" w:rsidRPr="00991F9E" w:rsidRDefault="0043420D" w:rsidP="0043420D">
      <w:pPr>
        <w:spacing w:after="0" w:line="240" w:lineRule="auto"/>
        <w:rPr>
          <w:rFonts w:ascii="Times New Roman" w:eastAsia="Calibri" w:hAnsi="Times New Roman" w:cs="Times New Roman"/>
          <w:sz w:val="18"/>
          <w:szCs w:val="18"/>
        </w:rPr>
      </w:pPr>
      <w:r w:rsidRPr="00991F9E">
        <w:rPr>
          <w:rFonts w:ascii="Times New Roman" w:eastAsia="Calibri" w:hAnsi="Times New Roman" w:cs="Times New Roman"/>
          <w:sz w:val="18"/>
          <w:szCs w:val="18"/>
        </w:rPr>
        <w:t>Исполнитель:___________________________________________</w:t>
      </w:r>
    </w:p>
    <w:p w14:paraId="1E486400" w14:textId="77777777" w:rsidR="0043420D" w:rsidRPr="00D376D7" w:rsidRDefault="0043420D" w:rsidP="0043420D">
      <w:pPr>
        <w:spacing w:after="0" w:line="240" w:lineRule="auto"/>
        <w:rPr>
          <w:rFonts w:ascii="Times New Roman" w:eastAsia="Calibri" w:hAnsi="Times New Roman" w:cs="Times New Roman"/>
          <w:i/>
          <w:sz w:val="16"/>
          <w:szCs w:val="16"/>
        </w:rPr>
      </w:pPr>
      <w:r w:rsidRPr="00991F9E">
        <w:rPr>
          <w:rFonts w:ascii="Times New Roman" w:eastAsia="Calibri" w:hAnsi="Times New Roman" w:cs="Times New Roman"/>
          <w:i/>
          <w:sz w:val="16"/>
          <w:szCs w:val="16"/>
        </w:rPr>
        <w:t xml:space="preserve">                                 (ФИО, телефон, </w:t>
      </w:r>
      <w:r w:rsidRPr="00991F9E">
        <w:rPr>
          <w:rFonts w:ascii="Times New Roman" w:eastAsia="Calibri" w:hAnsi="Times New Roman" w:cs="Times New Roman"/>
          <w:i/>
          <w:sz w:val="16"/>
          <w:szCs w:val="16"/>
          <w:lang w:val="en-US"/>
        </w:rPr>
        <w:t>e</w:t>
      </w:r>
      <w:r w:rsidRPr="00991F9E">
        <w:rPr>
          <w:rFonts w:ascii="Times New Roman" w:eastAsia="Calibri" w:hAnsi="Times New Roman" w:cs="Times New Roman"/>
          <w:i/>
          <w:sz w:val="16"/>
          <w:szCs w:val="16"/>
        </w:rPr>
        <w:t>-</w:t>
      </w:r>
      <w:r w:rsidRPr="00991F9E">
        <w:rPr>
          <w:rFonts w:ascii="Times New Roman" w:eastAsia="Calibri" w:hAnsi="Times New Roman" w:cs="Times New Roman"/>
          <w:i/>
          <w:sz w:val="16"/>
          <w:szCs w:val="16"/>
          <w:lang w:val="en-US"/>
        </w:rPr>
        <w:t>mail</w:t>
      </w:r>
      <w:r w:rsidRPr="00991F9E">
        <w:rPr>
          <w:rFonts w:ascii="Times New Roman" w:eastAsia="Calibri" w:hAnsi="Times New Roman" w:cs="Times New Roman"/>
          <w:i/>
          <w:sz w:val="16"/>
          <w:szCs w:val="16"/>
        </w:rPr>
        <w:t>)</w:t>
      </w:r>
    </w:p>
    <w:p w14:paraId="5A310FA4" w14:textId="77777777" w:rsidR="0043420D" w:rsidRPr="00D33598" w:rsidRDefault="0043420D" w:rsidP="0043420D">
      <w:pPr>
        <w:overflowPunct w:val="0"/>
        <w:autoSpaceDE w:val="0"/>
        <w:autoSpaceDN w:val="0"/>
        <w:adjustRightInd w:val="0"/>
        <w:spacing w:after="0" w:line="240" w:lineRule="auto"/>
        <w:ind w:left="708"/>
        <w:textAlignment w:val="baseline"/>
        <w:rPr>
          <w:rFonts w:ascii="Tahoma" w:eastAsia="Times New Roman" w:hAnsi="Tahoma" w:cs="Tahoma"/>
          <w:sz w:val="16"/>
          <w:lang w:eastAsia="ru-RU"/>
        </w:rPr>
      </w:pP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r w:rsidRPr="00D33598">
        <w:rPr>
          <w:rFonts w:ascii="Tahoma" w:eastAsia="Times New Roman" w:hAnsi="Tahoma" w:cs="Tahoma"/>
          <w:lang w:eastAsia="ru-RU"/>
        </w:rPr>
        <w:tab/>
      </w:r>
    </w:p>
    <w:p w14:paraId="2731F6E6" w14:textId="77777777" w:rsidR="0043420D" w:rsidRPr="00D376D7"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u w:val="single"/>
          <w:lang w:eastAsia="ru-RU"/>
        </w:rPr>
      </w:pPr>
      <w:r w:rsidRPr="00D376D7">
        <w:rPr>
          <w:rFonts w:ascii="Times New Roman" w:eastAsia="Times New Roman" w:hAnsi="Times New Roman" w:cs="Times New Roman"/>
          <w:i/>
          <w:iCs/>
          <w:sz w:val="18"/>
          <w:szCs w:val="18"/>
          <w:u w:val="single"/>
          <w:lang w:eastAsia="ru-RU"/>
        </w:rPr>
        <w:t>Примечание:</w:t>
      </w:r>
    </w:p>
    <w:p w14:paraId="42D993BF"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3005D716"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Заявление может быть предоставлено:</w:t>
      </w:r>
    </w:p>
    <w:p w14:paraId="6B193285"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0B3F5C1" w14:textId="77777777" w:rsidR="0043420D" w:rsidRPr="00DC441C" w:rsidRDefault="0043420D" w:rsidP="0043420D">
      <w:pPr>
        <w:numPr>
          <w:ilvl w:val="0"/>
          <w:numId w:val="111"/>
        </w:numPr>
        <w:overflowPunct w:val="0"/>
        <w:autoSpaceDE w:val="0"/>
        <w:autoSpaceDN w:val="0"/>
        <w:adjustRightInd w:val="0"/>
        <w:spacing w:after="0" w:line="240" w:lineRule="auto"/>
        <w:ind w:left="284" w:hanging="295"/>
        <w:contextualSpacing/>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2E7B412" w14:textId="77777777" w:rsidR="0043420D" w:rsidRPr="00DC441C" w:rsidRDefault="0043420D" w:rsidP="0043420D">
      <w:pPr>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p>
    <w:p w14:paraId="1DF3F0E8" w14:textId="77777777" w:rsidR="0043420D" w:rsidRPr="00DC441C" w:rsidRDefault="0043420D" w:rsidP="0043420D">
      <w:pPr>
        <w:overflowPunct w:val="0"/>
        <w:autoSpaceDE w:val="0"/>
        <w:autoSpaceDN w:val="0"/>
        <w:adjustRightInd w:val="0"/>
        <w:spacing w:after="0" w:line="120" w:lineRule="atLeast"/>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26DAA02" w14:textId="77777777" w:rsidR="0043420D" w:rsidRPr="00DC441C" w:rsidRDefault="0043420D" w:rsidP="0043420D">
      <w:pPr>
        <w:numPr>
          <w:ilvl w:val="0"/>
          <w:numId w:val="113"/>
        </w:numPr>
        <w:overflowPunct w:val="0"/>
        <w:autoSpaceDE w:val="0"/>
        <w:autoSpaceDN w:val="0"/>
        <w:adjustRightInd w:val="0"/>
        <w:spacing w:after="0" w:line="120" w:lineRule="atLeast"/>
        <w:ind w:left="284" w:hanging="284"/>
        <w:jc w:val="both"/>
        <w:textAlignment w:val="baseline"/>
        <w:rPr>
          <w:rFonts w:ascii="Times New Roman" w:eastAsia="Times New Roman" w:hAnsi="Times New Roman" w:cs="Times New Roman"/>
          <w:i/>
          <w:iCs/>
          <w:sz w:val="18"/>
          <w:szCs w:val="18"/>
          <w:lang w:eastAsia="ru-RU"/>
        </w:rPr>
      </w:pPr>
      <w:r w:rsidRPr="00DC441C">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341FCB45" w14:textId="77777777" w:rsidR="0043420D" w:rsidRDefault="0043420D" w:rsidP="0043420D">
      <w:r w:rsidRPr="00DC441C">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r w:rsidRPr="00AB0DE5">
        <w:rPr>
          <w:rFonts w:ascii="Times New Roman" w:eastAsia="Times New Roman" w:hAnsi="Times New Roman" w:cs="Times New Roman"/>
          <w:i/>
          <w:iCs/>
          <w:sz w:val="20"/>
          <w:szCs w:val="20"/>
          <w:lang w:eastAsia="ru-RU"/>
        </w:rPr>
        <w:t>.</w:t>
      </w:r>
    </w:p>
    <w:p w14:paraId="6F2576C2" w14:textId="6ABFC10D" w:rsidR="003E17E9" w:rsidRDefault="003E17E9" w:rsidP="00F91570">
      <w:pPr>
        <w:pStyle w:val="10"/>
        <w:numPr>
          <w:ilvl w:val="0"/>
          <w:numId w:val="5"/>
        </w:numPr>
        <w:spacing w:before="0" w:line="240" w:lineRule="auto"/>
        <w:jc w:val="both"/>
        <w:rPr>
          <w:rFonts w:ascii="Times New Roman" w:hAnsi="Times New Roman" w:cs="Times New Roman"/>
          <w:color w:val="0000FF"/>
        </w:rPr>
      </w:pPr>
      <w:bookmarkStart w:id="321" w:name="_Toc77339823"/>
      <w:bookmarkStart w:id="322" w:name="_Toc77339824"/>
      <w:bookmarkStart w:id="323" w:name="_Toc77339825"/>
      <w:bookmarkStart w:id="324" w:name="_Toc77339826"/>
      <w:bookmarkStart w:id="325" w:name="_Toc77339827"/>
      <w:bookmarkStart w:id="326" w:name="_Toc77339828"/>
      <w:bookmarkStart w:id="327" w:name="_Toc77339829"/>
      <w:bookmarkStart w:id="328" w:name="_Toc77339830"/>
      <w:bookmarkStart w:id="329" w:name="_Toc77339831"/>
      <w:bookmarkStart w:id="330" w:name="_Toc77339838"/>
      <w:bookmarkStart w:id="331" w:name="_Toc77339839"/>
      <w:bookmarkStart w:id="332" w:name="_Toc77339854"/>
      <w:bookmarkStart w:id="333" w:name="_Toc77339855"/>
      <w:bookmarkStart w:id="334" w:name="_Toc77339863"/>
      <w:bookmarkStart w:id="335" w:name="_Toc77339864"/>
      <w:bookmarkStart w:id="336" w:name="_Toc77339865"/>
      <w:bookmarkStart w:id="337" w:name="_Toc77339866"/>
      <w:bookmarkStart w:id="338" w:name="_Toc77339867"/>
      <w:bookmarkStart w:id="339" w:name="_Toc77339868"/>
      <w:bookmarkStart w:id="340" w:name="_Toc77339869"/>
      <w:bookmarkStart w:id="341" w:name="_Toc77339870"/>
      <w:bookmarkStart w:id="342" w:name="_Toc77339871"/>
      <w:bookmarkStart w:id="343" w:name="_Toc77339872"/>
      <w:bookmarkStart w:id="344" w:name="_Toc77339873"/>
      <w:bookmarkStart w:id="345" w:name="_Toc77339874"/>
      <w:bookmarkStart w:id="346" w:name="_Toc77339875"/>
      <w:bookmarkStart w:id="347" w:name="_Toc77339876"/>
      <w:bookmarkStart w:id="348" w:name="_Toc77339877"/>
      <w:bookmarkStart w:id="349" w:name="_Toc77339878"/>
      <w:bookmarkStart w:id="350" w:name="_Toc77339879"/>
      <w:bookmarkStart w:id="351" w:name="_Toc77339880"/>
      <w:bookmarkStart w:id="352" w:name="_Toc77339881"/>
      <w:bookmarkStart w:id="353" w:name="_Toc77339882"/>
      <w:bookmarkStart w:id="354" w:name="_Toc77339883"/>
      <w:bookmarkStart w:id="355" w:name="_Toc77339884"/>
      <w:bookmarkStart w:id="356" w:name="_Toc77339891"/>
      <w:bookmarkStart w:id="357" w:name="_Toc77339892"/>
      <w:bookmarkStart w:id="358" w:name="_Toc77339901"/>
      <w:bookmarkStart w:id="359" w:name="_Toc77339902"/>
      <w:bookmarkStart w:id="360" w:name="_Toc77339913"/>
      <w:bookmarkStart w:id="361" w:name="_Toc77339914"/>
      <w:bookmarkStart w:id="362" w:name="_Toc77339915"/>
      <w:bookmarkStart w:id="363" w:name="_Toc77339916"/>
      <w:bookmarkStart w:id="364" w:name="_Toc77339917"/>
      <w:bookmarkStart w:id="365" w:name="_Toc77339918"/>
      <w:bookmarkStart w:id="366" w:name="_Toc77339919"/>
      <w:bookmarkStart w:id="367" w:name="_Toc77339920"/>
      <w:bookmarkStart w:id="368" w:name="_Toc77339921"/>
      <w:bookmarkStart w:id="369" w:name="_Toc77339922"/>
      <w:bookmarkStart w:id="370" w:name="_Toc77339923"/>
      <w:bookmarkStart w:id="371" w:name="_Toc77339924"/>
      <w:bookmarkStart w:id="372" w:name="_Toc77339925"/>
      <w:bookmarkStart w:id="373" w:name="_Toc77339926"/>
      <w:bookmarkStart w:id="374" w:name="_Toc77339927"/>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Pr>
          <w:rFonts w:ascii="Times New Roman" w:hAnsi="Times New Roman" w:cs="Times New Roman"/>
          <w:color w:val="0000FF"/>
        </w:rPr>
        <w:t xml:space="preserve">депозитов </w:t>
      </w:r>
      <w:r w:rsidRPr="009A55DC">
        <w:rPr>
          <w:rFonts w:ascii="Times New Roman" w:hAnsi="Times New Roman" w:cs="Times New Roman"/>
          <w:color w:val="0000FF"/>
        </w:rPr>
        <w:t>ПАО Московская Биржа</w:t>
      </w:r>
      <w:bookmarkEnd w:id="374"/>
    </w:p>
    <w:p w14:paraId="0B49F4CE" w14:textId="77777777" w:rsidR="003E17E9" w:rsidRPr="001A0363" w:rsidRDefault="003E17E9" w:rsidP="001A0363"/>
    <w:p w14:paraId="2F412DEC" w14:textId="07C11258" w:rsidR="00423913" w:rsidRPr="001A0363" w:rsidRDefault="00423913" w:rsidP="001A0363">
      <w:pPr>
        <w:pStyle w:val="10"/>
        <w:numPr>
          <w:ilvl w:val="1"/>
          <w:numId w:val="5"/>
        </w:numPr>
        <w:spacing w:before="0" w:line="240" w:lineRule="auto"/>
        <w:jc w:val="both"/>
        <w:rPr>
          <w:rFonts w:ascii="Times New Roman" w:hAnsi="Times New Roman" w:cs="Times New Roman"/>
          <w:color w:val="0000FF"/>
        </w:rPr>
      </w:pPr>
      <w:bookmarkStart w:id="375" w:name="_Toc510771853"/>
      <w:bookmarkStart w:id="376" w:name="_Toc77339928"/>
      <w:r w:rsidRPr="001A0363">
        <w:rPr>
          <w:rFonts w:ascii="Times New Roman" w:hAnsi="Times New Roman" w:cs="Times New Roman"/>
          <w:color w:val="0000FF"/>
        </w:rPr>
        <w:t>Письмо о соответствии Кандидата требованиям в отношении Участников торгов рынка депозитов</w:t>
      </w:r>
      <w:bookmarkEnd w:id="375"/>
      <w:r w:rsidR="00665753">
        <w:rPr>
          <w:rFonts w:ascii="Times New Roman" w:hAnsi="Times New Roman" w:cs="Times New Roman"/>
          <w:color w:val="0000FF"/>
        </w:rPr>
        <w:t>, не являющихся некредитными финансовыми организациями РФ</w:t>
      </w:r>
      <w:r w:rsidR="00FB66F9" w:rsidRPr="00FB66F9">
        <w:rPr>
          <w:rFonts w:ascii="Times New Roman" w:hAnsi="Times New Roman" w:cs="Times New Roman"/>
          <w:color w:val="0000FF"/>
          <w:vertAlign w:val="superscript"/>
        </w:rPr>
        <w:t>1</w:t>
      </w:r>
      <w:bookmarkEnd w:id="376"/>
    </w:p>
    <w:p w14:paraId="728B7B37" w14:textId="77777777" w:rsidR="00057AB0" w:rsidRDefault="00057AB0"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C02EDEE" w14:textId="77777777" w:rsidR="00423913" w:rsidRPr="00423913" w:rsidRDefault="00423913" w:rsidP="00423913">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476EB487"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D107CA0" w14:textId="77777777" w:rsidR="00057AB0" w:rsidRDefault="00057AB0"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7C8A014E"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5560FEDA" w14:textId="77777777" w:rsidR="00423913" w:rsidRPr="005C2892" w:rsidRDefault="00423913" w:rsidP="0042391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051DD23B" w14:textId="77777777" w:rsidR="00423913" w:rsidRPr="005C2892" w:rsidRDefault="00423913" w:rsidP="0042391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6416DD86" w14:textId="661D7763" w:rsidR="00423913" w:rsidRPr="005C2892" w:rsidRDefault="00423913" w:rsidP="0046204E">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w:t>
      </w:r>
      <w:r w:rsidR="0046204E" w:rsidRPr="005C2892">
        <w:rPr>
          <w:rFonts w:ascii="Times New Roman" w:eastAsia="Times New Roman" w:hAnsi="Times New Roman" w:cs="Times New Roman"/>
          <w:lang w:eastAsia="ru-RU"/>
        </w:rPr>
        <w:t>ПАО Московская Биржа. Часть VI. Секция рынка депозитов</w:t>
      </w:r>
      <w:r w:rsidRPr="005C2892">
        <w:rPr>
          <w:rFonts w:ascii="Times New Roman" w:eastAsia="Times New Roman" w:hAnsi="Times New Roman" w:cs="Times New Roman"/>
          <w:lang w:eastAsia="ru-RU"/>
        </w:rPr>
        <w:t xml:space="preserve"> в отношении Участников торгов рынка депозитов,</w:t>
      </w:r>
      <w:r w:rsidR="0050231B" w:rsidRPr="007100BA">
        <w:t xml:space="preserve"> </w:t>
      </w:r>
      <w:r w:rsidR="0050231B" w:rsidRPr="0050231B">
        <w:rPr>
          <w:rFonts w:ascii="Times New Roman" w:eastAsia="Times New Roman" w:hAnsi="Times New Roman" w:cs="Times New Roman"/>
          <w:lang w:eastAsia="ru-RU"/>
        </w:rPr>
        <w:t>не являющихся некредитными финансовыми организациями РФ</w:t>
      </w:r>
      <w:r w:rsidR="0050231B">
        <w:rPr>
          <w:rFonts w:ascii="Times New Roman" w:eastAsia="Times New Roman" w:hAnsi="Times New Roman" w:cs="Times New Roman"/>
          <w:lang w:eastAsia="ru-RU"/>
        </w:rPr>
        <w:t>,</w:t>
      </w:r>
      <w:r w:rsidRPr="005C2892">
        <w:rPr>
          <w:rFonts w:ascii="Times New Roman" w:eastAsia="Times New Roman" w:hAnsi="Times New Roman" w:cs="Times New Roman"/>
          <w:lang w:eastAsia="ru-RU"/>
        </w:rPr>
        <w:t xml:space="preserve"> а именно:</w:t>
      </w:r>
    </w:p>
    <w:p w14:paraId="5C3D5171" w14:textId="77777777" w:rsidR="005C2892" w:rsidRPr="00995F42" w:rsidRDefault="005C2892" w:rsidP="005C2892">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00FB66F9"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76A4E3E" w14:textId="77777777" w:rsidR="005C2892" w:rsidRPr="00995F42" w:rsidRDefault="00A23B92"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146663047"/>
          <w14:checkbox>
            <w14:checked w14:val="0"/>
            <w14:checkedState w14:val="2612" w14:font="MS Gothic"/>
            <w14:uncheckedState w14:val="2610" w14:font="MS Gothic"/>
          </w14:checkbox>
        </w:sdt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04487379"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A829F5A" w14:textId="77777777" w:rsidR="005C2892" w:rsidRPr="00995F42" w:rsidRDefault="00A23B92" w:rsidP="007100BA">
      <w:pPr>
        <w:keepLines/>
        <w:widowControl w:val="0"/>
        <w:suppressAutoHyphens/>
        <w:autoSpaceDE w:val="0"/>
        <w:autoSpaceDN w:val="0"/>
        <w:adjustRightInd w:val="0"/>
        <w:spacing w:before="60" w:after="60" w:line="240" w:lineRule="auto"/>
        <w:ind w:left="426" w:hanging="284"/>
        <w:jc w:val="both"/>
        <w:rPr>
          <w:rFonts w:ascii="Times New Roman" w:eastAsia="Times New Roman" w:hAnsi="Times New Roman" w:cs="Times New Roman"/>
        </w:rPr>
      </w:pPr>
      <w:sdt>
        <w:sdtPr>
          <w:rPr>
            <w:sz w:val="24"/>
            <w:szCs w:val="24"/>
          </w:rPr>
          <w:id w:val="-1827431278"/>
          <w14:checkbox>
            <w14:checked w14:val="0"/>
            <w14:checkedState w14:val="2612" w14:font="MS Gothic"/>
            <w14:uncheckedState w14:val="2610" w14:font="MS Gothic"/>
          </w14:checkbox>
        </w:sdt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обладает следующими документами: ACI </w:t>
      </w:r>
      <w:proofErr w:type="spellStart"/>
      <w:r w:rsidR="005C2892" w:rsidRPr="00995F42">
        <w:rPr>
          <w:rFonts w:ascii="Times New Roman" w:eastAsia="Times New Roman" w:hAnsi="Times New Roman" w:cs="Times New Roman"/>
        </w:rPr>
        <w:t>Dealing</w:t>
      </w:r>
      <w:proofErr w:type="spellEnd"/>
      <w:r w:rsidR="005C2892" w:rsidRPr="00995F42">
        <w:rPr>
          <w:rFonts w:ascii="Times New Roman" w:eastAsia="Times New Roman" w:hAnsi="Times New Roman" w:cs="Times New Roman"/>
        </w:rPr>
        <w:t xml:space="preserve"> </w:t>
      </w:r>
      <w:proofErr w:type="spellStart"/>
      <w:r w:rsidR="005C2892" w:rsidRPr="00995F42">
        <w:rPr>
          <w:rFonts w:ascii="Times New Roman" w:eastAsia="Times New Roman" w:hAnsi="Times New Roman" w:cs="Times New Roman"/>
        </w:rPr>
        <w:t>Certificate</w:t>
      </w:r>
      <w:proofErr w:type="spellEnd"/>
      <w:r w:rsidR="005C2892" w:rsidRPr="00995F42">
        <w:rPr>
          <w:rFonts w:ascii="Times New Roman" w:eastAsia="Times New Roman" w:hAnsi="Times New Roman" w:cs="Times New Roman"/>
        </w:rPr>
        <w:t xml:space="preserve"> и(или) ACI </w:t>
      </w:r>
      <w:proofErr w:type="spellStart"/>
      <w:r w:rsidR="005C2892" w:rsidRPr="00995F42">
        <w:rPr>
          <w:rFonts w:ascii="Times New Roman" w:eastAsia="Times New Roman" w:hAnsi="Times New Roman" w:cs="Times New Roman"/>
        </w:rPr>
        <w:t>Diploma</w:t>
      </w:r>
      <w:proofErr w:type="spellEnd"/>
      <w:r w:rsidR="005C2892" w:rsidRPr="00995F42">
        <w:rPr>
          <w:rFonts w:ascii="Times New Roman" w:eastAsia="Times New Roman" w:hAnsi="Times New Roman" w:cs="Times New Roman"/>
        </w:rPr>
        <w:t xml:space="preserve"> и(или) Сертификат CFA;</w:t>
      </w:r>
    </w:p>
    <w:p w14:paraId="30283AF4" w14:textId="77777777" w:rsidR="005C2892" w:rsidRPr="00995F42" w:rsidRDefault="005C28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126A74C4" w14:textId="77777777" w:rsidR="005C2892" w:rsidRPr="00995F42" w:rsidRDefault="00A23B92" w:rsidP="007100BA">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859005726"/>
          <w14:checkbox>
            <w14:checked w14:val="0"/>
            <w14:checkedState w14:val="2612" w14:font="MS Gothic"/>
            <w14:uncheckedState w14:val="2610" w14:font="MS Gothic"/>
          </w14:checkbox>
        </w:sdtPr>
        <w:sdtContent>
          <w:r w:rsidR="00FB66F9" w:rsidRPr="00816961">
            <w:rPr>
              <w:rFonts w:ascii="Segoe UI Symbol" w:hAnsi="Segoe UI Symbol" w:cs="Segoe UI Symbol"/>
              <w:sz w:val="24"/>
              <w:szCs w:val="24"/>
            </w:rPr>
            <w:t>☐</w:t>
          </w:r>
        </w:sdtContent>
      </w:sdt>
      <w:r w:rsidR="00FB66F9" w:rsidRPr="00816961">
        <w:rPr>
          <w:sz w:val="24"/>
          <w:szCs w:val="24"/>
          <w:lang w:val="x-none"/>
        </w:rPr>
        <w:t xml:space="preserve"> </w:t>
      </w:r>
      <w:r w:rsidR="005C2892"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190E39AE" w14:textId="77777777" w:rsidR="005C2892" w:rsidRPr="00995F42" w:rsidRDefault="005C2892" w:rsidP="007100BA">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51C77DB5"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6D2E7D1D" w14:textId="77777777" w:rsidR="005C2892" w:rsidRPr="00995F42" w:rsidRDefault="005C2892" w:rsidP="005C2892">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2B82C51C" w14:textId="77777777" w:rsidR="005C2892" w:rsidRPr="00995F42" w:rsidRDefault="005C2892" w:rsidP="005C2892">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52D09B83" w14:textId="14E96B0D" w:rsidR="00423913" w:rsidRPr="00FB66F9" w:rsidRDefault="00423913" w:rsidP="00995F42">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27EAD05A" w14:textId="77777777" w:rsidR="00423913" w:rsidRPr="00FB66F9"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647C56A" w14:textId="77777777" w:rsidR="00423913" w:rsidRDefault="00423913"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3A6D609B" w14:textId="77777777" w:rsidR="00057AB0" w:rsidRPr="00423913" w:rsidRDefault="00057AB0" w:rsidP="0042391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23913" w:rsidRPr="00423913" w14:paraId="280295F2" w14:textId="77777777" w:rsidTr="00423913">
        <w:trPr>
          <w:jc w:val="center"/>
        </w:trPr>
        <w:tc>
          <w:tcPr>
            <w:tcW w:w="3687" w:type="dxa"/>
            <w:tcBorders>
              <w:bottom w:val="single" w:sz="4" w:space="0" w:color="auto"/>
            </w:tcBorders>
            <w:shd w:val="clear" w:color="auto" w:fill="auto"/>
          </w:tcPr>
          <w:p w14:paraId="111FDFC5"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ED84AA8"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AB4CA74"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24C77931"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381175C"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A69CDA2"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423913" w:rsidRPr="00423913" w14:paraId="680B330D" w14:textId="77777777" w:rsidTr="00423913">
        <w:trPr>
          <w:jc w:val="center"/>
        </w:trPr>
        <w:tc>
          <w:tcPr>
            <w:tcW w:w="3687" w:type="dxa"/>
            <w:tcBorders>
              <w:top w:val="single" w:sz="4" w:space="0" w:color="auto"/>
            </w:tcBorders>
            <w:shd w:val="clear" w:color="auto" w:fill="auto"/>
          </w:tcPr>
          <w:p w14:paraId="063F337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41A5375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A47D9EA" w14:textId="77777777" w:rsidR="00423913" w:rsidRPr="00423913" w:rsidRDefault="00423913"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317FEEC1"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13F728A0"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BDE32AF"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664B0BA9"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10B25FB4"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260E3809" w14:textId="77777777" w:rsidR="00423913" w:rsidRPr="00423913" w:rsidRDefault="00423913" w:rsidP="0042391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23913" w:rsidRPr="00423913" w14:paraId="6D51C109" w14:textId="77777777" w:rsidTr="00423913">
        <w:tc>
          <w:tcPr>
            <w:tcW w:w="1114" w:type="dxa"/>
            <w:shd w:val="clear" w:color="auto" w:fill="auto"/>
            <w:tcMar>
              <w:top w:w="28" w:type="dxa"/>
              <w:left w:w="28" w:type="dxa"/>
              <w:bottom w:w="28" w:type="dxa"/>
              <w:right w:w="28" w:type="dxa"/>
            </w:tcMar>
          </w:tcPr>
          <w:p w14:paraId="0A887B3A"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30EC1E43"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23913" w:rsidRPr="00423913" w14:paraId="1845E5D7" w14:textId="77777777" w:rsidTr="00423913">
        <w:tc>
          <w:tcPr>
            <w:tcW w:w="1114" w:type="dxa"/>
            <w:shd w:val="clear" w:color="auto" w:fill="auto"/>
            <w:tcMar>
              <w:top w:w="28" w:type="dxa"/>
              <w:left w:w="28" w:type="dxa"/>
              <w:bottom w:w="28" w:type="dxa"/>
              <w:right w:w="28" w:type="dxa"/>
            </w:tcMar>
          </w:tcPr>
          <w:p w14:paraId="74676828" w14:textId="77777777" w:rsidR="00423913" w:rsidRPr="00423913" w:rsidRDefault="00423913"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13CA55" w14:textId="77777777" w:rsidR="00423913" w:rsidRPr="00423913" w:rsidRDefault="00423913"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4C8F1D1B" w14:textId="77777777" w:rsidR="00423913" w:rsidRPr="00423913" w:rsidRDefault="00423913" w:rsidP="0042391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295C70E6"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lastRenderedPageBreak/>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5A63E418" w14:textId="77777777" w:rsidR="00057AB0" w:rsidRPr="005E40FB" w:rsidRDefault="00057AB0" w:rsidP="00057AB0">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53263EE"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9307AED"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3E8AB4B" w14:textId="77777777" w:rsidR="00057AB0" w:rsidRDefault="00057AB0"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00023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006D3B18"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7980BEB7"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B2158C2"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956ED9C"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6E63911"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4927E7EA"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1AF8D254"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56A99D95" w14:textId="77777777" w:rsidR="00415D12" w:rsidRDefault="00415D12">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144C411E" w14:textId="1B922B95" w:rsidR="00B32CFA" w:rsidRPr="001A0363" w:rsidRDefault="00B32CFA" w:rsidP="00B32CFA">
      <w:pPr>
        <w:pStyle w:val="10"/>
        <w:numPr>
          <w:ilvl w:val="1"/>
          <w:numId w:val="5"/>
        </w:numPr>
        <w:spacing w:before="0" w:line="240" w:lineRule="auto"/>
        <w:jc w:val="both"/>
        <w:rPr>
          <w:rFonts w:ascii="Times New Roman" w:hAnsi="Times New Roman" w:cs="Times New Roman"/>
          <w:color w:val="0000FF"/>
        </w:rPr>
      </w:pPr>
      <w:bookmarkStart w:id="377" w:name="_Toc77339929"/>
      <w:r w:rsidRPr="001A0363">
        <w:rPr>
          <w:rFonts w:ascii="Times New Roman" w:hAnsi="Times New Roman" w:cs="Times New Roman"/>
          <w:color w:val="0000FF"/>
        </w:rPr>
        <w:lastRenderedPageBreak/>
        <w:t>Письмо о соответствии Кандидата требованиям в отношении Участников торгов рынка депозитов</w:t>
      </w:r>
      <w:r>
        <w:rPr>
          <w:rFonts w:ascii="Times New Roman" w:hAnsi="Times New Roman" w:cs="Times New Roman"/>
          <w:color w:val="0000FF"/>
        </w:rPr>
        <w:t xml:space="preserve">, </w:t>
      </w:r>
      <w:r w:rsidRPr="00B32CFA">
        <w:rPr>
          <w:rFonts w:ascii="Times New Roman" w:hAnsi="Times New Roman" w:cs="Times New Roman"/>
          <w:color w:val="0000FF"/>
        </w:rPr>
        <w:t xml:space="preserve">являющихся некредитными организациями </w:t>
      </w:r>
      <w:proofErr w:type="spellStart"/>
      <w:r w:rsidRPr="00B32CFA">
        <w:rPr>
          <w:rFonts w:ascii="Times New Roman" w:hAnsi="Times New Roman" w:cs="Times New Roman"/>
          <w:color w:val="0000FF"/>
        </w:rPr>
        <w:t>ЕврАзЭс</w:t>
      </w:r>
      <w:proofErr w:type="spellEnd"/>
      <w:r w:rsidRPr="00B32CFA">
        <w:rPr>
          <w:rFonts w:ascii="Times New Roman" w:hAnsi="Times New Roman" w:cs="Times New Roman"/>
          <w:color w:val="0000FF"/>
        </w:rPr>
        <w:t>/ЕАЭС</w:t>
      </w:r>
      <w:r w:rsidRPr="00B32CFA">
        <w:rPr>
          <w:rFonts w:ascii="Times New Roman" w:hAnsi="Times New Roman" w:cs="Times New Roman"/>
          <w:color w:val="0000FF"/>
          <w:vertAlign w:val="superscript"/>
        </w:rPr>
        <w:t xml:space="preserve"> </w:t>
      </w:r>
      <w:r w:rsidRPr="00FB66F9">
        <w:rPr>
          <w:rFonts w:ascii="Times New Roman" w:hAnsi="Times New Roman" w:cs="Times New Roman"/>
          <w:color w:val="0000FF"/>
          <w:vertAlign w:val="superscript"/>
        </w:rPr>
        <w:t>1</w:t>
      </w:r>
      <w:bookmarkEnd w:id="377"/>
    </w:p>
    <w:p w14:paraId="4C6AE57A" w14:textId="77777777" w:rsidR="00B32CFA"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BF26165" w14:textId="77777777" w:rsidR="00B32CFA" w:rsidRPr="00423913" w:rsidRDefault="00B32CFA" w:rsidP="00B32CFA">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5C8F44FE" w14:textId="77777777" w:rsidR="00B32CFA" w:rsidRDefault="00B32CFA" w:rsidP="00B32CFA">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A9BAB5E"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10A1488" w14:textId="77777777" w:rsidR="00665753"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0AC28804"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63E8B66D" w14:textId="77777777" w:rsidR="00665753" w:rsidRPr="005C2892" w:rsidRDefault="00665753" w:rsidP="00665753">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71AB5D8B" w14:textId="77777777" w:rsidR="00665753" w:rsidRPr="005C2892" w:rsidRDefault="00665753" w:rsidP="00665753">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(полное наименование организации – Кандидата в Участники торгов рынка депозитов)</w:t>
      </w:r>
    </w:p>
    <w:p w14:paraId="5630978E" w14:textId="30C51CFD" w:rsidR="00665753" w:rsidRPr="005C2892"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 xml:space="preserve">подтверждает соответствие организации требованиям, установленным Правилами допуска к участию в организованных торгах ПАО Московская Биржа. Часть VI. Секция рынка депозитов в отношении Участников торгов рынка депозитов, </w:t>
      </w:r>
      <w:r w:rsidR="0050231B" w:rsidRPr="0050231B">
        <w:rPr>
          <w:rFonts w:ascii="Times New Roman" w:eastAsia="Times New Roman" w:hAnsi="Times New Roman" w:cs="Times New Roman"/>
          <w:lang w:eastAsia="ru-RU"/>
        </w:rPr>
        <w:t xml:space="preserve">являющихся некредитными организациями </w:t>
      </w:r>
      <w:proofErr w:type="spellStart"/>
      <w:r w:rsidR="0050231B" w:rsidRPr="0050231B">
        <w:rPr>
          <w:rFonts w:ascii="Times New Roman" w:eastAsia="Times New Roman" w:hAnsi="Times New Roman" w:cs="Times New Roman"/>
          <w:lang w:eastAsia="ru-RU"/>
        </w:rPr>
        <w:t>ЕврАзЭс</w:t>
      </w:r>
      <w:proofErr w:type="spellEnd"/>
      <w:r w:rsidR="0050231B" w:rsidRPr="0050231B">
        <w:rPr>
          <w:rFonts w:ascii="Times New Roman" w:eastAsia="Times New Roman" w:hAnsi="Times New Roman" w:cs="Times New Roman"/>
          <w:lang w:eastAsia="ru-RU"/>
        </w:rPr>
        <w:t>/ЕАЭС</w:t>
      </w:r>
      <w:r w:rsidR="0050231B">
        <w:rPr>
          <w:rFonts w:ascii="Times New Roman" w:eastAsia="Times New Roman" w:hAnsi="Times New Roman" w:cs="Times New Roman"/>
          <w:lang w:eastAsia="ru-RU"/>
        </w:rPr>
        <w:t>,</w:t>
      </w:r>
      <w:r w:rsidR="0050231B" w:rsidRPr="0050231B">
        <w:rPr>
          <w:rFonts w:ascii="Times New Roman" w:eastAsia="Times New Roman" w:hAnsi="Times New Roman" w:cs="Times New Roman"/>
          <w:lang w:eastAsia="ru-RU"/>
        </w:rPr>
        <w:t xml:space="preserve"> </w:t>
      </w:r>
      <w:r w:rsidRPr="005C2892">
        <w:rPr>
          <w:rFonts w:ascii="Times New Roman" w:eastAsia="Times New Roman" w:hAnsi="Times New Roman" w:cs="Times New Roman"/>
          <w:lang w:eastAsia="ru-RU"/>
        </w:rPr>
        <w:t>а именно:</w:t>
      </w:r>
    </w:p>
    <w:p w14:paraId="2132F862" w14:textId="77777777" w:rsidR="00665753" w:rsidRPr="00995F42" w:rsidRDefault="00665753" w:rsidP="00665753">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491F66C8" w14:textId="77777777" w:rsidR="00665753" w:rsidRPr="00995F42" w:rsidRDefault="00A23B92"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076323837"/>
          <w14:checkbox>
            <w14:checked w14:val="0"/>
            <w14:checkedState w14:val="2612" w14:font="MS Gothic"/>
            <w14:uncheckedState w14:val="2610" w14:font="MS Gothic"/>
          </w14:checkbox>
        </w:sdt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обладает следующими документами: ACI </w:t>
      </w:r>
      <w:proofErr w:type="spellStart"/>
      <w:r w:rsidR="00665753" w:rsidRPr="00995F42">
        <w:rPr>
          <w:rFonts w:ascii="Times New Roman" w:eastAsia="Times New Roman" w:hAnsi="Times New Roman" w:cs="Times New Roman"/>
        </w:rPr>
        <w:t>Dealing</w:t>
      </w:r>
      <w:proofErr w:type="spellEnd"/>
      <w:r w:rsidR="00665753" w:rsidRPr="00995F42">
        <w:rPr>
          <w:rFonts w:ascii="Times New Roman" w:eastAsia="Times New Roman" w:hAnsi="Times New Roman" w:cs="Times New Roman"/>
        </w:rPr>
        <w:t xml:space="preserve"> </w:t>
      </w:r>
      <w:proofErr w:type="spellStart"/>
      <w:r w:rsidR="00665753" w:rsidRPr="00995F42">
        <w:rPr>
          <w:rFonts w:ascii="Times New Roman" w:eastAsia="Times New Roman" w:hAnsi="Times New Roman" w:cs="Times New Roman"/>
        </w:rPr>
        <w:t>Certificate</w:t>
      </w:r>
      <w:proofErr w:type="spellEnd"/>
      <w:r w:rsidR="00665753" w:rsidRPr="00995F42">
        <w:rPr>
          <w:rFonts w:ascii="Times New Roman" w:eastAsia="Times New Roman" w:hAnsi="Times New Roman" w:cs="Times New Roman"/>
        </w:rPr>
        <w:t xml:space="preserve"> и(или) ACI </w:t>
      </w:r>
      <w:proofErr w:type="spellStart"/>
      <w:r w:rsidR="00665753" w:rsidRPr="00995F42">
        <w:rPr>
          <w:rFonts w:ascii="Times New Roman" w:eastAsia="Times New Roman" w:hAnsi="Times New Roman" w:cs="Times New Roman"/>
        </w:rPr>
        <w:t>Diploma</w:t>
      </w:r>
      <w:proofErr w:type="spellEnd"/>
      <w:r w:rsidR="00665753" w:rsidRPr="00995F42">
        <w:rPr>
          <w:rFonts w:ascii="Times New Roman" w:eastAsia="Times New Roman" w:hAnsi="Times New Roman" w:cs="Times New Roman"/>
        </w:rPr>
        <w:t xml:space="preserve"> и(или) Сертификат CFA;</w:t>
      </w:r>
    </w:p>
    <w:p w14:paraId="54B6D0C2" w14:textId="77777777" w:rsidR="00665753" w:rsidRPr="00995F42" w:rsidRDefault="00665753"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047394F9" w14:textId="77777777" w:rsidR="00665753" w:rsidRPr="00995F42" w:rsidRDefault="00A23B92" w:rsidP="00697179">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sdt>
        <w:sdtPr>
          <w:rPr>
            <w:sz w:val="24"/>
            <w:szCs w:val="24"/>
          </w:rPr>
          <w:id w:val="-118146011"/>
          <w14:checkbox>
            <w14:checked w14:val="0"/>
            <w14:checkedState w14:val="2612" w14:font="MS Gothic"/>
            <w14:uncheckedState w14:val="2610" w14:font="MS Gothic"/>
          </w14:checkbox>
        </w:sdtPr>
        <w:sdtContent>
          <w:r w:rsidR="00665753" w:rsidRPr="00816961">
            <w:rPr>
              <w:rFonts w:ascii="Segoe UI Symbol" w:hAnsi="Segoe UI Symbol" w:cs="Segoe UI Symbol"/>
              <w:sz w:val="24"/>
              <w:szCs w:val="24"/>
            </w:rPr>
            <w:t>☐</w:t>
          </w:r>
        </w:sdtContent>
      </w:sdt>
      <w:r w:rsidR="00665753" w:rsidRPr="00816961">
        <w:rPr>
          <w:sz w:val="24"/>
          <w:szCs w:val="24"/>
          <w:lang w:val="x-none"/>
        </w:rPr>
        <w:t xml:space="preserve"> </w:t>
      </w:r>
      <w:r w:rsidR="00665753"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670B8436" w14:textId="24007757" w:rsidR="00665753" w:rsidRPr="0050231B" w:rsidRDefault="00665753" w:rsidP="00697179">
      <w:pPr>
        <w:keepLines/>
        <w:widowControl w:val="0"/>
        <w:suppressAutoHyphens/>
        <w:autoSpaceDE w:val="0"/>
        <w:autoSpaceDN w:val="0"/>
        <w:adjustRightInd w:val="0"/>
        <w:spacing w:before="12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При этом</w:t>
      </w:r>
      <w:r w:rsidR="0050231B">
        <w:rPr>
          <w:rFonts w:ascii="Times New Roman" w:eastAsia="Times New Roman" w:hAnsi="Times New Roman" w:cs="Times New Roman"/>
        </w:rPr>
        <w:t xml:space="preserve"> р</w:t>
      </w:r>
      <w:r w:rsidRPr="00995F42">
        <w:rPr>
          <w:rFonts w:ascii="Times New Roman" w:eastAsia="Times New Roman" w:hAnsi="Times New Roman" w:cs="Times New Roman"/>
        </w:rPr>
        <w:t>аботники не имеют судимости за преступления в сфере экономической деятельности.</w:t>
      </w:r>
    </w:p>
    <w:p w14:paraId="3FDBEEF9" w14:textId="77777777" w:rsidR="00665753" w:rsidRPr="00FB66F9"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736B9AC0" w14:textId="77777777" w:rsidR="0066575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021C9EDB" w14:textId="77777777" w:rsidR="00665753" w:rsidRPr="00423913" w:rsidRDefault="00665753" w:rsidP="00665753">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665753" w:rsidRPr="00423913" w14:paraId="2A6E8D77" w14:textId="77777777" w:rsidTr="0050231B">
        <w:trPr>
          <w:jc w:val="center"/>
        </w:trPr>
        <w:tc>
          <w:tcPr>
            <w:tcW w:w="3687" w:type="dxa"/>
            <w:tcBorders>
              <w:bottom w:val="single" w:sz="4" w:space="0" w:color="auto"/>
            </w:tcBorders>
            <w:shd w:val="clear" w:color="auto" w:fill="auto"/>
          </w:tcPr>
          <w:p w14:paraId="1F06E8A4"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67178E1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0DB29672"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7424C9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580E0AB"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1C37F995"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665753" w:rsidRPr="00423913" w14:paraId="5645D21E" w14:textId="77777777" w:rsidTr="0050231B">
        <w:trPr>
          <w:jc w:val="center"/>
        </w:trPr>
        <w:tc>
          <w:tcPr>
            <w:tcW w:w="3687" w:type="dxa"/>
            <w:tcBorders>
              <w:top w:val="single" w:sz="4" w:space="0" w:color="auto"/>
            </w:tcBorders>
            <w:shd w:val="clear" w:color="auto" w:fill="auto"/>
          </w:tcPr>
          <w:p w14:paraId="6E35DAE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31AE2F9"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9824066" w14:textId="77777777" w:rsidR="00665753" w:rsidRPr="00423913" w:rsidRDefault="00665753" w:rsidP="0050231B">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74ED7001"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53EEC63B"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A37A69F"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13FFC56E"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F9ABBD6"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7E24F301" w14:textId="77777777" w:rsidR="00665753" w:rsidRPr="00423913" w:rsidRDefault="00665753" w:rsidP="00665753">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665753" w:rsidRPr="00423913" w14:paraId="6FA70A9C" w14:textId="77777777" w:rsidTr="0050231B">
        <w:tc>
          <w:tcPr>
            <w:tcW w:w="1114" w:type="dxa"/>
            <w:shd w:val="clear" w:color="auto" w:fill="auto"/>
            <w:tcMar>
              <w:top w:w="28" w:type="dxa"/>
              <w:left w:w="28" w:type="dxa"/>
              <w:bottom w:w="28" w:type="dxa"/>
              <w:right w:w="28" w:type="dxa"/>
            </w:tcMar>
          </w:tcPr>
          <w:p w14:paraId="6A8B6DA3"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1FA0539"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665753" w:rsidRPr="00423913" w14:paraId="7A4D9B85" w14:textId="77777777" w:rsidTr="0050231B">
        <w:tc>
          <w:tcPr>
            <w:tcW w:w="1114" w:type="dxa"/>
            <w:shd w:val="clear" w:color="auto" w:fill="auto"/>
            <w:tcMar>
              <w:top w:w="28" w:type="dxa"/>
              <w:left w:w="28" w:type="dxa"/>
              <w:bottom w:w="28" w:type="dxa"/>
              <w:right w:w="28" w:type="dxa"/>
            </w:tcMar>
          </w:tcPr>
          <w:p w14:paraId="764EF7A2" w14:textId="77777777" w:rsidR="00665753" w:rsidRPr="00423913" w:rsidRDefault="00665753" w:rsidP="0050231B">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4E7F0773" w14:textId="77777777" w:rsidR="00665753" w:rsidRPr="00423913" w:rsidRDefault="00665753" w:rsidP="0050231B">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0E5427DE" w14:textId="77777777" w:rsidR="00665753" w:rsidRPr="00423913" w:rsidRDefault="00665753" w:rsidP="00665753">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D8A2E83"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Pr="005E40FB">
        <w:rPr>
          <w:rFonts w:ascii="Times New Roman" w:eastAsia="Calibri" w:hAnsi="Times New Roman" w:cs="Times New Roman"/>
          <w:i/>
          <w:sz w:val="18"/>
          <w:szCs w:val="18"/>
        </w:rPr>
        <w:t>При предоставлении письма в бумажной форме данная форма является рекомендованной к использованию</w:t>
      </w:r>
    </w:p>
    <w:p w14:paraId="492740A4" w14:textId="77777777" w:rsidR="00665753" w:rsidRPr="005E40FB" w:rsidRDefault="00665753" w:rsidP="00665753">
      <w:pPr>
        <w:spacing w:after="120" w:line="192" w:lineRule="auto"/>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01E7A062"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2E008A0C"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5BCBBE9" w14:textId="77777777" w:rsidR="00665753"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1481CA6A"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3F0625"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56DB97C6"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415A7B12" w14:textId="77777777" w:rsidR="00665753" w:rsidRPr="00F80738" w:rsidRDefault="00665753" w:rsidP="00665753">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73029D8" w14:textId="77777777" w:rsidR="00665753" w:rsidRPr="00F80738" w:rsidRDefault="00665753" w:rsidP="00665753">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1DC2282D" w14:textId="77777777" w:rsidR="00665753" w:rsidRPr="00F80738" w:rsidRDefault="00665753" w:rsidP="00665753">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3C8BFE9F"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61B3DD0C" w14:textId="77777777" w:rsidR="00665753" w:rsidRPr="00F80738" w:rsidRDefault="00665753" w:rsidP="00665753">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7AA2742A" w14:textId="741FF30C" w:rsidR="00665753" w:rsidRPr="00697179" w:rsidRDefault="00665753" w:rsidP="00322662">
      <w:pPr>
        <w:rPr>
          <w:rFonts w:ascii="Times New Roman" w:hAnsi="Times New Roman" w:cs="Times New Roman"/>
          <w:color w:val="0000FF"/>
        </w:rPr>
      </w:pPr>
      <w:r>
        <w:rPr>
          <w:rFonts w:ascii="Times New Roman" w:hAnsi="Times New Roman" w:cs="Times New Roman"/>
          <w:color w:val="0000FF"/>
        </w:rPr>
        <w:br w:type="page"/>
      </w:r>
    </w:p>
    <w:p w14:paraId="440F3864" w14:textId="77777777" w:rsidR="00416904" w:rsidRPr="00416904" w:rsidRDefault="00416904" w:rsidP="00B32CFA">
      <w:pPr>
        <w:pStyle w:val="10"/>
        <w:numPr>
          <w:ilvl w:val="1"/>
          <w:numId w:val="5"/>
        </w:numPr>
        <w:spacing w:before="0" w:line="240" w:lineRule="auto"/>
        <w:jc w:val="both"/>
        <w:rPr>
          <w:rFonts w:ascii="Times New Roman" w:hAnsi="Times New Roman" w:cs="Times New Roman"/>
          <w:color w:val="0000FF"/>
        </w:rPr>
      </w:pPr>
      <w:bookmarkStart w:id="378" w:name="_Toc530649214"/>
      <w:bookmarkStart w:id="379" w:name="_Toc530649217"/>
      <w:bookmarkStart w:id="380" w:name="_Toc530649218"/>
      <w:bookmarkStart w:id="381" w:name="_Toc530649238"/>
      <w:bookmarkStart w:id="382" w:name="_Toc530649246"/>
      <w:bookmarkStart w:id="383" w:name="_Toc530649264"/>
      <w:bookmarkStart w:id="384" w:name="_Toc530649265"/>
      <w:bookmarkStart w:id="385" w:name="_Toc530649280"/>
      <w:bookmarkStart w:id="386" w:name="_Toc530649281"/>
      <w:bookmarkStart w:id="387" w:name="_Toc530649285"/>
      <w:bookmarkStart w:id="388" w:name="_Toc530649288"/>
      <w:bookmarkStart w:id="389" w:name="_Toc530649293"/>
      <w:bookmarkStart w:id="390" w:name="_Toc530649296"/>
      <w:bookmarkStart w:id="391" w:name="_Toc530649297"/>
      <w:bookmarkStart w:id="392" w:name="_Toc530649300"/>
      <w:bookmarkStart w:id="393" w:name="_Toc530649302"/>
      <w:bookmarkStart w:id="394" w:name="_Toc530649304"/>
      <w:bookmarkStart w:id="395" w:name="_Toc530649305"/>
      <w:bookmarkStart w:id="396" w:name="_Toc530649311"/>
      <w:bookmarkStart w:id="397" w:name="_Toc530649317"/>
      <w:bookmarkStart w:id="398" w:name="_Toc530649323"/>
      <w:bookmarkStart w:id="399" w:name="_Toc530649332"/>
      <w:bookmarkStart w:id="400" w:name="_Toc530649336"/>
      <w:bookmarkStart w:id="401" w:name="_Toc530649342"/>
      <w:bookmarkStart w:id="402" w:name="_Toc530649343"/>
      <w:bookmarkStart w:id="403" w:name="_Toc530649358"/>
      <w:bookmarkStart w:id="404" w:name="_Toc530649359"/>
      <w:bookmarkStart w:id="405" w:name="_Toc530649363"/>
      <w:bookmarkStart w:id="406" w:name="_Toc530649364"/>
      <w:bookmarkStart w:id="407" w:name="_Toc530649366"/>
      <w:bookmarkStart w:id="408" w:name="_Toc530649368"/>
      <w:bookmarkStart w:id="409" w:name="_Toc530649382"/>
      <w:bookmarkStart w:id="410" w:name="_Toc530649383"/>
      <w:bookmarkStart w:id="411" w:name="_Toc530649384"/>
      <w:bookmarkStart w:id="412" w:name="_Toc530649399"/>
      <w:bookmarkStart w:id="413" w:name="_Toc530649401"/>
      <w:bookmarkStart w:id="414" w:name="_Toc485978827"/>
      <w:bookmarkStart w:id="415" w:name="_Toc485978828"/>
      <w:bookmarkStart w:id="416" w:name="_Toc485978842"/>
      <w:bookmarkStart w:id="417" w:name="_Toc485978843"/>
      <w:bookmarkStart w:id="418" w:name="_Toc485978856"/>
      <w:bookmarkStart w:id="419" w:name="_Toc485978857"/>
      <w:bookmarkStart w:id="420" w:name="_Toc77339930"/>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416904">
        <w:rPr>
          <w:rFonts w:ascii="Times New Roman" w:hAnsi="Times New Roman" w:cs="Times New Roman"/>
          <w:color w:val="0000FF"/>
        </w:rPr>
        <w:lastRenderedPageBreak/>
        <w:t>Заявление о приостановлении/возобновлении допуска к участию в торгах на рынке депозитов</w:t>
      </w:r>
      <w:bookmarkEnd w:id="420"/>
    </w:p>
    <w:p w14:paraId="16F33750" w14:textId="77777777" w:rsidR="00416904"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B9DA985" w14:textId="77777777" w:rsidR="00416904" w:rsidRPr="00816961" w:rsidRDefault="00416904" w:rsidP="0041690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3A7D024C"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8CDF32D" w14:textId="77777777" w:rsidR="00416904" w:rsidRPr="00816961" w:rsidRDefault="00416904" w:rsidP="0041690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FF6EFD2"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7F5B2965"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67500D49"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на рынке депозитов</w:t>
      </w:r>
    </w:p>
    <w:p w14:paraId="051AA4A1" w14:textId="77777777" w:rsidR="00416904" w:rsidRPr="00816961" w:rsidRDefault="00416904" w:rsidP="0041690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2A78AC" w14:textId="77777777" w:rsidR="00416904" w:rsidRPr="00816961" w:rsidRDefault="00416904" w:rsidP="00416904">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416904" w:rsidRPr="00816961" w14:paraId="2E4918A5" w14:textId="77777777" w:rsidTr="00423913">
        <w:tc>
          <w:tcPr>
            <w:tcW w:w="2660" w:type="dxa"/>
            <w:shd w:val="clear" w:color="auto" w:fill="D9D9D9"/>
            <w:vAlign w:val="center"/>
          </w:tcPr>
          <w:p w14:paraId="7A64438F"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380C66C" w14:textId="77777777" w:rsidR="00416904" w:rsidRPr="00816961" w:rsidRDefault="00416904" w:rsidP="00423913">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416904" w:rsidRPr="00816961" w14:paraId="7B1CABB3" w14:textId="77777777" w:rsidTr="00423913">
        <w:tc>
          <w:tcPr>
            <w:tcW w:w="2660" w:type="dxa"/>
            <w:shd w:val="clear" w:color="auto" w:fill="D9D9D9"/>
            <w:vAlign w:val="center"/>
          </w:tcPr>
          <w:p w14:paraId="45432BB6" w14:textId="77777777" w:rsidR="00416904" w:rsidRPr="00816961" w:rsidRDefault="00416904" w:rsidP="00423913">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3CF0C0AE" w14:textId="77777777" w:rsidR="00416904" w:rsidRPr="00816961" w:rsidRDefault="00416904"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15F3DFBA" w14:textId="77777777" w:rsidR="00416904" w:rsidRPr="00816961" w:rsidRDefault="00416904" w:rsidP="00416904">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7DA930C" w14:textId="73497E53" w:rsidR="00416904" w:rsidRPr="00816961" w:rsidRDefault="00AC5F65" w:rsidP="001A0363">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w:t>
      </w:r>
      <w:r w:rsidR="00416904" w:rsidRPr="00816961">
        <w:rPr>
          <w:rFonts w:ascii="Times New Roman" w:eastAsia="Times New Roman" w:hAnsi="Times New Roman" w:cs="Times New Roman"/>
          <w:sz w:val="24"/>
          <w:szCs w:val="24"/>
          <w:lang w:eastAsia="ru-RU"/>
        </w:rPr>
        <w:t>росит</w:t>
      </w:r>
      <w:r w:rsidR="00416904" w:rsidRPr="00816961">
        <w:rPr>
          <w:rFonts w:ascii="Times New Roman" w:eastAsia="Times New Roman" w:hAnsi="Times New Roman" w:cs="Times New Roman"/>
          <w:sz w:val="20"/>
          <w:szCs w:val="20"/>
          <w:lang w:eastAsia="ru-RU"/>
        </w:rPr>
        <w:t xml:space="preserve"> </w:t>
      </w:r>
      <w:r w:rsidR="00416904" w:rsidRPr="00816961">
        <w:rPr>
          <w:rFonts w:ascii="Times New Roman" w:eastAsia="Times New Roman" w:hAnsi="Times New Roman" w:cs="Times New Roman"/>
          <w:sz w:val="24"/>
          <w:szCs w:val="24"/>
          <w:lang w:eastAsia="ru-RU"/>
        </w:rPr>
        <w:t xml:space="preserve">на рынке депозитов ПАО Московская Биржа </w:t>
      </w:r>
    </w:p>
    <w:p w14:paraId="27482135" w14:textId="77777777" w:rsidR="00416904" w:rsidRPr="00816961" w:rsidRDefault="00416904" w:rsidP="004169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416904" w:rsidRPr="00816961" w14:paraId="6AB92B77" w14:textId="77777777" w:rsidTr="00423913">
        <w:trPr>
          <w:trHeight w:val="20"/>
        </w:trPr>
        <w:tc>
          <w:tcPr>
            <w:tcW w:w="3227" w:type="dxa"/>
            <w:shd w:val="clear" w:color="auto" w:fill="D9D9D9" w:themeFill="background1" w:themeFillShade="D9"/>
            <w:noWrap/>
          </w:tcPr>
          <w:p w14:paraId="152EACA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rPr>
              <w:t>допуск</w:t>
            </w:r>
          </w:p>
          <w:p w14:paraId="3AA301B9"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1A85FBBD" w14:textId="77777777" w:rsidR="00416904" w:rsidRPr="00816961" w:rsidRDefault="00416904" w:rsidP="00423913">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211739DC" w14:textId="77777777" w:rsidR="00416904" w:rsidRPr="00816961" w:rsidRDefault="00416904" w:rsidP="00423913">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313693E" w14:textId="77777777" w:rsidR="00416904" w:rsidRPr="00816961" w:rsidRDefault="00416904" w:rsidP="00423913">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416904" w:rsidRPr="00816961" w14:paraId="5CD25183" w14:textId="77777777" w:rsidTr="00423913">
        <w:trPr>
          <w:trHeight w:val="20"/>
        </w:trPr>
        <w:tc>
          <w:tcPr>
            <w:tcW w:w="3227" w:type="dxa"/>
            <w:tcBorders>
              <w:bottom w:val="single" w:sz="4" w:space="0" w:color="auto"/>
            </w:tcBorders>
            <w:noWrap/>
            <w:vAlign w:val="center"/>
          </w:tcPr>
          <w:p w14:paraId="5CC55A0E" w14:textId="77777777" w:rsidR="00416904" w:rsidRPr="00816961" w:rsidRDefault="00A23B92" w:rsidP="00423913">
            <w:pPr>
              <w:widowControl w:val="0"/>
              <w:autoSpaceDE w:val="0"/>
              <w:autoSpaceDN w:val="0"/>
              <w:adjustRightInd w:val="0"/>
              <w:spacing w:after="60"/>
              <w:rPr>
                <w:sz w:val="24"/>
                <w:szCs w:val="24"/>
              </w:rPr>
            </w:pPr>
            <w:sdt>
              <w:sdtPr>
                <w:rPr>
                  <w:sz w:val="24"/>
                  <w:szCs w:val="24"/>
                </w:rPr>
                <w:id w:val="-848404374"/>
                <w14:checkbox>
                  <w14:checked w14:val="0"/>
                  <w14:checkedState w14:val="2612" w14:font="MS Gothic"/>
                  <w14:uncheckedState w14:val="2610" w14:font="MS Gothic"/>
                </w14:checkbox>
              </w:sdt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1A1CC585" w14:textId="77777777" w:rsidR="00416904" w:rsidRPr="00816961" w:rsidRDefault="00416904" w:rsidP="00423913">
            <w:pPr>
              <w:widowControl w:val="0"/>
              <w:autoSpaceDE w:val="0"/>
              <w:autoSpaceDN w:val="0"/>
              <w:adjustRightInd w:val="0"/>
              <w:spacing w:after="60"/>
              <w:rPr>
                <w:sz w:val="24"/>
                <w:szCs w:val="24"/>
                <w:lang w:val="x-none"/>
              </w:rPr>
            </w:pPr>
            <w:r w:rsidRPr="00816961">
              <w:rPr>
                <w:sz w:val="24"/>
                <w:szCs w:val="24"/>
              </w:rPr>
              <w:t>с «____» ________ 20__ г.</w:t>
            </w:r>
          </w:p>
        </w:tc>
      </w:tr>
      <w:tr w:rsidR="00416904" w:rsidRPr="00816961" w14:paraId="6B730733" w14:textId="77777777" w:rsidTr="00423913">
        <w:trPr>
          <w:trHeight w:val="20"/>
        </w:trPr>
        <w:tc>
          <w:tcPr>
            <w:tcW w:w="3227" w:type="dxa"/>
            <w:tcBorders>
              <w:bottom w:val="single" w:sz="4" w:space="0" w:color="auto"/>
            </w:tcBorders>
            <w:noWrap/>
            <w:vAlign w:val="center"/>
          </w:tcPr>
          <w:p w14:paraId="0B8DF266" w14:textId="77777777" w:rsidR="00416904" w:rsidRPr="00816961" w:rsidRDefault="00A23B92" w:rsidP="00423913">
            <w:pPr>
              <w:widowControl w:val="0"/>
              <w:autoSpaceDE w:val="0"/>
              <w:autoSpaceDN w:val="0"/>
              <w:adjustRightInd w:val="0"/>
              <w:spacing w:after="60"/>
              <w:rPr>
                <w:sz w:val="24"/>
                <w:szCs w:val="24"/>
              </w:rPr>
            </w:pPr>
            <w:sdt>
              <w:sdtPr>
                <w:rPr>
                  <w:sz w:val="24"/>
                  <w:szCs w:val="24"/>
                </w:rPr>
                <w:id w:val="273064179"/>
                <w14:checkbox>
                  <w14:checked w14:val="0"/>
                  <w14:checkedState w14:val="2612" w14:font="MS Gothic"/>
                  <w14:uncheckedState w14:val="2610" w14:font="MS Gothic"/>
                </w14:checkbox>
              </w:sdtPr>
              <w:sdtContent>
                <w:r w:rsidR="00416904" w:rsidRPr="00816961">
                  <w:rPr>
                    <w:rFonts w:ascii="Segoe UI Symbol" w:hAnsi="Segoe UI Symbol" w:cs="Segoe UI Symbol"/>
                    <w:sz w:val="24"/>
                    <w:szCs w:val="24"/>
                  </w:rPr>
                  <w:t>☐</w:t>
                </w:r>
              </w:sdtContent>
            </w:sdt>
            <w:r w:rsidR="00416904" w:rsidRPr="00816961">
              <w:rPr>
                <w:sz w:val="24"/>
                <w:szCs w:val="24"/>
                <w:lang w:val="x-none"/>
              </w:rPr>
              <w:t xml:space="preserve"> </w:t>
            </w:r>
            <w:r w:rsidR="00416904" w:rsidRPr="00816961">
              <w:rPr>
                <w:sz w:val="24"/>
                <w:szCs w:val="24"/>
              </w:rPr>
              <w:t>возобновить</w:t>
            </w:r>
          </w:p>
        </w:tc>
        <w:tc>
          <w:tcPr>
            <w:tcW w:w="2977" w:type="dxa"/>
            <w:tcBorders>
              <w:bottom w:val="single" w:sz="4" w:space="0" w:color="auto"/>
            </w:tcBorders>
            <w:noWrap/>
            <w:vAlign w:val="center"/>
          </w:tcPr>
          <w:p w14:paraId="5F98E46E" w14:textId="77777777" w:rsidR="00416904" w:rsidRPr="00816961" w:rsidRDefault="00416904" w:rsidP="00423913">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078044B4"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допуск был приостановлен</w:t>
            </w:r>
          </w:p>
          <w:p w14:paraId="5ED860B7"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с «____» ________ 20__ г.</w:t>
            </w:r>
          </w:p>
          <w:p w14:paraId="2E033695"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на основании заявления №___</w:t>
            </w:r>
          </w:p>
          <w:p w14:paraId="4C51AD66" w14:textId="77777777" w:rsidR="00416904" w:rsidRPr="00816961" w:rsidRDefault="00416904" w:rsidP="00423913">
            <w:pPr>
              <w:widowControl w:val="0"/>
              <w:autoSpaceDE w:val="0"/>
              <w:autoSpaceDN w:val="0"/>
              <w:adjustRightInd w:val="0"/>
              <w:spacing w:after="60"/>
              <w:jc w:val="both"/>
              <w:rPr>
                <w:sz w:val="24"/>
                <w:szCs w:val="24"/>
              </w:rPr>
            </w:pPr>
            <w:r w:rsidRPr="00816961">
              <w:rPr>
                <w:sz w:val="24"/>
                <w:szCs w:val="24"/>
              </w:rPr>
              <w:t>от «____» ________ 20__ г.</w:t>
            </w:r>
          </w:p>
          <w:p w14:paraId="7475EF87" w14:textId="77777777" w:rsidR="00416904" w:rsidRPr="00816961" w:rsidRDefault="00416904" w:rsidP="00423913">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36E824CA" w14:textId="77777777" w:rsidR="00416904" w:rsidRDefault="00416904" w:rsidP="00416904">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416904" w:rsidRPr="00816961" w14:paraId="61286623" w14:textId="77777777" w:rsidTr="00423913">
        <w:trPr>
          <w:jc w:val="center"/>
        </w:trPr>
        <w:tc>
          <w:tcPr>
            <w:tcW w:w="3687" w:type="dxa"/>
            <w:tcBorders>
              <w:bottom w:val="single" w:sz="4" w:space="0" w:color="auto"/>
            </w:tcBorders>
            <w:shd w:val="clear" w:color="auto" w:fill="auto"/>
          </w:tcPr>
          <w:p w14:paraId="02D83D91"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3CBE9188"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75E1EE8A"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778916B2"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6138A086"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54732A3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416904" w:rsidRPr="00816961" w14:paraId="2F0FEB85" w14:textId="77777777" w:rsidTr="00423913">
        <w:trPr>
          <w:jc w:val="center"/>
        </w:trPr>
        <w:tc>
          <w:tcPr>
            <w:tcW w:w="3687" w:type="dxa"/>
            <w:tcBorders>
              <w:top w:val="single" w:sz="4" w:space="0" w:color="auto"/>
            </w:tcBorders>
            <w:shd w:val="clear" w:color="auto" w:fill="auto"/>
          </w:tcPr>
          <w:p w14:paraId="65E32FD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57AF5738"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7CB1F2CE" w14:textId="77777777" w:rsidR="00416904" w:rsidRPr="00816961" w:rsidRDefault="00416904" w:rsidP="00423913">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51BCC584"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51F23C62"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50356DD"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7C283F4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10CB22AA"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5BFD82F6" w14:textId="77777777" w:rsidR="00416904" w:rsidRPr="00816961" w:rsidRDefault="00416904" w:rsidP="00416904">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416904" w:rsidRPr="00816961" w14:paraId="3E3DE437" w14:textId="77777777" w:rsidTr="00423913">
        <w:tc>
          <w:tcPr>
            <w:tcW w:w="1114" w:type="dxa"/>
            <w:shd w:val="clear" w:color="auto" w:fill="auto"/>
            <w:tcMar>
              <w:top w:w="28" w:type="dxa"/>
              <w:left w:w="28" w:type="dxa"/>
              <w:bottom w:w="28" w:type="dxa"/>
              <w:right w:w="28" w:type="dxa"/>
            </w:tcMar>
          </w:tcPr>
          <w:p w14:paraId="279601D8"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40D17337"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416904" w:rsidRPr="00816961" w14:paraId="5003344D" w14:textId="77777777" w:rsidTr="00423913">
        <w:tc>
          <w:tcPr>
            <w:tcW w:w="1114" w:type="dxa"/>
            <w:shd w:val="clear" w:color="auto" w:fill="auto"/>
            <w:tcMar>
              <w:top w:w="28" w:type="dxa"/>
              <w:left w:w="28" w:type="dxa"/>
              <w:bottom w:w="28" w:type="dxa"/>
              <w:right w:w="28" w:type="dxa"/>
            </w:tcMar>
          </w:tcPr>
          <w:p w14:paraId="6768E6A6" w14:textId="77777777" w:rsidR="00416904" w:rsidRPr="00816961" w:rsidRDefault="00416904" w:rsidP="00423913">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3E6551E3" w14:textId="77777777" w:rsidR="00416904" w:rsidRPr="00816961" w:rsidRDefault="00416904" w:rsidP="00423913">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25FA48B6" w14:textId="77777777" w:rsidR="00416904" w:rsidRPr="00816961" w:rsidRDefault="00416904" w:rsidP="00416904">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0DC446B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3DD875E0"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342EE519"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617B7F1" w14:textId="77777777" w:rsidR="003047DE" w:rsidRPr="00F80738" w:rsidRDefault="003047DE" w:rsidP="003047DE">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56F85371" w14:textId="77777777" w:rsidR="003047DE" w:rsidRPr="00F80738" w:rsidRDefault="003047DE" w:rsidP="003047DE">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FA60D6A" w14:textId="77777777" w:rsidR="003047DE" w:rsidRPr="00F80738" w:rsidRDefault="003047DE" w:rsidP="003047DE">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705D5C8B"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48B433CF" w14:textId="77777777" w:rsidR="003047DE" w:rsidRPr="00F80738" w:rsidRDefault="003047DE" w:rsidP="003047DE">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4347B05" w14:textId="77777777" w:rsidR="00416904" w:rsidRPr="00816961" w:rsidRDefault="00416904" w:rsidP="005E40FB">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2C603B18" w14:textId="77777777" w:rsidR="00416904" w:rsidRDefault="00416904" w:rsidP="00416904">
      <w:pPr>
        <w:rPr>
          <w:rFonts w:ascii="Times New Roman" w:eastAsia="Times New Roman" w:hAnsi="Times New Roman" w:cs="Times New Roman"/>
          <w:lang w:eastAsia="ru-RU"/>
        </w:rPr>
      </w:pPr>
    </w:p>
    <w:p w14:paraId="7A60F120" w14:textId="279ABAC1" w:rsidR="00FF0A2C" w:rsidRDefault="00FF0A2C" w:rsidP="00B32CFA">
      <w:pPr>
        <w:pStyle w:val="10"/>
        <w:numPr>
          <w:ilvl w:val="0"/>
          <w:numId w:val="5"/>
        </w:numPr>
        <w:spacing w:before="0" w:line="240" w:lineRule="auto"/>
        <w:ind w:hanging="578"/>
        <w:jc w:val="both"/>
        <w:rPr>
          <w:rFonts w:ascii="Times New Roman" w:hAnsi="Times New Roman" w:cs="Times New Roman"/>
          <w:color w:val="0000FF"/>
        </w:rPr>
      </w:pPr>
      <w:bookmarkStart w:id="421" w:name="_Toc77339931"/>
      <w:r w:rsidRPr="009A55DC">
        <w:rPr>
          <w:rFonts w:ascii="Times New Roman" w:hAnsi="Times New Roman" w:cs="Times New Roman"/>
          <w:color w:val="0000FF"/>
        </w:rPr>
        <w:lastRenderedPageBreak/>
        <w:t xml:space="preserve">Формы документов, предоставляемых Кандидатами/Участниками торгов в бумажной форме или в форме электронного документа с использованием ЭДО на рынке </w:t>
      </w:r>
      <w:r w:rsidR="005E64CB">
        <w:rPr>
          <w:rFonts w:ascii="Times New Roman" w:hAnsi="Times New Roman" w:cs="Times New Roman"/>
          <w:color w:val="0000FF"/>
        </w:rPr>
        <w:t>кредитов</w:t>
      </w:r>
      <w:r>
        <w:rPr>
          <w:rFonts w:ascii="Times New Roman" w:hAnsi="Times New Roman" w:cs="Times New Roman"/>
          <w:color w:val="0000FF"/>
        </w:rPr>
        <w:t xml:space="preserve"> </w:t>
      </w:r>
      <w:r w:rsidRPr="009A55DC">
        <w:rPr>
          <w:rFonts w:ascii="Times New Roman" w:hAnsi="Times New Roman" w:cs="Times New Roman"/>
          <w:color w:val="0000FF"/>
        </w:rPr>
        <w:t>ПАО Московская Биржа</w:t>
      </w:r>
      <w:bookmarkEnd w:id="421"/>
    </w:p>
    <w:p w14:paraId="740F420C" w14:textId="77777777" w:rsidR="00FF0A2C" w:rsidRPr="001A0363" w:rsidRDefault="00FF0A2C" w:rsidP="00FF0A2C"/>
    <w:p w14:paraId="0865C19F" w14:textId="393D32B6" w:rsidR="00FF0A2C" w:rsidRPr="001A0363" w:rsidRDefault="00FF0A2C" w:rsidP="00B32CFA">
      <w:pPr>
        <w:pStyle w:val="10"/>
        <w:numPr>
          <w:ilvl w:val="1"/>
          <w:numId w:val="5"/>
        </w:numPr>
        <w:spacing w:before="0" w:line="240" w:lineRule="auto"/>
        <w:jc w:val="both"/>
        <w:rPr>
          <w:rFonts w:ascii="Times New Roman" w:hAnsi="Times New Roman" w:cs="Times New Roman"/>
          <w:color w:val="0000FF"/>
        </w:rPr>
      </w:pPr>
      <w:bookmarkStart w:id="422" w:name="_Toc77339932"/>
      <w:r w:rsidRPr="001A0363">
        <w:rPr>
          <w:rFonts w:ascii="Times New Roman" w:hAnsi="Times New Roman" w:cs="Times New Roman"/>
          <w:color w:val="0000FF"/>
        </w:rPr>
        <w:t xml:space="preserve">Письмо о соответствии Кандидата требованиям в отношении Участников торгов рынка </w:t>
      </w:r>
      <w:r w:rsidR="005E64CB">
        <w:rPr>
          <w:rFonts w:ascii="Times New Roman" w:hAnsi="Times New Roman" w:cs="Times New Roman"/>
          <w:color w:val="0000FF"/>
        </w:rPr>
        <w:t>кредитов</w:t>
      </w:r>
      <w:r w:rsidRPr="00FB66F9">
        <w:rPr>
          <w:rFonts w:ascii="Times New Roman" w:hAnsi="Times New Roman" w:cs="Times New Roman"/>
          <w:color w:val="0000FF"/>
          <w:vertAlign w:val="superscript"/>
        </w:rPr>
        <w:t>1</w:t>
      </w:r>
      <w:bookmarkEnd w:id="422"/>
    </w:p>
    <w:p w14:paraId="42C19C98" w14:textId="77777777" w:rsidR="00FF0A2C"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8A15707" w14:textId="77777777" w:rsidR="00FF0A2C" w:rsidRPr="00423913" w:rsidRDefault="00FF0A2C" w:rsidP="00FF0A2C">
      <w:pPr>
        <w:keepLines/>
        <w:suppressLineNumbers/>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23913">
        <w:rPr>
          <w:rFonts w:ascii="Times New Roman" w:eastAsia="Times New Roman" w:hAnsi="Times New Roman" w:cs="Times New Roman"/>
          <w:sz w:val="24"/>
          <w:szCs w:val="24"/>
          <w:lang w:eastAsia="ru-RU"/>
        </w:rPr>
        <w:t xml:space="preserve">ПАО </w:t>
      </w:r>
      <w:r w:rsidRPr="00423913">
        <w:rPr>
          <w:rFonts w:ascii="Times New Roman" w:eastAsia="Times New Roman" w:hAnsi="Times New Roman" w:cs="Times New Roman"/>
          <w:sz w:val="24"/>
          <w:szCs w:val="20"/>
          <w:lang w:eastAsia="ru-RU"/>
        </w:rPr>
        <w:t>Московская Биржа</w:t>
      </w:r>
    </w:p>
    <w:p w14:paraId="009458ED"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5624241C" w14:textId="77777777" w:rsidR="00FF0A2C"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p>
    <w:p w14:paraId="438A1FD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Настоящим</w:t>
      </w:r>
    </w:p>
    <w:p w14:paraId="24F5307D" w14:textId="77777777" w:rsidR="00FF0A2C" w:rsidRPr="005C2892" w:rsidRDefault="00FF0A2C" w:rsidP="00FF0A2C">
      <w:pPr>
        <w:keepLines/>
        <w:suppressLineNumbers/>
        <w:suppressAutoHyphens/>
        <w:autoSpaceDE w:val="0"/>
        <w:autoSpaceDN w:val="0"/>
        <w:adjustRightInd w:val="0"/>
        <w:spacing w:after="0" w:line="240" w:lineRule="auto"/>
        <w:jc w:val="both"/>
        <w:rPr>
          <w:rFonts w:ascii="Times New Roman" w:eastAsia="Times New Roman" w:hAnsi="Times New Roman" w:cs="Times New Roman"/>
          <w:i/>
          <w:lang w:eastAsia="ru-RU"/>
        </w:rPr>
      </w:pPr>
    </w:p>
    <w:p w14:paraId="6D51DEA9" w14:textId="5AFAEC4F" w:rsidR="00FF0A2C" w:rsidRPr="005C2892" w:rsidRDefault="00FF0A2C" w:rsidP="00FF0A2C">
      <w:pPr>
        <w:keepLines/>
        <w:suppressLineNumbers/>
        <w:pBdr>
          <w:top w:val="single" w:sz="4" w:space="1" w:color="auto"/>
        </w:pBdr>
        <w:suppressAutoHyphens/>
        <w:autoSpaceDE w:val="0"/>
        <w:autoSpaceDN w:val="0"/>
        <w:adjustRightInd w:val="0"/>
        <w:spacing w:after="60" w:line="240" w:lineRule="auto"/>
        <w:jc w:val="center"/>
        <w:rPr>
          <w:rFonts w:ascii="Times New Roman" w:eastAsia="Times New Roman" w:hAnsi="Times New Roman" w:cs="Times New Roman"/>
          <w:i/>
          <w:sz w:val="18"/>
          <w:szCs w:val="18"/>
          <w:lang w:eastAsia="ru-RU"/>
        </w:rPr>
      </w:pPr>
      <w:r w:rsidRPr="005C2892">
        <w:rPr>
          <w:rFonts w:ascii="Times New Roman" w:eastAsia="Times New Roman" w:hAnsi="Times New Roman" w:cs="Times New Roman"/>
          <w:i/>
          <w:sz w:val="18"/>
          <w:szCs w:val="18"/>
          <w:lang w:eastAsia="ru-RU"/>
        </w:rPr>
        <w:t xml:space="preserve">(полное наименование организации – Кандидата в Участники торгов рынка </w:t>
      </w:r>
      <w:r w:rsidR="005E64CB">
        <w:rPr>
          <w:rFonts w:ascii="Times New Roman" w:eastAsia="Times New Roman" w:hAnsi="Times New Roman" w:cs="Times New Roman"/>
          <w:i/>
          <w:sz w:val="18"/>
          <w:szCs w:val="18"/>
          <w:lang w:eastAsia="ru-RU"/>
        </w:rPr>
        <w:t>кредитов</w:t>
      </w:r>
      <w:r w:rsidRPr="005C2892">
        <w:rPr>
          <w:rFonts w:ascii="Times New Roman" w:eastAsia="Times New Roman" w:hAnsi="Times New Roman" w:cs="Times New Roman"/>
          <w:i/>
          <w:sz w:val="18"/>
          <w:szCs w:val="18"/>
          <w:lang w:eastAsia="ru-RU"/>
        </w:rPr>
        <w:t>)</w:t>
      </w:r>
    </w:p>
    <w:p w14:paraId="78D7DC86" w14:textId="6FB1DCDB" w:rsidR="00FF0A2C" w:rsidRPr="005C2892"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5C2892">
        <w:rPr>
          <w:rFonts w:ascii="Times New Roman" w:eastAsia="Times New Roman" w:hAnsi="Times New Roman" w:cs="Times New Roman"/>
          <w:lang w:eastAsia="ru-RU"/>
        </w:rPr>
        <w:t>подтверждает соответствие организации требованиям, установленным Правилами допуска к участию в организованных торгах ПАО Московская Биржа. Часть V</w:t>
      </w:r>
      <w:r w:rsidR="005E64CB">
        <w:rPr>
          <w:rFonts w:ascii="Times New Roman" w:eastAsia="Times New Roman" w:hAnsi="Times New Roman" w:cs="Times New Roman"/>
          <w:lang w:val="en-US" w:eastAsia="ru-RU"/>
        </w:rPr>
        <w:t>I</w:t>
      </w:r>
      <w:r w:rsidRPr="005C2892">
        <w:rPr>
          <w:rFonts w:ascii="Times New Roman" w:eastAsia="Times New Roman" w:hAnsi="Times New Roman" w:cs="Times New Roman"/>
          <w:lang w:eastAsia="ru-RU"/>
        </w:rPr>
        <w:t xml:space="preserve">I. Секция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xml:space="preserve"> в отношении Участников торгов рынка </w:t>
      </w:r>
      <w:r w:rsidR="005E64CB">
        <w:rPr>
          <w:rFonts w:ascii="Times New Roman" w:eastAsia="Times New Roman" w:hAnsi="Times New Roman" w:cs="Times New Roman"/>
          <w:lang w:eastAsia="ru-RU"/>
        </w:rPr>
        <w:t>кредитов</w:t>
      </w:r>
      <w:r w:rsidRPr="005C2892">
        <w:rPr>
          <w:rFonts w:ascii="Times New Roman" w:eastAsia="Times New Roman" w:hAnsi="Times New Roman" w:cs="Times New Roman"/>
          <w:lang w:eastAsia="ru-RU"/>
        </w:rPr>
        <w:t>, а именно:</w:t>
      </w:r>
    </w:p>
    <w:p w14:paraId="0C33E683" w14:textId="77777777" w:rsidR="00FF0A2C" w:rsidRPr="00995F42" w:rsidRDefault="00FF0A2C" w:rsidP="00FF0A2C">
      <w:pPr>
        <w:keepLines/>
        <w:widowControl w:val="0"/>
        <w:suppressAutoHyphens/>
        <w:autoSpaceDE w:val="0"/>
        <w:autoSpaceDN w:val="0"/>
        <w:adjustRightInd w:val="0"/>
        <w:spacing w:before="60" w:after="60" w:line="240" w:lineRule="auto"/>
        <w:jc w:val="both"/>
        <w:rPr>
          <w:rFonts w:ascii="Times New Roman" w:eastAsia="Times New Roman" w:hAnsi="Times New Roman" w:cs="Times New Roman"/>
        </w:rPr>
      </w:pPr>
      <w:r w:rsidRPr="00995F42">
        <w:rPr>
          <w:rFonts w:ascii="Times New Roman" w:eastAsia="Times New Roman" w:hAnsi="Times New Roman" w:cs="Times New Roman"/>
        </w:rPr>
        <w:t>В штате организации имеются как минимум 2 (два) работника, каждый из которых соответствует любому из следующих требований</w:t>
      </w:r>
      <w:r w:rsidRPr="00FB66F9">
        <w:rPr>
          <w:rFonts w:ascii="Times New Roman" w:eastAsia="Times New Roman" w:hAnsi="Times New Roman" w:cs="Times New Roman"/>
          <w:vertAlign w:val="superscript"/>
        </w:rPr>
        <w:t>2</w:t>
      </w:r>
      <w:r w:rsidRPr="00995F42">
        <w:rPr>
          <w:rFonts w:ascii="Times New Roman" w:eastAsia="Times New Roman" w:hAnsi="Times New Roman" w:cs="Times New Roman"/>
        </w:rPr>
        <w:t>:</w:t>
      </w:r>
    </w:p>
    <w:p w14:paraId="3E1EDD5F" w14:textId="77777777" w:rsidR="00FF0A2C" w:rsidRPr="00995F42" w:rsidRDefault="00A23B9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6570225"/>
          <w14:checkbox>
            <w14:checked w14:val="0"/>
            <w14:checkedState w14:val="2612" w14:font="MS Gothic"/>
            <w14:uncheckedState w14:val="2610" w14:font="MS Gothic"/>
          </w14:checkbox>
        </w:sdt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Работник обладает квалификационным аттестатом специалиста финансового рынка первого и(или) второго и(или) пятого типа или соответствующим ему квалификационным аттестатом согласно требованиям законодательства Российской Федерации;</w:t>
      </w:r>
    </w:p>
    <w:p w14:paraId="411F5EAD"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 xml:space="preserve">и(или) </w:t>
      </w:r>
    </w:p>
    <w:p w14:paraId="6B7FF287" w14:textId="77777777" w:rsidR="00FF0A2C" w:rsidRPr="00995F42" w:rsidRDefault="00A23B9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033958567"/>
          <w14:checkbox>
            <w14:checked w14:val="0"/>
            <w14:checkedState w14:val="2612" w14:font="MS Gothic"/>
            <w14:uncheckedState w14:val="2610" w14:font="MS Gothic"/>
          </w14:checkbox>
        </w:sdt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обладает следующими документами: ACI </w:t>
      </w:r>
      <w:proofErr w:type="spellStart"/>
      <w:r w:rsidR="00FF0A2C" w:rsidRPr="00995F42">
        <w:rPr>
          <w:rFonts w:ascii="Times New Roman" w:eastAsia="Times New Roman" w:hAnsi="Times New Roman" w:cs="Times New Roman"/>
        </w:rPr>
        <w:t>Dealing</w:t>
      </w:r>
      <w:proofErr w:type="spellEnd"/>
      <w:r w:rsidR="00FF0A2C" w:rsidRPr="00995F42">
        <w:rPr>
          <w:rFonts w:ascii="Times New Roman" w:eastAsia="Times New Roman" w:hAnsi="Times New Roman" w:cs="Times New Roman"/>
        </w:rPr>
        <w:t xml:space="preserve"> </w:t>
      </w:r>
      <w:proofErr w:type="spellStart"/>
      <w:r w:rsidR="00FF0A2C" w:rsidRPr="00995F42">
        <w:rPr>
          <w:rFonts w:ascii="Times New Roman" w:eastAsia="Times New Roman" w:hAnsi="Times New Roman" w:cs="Times New Roman"/>
        </w:rPr>
        <w:t>Certificate</w:t>
      </w:r>
      <w:proofErr w:type="spellEnd"/>
      <w:r w:rsidR="00FF0A2C" w:rsidRPr="00995F42">
        <w:rPr>
          <w:rFonts w:ascii="Times New Roman" w:eastAsia="Times New Roman" w:hAnsi="Times New Roman" w:cs="Times New Roman"/>
        </w:rPr>
        <w:t xml:space="preserve"> и(или) ACI </w:t>
      </w:r>
      <w:proofErr w:type="spellStart"/>
      <w:r w:rsidR="00FF0A2C" w:rsidRPr="00995F42">
        <w:rPr>
          <w:rFonts w:ascii="Times New Roman" w:eastAsia="Times New Roman" w:hAnsi="Times New Roman" w:cs="Times New Roman"/>
        </w:rPr>
        <w:t>Diploma</w:t>
      </w:r>
      <w:proofErr w:type="spellEnd"/>
      <w:r w:rsidR="00FF0A2C" w:rsidRPr="00995F42">
        <w:rPr>
          <w:rFonts w:ascii="Times New Roman" w:eastAsia="Times New Roman" w:hAnsi="Times New Roman" w:cs="Times New Roman"/>
        </w:rPr>
        <w:t xml:space="preserve"> и(или) Сертификат CFA;</w:t>
      </w:r>
    </w:p>
    <w:p w14:paraId="26882386" w14:textId="77777777" w:rsidR="00FF0A2C" w:rsidRPr="00995F42" w:rsidRDefault="00FF0A2C" w:rsidP="00FF0A2C">
      <w:pPr>
        <w:keepLines/>
        <w:widowControl w:val="0"/>
        <w:suppressAutoHyphens/>
        <w:autoSpaceDE w:val="0"/>
        <w:autoSpaceDN w:val="0"/>
        <w:adjustRightInd w:val="0"/>
        <w:spacing w:before="60" w:after="60" w:line="240" w:lineRule="auto"/>
        <w:ind w:left="567" w:hanging="567"/>
        <w:jc w:val="both"/>
        <w:rPr>
          <w:rFonts w:ascii="Times New Roman" w:eastAsia="Times New Roman" w:hAnsi="Times New Roman" w:cs="Times New Roman"/>
        </w:rPr>
      </w:pPr>
      <w:r w:rsidRPr="00995F42">
        <w:rPr>
          <w:rFonts w:ascii="Times New Roman" w:eastAsia="Times New Roman" w:hAnsi="Times New Roman" w:cs="Times New Roman"/>
        </w:rPr>
        <w:t>и(или)</w:t>
      </w:r>
    </w:p>
    <w:p w14:paraId="4FC79688" w14:textId="77777777" w:rsidR="00FF0A2C" w:rsidRPr="00995F42" w:rsidRDefault="00A23B92" w:rsidP="00FF0A2C">
      <w:pPr>
        <w:keepLines/>
        <w:widowControl w:val="0"/>
        <w:suppressAutoHyphens/>
        <w:autoSpaceDE w:val="0"/>
        <w:autoSpaceDN w:val="0"/>
        <w:adjustRightInd w:val="0"/>
        <w:spacing w:before="60" w:after="60" w:line="240" w:lineRule="auto"/>
        <w:ind w:left="284" w:hanging="284"/>
        <w:jc w:val="both"/>
        <w:rPr>
          <w:rFonts w:ascii="Times New Roman" w:eastAsia="Times New Roman" w:hAnsi="Times New Roman" w:cs="Times New Roman"/>
        </w:rPr>
      </w:pPr>
      <w:sdt>
        <w:sdtPr>
          <w:rPr>
            <w:sz w:val="24"/>
            <w:szCs w:val="24"/>
          </w:rPr>
          <w:id w:val="-1922625870"/>
          <w14:checkbox>
            <w14:checked w14:val="0"/>
            <w14:checkedState w14:val="2612" w14:font="MS Gothic"/>
            <w14:uncheckedState w14:val="2610" w14:font="MS Gothic"/>
          </w14:checkbox>
        </w:sdt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995F42">
        <w:rPr>
          <w:rFonts w:ascii="Times New Roman" w:eastAsia="Times New Roman" w:hAnsi="Times New Roman" w:cs="Times New Roman"/>
        </w:rPr>
        <w:t xml:space="preserve">Работник имеет опыт осуществления операций на финансовом рынке, и его деятельность непосредственно связана с совершением таких операций. При определении необходимого опыта работы учитывается работа в течение 6 (шести) месяцев, непосредственно связанная с совершением операций с финансовыми инструментами и (или) размещением денежных средств,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 </w:t>
      </w:r>
    </w:p>
    <w:p w14:paraId="36E6CADB" w14:textId="77777777" w:rsidR="00FF0A2C" w:rsidRPr="00995F42" w:rsidRDefault="00FF0A2C" w:rsidP="00FF0A2C">
      <w:pPr>
        <w:keepLines/>
        <w:widowControl w:val="0"/>
        <w:suppressAutoHyphens/>
        <w:autoSpaceDE w:val="0"/>
        <w:autoSpaceDN w:val="0"/>
        <w:adjustRightInd w:val="0"/>
        <w:spacing w:before="120" w:after="60" w:line="240" w:lineRule="auto"/>
        <w:ind w:left="142"/>
        <w:jc w:val="both"/>
        <w:rPr>
          <w:rFonts w:ascii="Times New Roman" w:eastAsia="Times New Roman" w:hAnsi="Times New Roman" w:cs="Times New Roman"/>
        </w:rPr>
      </w:pPr>
      <w:r w:rsidRPr="00995F42">
        <w:rPr>
          <w:rFonts w:ascii="Times New Roman" w:eastAsia="Times New Roman" w:hAnsi="Times New Roman" w:cs="Times New Roman"/>
        </w:rPr>
        <w:t>При этом:</w:t>
      </w:r>
    </w:p>
    <w:p w14:paraId="4F00F92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являются лицами, у которых менее трех лет назад были аннулированы квалификационные аттестаты,</w:t>
      </w:r>
    </w:p>
    <w:p w14:paraId="7363B6A4" w14:textId="77777777" w:rsidR="00FF0A2C" w:rsidRPr="00995F42" w:rsidRDefault="00FF0A2C" w:rsidP="00FF0A2C">
      <w:pPr>
        <w:keepLines/>
        <w:widowControl w:val="0"/>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 xml:space="preserve">и </w:t>
      </w:r>
    </w:p>
    <w:p w14:paraId="5362B17B" w14:textId="77777777" w:rsidR="00FF0A2C" w:rsidRPr="00995F42" w:rsidRDefault="00FF0A2C" w:rsidP="00FF0A2C">
      <w:pPr>
        <w:keepLines/>
        <w:widowControl w:val="0"/>
        <w:numPr>
          <w:ilvl w:val="2"/>
          <w:numId w:val="117"/>
        </w:numPr>
        <w:suppressAutoHyphens/>
        <w:autoSpaceDE w:val="0"/>
        <w:autoSpaceDN w:val="0"/>
        <w:adjustRightInd w:val="0"/>
        <w:spacing w:before="60" w:after="60" w:line="240" w:lineRule="auto"/>
        <w:ind w:left="567" w:hanging="425"/>
        <w:jc w:val="both"/>
        <w:rPr>
          <w:rFonts w:ascii="Times New Roman" w:eastAsia="Times New Roman" w:hAnsi="Times New Roman" w:cs="Times New Roman"/>
        </w:rPr>
      </w:pPr>
      <w:r w:rsidRPr="00995F42">
        <w:rPr>
          <w:rFonts w:ascii="Times New Roman" w:eastAsia="Times New Roman" w:hAnsi="Times New Roman" w:cs="Times New Roman"/>
        </w:rPr>
        <w:t>Работники не имеют судимости за преступления в сфере экономической деятельности.</w:t>
      </w:r>
    </w:p>
    <w:p w14:paraId="0C3F97EC" w14:textId="0C566F4D" w:rsidR="00FF0A2C" w:rsidRPr="00FB66F9" w:rsidRDefault="00FF0A2C" w:rsidP="00FF0A2C">
      <w:pPr>
        <w:pStyle w:val="af6"/>
        <w:keepLines/>
        <w:widowControl w:val="0"/>
        <w:suppressLineNumbers/>
        <w:tabs>
          <w:tab w:val="left" w:pos="284"/>
        </w:tabs>
        <w:suppressAutoHyphens/>
        <w:overflowPunct w:val="0"/>
        <w:autoSpaceDE w:val="0"/>
        <w:autoSpaceDN w:val="0"/>
        <w:adjustRightInd w:val="0"/>
        <w:spacing w:after="60" w:line="240" w:lineRule="auto"/>
        <w:ind w:left="709"/>
        <w:jc w:val="both"/>
        <w:textAlignment w:val="baseline"/>
        <w:rPr>
          <w:rFonts w:ascii="Times New Roman" w:eastAsia="Times New Roman" w:hAnsi="Times New Roman" w:cs="Times New Roman"/>
          <w:lang w:eastAsia="ru-RU"/>
        </w:rPr>
      </w:pPr>
    </w:p>
    <w:p w14:paraId="7EB40336" w14:textId="77777777" w:rsidR="00FF0A2C" w:rsidRPr="00FB66F9"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lang w:eastAsia="ru-RU"/>
        </w:rPr>
      </w:pPr>
      <w:r w:rsidRPr="00FB66F9">
        <w:rPr>
          <w:rFonts w:ascii="Times New Roman" w:eastAsia="Times New Roman" w:hAnsi="Times New Roman" w:cs="Times New Roman"/>
          <w:lang w:eastAsia="ru-RU"/>
        </w:rPr>
        <w:t>Настоящим также подтверждаем, что в случае получения запроса о предоставлении документов, подтверждающих указанные выше сведения, такие документы будут предоставлены ПАО Московская Биржа в течение 5 (пяти) рабочих дней.</w:t>
      </w:r>
    </w:p>
    <w:p w14:paraId="5AEC1D96" w14:textId="77777777" w:rsidR="00FF0A2C"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p w14:paraId="2F37DDC8" w14:textId="77777777" w:rsidR="00FF0A2C" w:rsidRPr="00423913" w:rsidRDefault="00FF0A2C" w:rsidP="00FF0A2C">
      <w:pPr>
        <w:keepLines/>
        <w:suppressLineNumbers/>
        <w:suppressAutoHyphens/>
        <w:overflowPunct w:val="0"/>
        <w:autoSpaceDE w:val="0"/>
        <w:autoSpaceDN w:val="0"/>
        <w:adjustRightInd w:val="0"/>
        <w:spacing w:after="60" w:line="240" w:lineRule="auto"/>
        <w:jc w:val="both"/>
        <w:textAlignment w:val="baseline"/>
        <w:rPr>
          <w:rFonts w:ascii="Times New Roman" w:eastAsia="Times New Roman" w:hAnsi="Times New Roman" w:cs="Times New Roman"/>
          <w:sz w:val="24"/>
          <w:szCs w:val="20"/>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423913" w14:paraId="00B09DEC" w14:textId="77777777" w:rsidTr="005D53DA">
        <w:trPr>
          <w:jc w:val="center"/>
        </w:trPr>
        <w:tc>
          <w:tcPr>
            <w:tcW w:w="3687" w:type="dxa"/>
            <w:tcBorders>
              <w:bottom w:val="single" w:sz="4" w:space="0" w:color="auto"/>
            </w:tcBorders>
            <w:shd w:val="clear" w:color="auto" w:fill="auto"/>
          </w:tcPr>
          <w:p w14:paraId="0D4416C7"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082A90F6"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6407D77A"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BE2404F"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51C9DA22"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47C23679"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«____» ___________ 20__ г.</w:t>
            </w:r>
          </w:p>
        </w:tc>
      </w:tr>
      <w:tr w:rsidR="00FF0A2C" w:rsidRPr="00423913" w14:paraId="4AF8C66C" w14:textId="77777777" w:rsidTr="005D53DA">
        <w:trPr>
          <w:jc w:val="center"/>
        </w:trPr>
        <w:tc>
          <w:tcPr>
            <w:tcW w:w="3687" w:type="dxa"/>
            <w:tcBorders>
              <w:top w:val="single" w:sz="4" w:space="0" w:color="auto"/>
            </w:tcBorders>
            <w:shd w:val="clear" w:color="auto" w:fill="auto"/>
          </w:tcPr>
          <w:p w14:paraId="12A711AC"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(Должность Руководителя организации</w:t>
            </w:r>
          </w:p>
          <w:p w14:paraId="2E5DAA0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5A50E33D" w14:textId="77777777" w:rsidR="00FF0A2C" w:rsidRPr="00423913"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6C2A73B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(подпись)</w:t>
            </w:r>
          </w:p>
        </w:tc>
        <w:tc>
          <w:tcPr>
            <w:tcW w:w="283" w:type="dxa"/>
          </w:tcPr>
          <w:p w14:paraId="33A504E6"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5CB9BD00"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(Фамилия И.О.)</w:t>
            </w:r>
          </w:p>
        </w:tc>
        <w:tc>
          <w:tcPr>
            <w:tcW w:w="2226" w:type="dxa"/>
            <w:shd w:val="clear" w:color="auto" w:fill="auto"/>
          </w:tcPr>
          <w:p w14:paraId="5C9493D9"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М.П.</w:t>
            </w:r>
          </w:p>
        </w:tc>
      </w:tr>
    </w:tbl>
    <w:p w14:paraId="44E0E7DD"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032BDFD5" w14:textId="77777777" w:rsidR="00FF0A2C" w:rsidRPr="00423913"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423913" w14:paraId="51BBF94E" w14:textId="77777777" w:rsidTr="005D53DA">
        <w:tc>
          <w:tcPr>
            <w:tcW w:w="1114" w:type="dxa"/>
            <w:shd w:val="clear" w:color="auto" w:fill="auto"/>
            <w:tcMar>
              <w:top w:w="28" w:type="dxa"/>
              <w:left w:w="28" w:type="dxa"/>
              <w:bottom w:w="28" w:type="dxa"/>
              <w:right w:w="28" w:type="dxa"/>
            </w:tcMar>
          </w:tcPr>
          <w:p w14:paraId="453699FD"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5ABE4DD0"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423913" w14:paraId="70395DD2" w14:textId="77777777" w:rsidTr="005D53DA">
        <w:tc>
          <w:tcPr>
            <w:tcW w:w="1114" w:type="dxa"/>
            <w:shd w:val="clear" w:color="auto" w:fill="auto"/>
            <w:tcMar>
              <w:top w:w="28" w:type="dxa"/>
              <w:left w:w="28" w:type="dxa"/>
              <w:bottom w:w="28" w:type="dxa"/>
              <w:right w:w="28" w:type="dxa"/>
            </w:tcMar>
          </w:tcPr>
          <w:p w14:paraId="33580FE3" w14:textId="77777777" w:rsidR="00FF0A2C" w:rsidRPr="00423913"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466362E" w14:textId="77777777" w:rsidR="00FF0A2C" w:rsidRPr="00423913"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423913">
              <w:rPr>
                <w:rFonts w:ascii="Times New Roman" w:eastAsia="Times New Roman" w:hAnsi="Times New Roman" w:cs="Times New Roman"/>
                <w:i/>
                <w:sz w:val="16"/>
                <w:szCs w:val="16"/>
                <w:lang w:eastAsia="ru-RU"/>
              </w:rPr>
              <w:t>(Ф.И.О., телефон, e-</w:t>
            </w:r>
            <w:proofErr w:type="spellStart"/>
            <w:r w:rsidRPr="00423913">
              <w:rPr>
                <w:rFonts w:ascii="Times New Roman" w:eastAsia="Times New Roman" w:hAnsi="Times New Roman" w:cs="Times New Roman"/>
                <w:i/>
                <w:sz w:val="16"/>
                <w:szCs w:val="16"/>
                <w:lang w:eastAsia="ru-RU"/>
              </w:rPr>
              <w:t>mail</w:t>
            </w:r>
            <w:proofErr w:type="spellEnd"/>
            <w:r w:rsidRPr="00423913">
              <w:rPr>
                <w:rFonts w:ascii="Times New Roman" w:eastAsia="Times New Roman" w:hAnsi="Times New Roman" w:cs="Times New Roman"/>
                <w:i/>
                <w:sz w:val="16"/>
                <w:szCs w:val="16"/>
                <w:lang w:eastAsia="ru-RU"/>
              </w:rPr>
              <w:t>)</w:t>
            </w:r>
          </w:p>
        </w:tc>
      </w:tr>
    </w:tbl>
    <w:p w14:paraId="63D13CB2" w14:textId="77777777" w:rsidR="00FF0A2C" w:rsidRPr="00423913"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61403763" w14:textId="6E2F27E5" w:rsidR="005E64CB" w:rsidRPr="005E64CB" w:rsidRDefault="00FF0A2C" w:rsidP="005E64CB">
      <w:pPr>
        <w:spacing w:after="120" w:line="192" w:lineRule="auto"/>
        <w:ind w:firstLine="284"/>
        <w:jc w:val="both"/>
        <w:rPr>
          <w:rFonts w:ascii="Times New Roman" w:eastAsia="Calibri" w:hAnsi="Times New Roman" w:cs="Times New Roman"/>
          <w:i/>
          <w:sz w:val="18"/>
          <w:szCs w:val="18"/>
        </w:rPr>
      </w:pPr>
      <w:r w:rsidRPr="005E40FB">
        <w:rPr>
          <w:rFonts w:ascii="Times New Roman" w:eastAsia="Calibri" w:hAnsi="Times New Roman" w:cs="Times New Roman"/>
          <w:b/>
          <w:i/>
          <w:sz w:val="18"/>
          <w:szCs w:val="18"/>
          <w:vertAlign w:val="superscript"/>
        </w:rPr>
        <w:t xml:space="preserve">1  </w:t>
      </w:r>
      <w:r w:rsidR="005E64CB" w:rsidRPr="005E64CB">
        <w:rPr>
          <w:rFonts w:ascii="Times New Roman" w:eastAsia="Calibri" w:hAnsi="Times New Roman" w:cs="Times New Roman"/>
          <w:i/>
          <w:sz w:val="18"/>
          <w:szCs w:val="18"/>
        </w:rPr>
        <w:t xml:space="preserve">Указанное письмо может не предоставляться в случае, если Кандидат является действующим Участником торгов на рынке депозитов и/или валютном рынке и рынке драгоценных металлов и ранее предоставлял аналогичное письмо (письма) о соответствии организации установленным требованиям для допуска на рынок депозитов и/или валютный рынок и рынок драгоценных металлов. </w:t>
      </w:r>
    </w:p>
    <w:p w14:paraId="6D1258CB" w14:textId="722F7373" w:rsidR="00FF0A2C" w:rsidRPr="005E40FB" w:rsidRDefault="005E64CB" w:rsidP="00FF0A2C">
      <w:pPr>
        <w:spacing w:after="120" w:line="192" w:lineRule="auto"/>
        <w:ind w:firstLine="284"/>
        <w:jc w:val="both"/>
        <w:rPr>
          <w:rFonts w:ascii="Times New Roman" w:eastAsia="Calibri" w:hAnsi="Times New Roman" w:cs="Times New Roman"/>
          <w:i/>
          <w:sz w:val="18"/>
          <w:szCs w:val="18"/>
        </w:rPr>
      </w:pPr>
      <w:r>
        <w:rPr>
          <w:rFonts w:ascii="Times New Roman" w:eastAsia="Calibri" w:hAnsi="Times New Roman" w:cs="Times New Roman"/>
          <w:i/>
          <w:sz w:val="18"/>
          <w:szCs w:val="18"/>
        </w:rPr>
        <w:lastRenderedPageBreak/>
        <w:t xml:space="preserve">При </w:t>
      </w:r>
      <w:r w:rsidR="00FF0A2C" w:rsidRPr="005E40FB">
        <w:rPr>
          <w:rFonts w:ascii="Times New Roman" w:eastAsia="Calibri" w:hAnsi="Times New Roman" w:cs="Times New Roman"/>
          <w:i/>
          <w:sz w:val="18"/>
          <w:szCs w:val="18"/>
        </w:rPr>
        <w:t>предоставлении письма в бумажной форме данная форма является рекомендованной к использованию</w:t>
      </w:r>
      <w:r w:rsidR="005D53DA">
        <w:rPr>
          <w:rFonts w:ascii="Times New Roman" w:eastAsia="Calibri" w:hAnsi="Times New Roman" w:cs="Times New Roman"/>
          <w:i/>
          <w:sz w:val="18"/>
          <w:szCs w:val="18"/>
        </w:rPr>
        <w:t>.</w:t>
      </w:r>
    </w:p>
    <w:p w14:paraId="73E565AB" w14:textId="77777777" w:rsidR="00FF0A2C" w:rsidRPr="005E40FB" w:rsidRDefault="00FF0A2C" w:rsidP="00FF0A2C">
      <w:pPr>
        <w:spacing w:after="120" w:line="192" w:lineRule="auto"/>
        <w:ind w:firstLine="284"/>
        <w:rPr>
          <w:rFonts w:ascii="Times New Roman" w:eastAsia="Calibri" w:hAnsi="Times New Roman" w:cs="Times New Roman"/>
          <w:i/>
          <w:sz w:val="18"/>
          <w:szCs w:val="18"/>
        </w:rPr>
      </w:pPr>
      <w:r w:rsidRPr="005E40FB">
        <w:rPr>
          <w:rFonts w:ascii="Times New Roman" w:eastAsia="Calibri" w:hAnsi="Times New Roman" w:cs="Times New Roman"/>
          <w:i/>
          <w:sz w:val="18"/>
          <w:szCs w:val="18"/>
          <w:vertAlign w:val="superscript"/>
        </w:rPr>
        <w:t xml:space="preserve">2 </w:t>
      </w:r>
      <w:r w:rsidRPr="005E40FB">
        <w:rPr>
          <w:rFonts w:ascii="Times New Roman" w:eastAsia="Calibri" w:hAnsi="Times New Roman" w:cs="Times New Roman"/>
          <w:i/>
          <w:sz w:val="18"/>
          <w:szCs w:val="18"/>
        </w:rPr>
        <w:t>Необходимо отметить соответствующее поле (поля).</w:t>
      </w:r>
    </w:p>
    <w:p w14:paraId="427A5020"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6960B0F7"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3D71EFAA" w14:textId="77777777" w:rsidR="00FF0A2C"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p>
    <w:p w14:paraId="570410DE"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5207F2C2"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5F8DBB7"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0711A9CA"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4BAB6799"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09B241C9"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16927066"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0AEEAB43"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012CD148" w14:textId="77777777" w:rsidR="00FF0A2C" w:rsidRDefault="00FF0A2C" w:rsidP="00FF0A2C">
      <w:pPr>
        <w:rPr>
          <w:rFonts w:ascii="Times New Roman" w:eastAsiaTheme="majorEastAsia" w:hAnsi="Times New Roman" w:cs="Times New Roman"/>
          <w:b/>
          <w:bCs/>
          <w:color w:val="0000FF"/>
          <w:sz w:val="28"/>
          <w:szCs w:val="28"/>
        </w:rPr>
      </w:pPr>
      <w:r>
        <w:rPr>
          <w:rFonts w:ascii="Times New Roman" w:hAnsi="Times New Roman" w:cs="Times New Roman"/>
          <w:color w:val="0000FF"/>
        </w:rPr>
        <w:br w:type="page"/>
      </w:r>
    </w:p>
    <w:p w14:paraId="2F656384" w14:textId="0E007DC4" w:rsidR="00FF0A2C" w:rsidRPr="00416904" w:rsidRDefault="00FF0A2C" w:rsidP="00B32CFA">
      <w:pPr>
        <w:pStyle w:val="10"/>
        <w:numPr>
          <w:ilvl w:val="1"/>
          <w:numId w:val="5"/>
        </w:numPr>
        <w:spacing w:before="0" w:line="240" w:lineRule="auto"/>
        <w:jc w:val="both"/>
        <w:rPr>
          <w:rFonts w:ascii="Times New Roman" w:hAnsi="Times New Roman" w:cs="Times New Roman"/>
          <w:color w:val="0000FF"/>
        </w:rPr>
      </w:pPr>
      <w:bookmarkStart w:id="423" w:name="_Toc77339933"/>
      <w:r w:rsidRPr="00416904">
        <w:rPr>
          <w:rFonts w:ascii="Times New Roman" w:hAnsi="Times New Roman" w:cs="Times New Roman"/>
          <w:color w:val="0000FF"/>
        </w:rPr>
        <w:lastRenderedPageBreak/>
        <w:t xml:space="preserve">Заявление о приостановлении/возобновлении допуска к участию в торгах на рынке </w:t>
      </w:r>
      <w:r w:rsidR="00025F57">
        <w:rPr>
          <w:rFonts w:ascii="Times New Roman" w:hAnsi="Times New Roman" w:cs="Times New Roman"/>
          <w:color w:val="0000FF"/>
        </w:rPr>
        <w:t>кредитов</w:t>
      </w:r>
      <w:bookmarkEnd w:id="423"/>
    </w:p>
    <w:p w14:paraId="5FA786CF" w14:textId="77777777" w:rsidR="00FF0A2C"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8EB9FF5" w14:textId="77777777" w:rsidR="00FF0A2C" w:rsidRPr="00816961" w:rsidRDefault="00FF0A2C" w:rsidP="00FF0A2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ПАО Московская Биржа</w:t>
      </w:r>
    </w:p>
    <w:p w14:paraId="4264599D"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ECEAD2F" w14:textId="77777777" w:rsidR="00FF0A2C" w:rsidRPr="00816961" w:rsidRDefault="00FF0A2C" w:rsidP="00FF0A2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9D6B30C"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ЗАЯВЛЕНИЕ №___</w:t>
      </w:r>
    </w:p>
    <w:p w14:paraId="3C9FBE6F"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о приостановлении/возобновлении допуска к участию в торгах</w:t>
      </w:r>
    </w:p>
    <w:p w14:paraId="57597187" w14:textId="4396CD30"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6961">
        <w:rPr>
          <w:rFonts w:ascii="Times New Roman" w:eastAsia="Times New Roman" w:hAnsi="Times New Roman" w:cs="Times New Roman"/>
          <w:b/>
          <w:sz w:val="24"/>
          <w:szCs w:val="24"/>
          <w:lang w:eastAsia="ru-RU"/>
        </w:rPr>
        <w:t xml:space="preserve">на рынке </w:t>
      </w:r>
      <w:r w:rsidR="00025F57">
        <w:rPr>
          <w:rFonts w:ascii="Times New Roman" w:eastAsia="Times New Roman" w:hAnsi="Times New Roman" w:cs="Times New Roman"/>
          <w:b/>
          <w:sz w:val="24"/>
          <w:szCs w:val="24"/>
          <w:lang w:eastAsia="ru-RU"/>
        </w:rPr>
        <w:t>кредитов</w:t>
      </w:r>
    </w:p>
    <w:p w14:paraId="1D6533A4" w14:textId="77777777" w:rsidR="00FF0A2C" w:rsidRPr="00816961" w:rsidRDefault="00FF0A2C" w:rsidP="00FF0A2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AEE1F" w14:textId="77777777" w:rsidR="00FF0A2C" w:rsidRPr="00816961" w:rsidRDefault="00FF0A2C" w:rsidP="00FF0A2C">
      <w:pPr>
        <w:widowControl w:val="0"/>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Настоящим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7087"/>
      </w:tblGrid>
      <w:tr w:rsidR="00FF0A2C" w:rsidRPr="00816961" w14:paraId="50AE48A8" w14:textId="77777777" w:rsidTr="005D53DA">
        <w:tc>
          <w:tcPr>
            <w:tcW w:w="2660" w:type="dxa"/>
            <w:shd w:val="clear" w:color="auto" w:fill="D9D9D9"/>
            <w:vAlign w:val="center"/>
          </w:tcPr>
          <w:p w14:paraId="5D0E0968"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Участник торгов</w:t>
            </w:r>
          </w:p>
        </w:tc>
        <w:tc>
          <w:tcPr>
            <w:tcW w:w="7087" w:type="dxa"/>
            <w:shd w:val="clear" w:color="auto" w:fill="auto"/>
          </w:tcPr>
          <w:p w14:paraId="7E8BB511" w14:textId="77777777" w:rsidR="00FF0A2C" w:rsidRPr="00816961" w:rsidRDefault="00FF0A2C" w:rsidP="005D53DA">
            <w:pPr>
              <w:widowControl w:val="0"/>
              <w:overflowPunct w:val="0"/>
              <w:autoSpaceDE w:val="0"/>
              <w:autoSpaceDN w:val="0"/>
              <w:adjustRightInd w:val="0"/>
              <w:spacing w:after="120" w:line="240" w:lineRule="auto"/>
              <w:jc w:val="both"/>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полное наименование организации – Участника торгов</w:t>
            </w:r>
          </w:p>
        </w:tc>
      </w:tr>
      <w:tr w:rsidR="00FF0A2C" w:rsidRPr="00816961" w14:paraId="1933C9B9" w14:textId="77777777" w:rsidTr="005D53DA">
        <w:tc>
          <w:tcPr>
            <w:tcW w:w="2660" w:type="dxa"/>
            <w:shd w:val="clear" w:color="auto" w:fill="D9D9D9"/>
            <w:vAlign w:val="center"/>
          </w:tcPr>
          <w:p w14:paraId="49263C0F" w14:textId="77777777" w:rsidR="00FF0A2C" w:rsidRPr="00816961" w:rsidRDefault="00FF0A2C" w:rsidP="005D53DA">
            <w:pPr>
              <w:widowControl w:val="0"/>
              <w:overflowPunct w:val="0"/>
              <w:autoSpaceDE w:val="0"/>
              <w:autoSpaceDN w:val="0"/>
              <w:adjustRightInd w:val="0"/>
              <w:spacing w:after="120" w:line="240" w:lineRule="auto"/>
              <w:textAlignment w:val="baseline"/>
              <w:rPr>
                <w:rFonts w:ascii="Times New Roman" w:eastAsia="Calibri" w:hAnsi="Times New Roman" w:cs="Times New Roman"/>
                <w:b/>
                <w:sz w:val="24"/>
                <w:szCs w:val="24"/>
                <w:lang w:eastAsia="ru-RU"/>
              </w:rPr>
            </w:pPr>
            <w:r w:rsidRPr="00816961">
              <w:rPr>
                <w:rFonts w:ascii="Times New Roman" w:eastAsia="Calibri" w:hAnsi="Times New Roman" w:cs="Times New Roman"/>
                <w:b/>
                <w:sz w:val="24"/>
                <w:szCs w:val="24"/>
                <w:lang w:eastAsia="ru-RU"/>
              </w:rPr>
              <w:t>Идентификатор</w:t>
            </w:r>
          </w:p>
        </w:tc>
        <w:tc>
          <w:tcPr>
            <w:tcW w:w="7087" w:type="dxa"/>
            <w:shd w:val="clear" w:color="auto" w:fill="auto"/>
          </w:tcPr>
          <w:p w14:paraId="5ADADBEC" w14:textId="77777777" w:rsidR="00FF0A2C" w:rsidRPr="00816961" w:rsidRDefault="00FF0A2C" w:rsidP="00025F57">
            <w:pPr>
              <w:widowControl w:val="0"/>
              <w:overflowPunct w:val="0"/>
              <w:autoSpaceDE w:val="0"/>
              <w:autoSpaceDN w:val="0"/>
              <w:adjustRightInd w:val="0"/>
              <w:spacing w:after="120" w:line="240" w:lineRule="auto"/>
              <w:textAlignment w:val="baseline"/>
              <w:rPr>
                <w:rFonts w:ascii="Times New Roman" w:eastAsia="Calibri" w:hAnsi="Times New Roman" w:cs="Times New Roman"/>
                <w:sz w:val="20"/>
                <w:szCs w:val="20"/>
                <w:lang w:eastAsia="ru-RU"/>
              </w:rPr>
            </w:pPr>
            <w:r w:rsidRPr="00816961">
              <w:rPr>
                <w:rFonts w:ascii="Times New Roman" w:eastAsia="Calibri" w:hAnsi="Times New Roman" w:cs="Times New Roman"/>
                <w:i/>
                <w:sz w:val="20"/>
                <w:szCs w:val="20"/>
                <w:lang w:eastAsia="ru-RU"/>
              </w:rPr>
              <w:t>Указывается идентификатор Участника торгов</w:t>
            </w:r>
          </w:p>
        </w:tc>
      </w:tr>
    </w:tbl>
    <w:p w14:paraId="72CE81A4" w14:textId="77777777" w:rsidR="00FF0A2C" w:rsidRPr="00816961" w:rsidRDefault="00FF0A2C" w:rsidP="00FF0A2C">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77505CB2" w14:textId="51896B46" w:rsidR="00FF0A2C" w:rsidRPr="00816961" w:rsidRDefault="00FF0A2C" w:rsidP="00FF0A2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816961">
        <w:rPr>
          <w:rFonts w:ascii="Times New Roman" w:eastAsia="Times New Roman" w:hAnsi="Times New Roman" w:cs="Times New Roman"/>
          <w:sz w:val="24"/>
          <w:szCs w:val="24"/>
          <w:lang w:eastAsia="ru-RU"/>
        </w:rPr>
        <w:t>Просит</w:t>
      </w:r>
      <w:r w:rsidRPr="00816961">
        <w:rPr>
          <w:rFonts w:ascii="Times New Roman" w:eastAsia="Times New Roman" w:hAnsi="Times New Roman" w:cs="Times New Roman"/>
          <w:sz w:val="20"/>
          <w:szCs w:val="20"/>
          <w:lang w:eastAsia="ru-RU"/>
        </w:rPr>
        <w:t xml:space="preserve"> </w:t>
      </w:r>
      <w:r w:rsidRPr="00816961">
        <w:rPr>
          <w:rFonts w:ascii="Times New Roman" w:eastAsia="Times New Roman" w:hAnsi="Times New Roman" w:cs="Times New Roman"/>
          <w:sz w:val="24"/>
          <w:szCs w:val="24"/>
          <w:lang w:eastAsia="ru-RU"/>
        </w:rPr>
        <w:t xml:space="preserve">на рынке </w:t>
      </w:r>
      <w:r w:rsidR="00025F57">
        <w:rPr>
          <w:rFonts w:ascii="Times New Roman" w:eastAsia="Times New Roman" w:hAnsi="Times New Roman" w:cs="Times New Roman"/>
          <w:sz w:val="24"/>
          <w:szCs w:val="24"/>
          <w:lang w:eastAsia="ru-RU"/>
        </w:rPr>
        <w:t>кредитов</w:t>
      </w:r>
      <w:r w:rsidRPr="00816961">
        <w:rPr>
          <w:rFonts w:ascii="Times New Roman" w:eastAsia="Times New Roman" w:hAnsi="Times New Roman" w:cs="Times New Roman"/>
          <w:sz w:val="24"/>
          <w:szCs w:val="24"/>
          <w:lang w:eastAsia="ru-RU"/>
        </w:rPr>
        <w:t xml:space="preserve"> ПАО Московская Биржа </w:t>
      </w:r>
    </w:p>
    <w:p w14:paraId="61011D10" w14:textId="77777777" w:rsidR="00FF0A2C" w:rsidRPr="00816961" w:rsidRDefault="00FF0A2C" w:rsidP="00FF0A2C">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bl>
      <w:tblPr>
        <w:tblStyle w:val="92"/>
        <w:tblW w:w="9889" w:type="dxa"/>
        <w:tblLayout w:type="fixed"/>
        <w:tblLook w:val="04A0" w:firstRow="1" w:lastRow="0" w:firstColumn="1" w:lastColumn="0" w:noHBand="0" w:noVBand="1"/>
      </w:tblPr>
      <w:tblGrid>
        <w:gridCol w:w="3227"/>
        <w:gridCol w:w="2977"/>
        <w:gridCol w:w="3685"/>
      </w:tblGrid>
      <w:tr w:rsidR="00FF0A2C" w:rsidRPr="00816961" w14:paraId="4FDA1DEA" w14:textId="77777777" w:rsidTr="005D53DA">
        <w:trPr>
          <w:trHeight w:val="20"/>
        </w:trPr>
        <w:tc>
          <w:tcPr>
            <w:tcW w:w="3227" w:type="dxa"/>
            <w:shd w:val="clear" w:color="auto" w:fill="D9D9D9" w:themeFill="background1" w:themeFillShade="D9"/>
            <w:noWrap/>
          </w:tcPr>
          <w:p w14:paraId="02C4C728"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rPr>
              <w:t>допуск</w:t>
            </w:r>
          </w:p>
          <w:p w14:paraId="521902ED"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к участию</w:t>
            </w:r>
            <w:r w:rsidRPr="00816961">
              <w:rPr>
                <w:b/>
                <w:sz w:val="24"/>
                <w:szCs w:val="24"/>
              </w:rPr>
              <w:t xml:space="preserve"> торгах</w:t>
            </w:r>
          </w:p>
          <w:p w14:paraId="24921D30" w14:textId="77777777" w:rsidR="00FF0A2C" w:rsidRPr="00816961" w:rsidRDefault="00FF0A2C" w:rsidP="005D53DA">
            <w:pPr>
              <w:widowControl w:val="0"/>
              <w:autoSpaceDE w:val="0"/>
              <w:autoSpaceDN w:val="0"/>
              <w:adjustRightInd w:val="0"/>
              <w:jc w:val="center"/>
              <w:rPr>
                <w:i/>
              </w:rPr>
            </w:pPr>
            <w:r w:rsidRPr="00816961">
              <w:rPr>
                <w:i/>
              </w:rPr>
              <w:t>заполняются оба пункта в случае, если известна дата возобновления приостанавливаемого допуска к участию в торгах</w:t>
            </w:r>
            <w:r w:rsidRPr="00816961" w:rsidDel="00E13FF1">
              <w:rPr>
                <w:i/>
              </w:rPr>
              <w:t xml:space="preserve"> </w:t>
            </w:r>
          </w:p>
        </w:tc>
        <w:tc>
          <w:tcPr>
            <w:tcW w:w="6662" w:type="dxa"/>
            <w:gridSpan w:val="2"/>
            <w:shd w:val="clear" w:color="auto" w:fill="D9D9D9" w:themeFill="background1" w:themeFillShade="D9"/>
            <w:noWrap/>
          </w:tcPr>
          <w:p w14:paraId="147671D0" w14:textId="77777777" w:rsidR="00FF0A2C" w:rsidRPr="00816961" w:rsidRDefault="00FF0A2C" w:rsidP="005D53DA">
            <w:pPr>
              <w:widowControl w:val="0"/>
              <w:autoSpaceDE w:val="0"/>
              <w:autoSpaceDN w:val="0"/>
              <w:adjustRightInd w:val="0"/>
              <w:jc w:val="center"/>
              <w:rPr>
                <w:b/>
                <w:sz w:val="24"/>
                <w:szCs w:val="24"/>
              </w:rPr>
            </w:pPr>
            <w:r w:rsidRPr="00816961">
              <w:rPr>
                <w:b/>
                <w:sz w:val="24"/>
                <w:szCs w:val="24"/>
                <w:lang w:val="x-none"/>
              </w:rPr>
              <w:t>дата</w:t>
            </w:r>
            <w:r w:rsidRPr="00816961">
              <w:rPr>
                <w:b/>
                <w:sz w:val="24"/>
                <w:szCs w:val="24"/>
              </w:rPr>
              <w:t xml:space="preserve"> </w:t>
            </w:r>
            <w:r w:rsidRPr="00816961">
              <w:rPr>
                <w:b/>
                <w:sz w:val="24"/>
                <w:szCs w:val="24"/>
                <w:lang w:val="x-none"/>
              </w:rPr>
              <w:t>приостановления/возобновления</w:t>
            </w:r>
          </w:p>
          <w:p w14:paraId="1EF8F4F5" w14:textId="77777777" w:rsidR="00FF0A2C" w:rsidRPr="00816961" w:rsidRDefault="00FF0A2C" w:rsidP="005D53DA">
            <w:pPr>
              <w:widowControl w:val="0"/>
              <w:autoSpaceDE w:val="0"/>
              <w:autoSpaceDN w:val="0"/>
              <w:adjustRightInd w:val="0"/>
              <w:jc w:val="center"/>
              <w:rPr>
                <w:sz w:val="24"/>
                <w:szCs w:val="24"/>
              </w:rPr>
            </w:pPr>
            <w:r w:rsidRPr="00816961">
              <w:rPr>
                <w:b/>
                <w:sz w:val="24"/>
                <w:szCs w:val="24"/>
                <w:lang w:val="x-none"/>
              </w:rPr>
              <w:t>допуска к</w:t>
            </w:r>
            <w:r w:rsidRPr="00816961">
              <w:rPr>
                <w:b/>
                <w:sz w:val="24"/>
                <w:szCs w:val="24"/>
              </w:rPr>
              <w:t xml:space="preserve"> участию в торгах</w:t>
            </w:r>
          </w:p>
        </w:tc>
      </w:tr>
      <w:tr w:rsidR="00FF0A2C" w:rsidRPr="00816961" w14:paraId="1B8925DA" w14:textId="77777777" w:rsidTr="005D53DA">
        <w:trPr>
          <w:trHeight w:val="20"/>
        </w:trPr>
        <w:tc>
          <w:tcPr>
            <w:tcW w:w="3227" w:type="dxa"/>
            <w:tcBorders>
              <w:bottom w:val="single" w:sz="4" w:space="0" w:color="auto"/>
            </w:tcBorders>
            <w:noWrap/>
            <w:vAlign w:val="center"/>
          </w:tcPr>
          <w:p w14:paraId="7DBA7BB6" w14:textId="77777777" w:rsidR="00FF0A2C" w:rsidRPr="00816961" w:rsidRDefault="00A23B92" w:rsidP="005D53DA">
            <w:pPr>
              <w:widowControl w:val="0"/>
              <w:autoSpaceDE w:val="0"/>
              <w:autoSpaceDN w:val="0"/>
              <w:adjustRightInd w:val="0"/>
              <w:spacing w:after="60"/>
              <w:rPr>
                <w:sz w:val="24"/>
                <w:szCs w:val="24"/>
              </w:rPr>
            </w:pPr>
            <w:sdt>
              <w:sdtPr>
                <w:rPr>
                  <w:sz w:val="24"/>
                  <w:szCs w:val="24"/>
                </w:rPr>
                <w:id w:val="301267250"/>
                <w14:checkbox>
                  <w14:checked w14:val="0"/>
                  <w14:checkedState w14:val="2612" w14:font="MS Gothic"/>
                  <w14:uncheckedState w14:val="2610" w14:font="MS Gothic"/>
                </w14:checkbox>
              </w:sdt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приостановить</w:t>
            </w:r>
          </w:p>
        </w:tc>
        <w:tc>
          <w:tcPr>
            <w:tcW w:w="6662" w:type="dxa"/>
            <w:gridSpan w:val="2"/>
            <w:tcBorders>
              <w:bottom w:val="single" w:sz="4" w:space="0" w:color="auto"/>
            </w:tcBorders>
            <w:noWrap/>
            <w:vAlign w:val="center"/>
          </w:tcPr>
          <w:p w14:paraId="7628EFEC" w14:textId="77777777" w:rsidR="00FF0A2C" w:rsidRPr="00816961" w:rsidRDefault="00FF0A2C" w:rsidP="005D53DA">
            <w:pPr>
              <w:widowControl w:val="0"/>
              <w:autoSpaceDE w:val="0"/>
              <w:autoSpaceDN w:val="0"/>
              <w:adjustRightInd w:val="0"/>
              <w:spacing w:after="60"/>
              <w:rPr>
                <w:sz w:val="24"/>
                <w:szCs w:val="24"/>
                <w:lang w:val="x-none"/>
              </w:rPr>
            </w:pPr>
            <w:r w:rsidRPr="00816961">
              <w:rPr>
                <w:sz w:val="24"/>
                <w:szCs w:val="24"/>
              </w:rPr>
              <w:t>с «____» ________ 20__ г.</w:t>
            </w:r>
          </w:p>
        </w:tc>
      </w:tr>
      <w:tr w:rsidR="00FF0A2C" w:rsidRPr="00816961" w14:paraId="5A346405" w14:textId="77777777" w:rsidTr="005D53DA">
        <w:trPr>
          <w:trHeight w:val="20"/>
        </w:trPr>
        <w:tc>
          <w:tcPr>
            <w:tcW w:w="3227" w:type="dxa"/>
            <w:tcBorders>
              <w:bottom w:val="single" w:sz="4" w:space="0" w:color="auto"/>
            </w:tcBorders>
            <w:noWrap/>
            <w:vAlign w:val="center"/>
          </w:tcPr>
          <w:p w14:paraId="777DCC12" w14:textId="77777777" w:rsidR="00FF0A2C" w:rsidRPr="00816961" w:rsidRDefault="00A23B92" w:rsidP="005D53DA">
            <w:pPr>
              <w:widowControl w:val="0"/>
              <w:autoSpaceDE w:val="0"/>
              <w:autoSpaceDN w:val="0"/>
              <w:adjustRightInd w:val="0"/>
              <w:spacing w:after="60"/>
              <w:rPr>
                <w:sz w:val="24"/>
                <w:szCs w:val="24"/>
              </w:rPr>
            </w:pPr>
            <w:sdt>
              <w:sdtPr>
                <w:rPr>
                  <w:sz w:val="24"/>
                  <w:szCs w:val="24"/>
                </w:rPr>
                <w:id w:val="1826554201"/>
                <w14:checkbox>
                  <w14:checked w14:val="0"/>
                  <w14:checkedState w14:val="2612" w14:font="MS Gothic"/>
                  <w14:uncheckedState w14:val="2610" w14:font="MS Gothic"/>
                </w14:checkbox>
              </w:sdtPr>
              <w:sdtContent>
                <w:r w:rsidR="00FF0A2C" w:rsidRPr="00816961">
                  <w:rPr>
                    <w:rFonts w:ascii="Segoe UI Symbol" w:hAnsi="Segoe UI Symbol" w:cs="Segoe UI Symbol"/>
                    <w:sz w:val="24"/>
                    <w:szCs w:val="24"/>
                  </w:rPr>
                  <w:t>☐</w:t>
                </w:r>
              </w:sdtContent>
            </w:sdt>
            <w:r w:rsidR="00FF0A2C" w:rsidRPr="00816961">
              <w:rPr>
                <w:sz w:val="24"/>
                <w:szCs w:val="24"/>
                <w:lang w:val="x-none"/>
              </w:rPr>
              <w:t xml:space="preserve"> </w:t>
            </w:r>
            <w:r w:rsidR="00FF0A2C" w:rsidRPr="00816961">
              <w:rPr>
                <w:sz w:val="24"/>
                <w:szCs w:val="24"/>
              </w:rPr>
              <w:t>возобновить</w:t>
            </w:r>
          </w:p>
        </w:tc>
        <w:tc>
          <w:tcPr>
            <w:tcW w:w="2977" w:type="dxa"/>
            <w:tcBorders>
              <w:bottom w:val="single" w:sz="4" w:space="0" w:color="auto"/>
            </w:tcBorders>
            <w:noWrap/>
            <w:vAlign w:val="center"/>
          </w:tcPr>
          <w:p w14:paraId="300AD15D" w14:textId="77777777" w:rsidR="00FF0A2C" w:rsidRPr="00816961" w:rsidRDefault="00FF0A2C" w:rsidP="005D53DA">
            <w:pPr>
              <w:widowControl w:val="0"/>
              <w:autoSpaceDE w:val="0"/>
              <w:autoSpaceDN w:val="0"/>
              <w:adjustRightInd w:val="0"/>
              <w:spacing w:after="60"/>
              <w:rPr>
                <w:sz w:val="24"/>
                <w:szCs w:val="24"/>
              </w:rPr>
            </w:pPr>
            <w:r w:rsidRPr="00816961">
              <w:rPr>
                <w:sz w:val="24"/>
                <w:szCs w:val="24"/>
              </w:rPr>
              <w:t>с «____» ________ 20__ г.</w:t>
            </w:r>
          </w:p>
        </w:tc>
        <w:tc>
          <w:tcPr>
            <w:tcW w:w="3685" w:type="dxa"/>
            <w:tcBorders>
              <w:bottom w:val="single" w:sz="4" w:space="0" w:color="auto"/>
            </w:tcBorders>
            <w:noWrap/>
            <w:vAlign w:val="center"/>
          </w:tcPr>
          <w:p w14:paraId="2A0EBC52"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допуск был приостановлен</w:t>
            </w:r>
          </w:p>
          <w:p w14:paraId="125B5FF9"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с «____» ________ 20__ г.</w:t>
            </w:r>
          </w:p>
          <w:p w14:paraId="567D8030"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на основании заявления №___</w:t>
            </w:r>
          </w:p>
          <w:p w14:paraId="27AB9C23" w14:textId="77777777" w:rsidR="00FF0A2C" w:rsidRPr="00816961" w:rsidRDefault="00FF0A2C" w:rsidP="005D53DA">
            <w:pPr>
              <w:widowControl w:val="0"/>
              <w:autoSpaceDE w:val="0"/>
              <w:autoSpaceDN w:val="0"/>
              <w:adjustRightInd w:val="0"/>
              <w:spacing w:after="60"/>
              <w:jc w:val="both"/>
              <w:rPr>
                <w:sz w:val="24"/>
                <w:szCs w:val="24"/>
              </w:rPr>
            </w:pPr>
            <w:r w:rsidRPr="00816961">
              <w:rPr>
                <w:sz w:val="24"/>
                <w:szCs w:val="24"/>
              </w:rPr>
              <w:t>от «____» ________ 20__ г.</w:t>
            </w:r>
          </w:p>
          <w:p w14:paraId="7D91B75D" w14:textId="77777777" w:rsidR="00FF0A2C" w:rsidRPr="00816961" w:rsidRDefault="00FF0A2C" w:rsidP="005D53DA">
            <w:pPr>
              <w:widowControl w:val="0"/>
              <w:autoSpaceDE w:val="0"/>
              <w:autoSpaceDN w:val="0"/>
              <w:adjustRightInd w:val="0"/>
              <w:spacing w:after="60"/>
              <w:jc w:val="both"/>
              <w:rPr>
                <w:sz w:val="24"/>
                <w:szCs w:val="24"/>
              </w:rPr>
            </w:pPr>
            <w:r w:rsidRPr="00816961">
              <w:rPr>
                <w:i/>
              </w:rPr>
              <w:t>заполняется в случае возобновления ранее приостановленного допуска к участию в торгах Участника торгов на основании соответствующего заявления, в котором не была указана дата возобновления допуска к участию в торгах</w:t>
            </w:r>
          </w:p>
        </w:tc>
      </w:tr>
    </w:tbl>
    <w:p w14:paraId="26EDE9C3" w14:textId="77777777" w:rsidR="00FF0A2C" w:rsidRDefault="00FF0A2C" w:rsidP="00FF0A2C">
      <w:pPr>
        <w:rPr>
          <w:rFonts w:ascii="Times New Roman" w:eastAsia="Times New Roman" w:hAnsi="Times New Roman" w:cs="Times New Roman"/>
          <w:lang w:eastAsia="ru-RU"/>
        </w:rPr>
      </w:pPr>
    </w:p>
    <w:tbl>
      <w:tblPr>
        <w:tblW w:w="10420" w:type="dxa"/>
        <w:jc w:val="center"/>
        <w:tblLook w:val="04A0" w:firstRow="1" w:lastRow="0" w:firstColumn="1" w:lastColumn="0" w:noHBand="0" w:noVBand="1"/>
      </w:tblPr>
      <w:tblGrid>
        <w:gridCol w:w="3687"/>
        <w:gridCol w:w="254"/>
        <w:gridCol w:w="1560"/>
        <w:gridCol w:w="283"/>
        <w:gridCol w:w="2410"/>
        <w:gridCol w:w="2226"/>
      </w:tblGrid>
      <w:tr w:rsidR="00FF0A2C" w:rsidRPr="00816961" w14:paraId="749C642F" w14:textId="77777777" w:rsidTr="005D53DA">
        <w:trPr>
          <w:jc w:val="center"/>
        </w:trPr>
        <w:tc>
          <w:tcPr>
            <w:tcW w:w="3687" w:type="dxa"/>
            <w:tcBorders>
              <w:bottom w:val="single" w:sz="4" w:space="0" w:color="auto"/>
            </w:tcBorders>
            <w:shd w:val="clear" w:color="auto" w:fill="auto"/>
          </w:tcPr>
          <w:p w14:paraId="102D9E6E"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54" w:type="dxa"/>
            <w:shd w:val="clear" w:color="auto" w:fill="auto"/>
          </w:tcPr>
          <w:p w14:paraId="4123AB7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bottom w:val="single" w:sz="4" w:space="0" w:color="auto"/>
            </w:tcBorders>
            <w:shd w:val="clear" w:color="auto" w:fill="auto"/>
          </w:tcPr>
          <w:p w14:paraId="1075D55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83" w:type="dxa"/>
          </w:tcPr>
          <w:p w14:paraId="13862DA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410" w:type="dxa"/>
            <w:tcBorders>
              <w:bottom w:val="single" w:sz="4" w:space="0" w:color="auto"/>
            </w:tcBorders>
            <w:shd w:val="clear" w:color="auto" w:fill="auto"/>
          </w:tcPr>
          <w:p w14:paraId="1D92C267"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2226" w:type="dxa"/>
            <w:shd w:val="clear" w:color="auto" w:fill="auto"/>
          </w:tcPr>
          <w:p w14:paraId="2238B59F"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«____» ___________ 20__ г.</w:t>
            </w:r>
          </w:p>
        </w:tc>
      </w:tr>
      <w:tr w:rsidR="00FF0A2C" w:rsidRPr="00816961" w14:paraId="1BEC3D89" w14:textId="77777777" w:rsidTr="005D53DA">
        <w:trPr>
          <w:jc w:val="center"/>
        </w:trPr>
        <w:tc>
          <w:tcPr>
            <w:tcW w:w="3687" w:type="dxa"/>
            <w:tcBorders>
              <w:top w:val="single" w:sz="4" w:space="0" w:color="auto"/>
            </w:tcBorders>
            <w:shd w:val="clear" w:color="auto" w:fill="auto"/>
          </w:tcPr>
          <w:p w14:paraId="2EBC4D98"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(Должность Руководителя организации</w:t>
            </w:r>
          </w:p>
          <w:p w14:paraId="08F9971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или лица, действующего по доверенности)</w:t>
            </w:r>
          </w:p>
        </w:tc>
        <w:tc>
          <w:tcPr>
            <w:tcW w:w="254" w:type="dxa"/>
            <w:shd w:val="clear" w:color="auto" w:fill="auto"/>
          </w:tcPr>
          <w:p w14:paraId="6A25084B" w14:textId="77777777" w:rsidR="00FF0A2C" w:rsidRPr="00816961" w:rsidRDefault="00FF0A2C" w:rsidP="005D53DA">
            <w:pPr>
              <w:keepLines/>
              <w:tabs>
                <w:tab w:val="left" w:pos="426"/>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p>
        </w:tc>
        <w:tc>
          <w:tcPr>
            <w:tcW w:w="1560" w:type="dxa"/>
            <w:tcBorders>
              <w:top w:val="single" w:sz="4" w:space="0" w:color="auto"/>
            </w:tcBorders>
            <w:shd w:val="clear" w:color="auto" w:fill="auto"/>
          </w:tcPr>
          <w:p w14:paraId="29BC0A07"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(подпись)</w:t>
            </w:r>
          </w:p>
        </w:tc>
        <w:tc>
          <w:tcPr>
            <w:tcW w:w="283" w:type="dxa"/>
          </w:tcPr>
          <w:p w14:paraId="2DD96DC9"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p>
        </w:tc>
        <w:tc>
          <w:tcPr>
            <w:tcW w:w="2410" w:type="dxa"/>
            <w:tcBorders>
              <w:top w:val="single" w:sz="4" w:space="0" w:color="auto"/>
            </w:tcBorders>
            <w:shd w:val="clear" w:color="auto" w:fill="auto"/>
          </w:tcPr>
          <w:p w14:paraId="09557730"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(Фамилия И.О.)</w:t>
            </w:r>
          </w:p>
        </w:tc>
        <w:tc>
          <w:tcPr>
            <w:tcW w:w="2226" w:type="dxa"/>
            <w:shd w:val="clear" w:color="auto" w:fill="auto"/>
          </w:tcPr>
          <w:p w14:paraId="2ECA24A3"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М.П.</w:t>
            </w:r>
          </w:p>
        </w:tc>
      </w:tr>
    </w:tbl>
    <w:p w14:paraId="51016CB6"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p w14:paraId="3EB467F2" w14:textId="77777777" w:rsidR="00FF0A2C" w:rsidRPr="00816961" w:rsidRDefault="00FF0A2C" w:rsidP="00FF0A2C">
      <w:pPr>
        <w:keepLines/>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0" w:type="auto"/>
        <w:tblLook w:val="04A0" w:firstRow="1" w:lastRow="0" w:firstColumn="1" w:lastColumn="0" w:noHBand="0" w:noVBand="1"/>
      </w:tblPr>
      <w:tblGrid>
        <w:gridCol w:w="1114"/>
        <w:gridCol w:w="4193"/>
      </w:tblGrid>
      <w:tr w:rsidR="00FF0A2C" w:rsidRPr="00816961" w14:paraId="4E2B8FD4" w14:textId="77777777" w:rsidTr="005D53DA">
        <w:tc>
          <w:tcPr>
            <w:tcW w:w="1114" w:type="dxa"/>
            <w:shd w:val="clear" w:color="auto" w:fill="auto"/>
            <w:tcMar>
              <w:top w:w="28" w:type="dxa"/>
              <w:left w:w="28" w:type="dxa"/>
              <w:bottom w:w="28" w:type="dxa"/>
              <w:right w:w="28" w:type="dxa"/>
            </w:tcMar>
          </w:tcPr>
          <w:p w14:paraId="2A0482FC"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Исполнитель</w:t>
            </w:r>
          </w:p>
        </w:tc>
        <w:tc>
          <w:tcPr>
            <w:tcW w:w="4193" w:type="dxa"/>
            <w:tcBorders>
              <w:bottom w:val="single" w:sz="4" w:space="0" w:color="auto"/>
            </w:tcBorders>
            <w:shd w:val="clear" w:color="auto" w:fill="auto"/>
            <w:tcMar>
              <w:top w:w="28" w:type="dxa"/>
              <w:left w:w="28" w:type="dxa"/>
              <w:bottom w:w="28" w:type="dxa"/>
              <w:right w:w="28" w:type="dxa"/>
            </w:tcMar>
          </w:tcPr>
          <w:p w14:paraId="0A21CFBF"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r w:rsidR="00FF0A2C" w:rsidRPr="00816961" w14:paraId="45682C09" w14:textId="77777777" w:rsidTr="005D53DA">
        <w:tc>
          <w:tcPr>
            <w:tcW w:w="1114" w:type="dxa"/>
            <w:shd w:val="clear" w:color="auto" w:fill="auto"/>
            <w:tcMar>
              <w:top w:w="28" w:type="dxa"/>
              <w:left w:w="28" w:type="dxa"/>
              <w:bottom w:w="28" w:type="dxa"/>
              <w:right w:w="28" w:type="dxa"/>
            </w:tcMar>
          </w:tcPr>
          <w:p w14:paraId="78398FC1" w14:textId="77777777" w:rsidR="00FF0A2C" w:rsidRPr="00816961" w:rsidRDefault="00FF0A2C" w:rsidP="005D53DA">
            <w:pPr>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4193" w:type="dxa"/>
            <w:tcBorders>
              <w:top w:val="single" w:sz="4" w:space="0" w:color="auto"/>
            </w:tcBorders>
            <w:shd w:val="clear" w:color="auto" w:fill="auto"/>
            <w:tcMar>
              <w:top w:w="28" w:type="dxa"/>
              <w:left w:w="28" w:type="dxa"/>
              <w:bottom w:w="28" w:type="dxa"/>
              <w:right w:w="28" w:type="dxa"/>
            </w:tcMar>
          </w:tcPr>
          <w:p w14:paraId="534CD3DA" w14:textId="77777777" w:rsidR="00FF0A2C" w:rsidRPr="00816961" w:rsidRDefault="00FF0A2C" w:rsidP="005D53DA">
            <w:pPr>
              <w:keepLines/>
              <w:tabs>
                <w:tab w:val="left" w:pos="426"/>
              </w:tabs>
              <w:overflowPunct w:val="0"/>
              <w:autoSpaceDE w:val="0"/>
              <w:autoSpaceDN w:val="0"/>
              <w:adjustRightInd w:val="0"/>
              <w:spacing w:after="0" w:line="240" w:lineRule="auto"/>
              <w:jc w:val="center"/>
              <w:textAlignment w:val="baseline"/>
              <w:rPr>
                <w:rFonts w:ascii="Times New Roman" w:eastAsia="Times New Roman" w:hAnsi="Times New Roman" w:cs="Times New Roman"/>
                <w:i/>
                <w:sz w:val="16"/>
                <w:szCs w:val="16"/>
                <w:lang w:eastAsia="ru-RU"/>
              </w:rPr>
            </w:pPr>
            <w:r w:rsidRPr="00816961">
              <w:rPr>
                <w:rFonts w:ascii="Times New Roman" w:eastAsia="Times New Roman" w:hAnsi="Times New Roman" w:cs="Times New Roman"/>
                <w:i/>
                <w:sz w:val="16"/>
                <w:szCs w:val="16"/>
                <w:lang w:eastAsia="ru-RU"/>
              </w:rPr>
              <w:t>(Ф.И.О., телефон, e-</w:t>
            </w:r>
            <w:proofErr w:type="spellStart"/>
            <w:r w:rsidRPr="00816961">
              <w:rPr>
                <w:rFonts w:ascii="Times New Roman" w:eastAsia="Times New Roman" w:hAnsi="Times New Roman" w:cs="Times New Roman"/>
                <w:i/>
                <w:sz w:val="16"/>
                <w:szCs w:val="16"/>
                <w:lang w:eastAsia="ru-RU"/>
              </w:rPr>
              <w:t>mail</w:t>
            </w:r>
            <w:proofErr w:type="spellEnd"/>
            <w:r w:rsidRPr="00816961">
              <w:rPr>
                <w:rFonts w:ascii="Times New Roman" w:eastAsia="Times New Roman" w:hAnsi="Times New Roman" w:cs="Times New Roman"/>
                <w:i/>
                <w:sz w:val="16"/>
                <w:szCs w:val="16"/>
                <w:lang w:eastAsia="ru-RU"/>
              </w:rPr>
              <w:t>)</w:t>
            </w:r>
          </w:p>
        </w:tc>
      </w:tr>
    </w:tbl>
    <w:p w14:paraId="486E26F1" w14:textId="77777777" w:rsidR="00FF0A2C" w:rsidRPr="00816961" w:rsidRDefault="00FF0A2C" w:rsidP="00FF0A2C">
      <w:pPr>
        <w:keepLines/>
        <w:overflowPunct w:val="0"/>
        <w:autoSpaceDE w:val="0"/>
        <w:autoSpaceDN w:val="0"/>
        <w:adjustRightInd w:val="0"/>
        <w:spacing w:after="0" w:line="240" w:lineRule="auto"/>
        <w:ind w:left="708" w:hanging="708"/>
        <w:jc w:val="both"/>
        <w:textAlignment w:val="baseline"/>
        <w:rPr>
          <w:rFonts w:ascii="Times New Roman" w:eastAsia="Times New Roman" w:hAnsi="Times New Roman" w:cs="Times New Roman"/>
          <w:sz w:val="16"/>
          <w:szCs w:val="16"/>
          <w:lang w:eastAsia="ru-RU"/>
        </w:rPr>
      </w:pPr>
    </w:p>
    <w:p w14:paraId="44D8C4F1"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u w:val="single"/>
          <w:lang w:eastAsia="ru-RU"/>
        </w:rPr>
      </w:pPr>
      <w:r w:rsidRPr="00F80738">
        <w:rPr>
          <w:rFonts w:ascii="Times New Roman" w:eastAsia="Times New Roman" w:hAnsi="Times New Roman" w:cs="Times New Roman"/>
          <w:i/>
          <w:iCs/>
          <w:sz w:val="18"/>
          <w:szCs w:val="18"/>
          <w:u w:val="single"/>
          <w:lang w:eastAsia="ru-RU"/>
        </w:rPr>
        <w:t>Примечание:</w:t>
      </w:r>
    </w:p>
    <w:p w14:paraId="4B081FC7"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Заявление может быть предоставлено:</w:t>
      </w:r>
    </w:p>
    <w:p w14:paraId="11B7E10C"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бумажном виде на бланке организации, подписанное уполномоченным представителем, действующим на основании устава или доверенности;</w:t>
      </w:r>
    </w:p>
    <w:p w14:paraId="56415556" w14:textId="77777777" w:rsidR="00FF0A2C" w:rsidRPr="00F80738" w:rsidRDefault="00FF0A2C" w:rsidP="00FF0A2C">
      <w:pPr>
        <w:numPr>
          <w:ilvl w:val="0"/>
          <w:numId w:val="111"/>
        </w:numPr>
        <w:overflowPunct w:val="0"/>
        <w:autoSpaceDE w:val="0"/>
        <w:autoSpaceDN w:val="0"/>
        <w:adjustRightInd w:val="0"/>
        <w:spacing w:after="0" w:line="216" w:lineRule="auto"/>
        <w:ind w:left="284" w:hanging="295"/>
        <w:contextualSpacing/>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в электронном виде по ЭДО с использованием сертифицированных средств криптозащиты, ЭЦП представителя организации, действующего на основании доверенности или устава.</w:t>
      </w:r>
    </w:p>
    <w:p w14:paraId="2373A520" w14:textId="77777777" w:rsidR="00FF0A2C" w:rsidRPr="00F80738" w:rsidRDefault="00FF0A2C" w:rsidP="00FF0A2C">
      <w:pPr>
        <w:overflowPunct w:val="0"/>
        <w:autoSpaceDE w:val="0"/>
        <w:autoSpaceDN w:val="0"/>
        <w:adjustRightInd w:val="0"/>
        <w:spacing w:after="0" w:line="216" w:lineRule="auto"/>
        <w:textAlignment w:val="baseline"/>
        <w:rPr>
          <w:rFonts w:ascii="Times New Roman" w:eastAsia="Times New Roman" w:hAnsi="Times New Roman" w:cs="Times New Roman"/>
          <w:i/>
          <w:iCs/>
          <w:sz w:val="18"/>
          <w:szCs w:val="18"/>
          <w:lang w:eastAsia="ru-RU"/>
        </w:rPr>
      </w:pPr>
    </w:p>
    <w:p w14:paraId="26929125" w14:textId="77777777" w:rsidR="00FF0A2C" w:rsidRPr="00F80738" w:rsidRDefault="00FF0A2C" w:rsidP="00FF0A2C">
      <w:pPr>
        <w:overflowPunct w:val="0"/>
        <w:autoSpaceDE w:val="0"/>
        <w:autoSpaceDN w:val="0"/>
        <w:adjustRightInd w:val="0"/>
        <w:spacing w:after="0" w:line="216" w:lineRule="auto"/>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Если лицо, подписавшее данное заявление в бумажном или электронном виде, действует на основании доверенности, то дополнительно предоставляется:</w:t>
      </w:r>
    </w:p>
    <w:p w14:paraId="5FD70E15"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нотариально заверенная копия доверенности, подтверждающая полномочия лица на подписание заявления;</w:t>
      </w:r>
    </w:p>
    <w:p w14:paraId="58442D12" w14:textId="77777777" w:rsidR="00FF0A2C" w:rsidRPr="00F80738" w:rsidRDefault="00FF0A2C" w:rsidP="00FF0A2C">
      <w:pPr>
        <w:numPr>
          <w:ilvl w:val="0"/>
          <w:numId w:val="113"/>
        </w:numPr>
        <w:overflowPunct w:val="0"/>
        <w:autoSpaceDE w:val="0"/>
        <w:autoSpaceDN w:val="0"/>
        <w:adjustRightInd w:val="0"/>
        <w:spacing w:after="0" w:line="216" w:lineRule="auto"/>
        <w:ind w:left="284" w:hanging="284"/>
        <w:jc w:val="both"/>
        <w:textAlignment w:val="baseline"/>
        <w:rPr>
          <w:rFonts w:ascii="Times New Roman" w:eastAsia="Times New Roman" w:hAnsi="Times New Roman" w:cs="Times New Roman"/>
          <w:i/>
          <w:iCs/>
          <w:sz w:val="18"/>
          <w:szCs w:val="18"/>
          <w:lang w:eastAsia="ru-RU"/>
        </w:rPr>
      </w:pPr>
      <w:r w:rsidRPr="00F80738">
        <w:rPr>
          <w:rFonts w:ascii="Times New Roman" w:eastAsia="Times New Roman" w:hAnsi="Times New Roman" w:cs="Times New Roman"/>
          <w:i/>
          <w:iCs/>
          <w:sz w:val="18"/>
          <w:szCs w:val="18"/>
          <w:lang w:eastAsia="ru-RU"/>
        </w:rPr>
        <w:t>документ, подтверждающий полномочия лица, выдавшего доверенность, либо его нотариально заверенную копию, либо выписку из него, заверенную подписью уполномоченного лица и скрепленную печатью</w:t>
      </w:r>
    </w:p>
    <w:p w14:paraId="4A81E587" w14:textId="77777777" w:rsidR="00FF0A2C" w:rsidRPr="00816961" w:rsidRDefault="00FF0A2C" w:rsidP="00FF0A2C">
      <w:pPr>
        <w:keepLines/>
        <w:widowControl w:val="0"/>
        <w:tabs>
          <w:tab w:val="left" w:pos="284"/>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i/>
          <w:iCs/>
          <w:sz w:val="16"/>
          <w:szCs w:val="16"/>
          <w:lang w:eastAsia="ru-RU"/>
        </w:rPr>
      </w:pPr>
    </w:p>
    <w:p w14:paraId="744F4BA6" w14:textId="77777777" w:rsidR="00FF0A2C" w:rsidRDefault="00FF0A2C" w:rsidP="00FF0A2C">
      <w:pPr>
        <w:rPr>
          <w:rFonts w:ascii="Times New Roman" w:eastAsia="Times New Roman" w:hAnsi="Times New Roman" w:cs="Times New Roman"/>
          <w:lang w:eastAsia="ru-RU"/>
        </w:rPr>
      </w:pPr>
    </w:p>
    <w:p w14:paraId="02C7DE1D" w14:textId="7A242E22" w:rsidR="00774B67" w:rsidRDefault="00774B67" w:rsidP="00B32CFA">
      <w:pPr>
        <w:pStyle w:val="10"/>
        <w:numPr>
          <w:ilvl w:val="0"/>
          <w:numId w:val="5"/>
        </w:numPr>
        <w:spacing w:before="0" w:line="240" w:lineRule="auto"/>
        <w:ind w:hanging="720"/>
        <w:jc w:val="both"/>
      </w:pPr>
      <w:bookmarkStart w:id="424" w:name="_Toc77339934"/>
      <w:r w:rsidRPr="00005497">
        <w:rPr>
          <w:rFonts w:ascii="Times New Roman" w:hAnsi="Times New Roman" w:cs="Times New Roman"/>
          <w:color w:val="0000FF"/>
        </w:rPr>
        <w:lastRenderedPageBreak/>
        <w:t xml:space="preserve">Состав представляемой </w:t>
      </w:r>
      <w:r w:rsidR="00005497" w:rsidRPr="00005497">
        <w:rPr>
          <w:rFonts w:ascii="Times New Roman" w:hAnsi="Times New Roman" w:cs="Times New Roman"/>
          <w:color w:val="0000FF"/>
        </w:rPr>
        <w:t>Кандидатами/</w:t>
      </w:r>
      <w:r w:rsidR="00005497">
        <w:rPr>
          <w:rFonts w:ascii="Times New Roman" w:hAnsi="Times New Roman" w:cs="Times New Roman"/>
          <w:color w:val="0000FF"/>
        </w:rPr>
        <w:t>У</w:t>
      </w:r>
      <w:r w:rsidR="00005497" w:rsidRPr="00005497">
        <w:rPr>
          <w:rFonts w:ascii="Times New Roman" w:hAnsi="Times New Roman" w:cs="Times New Roman"/>
          <w:color w:val="0000FF"/>
        </w:rPr>
        <w:t>частниками торгов</w:t>
      </w:r>
      <w:r w:rsidRPr="00005497">
        <w:rPr>
          <w:rFonts w:ascii="Times New Roman" w:hAnsi="Times New Roman" w:cs="Times New Roman"/>
          <w:color w:val="0000FF"/>
        </w:rPr>
        <w:t xml:space="preserve"> информации</w:t>
      </w:r>
      <w:r w:rsidR="00E831A3">
        <w:rPr>
          <w:rFonts w:ascii="Times New Roman" w:hAnsi="Times New Roman" w:cs="Times New Roman"/>
          <w:color w:val="0000FF"/>
        </w:rPr>
        <w:t>, Формат и порядок ее предоставления</w:t>
      </w:r>
      <w:bookmarkEnd w:id="424"/>
      <w:r w:rsidRPr="00005497">
        <w:rPr>
          <w:rFonts w:ascii="Times New Roman" w:hAnsi="Times New Roman" w:cs="Times New Roman"/>
          <w:color w:val="0000FF"/>
        </w:rPr>
        <w:t xml:space="preserve"> </w:t>
      </w:r>
    </w:p>
    <w:p w14:paraId="48A0C292" w14:textId="77777777" w:rsidR="00005497" w:rsidRDefault="00005497" w:rsidP="00774B67"/>
    <w:p w14:paraId="5A55322F" w14:textId="65951BFA" w:rsidR="00005497" w:rsidRPr="00F322B6" w:rsidRDefault="00005497"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6C352A">
        <w:rPr>
          <w:rFonts w:ascii="Times New Roman" w:hAnsi="Times New Roman" w:cs="Times New Roman"/>
          <w:sz w:val="24"/>
          <w:szCs w:val="24"/>
          <w:lang w:eastAsia="ru-RU"/>
        </w:rPr>
        <w:t>К информации, представляемой Кандидатами/Участниками торгов, относ</w:t>
      </w:r>
      <w:r w:rsidR="00F55003" w:rsidRPr="006C352A">
        <w:rPr>
          <w:rFonts w:ascii="Times New Roman" w:hAnsi="Times New Roman" w:cs="Times New Roman"/>
          <w:sz w:val="24"/>
          <w:szCs w:val="24"/>
          <w:lang w:eastAsia="ru-RU"/>
        </w:rPr>
        <w:t>и</w:t>
      </w:r>
      <w:r w:rsidRPr="006C352A">
        <w:rPr>
          <w:rFonts w:ascii="Times New Roman" w:hAnsi="Times New Roman" w:cs="Times New Roman"/>
          <w:sz w:val="24"/>
          <w:szCs w:val="24"/>
          <w:lang w:eastAsia="ru-RU"/>
        </w:rPr>
        <w:t>тся</w:t>
      </w:r>
      <w:r w:rsidR="00F55003" w:rsidRPr="006C352A">
        <w:rPr>
          <w:rFonts w:ascii="Times New Roman" w:hAnsi="Times New Roman" w:cs="Times New Roman"/>
          <w:sz w:val="24"/>
          <w:szCs w:val="24"/>
          <w:lang w:eastAsia="ru-RU"/>
        </w:rPr>
        <w:t xml:space="preserve"> </w:t>
      </w:r>
      <w:r w:rsidRPr="006C352A">
        <w:rPr>
          <w:rFonts w:ascii="Times New Roman" w:hAnsi="Times New Roman" w:cs="Times New Roman"/>
          <w:sz w:val="24"/>
          <w:szCs w:val="24"/>
          <w:lang w:eastAsia="ru-RU"/>
        </w:rPr>
        <w:t xml:space="preserve"> Анкета юридического лица, предусмотренная Приложением  </w:t>
      </w:r>
      <w:r w:rsidR="00BB1697" w:rsidRPr="009736D6">
        <w:rPr>
          <w:rFonts w:ascii="Times New Roman" w:hAnsi="Times New Roman" w:cs="Times New Roman"/>
          <w:sz w:val="24"/>
          <w:szCs w:val="24"/>
          <w:lang w:eastAsia="ru-RU"/>
        </w:rPr>
        <w:t>0</w:t>
      </w:r>
      <w:r w:rsidRPr="009736D6">
        <w:rPr>
          <w:rFonts w:ascii="Times New Roman" w:hAnsi="Times New Roman" w:cs="Times New Roman"/>
          <w:sz w:val="24"/>
          <w:szCs w:val="24"/>
          <w:lang w:eastAsia="ru-RU"/>
        </w:rPr>
        <w:t>1 к Формам документов</w:t>
      </w:r>
      <w:r w:rsidR="009736D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9736D6">
        <w:rPr>
          <w:rFonts w:ascii="Times New Roman" w:hAnsi="Times New Roman" w:cs="Times New Roman"/>
          <w:sz w:val="24"/>
          <w:szCs w:val="24"/>
          <w:lang w:eastAsia="ru-RU"/>
        </w:rPr>
        <w:t xml:space="preserve"> Письмо, подтверждающее отсутствие изменений в сведениях и документах, ранее </w:t>
      </w:r>
      <w:r w:rsidRPr="00F322B6">
        <w:rPr>
          <w:rFonts w:ascii="Times New Roman" w:hAnsi="Times New Roman" w:cs="Times New Roman"/>
          <w:sz w:val="24"/>
          <w:szCs w:val="24"/>
          <w:lang w:eastAsia="ru-RU"/>
        </w:rPr>
        <w:t>представленных Бирже, включая сведения о представителях</w:t>
      </w:r>
      <w:r w:rsidR="00764576" w:rsidRPr="00F322B6">
        <w:rPr>
          <w:rFonts w:ascii="Times New Roman" w:hAnsi="Times New Roman" w:cs="Times New Roman"/>
          <w:sz w:val="24"/>
          <w:szCs w:val="24"/>
          <w:lang w:eastAsia="ru-RU"/>
        </w:rPr>
        <w:t>, выгодоприобретателях</w:t>
      </w:r>
      <w:r w:rsidRPr="00F322B6">
        <w:rPr>
          <w:rFonts w:ascii="Times New Roman" w:hAnsi="Times New Roman" w:cs="Times New Roman"/>
          <w:sz w:val="24"/>
          <w:szCs w:val="24"/>
          <w:lang w:eastAsia="ru-RU"/>
        </w:rPr>
        <w:t xml:space="preserve"> и бенефициарных владельцах (Приложение  </w:t>
      </w:r>
      <w:r w:rsidR="00BB1697" w:rsidRPr="00F322B6">
        <w:rPr>
          <w:rFonts w:ascii="Times New Roman" w:hAnsi="Times New Roman" w:cs="Times New Roman"/>
          <w:sz w:val="24"/>
          <w:szCs w:val="24"/>
          <w:lang w:eastAsia="ru-RU"/>
        </w:rPr>
        <w:t>0</w:t>
      </w:r>
      <w:r w:rsidR="005E5958">
        <w:rPr>
          <w:rFonts w:ascii="Times New Roman" w:hAnsi="Times New Roman" w:cs="Times New Roman"/>
          <w:sz w:val="24"/>
          <w:szCs w:val="24"/>
          <w:lang w:eastAsia="ru-RU"/>
        </w:rPr>
        <w:t>3</w:t>
      </w:r>
      <w:r w:rsidRPr="00F322B6">
        <w:rPr>
          <w:rFonts w:ascii="Times New Roman" w:hAnsi="Times New Roman" w:cs="Times New Roman"/>
          <w:sz w:val="24"/>
          <w:szCs w:val="24"/>
          <w:lang w:eastAsia="ru-RU"/>
        </w:rPr>
        <w:t xml:space="preserve">  к </w:t>
      </w:r>
      <w:r w:rsidR="00F322B6">
        <w:rPr>
          <w:rFonts w:ascii="Times New Roman" w:hAnsi="Times New Roman" w:cs="Times New Roman"/>
          <w:sz w:val="24"/>
          <w:szCs w:val="24"/>
          <w:lang w:eastAsia="ru-RU"/>
        </w:rPr>
        <w:t>Формам документов</w:t>
      </w:r>
      <w:r w:rsidRPr="00F322B6">
        <w:rPr>
          <w:rFonts w:ascii="Times New Roman" w:hAnsi="Times New Roman" w:cs="Times New Roman"/>
          <w:sz w:val="24"/>
          <w:szCs w:val="24"/>
          <w:lang w:eastAsia="ru-RU"/>
        </w:rPr>
        <w:t>) (далее – Письмо об отсутствии изменений)</w:t>
      </w:r>
      <w:r w:rsidR="009736D6" w:rsidRPr="00F322B6">
        <w:rPr>
          <w:rFonts w:ascii="Times New Roman" w:hAnsi="Times New Roman" w:cs="Times New Roman"/>
          <w:sz w:val="24"/>
          <w:szCs w:val="24"/>
          <w:lang w:eastAsia="ru-RU"/>
        </w:rPr>
        <w:t xml:space="preserve"> </w:t>
      </w:r>
      <w:r w:rsidR="009736D6" w:rsidRPr="00D376D7">
        <w:rPr>
          <w:rFonts w:ascii="Times New Roman" w:hAnsi="Times New Roman" w:cs="Times New Roman"/>
          <w:sz w:val="24"/>
          <w:szCs w:val="24"/>
          <w:lang w:eastAsia="ru-RU"/>
        </w:rPr>
        <w:t>/</w:t>
      </w:r>
      <w:r w:rsidRPr="00F322B6">
        <w:rPr>
          <w:rFonts w:ascii="Times New Roman" w:hAnsi="Times New Roman" w:cs="Times New Roman"/>
          <w:sz w:val="24"/>
          <w:szCs w:val="24"/>
          <w:lang w:eastAsia="ru-RU"/>
        </w:rPr>
        <w:t xml:space="preserve"> Письмо, содержащее информацию об изменениях сведений, содержащихся в Анкете юридического лица, и документах, ранее представленных Бирже, включая сведения о представителях</w:t>
      </w:r>
      <w:r w:rsidR="00BB1697" w:rsidRPr="00D376D7">
        <w:rPr>
          <w:rFonts w:ascii="Times New Roman" w:hAnsi="Times New Roman" w:cs="Times New Roman"/>
          <w:color w:val="000000"/>
          <w:sz w:val="24"/>
          <w:szCs w:val="24"/>
        </w:rPr>
        <w:t xml:space="preserve">, выгодоприобретателях </w:t>
      </w:r>
      <w:r w:rsidRPr="00F322B6">
        <w:rPr>
          <w:rFonts w:ascii="Times New Roman" w:hAnsi="Times New Roman" w:cs="Times New Roman"/>
          <w:sz w:val="24"/>
          <w:szCs w:val="24"/>
          <w:lang w:eastAsia="ru-RU"/>
        </w:rPr>
        <w:t xml:space="preserve"> и бенефициарных владельцах</w:t>
      </w:r>
      <w:r w:rsidR="006C352A" w:rsidRPr="00F322B6">
        <w:rPr>
          <w:rFonts w:ascii="Times New Roman" w:hAnsi="Times New Roman" w:cs="Times New Roman"/>
          <w:sz w:val="24"/>
          <w:szCs w:val="24"/>
          <w:lang w:eastAsia="ru-RU"/>
        </w:rPr>
        <w:t xml:space="preserve"> </w:t>
      </w:r>
      <w:r w:rsidRPr="00F322B6">
        <w:rPr>
          <w:rFonts w:ascii="Times New Roman" w:hAnsi="Times New Roman" w:cs="Times New Roman"/>
          <w:sz w:val="24"/>
          <w:szCs w:val="24"/>
          <w:lang w:eastAsia="ru-RU"/>
        </w:rPr>
        <w:t xml:space="preserve">(Приложение </w:t>
      </w:r>
      <w:r w:rsidR="00BB1697" w:rsidRPr="00F322B6">
        <w:rPr>
          <w:rFonts w:ascii="Times New Roman" w:hAnsi="Times New Roman" w:cs="Times New Roman"/>
          <w:sz w:val="24"/>
          <w:szCs w:val="24"/>
          <w:lang w:eastAsia="ru-RU"/>
        </w:rPr>
        <w:t>0</w:t>
      </w:r>
      <w:r w:rsidR="005E5958">
        <w:rPr>
          <w:rFonts w:ascii="Times New Roman" w:hAnsi="Times New Roman" w:cs="Times New Roman"/>
          <w:sz w:val="24"/>
          <w:szCs w:val="24"/>
          <w:lang w:eastAsia="ru-RU"/>
        </w:rPr>
        <w:t>4</w:t>
      </w:r>
      <w:r w:rsidRPr="00F322B6">
        <w:rPr>
          <w:rFonts w:ascii="Times New Roman" w:hAnsi="Times New Roman" w:cs="Times New Roman"/>
          <w:sz w:val="24"/>
          <w:szCs w:val="24"/>
          <w:lang w:eastAsia="ru-RU"/>
        </w:rPr>
        <w:t xml:space="preserve"> к</w:t>
      </w:r>
      <w:r w:rsidR="00F322B6">
        <w:rPr>
          <w:rFonts w:ascii="Times New Roman" w:hAnsi="Times New Roman" w:cs="Times New Roman"/>
          <w:sz w:val="24"/>
          <w:szCs w:val="24"/>
          <w:lang w:eastAsia="ru-RU"/>
        </w:rPr>
        <w:t xml:space="preserve"> Формам документов</w:t>
      </w:r>
      <w:r w:rsidRPr="00F322B6">
        <w:rPr>
          <w:rFonts w:ascii="Times New Roman" w:hAnsi="Times New Roman" w:cs="Times New Roman"/>
          <w:sz w:val="24"/>
          <w:szCs w:val="24"/>
          <w:lang w:eastAsia="ru-RU"/>
        </w:rPr>
        <w:t>) (далее – Письмо о наличии изменений).</w:t>
      </w:r>
    </w:p>
    <w:p w14:paraId="11730912" w14:textId="58B527C3" w:rsidR="00005497" w:rsidRPr="00F322B6" w:rsidRDefault="00005497"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Анкета юридического лица</w:t>
      </w:r>
      <w:r w:rsidR="006C352A" w:rsidRPr="00F322B6">
        <w:rPr>
          <w:rFonts w:ascii="Times New Roman" w:hAnsi="Times New Roman" w:cs="Times New Roman"/>
          <w:sz w:val="24"/>
          <w:szCs w:val="24"/>
          <w:lang w:eastAsia="ru-RU"/>
        </w:rPr>
        <w:t xml:space="preserve"> с актуальными сведениями по состоянию на дату представления </w:t>
      </w:r>
      <w:r w:rsidR="009736D6" w:rsidRPr="00D376D7">
        <w:rPr>
          <w:rFonts w:ascii="Times New Roman" w:hAnsi="Times New Roman" w:cs="Times New Roman"/>
          <w:sz w:val="24"/>
          <w:szCs w:val="24"/>
          <w:lang w:eastAsia="ru-RU"/>
        </w:rPr>
        <w:t>/</w:t>
      </w:r>
      <w:r w:rsidR="006C352A" w:rsidRPr="00F322B6">
        <w:rPr>
          <w:rFonts w:ascii="Times New Roman" w:hAnsi="Times New Roman" w:cs="Times New Roman"/>
          <w:sz w:val="24"/>
          <w:szCs w:val="24"/>
          <w:lang w:eastAsia="ru-RU"/>
        </w:rPr>
        <w:t xml:space="preserve"> Письмо о наличии изменений </w:t>
      </w:r>
      <w:r w:rsidR="009736D6" w:rsidRPr="00D376D7">
        <w:rPr>
          <w:rFonts w:ascii="Times New Roman" w:hAnsi="Times New Roman" w:cs="Times New Roman"/>
          <w:sz w:val="24"/>
          <w:szCs w:val="24"/>
          <w:lang w:eastAsia="ru-RU"/>
        </w:rPr>
        <w:t>/</w:t>
      </w:r>
      <w:r w:rsidR="006C352A" w:rsidRPr="00F322B6">
        <w:rPr>
          <w:rFonts w:ascii="Times New Roman" w:hAnsi="Times New Roman" w:cs="Times New Roman"/>
          <w:sz w:val="24"/>
          <w:szCs w:val="24"/>
          <w:lang w:eastAsia="ru-RU"/>
        </w:rPr>
        <w:t xml:space="preserve"> Письмо об отсутствии изменений </w:t>
      </w:r>
      <w:r w:rsidRPr="00F322B6">
        <w:rPr>
          <w:rFonts w:ascii="Times New Roman" w:hAnsi="Times New Roman" w:cs="Times New Roman"/>
          <w:sz w:val="24"/>
          <w:szCs w:val="24"/>
          <w:lang w:eastAsia="ru-RU"/>
        </w:rPr>
        <w:t>представля</w:t>
      </w:r>
      <w:r w:rsidR="006C352A" w:rsidRPr="00F322B6">
        <w:rPr>
          <w:rFonts w:ascii="Times New Roman" w:hAnsi="Times New Roman" w:cs="Times New Roman"/>
          <w:sz w:val="24"/>
          <w:szCs w:val="24"/>
          <w:lang w:eastAsia="ru-RU"/>
        </w:rPr>
        <w:t>ю</w:t>
      </w:r>
      <w:r w:rsidRPr="00F322B6">
        <w:rPr>
          <w:rFonts w:ascii="Times New Roman" w:hAnsi="Times New Roman" w:cs="Times New Roman"/>
          <w:sz w:val="24"/>
          <w:szCs w:val="24"/>
          <w:lang w:eastAsia="ru-RU"/>
        </w:rPr>
        <w:t xml:space="preserve">тся Участниками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не реже одного раза в год.</w:t>
      </w:r>
    </w:p>
    <w:p w14:paraId="052FC2C5" w14:textId="38C359C7" w:rsidR="00005497" w:rsidRPr="00F322B6" w:rsidRDefault="00005497"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отсутствия изменений сведений, содержащихся в Анкете юридического лица или в иных представленных ранее </w:t>
      </w:r>
      <w:r w:rsidR="00F55003"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документах,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в ответ на запрос </w:t>
      </w:r>
      <w:r w:rsidR="00F55003" w:rsidRPr="00F322B6">
        <w:rPr>
          <w:rFonts w:ascii="Times New Roman" w:hAnsi="Times New Roman" w:cs="Times New Roman"/>
          <w:sz w:val="24"/>
          <w:szCs w:val="24"/>
          <w:lang w:eastAsia="ru-RU"/>
        </w:rPr>
        <w:t>Биржи</w:t>
      </w:r>
      <w:r w:rsidRPr="00F322B6">
        <w:rPr>
          <w:rFonts w:ascii="Times New Roman" w:hAnsi="Times New Roman" w:cs="Times New Roman"/>
          <w:sz w:val="24"/>
          <w:szCs w:val="24"/>
          <w:lang w:eastAsia="ru-RU"/>
        </w:rPr>
        <w:t xml:space="preserve"> обязан представить в форме электронного документа </w:t>
      </w:r>
      <w:r w:rsidR="00D33620" w:rsidRPr="00F322B6">
        <w:rPr>
          <w:rFonts w:ascii="Times New Roman" w:hAnsi="Times New Roman" w:cs="Times New Roman"/>
          <w:sz w:val="24"/>
          <w:szCs w:val="24"/>
          <w:lang w:eastAsia="ru-RU"/>
        </w:rPr>
        <w:t>или документа в бумажной форме</w:t>
      </w:r>
      <w:r w:rsidRPr="00F322B6">
        <w:rPr>
          <w:rFonts w:ascii="Times New Roman" w:hAnsi="Times New Roman" w:cs="Times New Roman"/>
          <w:sz w:val="24"/>
          <w:szCs w:val="24"/>
          <w:lang w:eastAsia="ru-RU"/>
        </w:rPr>
        <w:t> Письмо об отсутствии изменений.</w:t>
      </w:r>
    </w:p>
    <w:p w14:paraId="2B2603FA" w14:textId="5771949D" w:rsidR="009736D6" w:rsidRPr="00F322B6" w:rsidRDefault="009736D6"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содержащихся в Анкете юридического лица, Участник торгов в ответ на запрос Биржи обязан представить Анкету юридического лица в форме электронного документа или Письмо о наличии изменений </w:t>
      </w:r>
      <w:r w:rsidRPr="00D376D7">
        <w:rPr>
          <w:rFonts w:ascii="Times New Roman" w:hAnsi="Times New Roman" w:cs="Times New Roman"/>
          <w:color w:val="000000"/>
          <w:sz w:val="24"/>
          <w:szCs w:val="24"/>
        </w:rPr>
        <w:t>в форме электронного документа или документа в бумажной форме</w:t>
      </w:r>
      <w:r w:rsidRPr="00F322B6">
        <w:rPr>
          <w:rFonts w:ascii="Times New Roman" w:hAnsi="Times New Roman" w:cs="Times New Roman"/>
          <w:sz w:val="24"/>
          <w:szCs w:val="24"/>
          <w:lang w:eastAsia="ru-RU"/>
        </w:rPr>
        <w:t xml:space="preserve"> </w:t>
      </w:r>
      <w:r w:rsidRPr="00D376D7">
        <w:rPr>
          <w:rFonts w:ascii="Times New Roman" w:hAnsi="Times New Roman" w:cs="Times New Roman"/>
          <w:color w:val="000000"/>
          <w:sz w:val="24"/>
          <w:szCs w:val="24"/>
        </w:rPr>
        <w:t>с приложением документов, подтверждающих изменения</w:t>
      </w:r>
    </w:p>
    <w:p w14:paraId="144FC122" w14:textId="737AB8E0" w:rsidR="00005497" w:rsidRPr="00F322B6" w:rsidRDefault="00005497"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изменения сведений, указанных в Анкете юридического лица, Участник </w:t>
      </w:r>
      <w:r w:rsidR="00F55003" w:rsidRPr="00F322B6">
        <w:rPr>
          <w:rFonts w:ascii="Times New Roman" w:hAnsi="Times New Roman" w:cs="Times New Roman"/>
          <w:sz w:val="24"/>
          <w:szCs w:val="24"/>
          <w:lang w:eastAsia="ru-RU"/>
        </w:rPr>
        <w:t>торгов</w:t>
      </w:r>
      <w:r w:rsidRPr="00F322B6">
        <w:rPr>
          <w:rFonts w:ascii="Times New Roman" w:hAnsi="Times New Roman" w:cs="Times New Roman"/>
          <w:sz w:val="24"/>
          <w:szCs w:val="24"/>
          <w:lang w:eastAsia="ru-RU"/>
        </w:rPr>
        <w:t xml:space="preserve"> обязан в течение 5 (пяти) рабочих дней с даты вступления в силу таких изменений представлять </w:t>
      </w:r>
      <w:r w:rsidR="009F690B" w:rsidRPr="00F322B6">
        <w:rPr>
          <w:rFonts w:ascii="Times New Roman" w:hAnsi="Times New Roman" w:cs="Times New Roman"/>
          <w:sz w:val="24"/>
          <w:szCs w:val="24"/>
          <w:lang w:eastAsia="ru-RU"/>
        </w:rPr>
        <w:t>Бирже</w:t>
      </w:r>
      <w:r w:rsidRPr="00F322B6">
        <w:rPr>
          <w:rFonts w:ascii="Times New Roman" w:hAnsi="Times New Roman" w:cs="Times New Roman"/>
          <w:sz w:val="24"/>
          <w:szCs w:val="24"/>
          <w:lang w:eastAsia="ru-RU"/>
        </w:rPr>
        <w:t xml:space="preserve"> </w:t>
      </w:r>
      <w:r w:rsidR="006C352A" w:rsidRPr="00F322B6">
        <w:rPr>
          <w:rFonts w:ascii="Times New Roman" w:hAnsi="Times New Roman" w:cs="Times New Roman"/>
          <w:sz w:val="24"/>
          <w:szCs w:val="24"/>
          <w:lang w:eastAsia="ru-RU"/>
        </w:rPr>
        <w:t xml:space="preserve">Анкету юридического лица в форме электронного документа или </w:t>
      </w:r>
      <w:r w:rsidRPr="00F322B6">
        <w:rPr>
          <w:rFonts w:ascii="Times New Roman" w:hAnsi="Times New Roman" w:cs="Times New Roman"/>
          <w:sz w:val="24"/>
          <w:szCs w:val="24"/>
          <w:lang w:eastAsia="ru-RU"/>
        </w:rPr>
        <w:t>Письмо о наличии изменений</w:t>
      </w:r>
      <w:r w:rsidR="006C352A" w:rsidRPr="00F322B6">
        <w:rPr>
          <w:rFonts w:ascii="Times New Roman" w:hAnsi="Times New Roman" w:cs="Times New Roman"/>
          <w:sz w:val="24"/>
          <w:szCs w:val="24"/>
          <w:lang w:eastAsia="ru-RU"/>
        </w:rPr>
        <w:t xml:space="preserve"> </w:t>
      </w:r>
      <w:r w:rsidR="006C352A" w:rsidRPr="00D376D7">
        <w:rPr>
          <w:rFonts w:ascii="Times New Roman" w:hAnsi="Times New Roman" w:cs="Times New Roman"/>
          <w:color w:val="000000"/>
          <w:sz w:val="24"/>
          <w:szCs w:val="24"/>
        </w:rPr>
        <w:t>в форме электронного документа или документа в бумажной форме</w:t>
      </w:r>
      <w:r w:rsidR="00D33620" w:rsidRPr="00F322B6">
        <w:rPr>
          <w:rFonts w:ascii="Times New Roman" w:hAnsi="Times New Roman" w:cs="Times New Roman"/>
          <w:sz w:val="24"/>
          <w:szCs w:val="24"/>
          <w:lang w:eastAsia="ru-RU"/>
        </w:rPr>
        <w:t xml:space="preserve"> </w:t>
      </w:r>
      <w:r w:rsidR="00D33620" w:rsidRPr="00D376D7">
        <w:rPr>
          <w:rFonts w:ascii="Times New Roman" w:hAnsi="Times New Roman" w:cs="Times New Roman"/>
          <w:color w:val="000000"/>
          <w:sz w:val="24"/>
          <w:szCs w:val="24"/>
        </w:rPr>
        <w:t>с приложением документов, подтверждающих изменения</w:t>
      </w:r>
      <w:r w:rsidRPr="00F322B6">
        <w:rPr>
          <w:rFonts w:ascii="Times New Roman" w:hAnsi="Times New Roman" w:cs="Times New Roman"/>
          <w:sz w:val="24"/>
          <w:szCs w:val="24"/>
          <w:lang w:eastAsia="ru-RU"/>
        </w:rPr>
        <w:t>.</w:t>
      </w:r>
    </w:p>
    <w:p w14:paraId="52B0E65B" w14:textId="77777777" w:rsidR="00005497" w:rsidRPr="00005497" w:rsidRDefault="00005497"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322B6">
        <w:rPr>
          <w:rFonts w:ascii="Times New Roman" w:hAnsi="Times New Roman" w:cs="Times New Roman"/>
          <w:sz w:val="24"/>
          <w:szCs w:val="24"/>
          <w:lang w:eastAsia="ru-RU"/>
        </w:rPr>
        <w:t xml:space="preserve">В случае необходимости </w:t>
      </w:r>
      <w:r w:rsidR="00F55003" w:rsidRPr="00F322B6">
        <w:rPr>
          <w:rFonts w:ascii="Times New Roman" w:hAnsi="Times New Roman" w:cs="Times New Roman"/>
          <w:sz w:val="24"/>
          <w:szCs w:val="24"/>
          <w:lang w:eastAsia="ru-RU"/>
        </w:rPr>
        <w:t>Биржа</w:t>
      </w:r>
      <w:r w:rsidRPr="00F322B6">
        <w:rPr>
          <w:rFonts w:ascii="Times New Roman" w:hAnsi="Times New Roman" w:cs="Times New Roman"/>
          <w:sz w:val="24"/>
          <w:szCs w:val="24"/>
          <w:lang w:eastAsia="ru-RU"/>
        </w:rPr>
        <w:t xml:space="preserve"> вправе требовать от Участника </w:t>
      </w:r>
      <w:r w:rsidR="00F55003" w:rsidRPr="00F322B6">
        <w:rPr>
          <w:rFonts w:ascii="Times New Roman" w:hAnsi="Times New Roman" w:cs="Times New Roman"/>
          <w:sz w:val="24"/>
          <w:szCs w:val="24"/>
          <w:lang w:eastAsia="ru-RU"/>
        </w:rPr>
        <w:t>торгов</w:t>
      </w:r>
      <w:r w:rsidRPr="00005497">
        <w:rPr>
          <w:rFonts w:ascii="Times New Roman" w:hAnsi="Times New Roman" w:cs="Times New Roman"/>
          <w:sz w:val="24"/>
          <w:szCs w:val="24"/>
          <w:lang w:eastAsia="ru-RU"/>
        </w:rPr>
        <w:t xml:space="preserve"> представления Анкеты юридического лица в любое время. В этом случае Анкета юридического лица должна быть представлена в срок, указанный в требовании, а если такой срок не указан, то в течение 5 (пяти) рабочих дней со дня получения требования.</w:t>
      </w:r>
    </w:p>
    <w:p w14:paraId="678202F4" w14:textId="77777777" w:rsidR="00005497" w:rsidRDefault="00005497"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005497">
        <w:rPr>
          <w:rFonts w:ascii="Times New Roman" w:hAnsi="Times New Roman" w:cs="Times New Roman"/>
          <w:sz w:val="24"/>
          <w:szCs w:val="24"/>
          <w:lang w:eastAsia="ru-RU"/>
        </w:rPr>
        <w:t xml:space="preserve">Датой представления </w:t>
      </w:r>
      <w:r w:rsidR="00F55003">
        <w:rPr>
          <w:rFonts w:ascii="Times New Roman" w:hAnsi="Times New Roman" w:cs="Times New Roman"/>
          <w:sz w:val="24"/>
          <w:szCs w:val="24"/>
          <w:lang w:eastAsia="ru-RU"/>
        </w:rPr>
        <w:t>Кандидатом/Участником торгов</w:t>
      </w:r>
      <w:r w:rsidRPr="00005497">
        <w:rPr>
          <w:rFonts w:ascii="Times New Roman" w:hAnsi="Times New Roman" w:cs="Times New Roman"/>
          <w:sz w:val="24"/>
          <w:szCs w:val="24"/>
          <w:lang w:eastAsia="ru-RU"/>
        </w:rPr>
        <w:t xml:space="preserve"> </w:t>
      </w:r>
      <w:r w:rsidR="00F55003">
        <w:rPr>
          <w:rFonts w:ascii="Times New Roman" w:hAnsi="Times New Roman" w:cs="Times New Roman"/>
          <w:sz w:val="24"/>
          <w:szCs w:val="24"/>
          <w:lang w:eastAsia="ru-RU"/>
        </w:rPr>
        <w:t>и</w:t>
      </w:r>
      <w:r w:rsidRPr="00005497">
        <w:rPr>
          <w:rFonts w:ascii="Times New Roman" w:hAnsi="Times New Roman" w:cs="Times New Roman"/>
          <w:sz w:val="24"/>
          <w:szCs w:val="24"/>
          <w:lang w:eastAsia="ru-RU"/>
        </w:rPr>
        <w:t xml:space="preserve">нформации считается дата её поступления </w:t>
      </w:r>
      <w:r w:rsidR="00F55003">
        <w:rPr>
          <w:rFonts w:ascii="Times New Roman" w:hAnsi="Times New Roman" w:cs="Times New Roman"/>
          <w:sz w:val="24"/>
          <w:szCs w:val="24"/>
          <w:lang w:eastAsia="ru-RU"/>
        </w:rPr>
        <w:t>на Биржу</w:t>
      </w:r>
      <w:r w:rsidRPr="00005497">
        <w:rPr>
          <w:rFonts w:ascii="Times New Roman" w:hAnsi="Times New Roman" w:cs="Times New Roman"/>
          <w:sz w:val="24"/>
          <w:szCs w:val="24"/>
          <w:lang w:eastAsia="ru-RU"/>
        </w:rPr>
        <w:t xml:space="preserve"> при условии соответствия требованиям к составу, форме и формату, предусмотренным </w:t>
      </w:r>
      <w:r w:rsidR="00F55003">
        <w:rPr>
          <w:rFonts w:ascii="Times New Roman" w:hAnsi="Times New Roman" w:cs="Times New Roman"/>
          <w:sz w:val="24"/>
          <w:szCs w:val="24"/>
          <w:lang w:eastAsia="ru-RU"/>
        </w:rPr>
        <w:t>Формами документов</w:t>
      </w:r>
      <w:r w:rsidRPr="00005497">
        <w:rPr>
          <w:rFonts w:ascii="Times New Roman" w:hAnsi="Times New Roman" w:cs="Times New Roman"/>
          <w:sz w:val="24"/>
          <w:szCs w:val="24"/>
          <w:lang w:eastAsia="ru-RU"/>
        </w:rPr>
        <w:t>.</w:t>
      </w:r>
    </w:p>
    <w:p w14:paraId="01B838F0" w14:textId="77777777" w:rsidR="00E831A3" w:rsidRDefault="00E831A3"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При направлении в виде электронного документа Информации файлы, содержащиеся в электронном документе, должны быть включены в электронный документ в том виде, в котором они были сформированы, в том числе программами формирования. 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sidR="008260DF">
        <w:rPr>
          <w:rFonts w:ascii="Times New Roman" w:hAnsi="Times New Roman" w:cs="Times New Roman"/>
          <w:sz w:val="24"/>
          <w:szCs w:val="24"/>
          <w:lang w:eastAsia="ru-RU"/>
        </w:rPr>
        <w:t xml:space="preserve">Правилами </w:t>
      </w:r>
      <w:r w:rsidRPr="00E831A3">
        <w:rPr>
          <w:rFonts w:ascii="Times New Roman" w:hAnsi="Times New Roman" w:cs="Times New Roman"/>
          <w:sz w:val="24"/>
          <w:szCs w:val="24"/>
          <w:lang w:eastAsia="ru-RU"/>
        </w:rPr>
        <w:t>ЭДО.</w:t>
      </w:r>
    </w:p>
    <w:p w14:paraId="136D110D" w14:textId="77777777" w:rsidR="008260DF" w:rsidRDefault="008260DF"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Представляемая для </w:t>
      </w:r>
      <w:r>
        <w:rPr>
          <w:rFonts w:ascii="Times New Roman" w:hAnsi="Times New Roman" w:cs="Times New Roman"/>
          <w:sz w:val="24"/>
          <w:szCs w:val="24"/>
          <w:lang w:eastAsia="ru-RU"/>
        </w:rPr>
        <w:t>Биржи</w:t>
      </w:r>
      <w:r w:rsidRPr="008260DF">
        <w:rPr>
          <w:rFonts w:ascii="Times New Roman" w:hAnsi="Times New Roman" w:cs="Times New Roman"/>
          <w:sz w:val="24"/>
          <w:szCs w:val="24"/>
          <w:lang w:eastAsia="ru-RU"/>
        </w:rPr>
        <w:t xml:space="preserve"> форме электронных документов Информация относ</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тся к документам категории «Г» в соответствии с П</w:t>
      </w:r>
      <w:r>
        <w:rPr>
          <w:rFonts w:ascii="Times New Roman" w:hAnsi="Times New Roman" w:cs="Times New Roman"/>
          <w:sz w:val="24"/>
          <w:szCs w:val="24"/>
          <w:lang w:eastAsia="ru-RU"/>
        </w:rPr>
        <w:t>равилами</w:t>
      </w:r>
      <w:r w:rsidRPr="008260DF">
        <w:rPr>
          <w:rFonts w:ascii="Times New Roman" w:hAnsi="Times New Roman" w:cs="Times New Roman"/>
          <w:sz w:val="24"/>
          <w:szCs w:val="24"/>
          <w:lang w:eastAsia="ru-RU"/>
        </w:rPr>
        <w:t xml:space="preserve"> ЭДО.</w:t>
      </w:r>
    </w:p>
    <w:p w14:paraId="5A33EC9A" w14:textId="77777777" w:rsidR="008260DF" w:rsidRDefault="008260DF"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Направление Информации в форме электронных документов осуществляется </w:t>
      </w:r>
      <w:r>
        <w:rPr>
          <w:rFonts w:ascii="Times New Roman" w:hAnsi="Times New Roman" w:cs="Times New Roman"/>
          <w:sz w:val="24"/>
          <w:szCs w:val="24"/>
          <w:lang w:eastAsia="ru-RU"/>
        </w:rPr>
        <w:t>Кандидатами/</w:t>
      </w:r>
      <w:r w:rsidRPr="008260DF">
        <w:rPr>
          <w:rFonts w:ascii="Times New Roman" w:hAnsi="Times New Roman" w:cs="Times New Roman"/>
          <w:sz w:val="24"/>
          <w:szCs w:val="24"/>
          <w:lang w:eastAsia="ru-RU"/>
        </w:rPr>
        <w:t xml:space="preserve">Участниками </w:t>
      </w:r>
      <w:r>
        <w:rPr>
          <w:rFonts w:ascii="Times New Roman" w:hAnsi="Times New Roman" w:cs="Times New Roman"/>
          <w:sz w:val="24"/>
          <w:szCs w:val="24"/>
          <w:lang w:eastAsia="ru-RU"/>
        </w:rPr>
        <w:t>торгов</w:t>
      </w:r>
      <w:r w:rsidRPr="008260DF">
        <w:rPr>
          <w:rFonts w:ascii="Times New Roman" w:hAnsi="Times New Roman" w:cs="Times New Roman"/>
          <w:sz w:val="24"/>
          <w:szCs w:val="24"/>
          <w:lang w:eastAsia="ru-RU"/>
        </w:rPr>
        <w:t xml:space="preserve"> по электронной почте </w:t>
      </w:r>
      <w:r w:rsidR="00D33620">
        <w:rPr>
          <w:rFonts w:ascii="Times New Roman" w:hAnsi="Times New Roman" w:cs="Times New Roman"/>
          <w:sz w:val="24"/>
          <w:szCs w:val="24"/>
          <w:lang w:eastAsia="ru-RU"/>
        </w:rPr>
        <w:t xml:space="preserve">на ящик </w:t>
      </w:r>
      <w:hyperlink r:id="rId10" w:history="1">
        <w:r w:rsidR="00D33620" w:rsidRPr="006A4C98">
          <w:rPr>
            <w:rStyle w:val="afd"/>
            <w:rFonts w:ascii="Times New Roman" w:hAnsi="Times New Roman" w:cs="Times New Roman"/>
            <w:sz w:val="24"/>
            <w:szCs w:val="24"/>
            <w:lang w:val="en-US" w:eastAsia="ru-RU"/>
          </w:rPr>
          <w:t>EDODOC</w:t>
        </w:r>
        <w:r w:rsidR="00D33620" w:rsidRPr="00B4718B">
          <w:rPr>
            <w:rStyle w:val="afd"/>
          </w:rPr>
          <w:t>@</w:t>
        </w:r>
        <w:proofErr w:type="spellStart"/>
        <w:r w:rsidR="00D33620" w:rsidRPr="006A4C98">
          <w:rPr>
            <w:rStyle w:val="afd"/>
            <w:rFonts w:ascii="Times New Roman" w:hAnsi="Times New Roman" w:cs="Times New Roman"/>
            <w:sz w:val="24"/>
            <w:szCs w:val="24"/>
            <w:lang w:val="en-US" w:eastAsia="ru-RU"/>
          </w:rPr>
          <w:t>moex</w:t>
        </w:r>
        <w:proofErr w:type="spellEnd"/>
        <w:r w:rsidR="00D33620" w:rsidRPr="00B4718B">
          <w:rPr>
            <w:rStyle w:val="afd"/>
          </w:rPr>
          <w:t>.</w:t>
        </w:r>
        <w:r w:rsidR="00D33620" w:rsidRPr="006A4C98">
          <w:rPr>
            <w:rStyle w:val="afd"/>
            <w:rFonts w:ascii="Times New Roman" w:hAnsi="Times New Roman" w:cs="Times New Roman"/>
            <w:sz w:val="24"/>
            <w:szCs w:val="24"/>
            <w:lang w:val="en-US" w:eastAsia="ru-RU"/>
          </w:rPr>
          <w:t>com</w:t>
        </w:r>
      </w:hyperlink>
      <w:r w:rsidR="00D33620" w:rsidRPr="00B4718B">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или через Личный кабинет Участника</w:t>
      </w:r>
      <w:r>
        <w:rPr>
          <w:rFonts w:ascii="Times New Roman" w:hAnsi="Times New Roman" w:cs="Times New Roman"/>
          <w:sz w:val="24"/>
          <w:szCs w:val="24"/>
          <w:lang w:eastAsia="ru-RU"/>
        </w:rPr>
        <w:t>.</w:t>
      </w:r>
    </w:p>
    <w:p w14:paraId="1508A85D" w14:textId="77777777" w:rsidR="008260DF" w:rsidRPr="008260DF" w:rsidRDefault="008260DF" w:rsidP="00B32CFA">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lastRenderedPageBreak/>
        <w:t xml:space="preserve">По результатам представления Анкеты юридического лица, по электронной почте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 xml:space="preserve"> направля</w:t>
      </w:r>
      <w:r>
        <w:rPr>
          <w:rFonts w:ascii="Times New Roman" w:hAnsi="Times New Roman" w:cs="Times New Roman"/>
          <w:sz w:val="24"/>
          <w:szCs w:val="24"/>
          <w:lang w:eastAsia="ru-RU"/>
        </w:rPr>
        <w:t>е</w:t>
      </w:r>
      <w:r w:rsidRPr="008260DF">
        <w:rPr>
          <w:rFonts w:ascii="Times New Roman" w:hAnsi="Times New Roman" w:cs="Times New Roman"/>
          <w:sz w:val="24"/>
          <w:szCs w:val="24"/>
          <w:lang w:eastAsia="ru-RU"/>
        </w:rPr>
        <w:t xml:space="preserve">тся Уведомление о получении электронного документа, содержащего Анкету юридического лица </w:t>
      </w:r>
    </w:p>
    <w:p w14:paraId="082FB827" w14:textId="77777777" w:rsidR="008260DF" w:rsidRDefault="008260DF"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 По результатам представления Письма об отсутствии изменений или Письма о наличии изменений по электронной почте </w:t>
      </w:r>
      <w:r>
        <w:rPr>
          <w:rFonts w:ascii="Times New Roman" w:hAnsi="Times New Roman" w:cs="Times New Roman"/>
          <w:sz w:val="24"/>
          <w:szCs w:val="24"/>
          <w:lang w:eastAsia="ru-RU"/>
        </w:rPr>
        <w:t>Участнику торгов</w:t>
      </w:r>
      <w:r w:rsidRPr="008260DF">
        <w:rPr>
          <w:rFonts w:ascii="Times New Roman" w:hAnsi="Times New Roman" w:cs="Times New Roman"/>
          <w:sz w:val="24"/>
          <w:szCs w:val="24"/>
          <w:lang w:eastAsia="ru-RU"/>
        </w:rPr>
        <w:t xml:space="preserve"> направляется Уведомление о результатах обработки электронного документа</w:t>
      </w:r>
    </w:p>
    <w:p w14:paraId="29B864C5" w14:textId="77777777" w:rsidR="008260DF" w:rsidRDefault="008260DF"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И</w:t>
      </w:r>
      <w:r w:rsidRPr="008260DF">
        <w:rPr>
          <w:rFonts w:ascii="Times New Roman" w:hAnsi="Times New Roman" w:cs="Times New Roman"/>
          <w:sz w:val="24"/>
          <w:szCs w:val="24"/>
          <w:lang w:eastAsia="ru-RU"/>
        </w:rPr>
        <w:t>нформации, полученн</w:t>
      </w:r>
      <w:r>
        <w:rPr>
          <w:rFonts w:ascii="Times New Roman" w:hAnsi="Times New Roman" w:cs="Times New Roman"/>
          <w:sz w:val="24"/>
          <w:szCs w:val="24"/>
          <w:lang w:eastAsia="ru-RU"/>
        </w:rPr>
        <w:t>ой</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Биржей</w:t>
      </w:r>
      <w:r w:rsidRPr="008260DF">
        <w:rPr>
          <w:rFonts w:ascii="Times New Roman" w:hAnsi="Times New Roman" w:cs="Times New Roman"/>
          <w:sz w:val="24"/>
          <w:szCs w:val="24"/>
          <w:lang w:eastAsia="ru-RU"/>
        </w:rPr>
        <w:t xml:space="preserve"> в форме электронных документов, осуществляется в соответствии с </w:t>
      </w:r>
      <w:r>
        <w:rPr>
          <w:rFonts w:ascii="Times New Roman" w:hAnsi="Times New Roman" w:cs="Times New Roman"/>
          <w:sz w:val="24"/>
          <w:szCs w:val="24"/>
          <w:lang w:eastAsia="ru-RU"/>
        </w:rPr>
        <w:t>Правилами</w:t>
      </w:r>
      <w:r w:rsidRPr="008260DF">
        <w:rPr>
          <w:rFonts w:ascii="Times New Roman" w:hAnsi="Times New Roman" w:cs="Times New Roman"/>
          <w:sz w:val="24"/>
          <w:szCs w:val="24"/>
          <w:lang w:eastAsia="ru-RU"/>
        </w:rPr>
        <w:t xml:space="preserve"> ЭДО. При этом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обеспечивает ведение электронного журнала учета электронных документов, полученных от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а также хранение самих электронных документов в электронном архиве.</w:t>
      </w:r>
    </w:p>
    <w:p w14:paraId="21FEA0AD" w14:textId="77777777" w:rsidR="004C352A" w:rsidRPr="004B6F44" w:rsidRDefault="004C352A"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Срок хранения информации составляет не менее десяти лет после прекращения обязательств между Биржей и Участником торгов.</w:t>
      </w:r>
    </w:p>
    <w:p w14:paraId="4066CEC9" w14:textId="77777777" w:rsidR="008260DF" w:rsidRPr="008260DF" w:rsidRDefault="008260DF" w:rsidP="00B32CFA">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В случае представления </w:t>
      </w:r>
      <w:r>
        <w:rPr>
          <w:rFonts w:ascii="Times New Roman" w:hAnsi="Times New Roman" w:cs="Times New Roman"/>
          <w:sz w:val="24"/>
          <w:szCs w:val="24"/>
          <w:lang w:eastAsia="ru-RU"/>
        </w:rPr>
        <w:t xml:space="preserve">Кандидатами/Участниками торгов </w:t>
      </w:r>
      <w:r w:rsidRPr="008260DF">
        <w:rPr>
          <w:rFonts w:ascii="Times New Roman" w:hAnsi="Times New Roman" w:cs="Times New Roman"/>
          <w:sz w:val="24"/>
          <w:szCs w:val="24"/>
          <w:lang w:eastAsia="ru-RU"/>
        </w:rPr>
        <w:t>Информации</w:t>
      </w:r>
      <w:r w:rsidR="00D33620">
        <w:rPr>
          <w:rFonts w:ascii="Times New Roman" w:hAnsi="Times New Roman" w:cs="Times New Roman"/>
          <w:sz w:val="24"/>
          <w:szCs w:val="24"/>
          <w:lang w:eastAsia="ru-RU"/>
        </w:rPr>
        <w:t>,</w:t>
      </w:r>
      <w:r w:rsidRPr="008260DF">
        <w:rPr>
          <w:rFonts w:ascii="Times New Roman" w:hAnsi="Times New Roman" w:cs="Times New Roman"/>
          <w:sz w:val="24"/>
          <w:szCs w:val="24"/>
          <w:lang w:eastAsia="ru-RU"/>
        </w:rPr>
        <w:t xml:space="preserve"> не соответствующ</w:t>
      </w:r>
      <w:r>
        <w:rPr>
          <w:rFonts w:ascii="Times New Roman" w:hAnsi="Times New Roman" w:cs="Times New Roman"/>
          <w:sz w:val="24"/>
          <w:szCs w:val="24"/>
          <w:lang w:eastAsia="ru-RU"/>
        </w:rPr>
        <w:t>ей</w:t>
      </w:r>
      <w:r w:rsidRPr="008260DF">
        <w:rPr>
          <w:rFonts w:ascii="Times New Roman" w:hAnsi="Times New Roman" w:cs="Times New Roman"/>
          <w:sz w:val="24"/>
          <w:szCs w:val="24"/>
          <w:lang w:eastAsia="ru-RU"/>
        </w:rPr>
        <w:t xml:space="preserve"> требованиям </w:t>
      </w:r>
      <w:r>
        <w:rPr>
          <w:rFonts w:ascii="Times New Roman" w:hAnsi="Times New Roman" w:cs="Times New Roman"/>
          <w:sz w:val="24"/>
          <w:szCs w:val="24"/>
          <w:lang w:eastAsia="ru-RU"/>
        </w:rPr>
        <w:t>Правил допуска</w:t>
      </w:r>
      <w:r w:rsidRPr="008260DF">
        <w:rPr>
          <w:rFonts w:ascii="Times New Roman" w:hAnsi="Times New Roman" w:cs="Times New Roman"/>
          <w:sz w:val="24"/>
          <w:szCs w:val="24"/>
          <w:lang w:eastAsia="ru-RU"/>
        </w:rPr>
        <w:t xml:space="preserve"> и (или) </w:t>
      </w:r>
      <w:r>
        <w:rPr>
          <w:rFonts w:ascii="Times New Roman" w:hAnsi="Times New Roman" w:cs="Times New Roman"/>
          <w:sz w:val="24"/>
          <w:szCs w:val="24"/>
          <w:lang w:eastAsia="ru-RU"/>
        </w:rPr>
        <w:t>Форм документов</w:t>
      </w:r>
      <w:r w:rsidRPr="008260D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Биржа,</w:t>
      </w:r>
      <w:r w:rsidRPr="008260DF">
        <w:rPr>
          <w:rFonts w:ascii="Times New Roman" w:hAnsi="Times New Roman" w:cs="Times New Roman"/>
          <w:sz w:val="24"/>
          <w:szCs w:val="24"/>
          <w:lang w:eastAsia="ru-RU"/>
        </w:rPr>
        <w:t xml:space="preserve"> в срок, не превышающий 3 (трех) рабочих дней со дня обработки полученных документов, уведомляет </w:t>
      </w:r>
      <w:r>
        <w:rPr>
          <w:rFonts w:ascii="Times New Roman" w:hAnsi="Times New Roman" w:cs="Times New Roman"/>
          <w:sz w:val="24"/>
          <w:szCs w:val="24"/>
          <w:lang w:eastAsia="ru-RU"/>
        </w:rPr>
        <w:t>Кандидата/Участника торгов</w:t>
      </w:r>
      <w:r w:rsidRPr="008260DF">
        <w:rPr>
          <w:rFonts w:ascii="Times New Roman" w:hAnsi="Times New Roman" w:cs="Times New Roman"/>
          <w:sz w:val="24"/>
          <w:szCs w:val="24"/>
          <w:lang w:eastAsia="ru-RU"/>
        </w:rPr>
        <w:t xml:space="preserve"> о необходимости устранить нарушения требований путем направления электронного сообщения </w:t>
      </w:r>
      <w:r>
        <w:rPr>
          <w:rFonts w:ascii="Times New Roman" w:hAnsi="Times New Roman" w:cs="Times New Roman"/>
          <w:sz w:val="24"/>
          <w:szCs w:val="24"/>
          <w:lang w:eastAsia="ru-RU"/>
        </w:rPr>
        <w:t>Кандидату/Участнику торгов</w:t>
      </w:r>
      <w:r w:rsidRPr="008260DF">
        <w:rPr>
          <w:rFonts w:ascii="Times New Roman" w:hAnsi="Times New Roman" w:cs="Times New Roman"/>
          <w:sz w:val="24"/>
          <w:szCs w:val="24"/>
          <w:lang w:eastAsia="ru-RU"/>
        </w:rPr>
        <w:t>.</w:t>
      </w:r>
    </w:p>
    <w:p w14:paraId="4317C8DD" w14:textId="77777777" w:rsidR="008260DF" w:rsidRDefault="008260DF"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8260DF">
        <w:rPr>
          <w:rFonts w:ascii="Times New Roman" w:hAnsi="Times New Roman" w:cs="Times New Roman"/>
          <w:sz w:val="24"/>
          <w:szCs w:val="24"/>
          <w:lang w:eastAsia="ru-RU"/>
        </w:rPr>
        <w:t xml:space="preserve">Обязанность по представлению </w:t>
      </w:r>
      <w:r>
        <w:rPr>
          <w:rFonts w:ascii="Times New Roman" w:hAnsi="Times New Roman" w:cs="Times New Roman"/>
          <w:sz w:val="24"/>
          <w:szCs w:val="24"/>
          <w:lang w:eastAsia="ru-RU"/>
        </w:rPr>
        <w:t>Кандидатом/Участником торгов</w:t>
      </w:r>
      <w:r w:rsidRPr="008260DF">
        <w:rPr>
          <w:rFonts w:ascii="Times New Roman" w:hAnsi="Times New Roman" w:cs="Times New Roman"/>
          <w:sz w:val="24"/>
          <w:szCs w:val="24"/>
          <w:lang w:eastAsia="ru-RU"/>
        </w:rPr>
        <w:t xml:space="preserve"> Информации считается выполненной при представлении </w:t>
      </w:r>
      <w:r w:rsidR="00307AC2" w:rsidRPr="00307AC2">
        <w:rPr>
          <w:rFonts w:ascii="Times New Roman" w:hAnsi="Times New Roman" w:cs="Times New Roman"/>
          <w:sz w:val="24"/>
          <w:szCs w:val="24"/>
          <w:lang w:eastAsia="ru-RU"/>
        </w:rPr>
        <w:t>Кандидатом/Участником торгов</w:t>
      </w:r>
      <w:r w:rsidRPr="00307AC2">
        <w:rPr>
          <w:rFonts w:ascii="Times New Roman" w:hAnsi="Times New Roman" w:cs="Times New Roman"/>
          <w:sz w:val="24"/>
          <w:szCs w:val="24"/>
          <w:lang w:eastAsia="ru-RU"/>
        </w:rPr>
        <w:t xml:space="preserve"> </w:t>
      </w:r>
      <w:r w:rsidRPr="008260DF">
        <w:rPr>
          <w:rFonts w:ascii="Times New Roman" w:hAnsi="Times New Roman" w:cs="Times New Roman"/>
          <w:sz w:val="24"/>
          <w:szCs w:val="24"/>
          <w:lang w:eastAsia="ru-RU"/>
        </w:rPr>
        <w:t xml:space="preserve">указанных документов с одновременным соблюдением требований к их составу, форме и формату, установленных Правилами </w:t>
      </w:r>
      <w:r w:rsidR="00307AC2">
        <w:rPr>
          <w:rFonts w:ascii="Times New Roman" w:hAnsi="Times New Roman" w:cs="Times New Roman"/>
          <w:sz w:val="24"/>
          <w:szCs w:val="24"/>
          <w:lang w:eastAsia="ru-RU"/>
        </w:rPr>
        <w:t>допуска</w:t>
      </w:r>
      <w:r w:rsidRPr="008260DF">
        <w:rPr>
          <w:rFonts w:ascii="Times New Roman" w:hAnsi="Times New Roman" w:cs="Times New Roman"/>
          <w:sz w:val="24"/>
          <w:szCs w:val="24"/>
          <w:lang w:eastAsia="ru-RU"/>
        </w:rPr>
        <w:t xml:space="preserve"> и (или) </w:t>
      </w:r>
      <w:r w:rsidR="00307AC2">
        <w:rPr>
          <w:rFonts w:ascii="Times New Roman" w:hAnsi="Times New Roman" w:cs="Times New Roman"/>
          <w:sz w:val="24"/>
          <w:szCs w:val="24"/>
          <w:lang w:eastAsia="ru-RU"/>
        </w:rPr>
        <w:t>Формами документов</w:t>
      </w:r>
      <w:r w:rsidRPr="008260DF">
        <w:rPr>
          <w:rFonts w:ascii="Times New Roman" w:hAnsi="Times New Roman" w:cs="Times New Roman"/>
          <w:sz w:val="24"/>
          <w:szCs w:val="24"/>
          <w:lang w:eastAsia="ru-RU"/>
        </w:rPr>
        <w:t>.</w:t>
      </w:r>
    </w:p>
    <w:p w14:paraId="0281A9F2" w14:textId="77777777" w:rsidR="00307AC2" w:rsidRDefault="00307AC2" w:rsidP="00B32CFA">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Кандидаты/Участники торгов обязаны обеспечивать актуальность, полноту и достоверность сведений, содержащихся в представляемой ими </w:t>
      </w:r>
      <w:r w:rsidR="00D33620">
        <w:rPr>
          <w:rFonts w:ascii="Times New Roman" w:hAnsi="Times New Roman" w:cs="Times New Roman"/>
          <w:sz w:val="24"/>
          <w:szCs w:val="24"/>
          <w:lang w:eastAsia="ru-RU"/>
        </w:rPr>
        <w:t>И</w:t>
      </w:r>
      <w:r w:rsidRPr="00307AC2">
        <w:rPr>
          <w:rFonts w:ascii="Times New Roman" w:hAnsi="Times New Roman" w:cs="Times New Roman"/>
          <w:sz w:val="24"/>
          <w:szCs w:val="24"/>
          <w:lang w:eastAsia="ru-RU"/>
        </w:rPr>
        <w:t xml:space="preserve">нформации. </w:t>
      </w:r>
    </w:p>
    <w:p w14:paraId="43614C5B" w14:textId="77777777" w:rsidR="004B6F44" w:rsidRDefault="004B6F44">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06BB15AF" w14:textId="4613520D" w:rsidR="00005497" w:rsidRDefault="00005497" w:rsidP="00B32CFA">
      <w:pPr>
        <w:pStyle w:val="10"/>
        <w:numPr>
          <w:ilvl w:val="0"/>
          <w:numId w:val="5"/>
        </w:numPr>
        <w:spacing w:before="0" w:line="240" w:lineRule="auto"/>
        <w:ind w:hanging="720"/>
        <w:jc w:val="both"/>
        <w:rPr>
          <w:rFonts w:ascii="Times New Roman" w:hAnsi="Times New Roman" w:cs="Times New Roman"/>
          <w:color w:val="0000FF"/>
        </w:rPr>
      </w:pPr>
      <w:bookmarkStart w:id="425" w:name="_Toc77339935"/>
      <w:r w:rsidRPr="00774B67">
        <w:rPr>
          <w:rFonts w:ascii="Times New Roman" w:hAnsi="Times New Roman" w:cs="Times New Roman"/>
          <w:color w:val="0000FF"/>
        </w:rPr>
        <w:lastRenderedPageBreak/>
        <w:t>Состав представляемой отчетности</w:t>
      </w:r>
      <w:r>
        <w:rPr>
          <w:rFonts w:ascii="Times New Roman" w:hAnsi="Times New Roman" w:cs="Times New Roman"/>
          <w:color w:val="0000FF"/>
        </w:rPr>
        <w:t xml:space="preserve"> Кандидатами/Участниками торгов, </w:t>
      </w:r>
      <w:r w:rsidRPr="00005497">
        <w:rPr>
          <w:rFonts w:ascii="Times New Roman" w:hAnsi="Times New Roman" w:cs="Times New Roman"/>
          <w:color w:val="0000FF"/>
        </w:rPr>
        <w:t>относящи</w:t>
      </w:r>
      <w:r w:rsidR="00764082">
        <w:rPr>
          <w:rFonts w:ascii="Times New Roman" w:hAnsi="Times New Roman" w:cs="Times New Roman"/>
          <w:color w:val="0000FF"/>
        </w:rPr>
        <w:t>х</w:t>
      </w:r>
      <w:r w:rsidRPr="00005497">
        <w:rPr>
          <w:rFonts w:ascii="Times New Roman" w:hAnsi="Times New Roman" w:cs="Times New Roman"/>
          <w:color w:val="0000FF"/>
        </w:rPr>
        <w:t>ся к категориям, предусматривающим соответствие требованиям об определенной величине собственных средств</w:t>
      </w:r>
      <w:r w:rsidR="00F55003">
        <w:rPr>
          <w:rFonts w:ascii="Times New Roman" w:hAnsi="Times New Roman" w:cs="Times New Roman"/>
          <w:color w:val="0000FF"/>
        </w:rPr>
        <w:t>, формат и порядок ее предоставления</w:t>
      </w:r>
      <w:bookmarkEnd w:id="425"/>
      <w:r w:rsidRPr="00774B67">
        <w:rPr>
          <w:rFonts w:ascii="Times New Roman" w:hAnsi="Times New Roman" w:cs="Times New Roman"/>
          <w:color w:val="0000FF"/>
        </w:rPr>
        <w:t xml:space="preserve"> </w:t>
      </w:r>
    </w:p>
    <w:p w14:paraId="523B7DCA" w14:textId="77777777" w:rsidR="00005497" w:rsidRDefault="00005497" w:rsidP="00774B67"/>
    <w:p w14:paraId="4F559675" w14:textId="77777777" w:rsidR="004C352A" w:rsidRDefault="00005497"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Кандидаты/</w:t>
      </w:r>
      <w:r w:rsidR="00B96507" w:rsidRPr="004C352A">
        <w:rPr>
          <w:rFonts w:ascii="Times New Roman" w:hAnsi="Times New Roman" w:cs="Times New Roman"/>
          <w:sz w:val="24"/>
          <w:szCs w:val="24"/>
          <w:lang w:eastAsia="ru-RU"/>
        </w:rPr>
        <w:t xml:space="preserve">Участники торгов, </w:t>
      </w:r>
      <w:r w:rsidRPr="004C352A">
        <w:rPr>
          <w:rFonts w:ascii="Times New Roman" w:hAnsi="Times New Roman" w:cs="Times New Roman"/>
          <w:sz w:val="24"/>
          <w:szCs w:val="24"/>
          <w:lang w:eastAsia="ru-RU"/>
        </w:rPr>
        <w:t xml:space="preserve">относящиеся к категориям, предусматривающим соответствие требованиям об определенной величине собственных средств, </w:t>
      </w:r>
      <w:r w:rsidR="00B96507" w:rsidRPr="004C352A">
        <w:rPr>
          <w:rFonts w:ascii="Times New Roman" w:hAnsi="Times New Roman" w:cs="Times New Roman"/>
          <w:sz w:val="24"/>
          <w:szCs w:val="24"/>
          <w:lang w:eastAsia="ru-RU"/>
        </w:rPr>
        <w:t>предоставляют н</w:t>
      </w:r>
      <w:r w:rsidR="00B96507" w:rsidRPr="003523FB">
        <w:rPr>
          <w:rFonts w:ascii="Times New Roman" w:hAnsi="Times New Roman" w:cs="Times New Roman"/>
          <w:sz w:val="24"/>
          <w:szCs w:val="24"/>
          <w:lang w:eastAsia="ru-RU"/>
        </w:rPr>
        <w:t>а Биржу документы, подтверждающие размер собственных средств</w:t>
      </w:r>
      <w:r w:rsidR="00825C8E" w:rsidRPr="000C7B91">
        <w:rPr>
          <w:rFonts w:ascii="Times New Roman" w:hAnsi="Times New Roman" w:cs="Times New Roman"/>
          <w:sz w:val="24"/>
          <w:szCs w:val="24"/>
          <w:lang w:eastAsia="ru-RU"/>
        </w:rPr>
        <w:t xml:space="preserve"> -</w:t>
      </w:r>
      <w:r w:rsidR="00B96507" w:rsidRPr="000C7B91">
        <w:rPr>
          <w:rFonts w:ascii="Times New Roman" w:hAnsi="Times New Roman" w:cs="Times New Roman"/>
          <w:sz w:val="24"/>
          <w:szCs w:val="24"/>
          <w:lang w:eastAsia="ru-RU"/>
        </w:rPr>
        <w:t xml:space="preserve"> отчетность некредитных организаций, осуществляющих ведение бухгалтерского учета и отчетности по российским стандартам, составленную по формам 0710001, 0710002</w:t>
      </w:r>
      <w:r w:rsidR="003523FB">
        <w:rPr>
          <w:rFonts w:ascii="Times New Roman" w:hAnsi="Times New Roman" w:cs="Times New Roman"/>
          <w:sz w:val="24"/>
          <w:szCs w:val="24"/>
          <w:lang w:eastAsia="ru-RU"/>
        </w:rPr>
        <w:t xml:space="preserve">, </w:t>
      </w:r>
      <w:r w:rsidR="003523FB" w:rsidRPr="003523FB">
        <w:rPr>
          <w:rFonts w:ascii="Times New Roman" w:hAnsi="Times New Roman" w:cs="Times New Roman"/>
          <w:sz w:val="24"/>
          <w:szCs w:val="24"/>
          <w:lang w:eastAsia="ru-RU"/>
        </w:rPr>
        <w:t>0710004</w:t>
      </w:r>
      <w:r w:rsidRPr="003523FB">
        <w:rPr>
          <w:rFonts w:ascii="Times New Roman" w:hAnsi="Times New Roman" w:cs="Times New Roman"/>
          <w:sz w:val="24"/>
          <w:szCs w:val="24"/>
          <w:lang w:eastAsia="ru-RU"/>
        </w:rPr>
        <w:t xml:space="preserve"> </w:t>
      </w:r>
      <w:r w:rsidR="00B96507" w:rsidRPr="003523FB">
        <w:rPr>
          <w:rFonts w:ascii="Times New Roman" w:hAnsi="Times New Roman" w:cs="Times New Roman"/>
          <w:sz w:val="24"/>
          <w:szCs w:val="24"/>
          <w:lang w:eastAsia="ru-RU"/>
        </w:rPr>
        <w:t xml:space="preserve">в соответствии с </w:t>
      </w:r>
      <w:r w:rsidR="00B96507" w:rsidRPr="000C7B91">
        <w:rPr>
          <w:rFonts w:ascii="Times New Roman" w:hAnsi="Times New Roman" w:cs="Times New Roman"/>
          <w:sz w:val="24"/>
          <w:szCs w:val="24"/>
          <w:lang w:eastAsia="ru-RU"/>
        </w:rPr>
        <w:t>Приказом Минфина России от 02.07.2010 № 66н «О формах бухгалтерской отчетности организаций»</w:t>
      </w:r>
      <w:r w:rsidRPr="000C7B91">
        <w:rPr>
          <w:rFonts w:ascii="Times New Roman" w:hAnsi="Times New Roman" w:cs="Times New Roman"/>
          <w:sz w:val="24"/>
          <w:szCs w:val="24"/>
          <w:lang w:eastAsia="ru-RU"/>
        </w:rPr>
        <w:t xml:space="preserve"> в следующем порядке</w:t>
      </w:r>
      <w:r w:rsidR="004C352A">
        <w:rPr>
          <w:rFonts w:ascii="Times New Roman" w:hAnsi="Times New Roman" w:cs="Times New Roman"/>
          <w:sz w:val="24"/>
          <w:szCs w:val="24"/>
          <w:lang w:eastAsia="ru-RU"/>
        </w:rPr>
        <w:t xml:space="preserve">; </w:t>
      </w:r>
    </w:p>
    <w:p w14:paraId="2179EBCF" w14:textId="77777777" w:rsidR="00005497" w:rsidRPr="004C352A" w:rsidRDefault="004C352A"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Б</w:t>
      </w:r>
      <w:r w:rsidR="00005497" w:rsidRPr="004C352A">
        <w:rPr>
          <w:rFonts w:ascii="Times New Roman" w:hAnsi="Times New Roman" w:cs="Times New Roman"/>
          <w:sz w:val="24"/>
          <w:szCs w:val="24"/>
          <w:lang w:eastAsia="ru-RU"/>
        </w:rPr>
        <w:t>ухгалтерский баланс (форма 0710001), отчет о финансовых результатах</w:t>
      </w:r>
      <w:r w:rsidR="00005497" w:rsidRPr="004C352A" w:rsidDel="00AC6933">
        <w:rPr>
          <w:rFonts w:ascii="Times New Roman" w:hAnsi="Times New Roman" w:cs="Times New Roman"/>
          <w:sz w:val="24"/>
          <w:szCs w:val="24"/>
          <w:lang w:eastAsia="ru-RU"/>
        </w:rPr>
        <w:t xml:space="preserve"> </w:t>
      </w:r>
      <w:r w:rsidR="00005497" w:rsidRPr="004C352A">
        <w:rPr>
          <w:rFonts w:ascii="Times New Roman" w:hAnsi="Times New Roman" w:cs="Times New Roman"/>
          <w:sz w:val="24"/>
          <w:szCs w:val="24"/>
          <w:lang w:eastAsia="ru-RU"/>
        </w:rPr>
        <w:t>(форма 0710002) предоставляются за первый квартал, первое полугодие, девять месяцев, отчетный год.</w:t>
      </w:r>
    </w:p>
    <w:p w14:paraId="5D582DDA"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sz w:val="24"/>
          <w:szCs w:val="24"/>
          <w:lang w:eastAsia="ru-RU"/>
        </w:rPr>
        <w:t>Бухгалтерский баланс (форма 0710001), отчет о финансовых результатах (форма 0710002) за первый квартал, первое полугодие, девять месяцев отчетного года представляются не позднее одного календарного месяца, следующего за отчетным периодом.</w:t>
      </w:r>
    </w:p>
    <w:p w14:paraId="1AE3F33E" w14:textId="77777777" w:rsidR="00005497" w:rsidRPr="004C352A" w:rsidRDefault="00005497" w:rsidP="004B6F44">
      <w:pPr>
        <w:pStyle w:val="af6"/>
        <w:numPr>
          <w:ilvl w:val="0"/>
          <w:numId w:val="142"/>
        </w:numPr>
        <w:spacing w:after="120" w:line="240" w:lineRule="auto"/>
        <w:ind w:left="1559" w:hanging="425"/>
        <w:contextualSpacing w:val="0"/>
        <w:jc w:val="both"/>
        <w:rPr>
          <w:rFonts w:ascii="Times New Roman" w:hAnsi="Times New Roman" w:cs="Times New Roman"/>
          <w:sz w:val="24"/>
          <w:szCs w:val="24"/>
          <w:lang w:eastAsia="ru-RU"/>
        </w:rPr>
      </w:pPr>
      <w:r w:rsidRPr="004C352A">
        <w:rPr>
          <w:rFonts w:ascii="Times New Roman" w:hAnsi="Times New Roman" w:cs="Times New Roman"/>
          <w:sz w:val="24"/>
          <w:szCs w:val="24"/>
          <w:lang w:eastAsia="ru-RU"/>
        </w:rPr>
        <w:t>Годовой бухгалтерский баланс (форма 0710001), годовой отчет о финансовых результатах (форма 0710002)</w:t>
      </w:r>
      <w:r w:rsidR="003523FB" w:rsidRPr="003523FB">
        <w:rPr>
          <w:rFonts w:ascii="Times New Roman" w:hAnsi="Times New Roman" w:cs="Times New Roman"/>
          <w:sz w:val="24"/>
          <w:szCs w:val="24"/>
          <w:lang w:eastAsia="ru-RU"/>
        </w:rPr>
        <w:t>, годовой отчет о движении денежных средств (форма 0710004)</w:t>
      </w:r>
      <w:r w:rsidRPr="004C352A">
        <w:rPr>
          <w:rFonts w:ascii="Times New Roman" w:hAnsi="Times New Roman" w:cs="Times New Roman"/>
          <w:sz w:val="24"/>
          <w:szCs w:val="24"/>
          <w:lang w:eastAsia="ru-RU"/>
        </w:rPr>
        <w:t xml:space="preserve"> представляются не позднее 15 апреля года, следующего за отчетным.</w:t>
      </w:r>
    </w:p>
    <w:p w14:paraId="6D2119CC" w14:textId="77777777" w:rsidR="00F02186" w:rsidRDefault="00F55003"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Отчетность, составленная по формам 0710001, 0710002, 0710004 представляется</w:t>
      </w:r>
      <w:r w:rsidR="00F02186">
        <w:rPr>
          <w:rFonts w:ascii="Times New Roman" w:hAnsi="Times New Roman" w:cs="Times New Roman"/>
          <w:sz w:val="24"/>
          <w:szCs w:val="24"/>
          <w:lang w:eastAsia="ru-RU"/>
        </w:rPr>
        <w:t>:</w:t>
      </w:r>
    </w:p>
    <w:p w14:paraId="35F74C58" w14:textId="782975B1" w:rsidR="00F55003" w:rsidRDefault="00F02186" w:rsidP="00F02186">
      <w:pPr>
        <w:pStyle w:val="af6"/>
        <w:numPr>
          <w:ilvl w:val="0"/>
          <w:numId w:val="163"/>
        </w:numPr>
        <w:spacing w:after="12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Годовая </w:t>
      </w:r>
      <w:r w:rsidR="00F55003" w:rsidRPr="00E10029">
        <w:rPr>
          <w:rFonts w:ascii="Times New Roman" w:hAnsi="Times New Roman" w:cs="Times New Roman"/>
          <w:sz w:val="24"/>
          <w:szCs w:val="24"/>
          <w:lang w:eastAsia="ru-RU"/>
        </w:rPr>
        <w:t>в виде файла обмена (формата XML), сформированного для передачи в электронном виде данных по бухгалтерской отчетности организации в налоговые органы</w:t>
      </w:r>
      <w:r w:rsidRPr="00C01A6A">
        <w:rPr>
          <w:rFonts w:ascii="Times New Roman" w:hAnsi="Times New Roman" w:cs="Times New Roman"/>
          <w:sz w:val="24"/>
          <w:szCs w:val="24"/>
          <w:lang w:eastAsia="ru-RU"/>
        </w:rPr>
        <w:t>;</w:t>
      </w:r>
    </w:p>
    <w:p w14:paraId="666ED9EF" w14:textId="2D3BD3D1" w:rsidR="00F02186" w:rsidRPr="00C01A6A" w:rsidRDefault="00F02186" w:rsidP="00C01A6A">
      <w:pPr>
        <w:pStyle w:val="af6"/>
        <w:numPr>
          <w:ilvl w:val="0"/>
          <w:numId w:val="163"/>
        </w:numPr>
        <w:spacing w:after="120" w:line="240" w:lineRule="auto"/>
        <w:jc w:val="both"/>
        <w:rPr>
          <w:rFonts w:ascii="Times New Roman" w:hAnsi="Times New Roman" w:cs="Times New Roman"/>
          <w:sz w:val="24"/>
          <w:szCs w:val="24"/>
          <w:lang w:eastAsia="ru-RU"/>
        </w:rPr>
      </w:pPr>
      <w:r w:rsidRPr="00E4174C">
        <w:rPr>
          <w:rFonts w:ascii="Times New Roman" w:hAnsi="Times New Roman"/>
          <w:sz w:val="24"/>
          <w:szCs w:val="24"/>
        </w:rPr>
        <w:t xml:space="preserve">Квартальная в виде файла обмена (формата XML), сформированного для передачи в электронном виде данных по бухгалтерской отчетности организации в налоговые органы, </w:t>
      </w:r>
      <w:r>
        <w:rPr>
          <w:rFonts w:ascii="Times New Roman" w:hAnsi="Times New Roman"/>
          <w:sz w:val="24"/>
          <w:szCs w:val="24"/>
        </w:rPr>
        <w:t xml:space="preserve">или </w:t>
      </w:r>
      <w:r w:rsidRPr="00E4174C">
        <w:rPr>
          <w:rFonts w:ascii="Times New Roman" w:hAnsi="Times New Roman"/>
          <w:sz w:val="24"/>
          <w:szCs w:val="24"/>
        </w:rPr>
        <w:t xml:space="preserve">в виде файла формата </w:t>
      </w:r>
      <w:proofErr w:type="spellStart"/>
      <w:r w:rsidRPr="00E4174C">
        <w:rPr>
          <w:rFonts w:ascii="Times New Roman" w:hAnsi="Times New Roman"/>
          <w:sz w:val="24"/>
          <w:szCs w:val="24"/>
          <w:lang w:val="en-US"/>
        </w:rPr>
        <w:t>xls</w:t>
      </w:r>
      <w:proofErr w:type="spellEnd"/>
      <w:r w:rsidRPr="00033B16">
        <w:rPr>
          <w:rFonts w:ascii="Times New Roman" w:hAnsi="Times New Roman"/>
          <w:sz w:val="24"/>
          <w:szCs w:val="24"/>
        </w:rPr>
        <w:t>/</w:t>
      </w:r>
      <w:r w:rsidRPr="00E4174C">
        <w:rPr>
          <w:rFonts w:ascii="Times New Roman" w:hAnsi="Times New Roman"/>
          <w:sz w:val="24"/>
          <w:szCs w:val="24"/>
          <w:lang w:val="en-US"/>
        </w:rPr>
        <w:t>pdf</w:t>
      </w:r>
      <w:r w:rsidRPr="00033B16">
        <w:rPr>
          <w:rFonts w:ascii="Times New Roman" w:hAnsi="Times New Roman"/>
          <w:sz w:val="24"/>
          <w:szCs w:val="24"/>
        </w:rPr>
        <w:t>/</w:t>
      </w:r>
      <w:r w:rsidRPr="00E4174C">
        <w:rPr>
          <w:rFonts w:ascii="Times New Roman" w:hAnsi="Times New Roman"/>
          <w:sz w:val="24"/>
          <w:szCs w:val="24"/>
          <w:lang w:val="en-US"/>
        </w:rPr>
        <w:t>d</w:t>
      </w:r>
      <w:r>
        <w:rPr>
          <w:rFonts w:ascii="Times New Roman" w:hAnsi="Times New Roman"/>
          <w:sz w:val="24"/>
          <w:szCs w:val="24"/>
          <w:lang w:val="en-US"/>
        </w:rPr>
        <w:t>oc</w:t>
      </w:r>
      <w:r>
        <w:rPr>
          <w:rFonts w:ascii="Times New Roman" w:hAnsi="Times New Roman"/>
          <w:sz w:val="24"/>
          <w:szCs w:val="24"/>
        </w:rPr>
        <w:t>.</w:t>
      </w:r>
    </w:p>
    <w:p w14:paraId="6B3895FF" w14:textId="77777777" w:rsidR="00307AC2" w:rsidRPr="00307AC2" w:rsidRDefault="00307AC2" w:rsidP="00B32CFA">
      <w:pPr>
        <w:pStyle w:val="af6"/>
        <w:numPr>
          <w:ilvl w:val="1"/>
          <w:numId w:val="5"/>
        </w:numPr>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Отчетность представляется в соответствии с требованиями </w:t>
      </w:r>
      <w:r>
        <w:rPr>
          <w:rFonts w:ascii="Times New Roman" w:hAnsi="Times New Roman" w:cs="Times New Roman"/>
          <w:sz w:val="24"/>
          <w:szCs w:val="24"/>
          <w:lang w:eastAsia="ru-RU"/>
        </w:rPr>
        <w:t>Форм документов</w:t>
      </w:r>
      <w:r w:rsidRPr="00307AC2">
        <w:rPr>
          <w:rFonts w:ascii="Times New Roman" w:hAnsi="Times New Roman" w:cs="Times New Roman"/>
          <w:sz w:val="24"/>
          <w:szCs w:val="24"/>
          <w:lang w:eastAsia="ru-RU"/>
        </w:rPr>
        <w:t xml:space="preserve"> в редакции, действующей по состоянию на конец отчетного периода (отчетную дату), установленного для представляемых Клиентами форм отчетности. </w:t>
      </w:r>
    </w:p>
    <w:p w14:paraId="74DF4328" w14:textId="77777777" w:rsidR="00F55003" w:rsidRDefault="00F55003"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Отчетность </w:t>
      </w:r>
      <w:r>
        <w:rPr>
          <w:rFonts w:ascii="Times New Roman" w:hAnsi="Times New Roman" w:cs="Times New Roman"/>
          <w:sz w:val="24"/>
          <w:szCs w:val="24"/>
          <w:lang w:eastAsia="ru-RU"/>
        </w:rPr>
        <w:t>предоставляется на Биржу в форме электронного документа.</w:t>
      </w:r>
    </w:p>
    <w:p w14:paraId="3420488C" w14:textId="77777777" w:rsidR="00F55003" w:rsidRPr="00F55003" w:rsidRDefault="00F55003"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F55003">
        <w:rPr>
          <w:rFonts w:ascii="Times New Roman" w:hAnsi="Times New Roman" w:cs="Times New Roman"/>
          <w:sz w:val="24"/>
          <w:szCs w:val="24"/>
          <w:lang w:eastAsia="ru-RU"/>
        </w:rPr>
        <w:t>айлы, содержащиеся в электронном документе, должны быть включены в электронный документ в том виде, в котором они были сформированы программами формирования</w:t>
      </w:r>
      <w:r>
        <w:rPr>
          <w:rFonts w:ascii="Times New Roman" w:hAnsi="Times New Roman" w:cs="Times New Roman"/>
          <w:sz w:val="24"/>
          <w:szCs w:val="24"/>
          <w:lang w:eastAsia="ru-RU"/>
        </w:rPr>
        <w:t>.</w:t>
      </w:r>
    </w:p>
    <w:p w14:paraId="558BF5CE" w14:textId="77777777" w:rsidR="00825C8E" w:rsidRDefault="00E831A3"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Электронный документ должен быть подписан со стороны </w:t>
      </w:r>
      <w:r>
        <w:rPr>
          <w:rFonts w:ascii="Times New Roman" w:hAnsi="Times New Roman" w:cs="Times New Roman"/>
          <w:sz w:val="24"/>
          <w:szCs w:val="24"/>
          <w:lang w:eastAsia="ru-RU"/>
        </w:rPr>
        <w:t>Кандидата/Участника торгов</w:t>
      </w:r>
      <w:r w:rsidRPr="00E831A3">
        <w:rPr>
          <w:rFonts w:ascii="Times New Roman" w:hAnsi="Times New Roman" w:cs="Times New Roman"/>
          <w:sz w:val="24"/>
          <w:szCs w:val="24"/>
          <w:lang w:eastAsia="ru-RU"/>
        </w:rPr>
        <w:t xml:space="preserve"> в соответствии с </w:t>
      </w:r>
      <w:r>
        <w:rPr>
          <w:rFonts w:ascii="Times New Roman" w:hAnsi="Times New Roman" w:cs="Times New Roman"/>
          <w:sz w:val="24"/>
          <w:szCs w:val="24"/>
          <w:lang w:eastAsia="ru-RU"/>
        </w:rPr>
        <w:t>Правилами ЭДО</w:t>
      </w:r>
      <w:r w:rsidRPr="00E831A3">
        <w:rPr>
          <w:rFonts w:ascii="Times New Roman" w:hAnsi="Times New Roman" w:cs="Times New Roman"/>
          <w:sz w:val="24"/>
          <w:szCs w:val="24"/>
          <w:lang w:eastAsia="ru-RU"/>
        </w:rPr>
        <w:t>.</w:t>
      </w:r>
    </w:p>
    <w:p w14:paraId="7561BC98" w14:textId="77777777" w:rsidR="00E831A3" w:rsidRPr="00307AC2" w:rsidRDefault="00E831A3"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eastAsia="Times New Roman" w:hAnsi="Times New Roman" w:cs="Times New Roman"/>
          <w:sz w:val="24"/>
          <w:szCs w:val="24"/>
          <w:lang w:eastAsia="ar-SA"/>
        </w:rPr>
        <w:t xml:space="preserve">Представляемая </w:t>
      </w:r>
      <w:r>
        <w:rPr>
          <w:rFonts w:ascii="Times New Roman" w:eastAsia="Times New Roman" w:hAnsi="Times New Roman" w:cs="Times New Roman"/>
          <w:sz w:val="24"/>
          <w:szCs w:val="24"/>
          <w:lang w:eastAsia="ar-SA"/>
        </w:rPr>
        <w:t xml:space="preserve">на Биржу </w:t>
      </w:r>
      <w:r w:rsidRPr="00E831A3">
        <w:rPr>
          <w:rFonts w:ascii="Times New Roman" w:eastAsia="Times New Roman" w:hAnsi="Times New Roman" w:cs="Times New Roman"/>
          <w:sz w:val="24"/>
          <w:szCs w:val="24"/>
          <w:lang w:eastAsia="ar-SA"/>
        </w:rPr>
        <w:t>в форме электронных документов Отчетность относятся к документам категории «Г»</w:t>
      </w:r>
      <w:r>
        <w:rPr>
          <w:rFonts w:ascii="Times New Roman" w:eastAsia="Times New Roman" w:hAnsi="Times New Roman" w:cs="Times New Roman"/>
          <w:sz w:val="24"/>
          <w:szCs w:val="24"/>
          <w:lang w:eastAsia="ar-SA"/>
        </w:rPr>
        <w:t>.</w:t>
      </w:r>
    </w:p>
    <w:p w14:paraId="418D0E7A" w14:textId="77777777" w:rsidR="00E831A3" w:rsidRPr="00825C8E" w:rsidRDefault="00E831A3" w:rsidP="00B32CFA">
      <w:pPr>
        <w:pStyle w:val="af6"/>
        <w:numPr>
          <w:ilvl w:val="1"/>
          <w:numId w:val="5"/>
        </w:numPr>
        <w:spacing w:after="120" w:line="240" w:lineRule="auto"/>
        <w:contextualSpacing w:val="0"/>
        <w:jc w:val="both"/>
        <w:rPr>
          <w:rFonts w:ascii="Times New Roman" w:hAnsi="Times New Roman" w:cs="Times New Roman"/>
          <w:sz w:val="24"/>
          <w:szCs w:val="24"/>
          <w:lang w:eastAsia="ru-RU"/>
        </w:rPr>
      </w:pPr>
      <w:r w:rsidRPr="00E831A3">
        <w:rPr>
          <w:rFonts w:ascii="Times New Roman" w:hAnsi="Times New Roman" w:cs="Times New Roman"/>
          <w:sz w:val="24"/>
          <w:szCs w:val="24"/>
          <w:lang w:eastAsia="ru-RU"/>
        </w:rPr>
        <w:t xml:space="preserve">Форматы электронных документов, используемых для представления Отчетности предусмотрены в Приложении </w:t>
      </w:r>
      <w:r w:rsidR="00B4718B">
        <w:rPr>
          <w:rFonts w:ascii="Times New Roman" w:hAnsi="Times New Roman" w:cs="Times New Roman"/>
          <w:sz w:val="24"/>
          <w:szCs w:val="24"/>
          <w:lang w:eastAsia="ru-RU"/>
        </w:rPr>
        <w:t>0</w:t>
      </w:r>
      <w:r w:rsidRPr="00E831A3">
        <w:rPr>
          <w:rFonts w:ascii="Times New Roman" w:hAnsi="Times New Roman" w:cs="Times New Roman"/>
          <w:sz w:val="24"/>
          <w:szCs w:val="24"/>
          <w:lang w:eastAsia="ru-RU"/>
        </w:rPr>
        <w:t xml:space="preserve">2 к </w:t>
      </w:r>
      <w:r>
        <w:rPr>
          <w:rFonts w:ascii="Times New Roman" w:hAnsi="Times New Roman" w:cs="Times New Roman"/>
          <w:sz w:val="24"/>
          <w:szCs w:val="24"/>
          <w:lang w:eastAsia="ru-RU"/>
        </w:rPr>
        <w:t>Формам документов</w:t>
      </w:r>
      <w:r w:rsidRPr="00E831A3">
        <w:rPr>
          <w:rFonts w:ascii="Times New Roman" w:hAnsi="Times New Roman" w:cs="Times New Roman"/>
          <w:sz w:val="24"/>
          <w:szCs w:val="24"/>
          <w:lang w:eastAsia="ru-RU"/>
        </w:rPr>
        <w:t>.</w:t>
      </w:r>
    </w:p>
    <w:p w14:paraId="5B713084" w14:textId="77777777" w:rsidR="00307AC2" w:rsidRDefault="00307AC2" w:rsidP="00B32CFA">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По результатам представления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по электронной почте Кандидату/Участнику торгов направля</w:t>
      </w:r>
      <w:r>
        <w:rPr>
          <w:rFonts w:ascii="Times New Roman" w:hAnsi="Times New Roman" w:cs="Times New Roman"/>
          <w:sz w:val="24"/>
          <w:szCs w:val="24"/>
          <w:lang w:eastAsia="ru-RU"/>
        </w:rPr>
        <w:t>ю</w:t>
      </w:r>
      <w:r w:rsidRPr="00307AC2">
        <w:rPr>
          <w:rFonts w:ascii="Times New Roman" w:hAnsi="Times New Roman" w:cs="Times New Roman"/>
          <w:sz w:val="24"/>
          <w:szCs w:val="24"/>
          <w:lang w:eastAsia="ru-RU"/>
        </w:rPr>
        <w:t>тся</w:t>
      </w:r>
      <w:r>
        <w:rPr>
          <w:rFonts w:ascii="Times New Roman" w:hAnsi="Times New Roman" w:cs="Times New Roman"/>
          <w:sz w:val="24"/>
          <w:szCs w:val="24"/>
          <w:lang w:eastAsia="ru-RU"/>
        </w:rPr>
        <w:t>:</w:t>
      </w:r>
    </w:p>
    <w:p w14:paraId="205F1BC3" w14:textId="77777777" w:rsidR="00307AC2" w:rsidRPr="00307AC2" w:rsidRDefault="00307AC2" w:rsidP="000C7B91">
      <w:pPr>
        <w:pStyle w:val="af6"/>
        <w:spacing w:after="120" w:line="240" w:lineRule="auto"/>
        <w:ind w:left="108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1)</w:t>
      </w:r>
      <w:r w:rsidRPr="00307AC2">
        <w:rPr>
          <w:rFonts w:ascii="Times New Roman" w:hAnsi="Times New Roman" w:cs="Times New Roman"/>
          <w:sz w:val="24"/>
          <w:szCs w:val="24"/>
          <w:lang w:eastAsia="ru-RU"/>
        </w:rPr>
        <w:tab/>
        <w:t>Уведомление о получении электронного документа - по результатам доставки сообщения с вложенным файлом отчетности;</w:t>
      </w:r>
    </w:p>
    <w:p w14:paraId="7BB8B937" w14:textId="77777777" w:rsidR="00307AC2" w:rsidRDefault="00307AC2" w:rsidP="000C7B91">
      <w:pPr>
        <w:pStyle w:val="af6"/>
        <w:spacing w:after="120" w:line="240" w:lineRule="auto"/>
        <w:ind w:left="1080"/>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lastRenderedPageBreak/>
        <w:t>2)</w:t>
      </w:r>
      <w:r w:rsidRPr="00307AC2">
        <w:rPr>
          <w:rFonts w:ascii="Times New Roman" w:hAnsi="Times New Roman" w:cs="Times New Roman"/>
          <w:sz w:val="24"/>
          <w:szCs w:val="24"/>
          <w:lang w:eastAsia="ru-RU"/>
        </w:rPr>
        <w:tab/>
        <w:t xml:space="preserve">Квитанция о результатах обработки отчетного файла - по результатам обработки Отчетности </w:t>
      </w:r>
    </w:p>
    <w:p w14:paraId="78A667B7" w14:textId="77777777" w:rsidR="00307AC2" w:rsidRDefault="00307AC2" w:rsidP="00B32CFA">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Учет и хранение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полученной Биржей в форме электронных документов, осуществляется в соответствии с Правилами ЭДО. При этом Биржа обеспечивает ведение электронного журнала учета электронных документов, полученных от Кандидата/Участника торгов, а также хранение самих электронных документов в электронном архиве.</w:t>
      </w:r>
    </w:p>
    <w:p w14:paraId="22E5D7AF" w14:textId="77777777" w:rsidR="004C352A" w:rsidRPr="00307AC2" w:rsidRDefault="004C352A" w:rsidP="00B32CFA">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F55003">
        <w:rPr>
          <w:rFonts w:ascii="Times New Roman" w:hAnsi="Times New Roman" w:cs="Times New Roman"/>
          <w:sz w:val="24"/>
          <w:szCs w:val="24"/>
          <w:lang w:eastAsia="ru-RU"/>
        </w:rPr>
        <w:t xml:space="preserve">Срок хранения отчетности составляет не менее десяти лет после прекращения обязательств между </w:t>
      </w:r>
      <w:r>
        <w:rPr>
          <w:rFonts w:ascii="Times New Roman" w:hAnsi="Times New Roman" w:cs="Times New Roman"/>
          <w:sz w:val="24"/>
          <w:szCs w:val="24"/>
          <w:lang w:eastAsia="ru-RU"/>
        </w:rPr>
        <w:t>Биржей и Участником торгов</w:t>
      </w:r>
    </w:p>
    <w:p w14:paraId="66902652" w14:textId="77777777" w:rsidR="00307AC2" w:rsidRPr="00307AC2" w:rsidRDefault="00307AC2" w:rsidP="00B32CFA">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В случае представления Кандидатами/Участниками торгов </w:t>
      </w:r>
      <w:r>
        <w:rPr>
          <w:rFonts w:ascii="Times New Roman" w:hAnsi="Times New Roman" w:cs="Times New Roman"/>
          <w:sz w:val="24"/>
          <w:szCs w:val="24"/>
          <w:lang w:eastAsia="ru-RU"/>
        </w:rPr>
        <w:t>Отчетности</w:t>
      </w:r>
      <w:r w:rsidR="004C352A">
        <w:rPr>
          <w:rFonts w:ascii="Times New Roman" w:hAnsi="Times New Roman" w:cs="Times New Roman"/>
          <w:sz w:val="24"/>
          <w:szCs w:val="24"/>
          <w:lang w:eastAsia="ru-RU"/>
        </w:rPr>
        <w:t>,</w:t>
      </w:r>
      <w:r w:rsidRPr="00307AC2">
        <w:rPr>
          <w:rFonts w:ascii="Times New Roman" w:hAnsi="Times New Roman" w:cs="Times New Roman"/>
          <w:sz w:val="24"/>
          <w:szCs w:val="24"/>
          <w:lang w:eastAsia="ru-RU"/>
        </w:rPr>
        <w:t xml:space="preserve"> не соответствующей требованиям Правил допуска и (или) Форм документов, Биржа, в срок, не превышающий 3 (трех) рабочих дней со дня обработки полученных документов, уведомляет Кандидата/Участника торгов о необходимости устранить нарушения требований путем направления электронного сообщения Кандидату/Участнику торгов.</w:t>
      </w:r>
    </w:p>
    <w:p w14:paraId="431AF826" w14:textId="77777777" w:rsidR="00825C8E" w:rsidRPr="000C7B91" w:rsidRDefault="00307AC2" w:rsidP="00B32CFA">
      <w:pPr>
        <w:pStyle w:val="af6"/>
        <w:numPr>
          <w:ilvl w:val="1"/>
          <w:numId w:val="5"/>
        </w:numPr>
        <w:spacing w:after="120" w:line="240" w:lineRule="auto"/>
        <w:ind w:left="1077"/>
        <w:contextualSpacing w:val="0"/>
        <w:jc w:val="both"/>
        <w:rPr>
          <w:rFonts w:ascii="Times New Roman" w:hAnsi="Times New Roman" w:cs="Times New Roman"/>
          <w:sz w:val="24"/>
          <w:szCs w:val="24"/>
          <w:lang w:eastAsia="ru-RU"/>
        </w:rPr>
      </w:pPr>
      <w:r w:rsidRPr="00307AC2">
        <w:rPr>
          <w:rFonts w:ascii="Times New Roman" w:hAnsi="Times New Roman" w:cs="Times New Roman"/>
          <w:sz w:val="24"/>
          <w:szCs w:val="24"/>
          <w:lang w:eastAsia="ru-RU"/>
        </w:rPr>
        <w:t xml:space="preserve">Обязанность по представлению Кандидатом/Участником торгов </w:t>
      </w:r>
      <w:r>
        <w:rPr>
          <w:rFonts w:ascii="Times New Roman" w:hAnsi="Times New Roman" w:cs="Times New Roman"/>
          <w:sz w:val="24"/>
          <w:szCs w:val="24"/>
          <w:lang w:eastAsia="ru-RU"/>
        </w:rPr>
        <w:t>Отчетности</w:t>
      </w:r>
      <w:r w:rsidRPr="00307AC2">
        <w:rPr>
          <w:rFonts w:ascii="Times New Roman" w:hAnsi="Times New Roman" w:cs="Times New Roman"/>
          <w:sz w:val="24"/>
          <w:szCs w:val="24"/>
          <w:lang w:eastAsia="ru-RU"/>
        </w:rPr>
        <w:t xml:space="preserve"> считается выполненной при представлении Кандидатом/Участником торгов указанных документов с одновременным соблюдением требований к их составу, форме и формату, установленных Правилами допуска и (или) Формами документов.</w:t>
      </w:r>
    </w:p>
    <w:p w14:paraId="7CAE93E8" w14:textId="77777777" w:rsidR="00825C8E" w:rsidRPr="00F55003" w:rsidRDefault="00307AC2" w:rsidP="00B32CFA">
      <w:pPr>
        <w:pStyle w:val="af6"/>
        <w:numPr>
          <w:ilvl w:val="1"/>
          <w:numId w:val="5"/>
        </w:numPr>
        <w:spacing w:after="120"/>
        <w:contextualSpacing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Кандидаты/Участники торгов</w:t>
      </w:r>
      <w:r w:rsidR="00825C8E" w:rsidRPr="00F55003">
        <w:rPr>
          <w:rFonts w:ascii="Times New Roman" w:hAnsi="Times New Roman" w:cs="Times New Roman"/>
          <w:sz w:val="24"/>
          <w:szCs w:val="24"/>
          <w:lang w:eastAsia="ru-RU"/>
        </w:rPr>
        <w:t xml:space="preserve"> обязаны обеспечивать актуальность, полноту и достоверность сведений, содержащихся в представляемой ими отчетности. </w:t>
      </w:r>
    </w:p>
    <w:p w14:paraId="506D1DC5" w14:textId="77777777" w:rsidR="00825C8E" w:rsidRDefault="00825C8E" w:rsidP="00F55003">
      <w:pPr>
        <w:spacing w:after="120"/>
        <w:jc w:val="both"/>
        <w:rPr>
          <w:rFonts w:ascii="Times New Roman" w:eastAsia="Times New Roman" w:hAnsi="Times New Roman" w:cs="Times New Roman"/>
          <w:lang w:eastAsia="ru-RU"/>
        </w:rPr>
      </w:pPr>
    </w:p>
    <w:p w14:paraId="051BFD64" w14:textId="77777777" w:rsidR="00825C8E" w:rsidRDefault="00825C8E" w:rsidP="00825C8E">
      <w:pPr>
        <w:jc w:val="both"/>
        <w:rPr>
          <w:rFonts w:ascii="Times New Roman" w:eastAsia="Times New Roman" w:hAnsi="Times New Roman" w:cs="Times New Roman"/>
          <w:lang w:eastAsia="ru-RU"/>
        </w:rPr>
      </w:pPr>
    </w:p>
    <w:p w14:paraId="1DD48B3F" w14:textId="77777777" w:rsidR="003523FB" w:rsidRDefault="003523FB">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DEE9FEA" w14:textId="77777777" w:rsidR="003523FB" w:rsidRPr="000C7B91" w:rsidRDefault="003523FB" w:rsidP="00B32CFA">
      <w:pPr>
        <w:pStyle w:val="10"/>
        <w:numPr>
          <w:ilvl w:val="0"/>
          <w:numId w:val="5"/>
        </w:numPr>
        <w:spacing w:before="0" w:line="240" w:lineRule="auto"/>
        <w:ind w:hanging="720"/>
        <w:jc w:val="both"/>
        <w:rPr>
          <w:rFonts w:ascii="Times New Roman" w:hAnsi="Times New Roman" w:cs="Times New Roman"/>
          <w:color w:val="0000FF"/>
        </w:rPr>
      </w:pPr>
      <w:bookmarkStart w:id="426" w:name="_Toc77339936"/>
      <w:r w:rsidRPr="000C7B91">
        <w:rPr>
          <w:rFonts w:ascii="Times New Roman" w:hAnsi="Times New Roman" w:cs="Times New Roman"/>
          <w:color w:val="0000FF"/>
        </w:rPr>
        <w:lastRenderedPageBreak/>
        <w:t>Перечень документов,</w:t>
      </w:r>
      <w:r w:rsidRPr="003523FB">
        <w:rPr>
          <w:rFonts w:ascii="Times New Roman" w:hAnsi="Times New Roman" w:cs="Times New Roman"/>
          <w:color w:val="0000FF"/>
        </w:rPr>
        <w:t xml:space="preserve"> </w:t>
      </w:r>
      <w:r w:rsidRPr="000C7B91">
        <w:rPr>
          <w:rFonts w:ascii="Times New Roman" w:hAnsi="Times New Roman" w:cs="Times New Roman"/>
          <w:color w:val="0000FF"/>
        </w:rPr>
        <w:t>предоставляемых Кандидатом в Участники торгов</w:t>
      </w:r>
      <w:r w:rsidRPr="003523FB">
        <w:rPr>
          <w:rFonts w:ascii="Times New Roman" w:hAnsi="Times New Roman" w:cs="Times New Roman"/>
          <w:color w:val="0000FF"/>
        </w:rPr>
        <w:t xml:space="preserve"> </w:t>
      </w:r>
      <w:r w:rsidRPr="000C7B91">
        <w:rPr>
          <w:rFonts w:ascii="Times New Roman" w:hAnsi="Times New Roman" w:cs="Times New Roman"/>
          <w:color w:val="0000FF"/>
        </w:rPr>
        <w:t xml:space="preserve"> ПАО Московская Биржа</w:t>
      </w:r>
      <w:bookmarkEnd w:id="426"/>
    </w:p>
    <w:p w14:paraId="4679BE68" w14:textId="77777777" w:rsidR="003523FB" w:rsidRDefault="003523FB" w:rsidP="003523FB">
      <w:pPr>
        <w:overflowPunct w:val="0"/>
        <w:autoSpaceDE w:val="0"/>
        <w:autoSpaceDN w:val="0"/>
        <w:adjustRightInd w:val="0"/>
        <w:spacing w:before="120" w:after="120" w:line="240" w:lineRule="auto"/>
        <w:textAlignment w:val="baseline"/>
        <w:rPr>
          <w:rFonts w:ascii="Tahoma" w:eastAsia="Times New Roman" w:hAnsi="Tahoma" w:cs="Tahoma"/>
          <w:b/>
          <w:lang w:eastAsia="ru-RU"/>
        </w:rPr>
      </w:pPr>
    </w:p>
    <w:p w14:paraId="478A72EC" w14:textId="7EA48C99" w:rsidR="003523FB" w:rsidRPr="009D182D" w:rsidRDefault="003523FB" w:rsidP="009D182D">
      <w:pPr>
        <w:pStyle w:val="af6"/>
        <w:numPr>
          <w:ilvl w:val="0"/>
          <w:numId w:val="160"/>
        </w:numPr>
        <w:overflowPunct w:val="0"/>
        <w:autoSpaceDE w:val="0"/>
        <w:autoSpaceDN w:val="0"/>
        <w:adjustRightInd w:val="0"/>
        <w:spacing w:before="120" w:after="120" w:line="240" w:lineRule="auto"/>
        <w:ind w:left="709"/>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в Участники торгов ПАО Московская Биржа предоставляет на Биржу:</w:t>
      </w:r>
    </w:p>
    <w:p w14:paraId="57177868" w14:textId="65AF17FD" w:rsidR="003523FB" w:rsidRPr="004B6F44" w:rsidRDefault="003523FB" w:rsidP="003523FB">
      <w:pPr>
        <w:widowControl w:val="0"/>
        <w:numPr>
          <w:ilvl w:val="0"/>
          <w:numId w:val="150"/>
        </w:numPr>
        <w:overflowPunct w:val="0"/>
        <w:autoSpaceDE w:val="0"/>
        <w:autoSpaceDN w:val="0"/>
        <w:adjustRightInd w:val="0"/>
        <w:spacing w:after="120" w:line="240" w:lineRule="auto"/>
        <w:ind w:left="709" w:hanging="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color w:val="000000"/>
          <w:sz w:val="24"/>
          <w:szCs w:val="24"/>
          <w:lang w:eastAsia="ru-RU"/>
        </w:rPr>
        <w:t>Анкету юридического лица, являющуюся Приложением 01</w:t>
      </w:r>
      <w:r w:rsidRPr="00150D27">
        <w:rPr>
          <w:rFonts w:ascii="Times New Roman" w:hAnsi="Times New Roman"/>
          <w:color w:val="000000"/>
          <w:sz w:val="24"/>
        </w:rPr>
        <w:t xml:space="preserve"> </w:t>
      </w:r>
      <w:r w:rsidR="00742F07">
        <w:rPr>
          <w:rFonts w:ascii="Times New Roman" w:eastAsia="Times New Roman" w:hAnsi="Times New Roman" w:cs="Times New Roman"/>
          <w:color w:val="000000"/>
          <w:sz w:val="24"/>
          <w:szCs w:val="24"/>
          <w:lang w:eastAsia="ru-RU"/>
        </w:rPr>
        <w:t>или Приложение</w:t>
      </w:r>
      <w:r w:rsidR="0053782D">
        <w:rPr>
          <w:rFonts w:ascii="Times New Roman" w:eastAsia="Times New Roman" w:hAnsi="Times New Roman" w:cs="Times New Roman"/>
          <w:color w:val="000000"/>
          <w:sz w:val="24"/>
          <w:szCs w:val="24"/>
          <w:lang w:eastAsia="ru-RU"/>
        </w:rPr>
        <w:t>м</w:t>
      </w:r>
      <w:r w:rsidR="00742F07">
        <w:rPr>
          <w:rFonts w:ascii="Times New Roman" w:eastAsia="Times New Roman" w:hAnsi="Times New Roman" w:cs="Times New Roman"/>
          <w:color w:val="000000"/>
          <w:sz w:val="24"/>
          <w:szCs w:val="24"/>
          <w:lang w:eastAsia="ru-RU"/>
        </w:rPr>
        <w:t xml:space="preserve"> 08 для юридических лиц, созданных </w:t>
      </w:r>
      <w:r w:rsidRPr="004B6F44">
        <w:rPr>
          <w:rFonts w:ascii="Times New Roman" w:eastAsia="Times New Roman" w:hAnsi="Times New Roman" w:cs="Times New Roman"/>
          <w:color w:val="000000"/>
          <w:sz w:val="24"/>
          <w:szCs w:val="24"/>
          <w:lang w:eastAsia="ru-RU"/>
        </w:rPr>
        <w:t xml:space="preserve"> </w:t>
      </w:r>
      <w:r w:rsidR="00742F07" w:rsidRPr="004B6F44">
        <w:rPr>
          <w:rFonts w:ascii="Times New Roman" w:eastAsia="Times New Roman" w:hAnsi="Times New Roman" w:cs="Times New Roman"/>
          <w:sz w:val="24"/>
          <w:szCs w:val="24"/>
          <w:lang w:eastAsia="ru-RU"/>
        </w:rPr>
        <w:t>в соответствии с законодательством иностранного государства</w:t>
      </w:r>
      <w:r w:rsidR="00742F07">
        <w:rPr>
          <w:rFonts w:ascii="Times New Roman" w:eastAsia="Times New Roman" w:hAnsi="Times New Roman" w:cs="Times New Roman"/>
          <w:sz w:val="24"/>
          <w:szCs w:val="24"/>
          <w:lang w:eastAsia="ru-RU"/>
        </w:rPr>
        <w:t>,</w:t>
      </w:r>
      <w:r w:rsidR="00742F07" w:rsidRPr="004B6F44">
        <w:rPr>
          <w:rFonts w:ascii="Times New Roman" w:eastAsia="Times New Roman" w:hAnsi="Times New Roman" w:cs="Times New Roman"/>
          <w:color w:val="000000"/>
          <w:sz w:val="24"/>
          <w:szCs w:val="24"/>
          <w:lang w:eastAsia="ru-RU"/>
        </w:rPr>
        <w:t xml:space="preserve"> </w:t>
      </w:r>
      <w:r w:rsidRPr="004B6F44">
        <w:rPr>
          <w:rFonts w:ascii="Times New Roman" w:eastAsia="Times New Roman" w:hAnsi="Times New Roman" w:cs="Times New Roman"/>
          <w:color w:val="000000"/>
          <w:sz w:val="24"/>
          <w:szCs w:val="24"/>
          <w:lang w:eastAsia="ru-RU"/>
        </w:rPr>
        <w:t>к Формам документов и размещенную на сайте Биржи, в форме электронного документа и/или на бумажном носителе.</w:t>
      </w:r>
    </w:p>
    <w:p w14:paraId="3A730539" w14:textId="69951031"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согласно</w:t>
      </w:r>
      <w:r w:rsidR="00AF7B96">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перечням</w:t>
      </w:r>
      <w:r w:rsidR="00AF7B96">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eastAsia="ru-RU"/>
        </w:rPr>
        <w:t xml:space="preserve">указанным в разделах </w:t>
      </w:r>
      <w:r w:rsidR="00AF7B96" w:rsidRPr="004B6F44">
        <w:rPr>
          <w:rFonts w:ascii="Times New Roman" w:eastAsia="Times New Roman" w:hAnsi="Times New Roman" w:cs="Times New Roman"/>
          <w:sz w:val="24"/>
          <w:szCs w:val="24"/>
          <w:lang w:eastAsia="ru-RU"/>
        </w:rPr>
        <w:t xml:space="preserve"> </w:t>
      </w:r>
      <w:r w:rsidR="00AF7B96">
        <w:rPr>
          <w:rFonts w:ascii="Times New Roman" w:eastAsia="Times New Roman" w:hAnsi="Times New Roman" w:cs="Times New Roman"/>
          <w:sz w:val="24"/>
          <w:szCs w:val="24"/>
          <w:lang w:val="en-US" w:eastAsia="ru-RU"/>
        </w:rPr>
        <w:t>II</w:t>
      </w:r>
      <w:r w:rsidR="00AF7B96" w:rsidRPr="00FB3400">
        <w:rPr>
          <w:rFonts w:ascii="Times New Roman" w:eastAsia="Times New Roman" w:hAnsi="Times New Roman" w:cs="Times New Roman"/>
          <w:sz w:val="24"/>
          <w:szCs w:val="24"/>
          <w:lang w:eastAsia="ru-RU"/>
        </w:rPr>
        <w:t xml:space="preserve"> – </w:t>
      </w:r>
      <w:r w:rsidR="00AF7B96">
        <w:rPr>
          <w:rFonts w:ascii="Times New Roman" w:eastAsia="Times New Roman" w:hAnsi="Times New Roman" w:cs="Times New Roman"/>
          <w:sz w:val="24"/>
          <w:szCs w:val="24"/>
          <w:lang w:val="en-US" w:eastAsia="ru-RU"/>
        </w:rPr>
        <w:t>V</w:t>
      </w:r>
      <w:r w:rsidR="00AF7B96">
        <w:rPr>
          <w:rFonts w:ascii="Times New Roman" w:eastAsia="Times New Roman" w:hAnsi="Times New Roman" w:cs="Times New Roman"/>
          <w:sz w:val="24"/>
          <w:szCs w:val="24"/>
          <w:lang w:eastAsia="ru-RU"/>
        </w:rPr>
        <w:t xml:space="preserve"> настоящей главы,</w:t>
      </w:r>
      <w:r w:rsidR="00AF7B96" w:rsidRPr="00FB3400">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для:</w:t>
      </w:r>
    </w:p>
    <w:p w14:paraId="699C3492"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юридического лица, созданного в соответствии с законодательством Российской Федерации;</w:t>
      </w:r>
    </w:p>
    <w:p w14:paraId="2899AF37"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государственной корпорации;</w:t>
      </w:r>
    </w:p>
    <w:p w14:paraId="2AE39338" w14:textId="77777777"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 международной организации;</w:t>
      </w:r>
    </w:p>
    <w:p w14:paraId="779394B2" w14:textId="59BC8439" w:rsidR="003523FB" w:rsidRPr="004B6F44" w:rsidRDefault="003523FB" w:rsidP="003523FB">
      <w:pPr>
        <w:widowControl w:val="0"/>
        <w:numPr>
          <w:ilvl w:val="0"/>
          <w:numId w:val="152"/>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Кандидата, созданного в соответствии с законодательством иностранного государства.</w:t>
      </w:r>
    </w:p>
    <w:p w14:paraId="3AEC5FBE" w14:textId="0088DF0A" w:rsidR="0070172D" w:rsidRPr="0070172D" w:rsidRDefault="0070172D" w:rsidP="0070172D">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Кандидаты</w:t>
      </w:r>
      <w:r w:rsidR="00FE2563">
        <w:rPr>
          <w:rFonts w:ascii="Times New Roman" w:eastAsia="Times New Roman" w:hAnsi="Times New Roman" w:cs="Times New Roman"/>
          <w:sz w:val="24"/>
          <w:szCs w:val="24"/>
          <w:lang w:eastAsia="ru-RU"/>
        </w:rPr>
        <w:t>, являющи</w:t>
      </w:r>
      <w:r>
        <w:rPr>
          <w:rFonts w:ascii="Times New Roman" w:eastAsia="Times New Roman" w:hAnsi="Times New Roman" w:cs="Times New Roman"/>
          <w:sz w:val="24"/>
          <w:szCs w:val="24"/>
          <w:lang w:eastAsia="ru-RU"/>
        </w:rPr>
        <w:t>е</w:t>
      </w:r>
      <w:r w:rsidR="00FE2563">
        <w:rPr>
          <w:rFonts w:ascii="Times New Roman" w:eastAsia="Times New Roman" w:hAnsi="Times New Roman" w:cs="Times New Roman"/>
          <w:sz w:val="24"/>
          <w:szCs w:val="24"/>
          <w:lang w:eastAsia="ru-RU"/>
        </w:rPr>
        <w:t xml:space="preserve">ся федеральными </w:t>
      </w:r>
      <w:r w:rsidR="00FB109A" w:rsidRPr="00FB109A">
        <w:rPr>
          <w:rFonts w:ascii="Times New Roman" w:eastAsia="Times New Roman" w:hAnsi="Times New Roman" w:cs="Times New Roman"/>
          <w:sz w:val="24"/>
          <w:szCs w:val="24"/>
          <w:lang w:eastAsia="ru-RU"/>
        </w:rPr>
        <w:t>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Российской Федерации,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субъект</w:t>
      </w:r>
      <w:r w:rsidR="00FE2563">
        <w:rPr>
          <w:rFonts w:ascii="Times New Roman" w:eastAsia="Times New Roman" w:hAnsi="Times New Roman" w:cs="Times New Roman"/>
          <w:sz w:val="24"/>
          <w:szCs w:val="24"/>
          <w:lang w:eastAsia="ru-RU"/>
        </w:rPr>
        <w:t>ов</w:t>
      </w:r>
      <w:r w:rsidR="00FB109A" w:rsidRPr="00FB109A">
        <w:rPr>
          <w:rFonts w:ascii="Times New Roman" w:eastAsia="Times New Roman" w:hAnsi="Times New Roman" w:cs="Times New Roman"/>
          <w:sz w:val="24"/>
          <w:szCs w:val="24"/>
          <w:lang w:eastAsia="ru-RU"/>
        </w:rPr>
        <w:t xml:space="preserve"> Российской </w:t>
      </w:r>
      <w:r w:rsidR="00FE2563">
        <w:rPr>
          <w:rFonts w:ascii="Times New Roman" w:eastAsia="Times New Roman" w:hAnsi="Times New Roman" w:cs="Times New Roman"/>
          <w:sz w:val="24"/>
          <w:szCs w:val="24"/>
          <w:lang w:eastAsia="ru-RU"/>
        </w:rPr>
        <w:t>Ф</w:t>
      </w:r>
      <w:r w:rsidR="00FB109A" w:rsidRPr="00FB109A">
        <w:rPr>
          <w:rFonts w:ascii="Times New Roman" w:eastAsia="Times New Roman" w:hAnsi="Times New Roman" w:cs="Times New Roman"/>
          <w:sz w:val="24"/>
          <w:szCs w:val="24"/>
          <w:lang w:eastAsia="ru-RU"/>
        </w:rPr>
        <w:t>едерации, орган</w:t>
      </w:r>
      <w:r w:rsidR="00FE2563">
        <w:rPr>
          <w:rFonts w:ascii="Times New Roman" w:eastAsia="Times New Roman" w:hAnsi="Times New Roman" w:cs="Times New Roman"/>
          <w:sz w:val="24"/>
          <w:szCs w:val="24"/>
          <w:lang w:eastAsia="ru-RU"/>
        </w:rPr>
        <w:t>ами</w:t>
      </w:r>
      <w:r w:rsidR="00FB109A" w:rsidRPr="00FB109A">
        <w:rPr>
          <w:rFonts w:ascii="Times New Roman" w:eastAsia="Times New Roman" w:hAnsi="Times New Roman" w:cs="Times New Roman"/>
          <w:sz w:val="24"/>
          <w:szCs w:val="24"/>
          <w:lang w:eastAsia="ru-RU"/>
        </w:rPr>
        <w:t xml:space="preserve"> государственной власти иностранного государства, Банком России</w:t>
      </w:r>
      <w:r>
        <w:rPr>
          <w:rFonts w:ascii="Times New Roman" w:eastAsia="Times New Roman" w:hAnsi="Times New Roman" w:cs="Times New Roman"/>
          <w:sz w:val="24"/>
          <w:szCs w:val="24"/>
          <w:lang w:eastAsia="ru-RU"/>
        </w:rPr>
        <w:t xml:space="preserve"> </w:t>
      </w:r>
      <w:r w:rsidR="008374BF" w:rsidRPr="008374BF">
        <w:rPr>
          <w:rFonts w:ascii="Times New Roman" w:eastAsia="Times New Roman" w:hAnsi="Times New Roman" w:cs="Times New Roman"/>
          <w:sz w:val="24"/>
          <w:szCs w:val="24"/>
          <w:lang w:eastAsia="ru-RU"/>
        </w:rPr>
        <w:t>и подлежащие включению в соответствующие категории, установленные в Правилах допуска для соответствующего Биржевого рынка</w:t>
      </w:r>
      <w:r>
        <w:rPr>
          <w:rFonts w:ascii="Times New Roman" w:eastAsia="Times New Roman" w:hAnsi="Times New Roman" w:cs="Times New Roman"/>
          <w:sz w:val="24"/>
          <w:szCs w:val="24"/>
          <w:lang w:eastAsia="ru-RU"/>
        </w:rPr>
        <w:t>,</w:t>
      </w:r>
      <w:r w:rsidR="00CB45F4">
        <w:rPr>
          <w:rFonts w:ascii="Times New Roman" w:eastAsia="Times New Roman" w:hAnsi="Times New Roman" w:cs="Times New Roman"/>
          <w:sz w:val="24"/>
          <w:szCs w:val="24"/>
          <w:lang w:eastAsia="ru-RU"/>
        </w:rPr>
        <w:t xml:space="preserve"> </w:t>
      </w:r>
      <w:r w:rsidR="00FB109A" w:rsidRPr="00FB109A">
        <w:rPr>
          <w:rFonts w:ascii="Times New Roman" w:eastAsia="Times New Roman" w:hAnsi="Times New Roman" w:cs="Times New Roman"/>
          <w:sz w:val="24"/>
          <w:szCs w:val="24"/>
          <w:lang w:eastAsia="ru-RU"/>
        </w:rPr>
        <w:t>представляют документы в отношении представителей согласно требованиям настояще</w:t>
      </w:r>
      <w:r>
        <w:rPr>
          <w:rFonts w:ascii="Times New Roman" w:eastAsia="Times New Roman" w:hAnsi="Times New Roman" w:cs="Times New Roman"/>
          <w:sz w:val="24"/>
          <w:szCs w:val="24"/>
          <w:lang w:eastAsia="ru-RU"/>
        </w:rPr>
        <w:t xml:space="preserve">й главы Форм документов. </w:t>
      </w:r>
    </w:p>
    <w:p w14:paraId="1E42F1FC"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bookmarkStart w:id="427" w:name="_Ref353977782"/>
      <w:r w:rsidRPr="004B6F44">
        <w:rPr>
          <w:rFonts w:ascii="Times New Roman" w:eastAsia="Times New Roman" w:hAnsi="Times New Roman" w:cs="Times New Roman"/>
          <w:sz w:val="24"/>
          <w:szCs w:val="24"/>
          <w:lang w:eastAsia="ru-RU"/>
        </w:rPr>
        <w:t>В случае если физическое лицо, на которое требуется предоставить копию документа, удостоверяющего личность, является иностранным гражданином (лицом без гражданства), пребывающим в Российской Федерации, то дополнительно необходимо предоставить:</w:t>
      </w:r>
      <w:bookmarkEnd w:id="427"/>
    </w:p>
    <w:p w14:paraId="094A00BB" w14:textId="3E62F270"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документа, подтверждающего право иностранного гражданина (лица без гражданства) на пребывание (проживание) в Российской Федерации (вид на жительство, разрешение на временное проживание, виза, иной документ, подтверждающий в соответствии с законодательством Российской Федерации право иностранного гражданина или лица без гражданства на пребывание (проживание) в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документа, подтверждающего право иностранного гражданина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подтверждающего право иностранного гражданина (лица без гражданства) на пребывание (проживание) в Российской Федерации, заверенной подписью уполномоченного лица и печатью Кандидата (при наличии) для сверки предоставленных сведений;</w:t>
      </w:r>
    </w:p>
    <w:p w14:paraId="770AB18A" w14:textId="75D2263C"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заверенную подписью уполномоченного лица и печатью Кандидата (при наличии) копию миграционной карты</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или письмо Кандидата в произвольной форме, содержащее следующие сведения о физическом лице: фамилия, имя, отчество (при наличии), реквизиты </w:t>
      </w:r>
      <w:r w:rsidRPr="004B6F44">
        <w:rPr>
          <w:rFonts w:ascii="Times New Roman" w:eastAsia="Times New Roman" w:hAnsi="Times New Roman" w:cs="Times New Roman"/>
          <w:sz w:val="24"/>
          <w:szCs w:val="24"/>
          <w:lang w:eastAsia="ru-RU"/>
        </w:rPr>
        <w:lastRenderedPageBreak/>
        <w:t xml:space="preserve">миграционной карты: номер карты, дата начала срока пребывания, дата окончания срока пребывания в Российской Федерации,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миграционной карты, заверенной подписью уполномоченного лица и печатью Кандидата (при наличии) для сверки предоставленных сведений;</w:t>
      </w:r>
    </w:p>
    <w:p w14:paraId="7049F065" w14:textId="622B9E40" w:rsidR="003523FB" w:rsidRPr="004B6F44" w:rsidRDefault="003523FB" w:rsidP="003523FB">
      <w:pPr>
        <w:widowControl w:val="0"/>
        <w:numPr>
          <w:ilvl w:val="0"/>
          <w:numId w:val="155"/>
        </w:numPr>
        <w:tabs>
          <w:tab w:val="left" w:pos="1418"/>
        </w:tabs>
        <w:overflowPunct w:val="0"/>
        <w:autoSpaceDE w:val="0"/>
        <w:autoSpaceDN w:val="0"/>
        <w:adjustRightInd w:val="0"/>
        <w:spacing w:beforeLines="60" w:before="144" w:afterLines="60" w:after="144" w:line="240" w:lineRule="auto"/>
        <w:ind w:hanging="578"/>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письмо со сведениями об </w:t>
      </w:r>
      <w:proofErr w:type="gramStart"/>
      <w:r w:rsidRPr="004B6F44">
        <w:rPr>
          <w:rFonts w:ascii="Times New Roman" w:eastAsia="Times New Roman" w:hAnsi="Times New Roman" w:cs="Times New Roman"/>
          <w:sz w:val="24"/>
          <w:szCs w:val="24"/>
          <w:lang w:eastAsia="ru-RU"/>
        </w:rPr>
        <w:t>адресе места жительства</w:t>
      </w:r>
      <w:proofErr w:type="gramEnd"/>
      <w:r w:rsidRPr="004B6F44">
        <w:rPr>
          <w:rFonts w:ascii="Times New Roman" w:eastAsia="Times New Roman" w:hAnsi="Times New Roman" w:cs="Times New Roman"/>
          <w:sz w:val="24"/>
          <w:szCs w:val="24"/>
          <w:lang w:eastAsia="ru-RU"/>
        </w:rPr>
        <w:t xml:space="preserve"> (регистрации) или места пребывания (в случае если такая информация не содержится в иных документах, предоставленных в с</w:t>
      </w:r>
      <w:r w:rsidR="00F91FC5" w:rsidRPr="004B6F44">
        <w:rPr>
          <w:rFonts w:ascii="Times New Roman" w:eastAsia="Times New Roman" w:hAnsi="Times New Roman" w:cs="Times New Roman"/>
          <w:sz w:val="24"/>
          <w:szCs w:val="24"/>
          <w:lang w:eastAsia="ru-RU"/>
        </w:rPr>
        <w:t>оответствии с настоящим списком), заверенное подписью уполномоченного лица и печатью юридического лица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5F9836DE" w14:textId="77777777" w:rsidR="003523FB" w:rsidRPr="004B6F44" w:rsidRDefault="003523FB" w:rsidP="003523FB">
      <w:pPr>
        <w:widowControl w:val="0"/>
        <w:numPr>
          <w:ilvl w:val="0"/>
          <w:numId w:val="150"/>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Иные документы, которые могут быть запрошены Биржей в необходимых случаях</w:t>
      </w:r>
      <w:r w:rsidR="00BA76D0">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r w:rsidR="00BA76D0">
        <w:rPr>
          <w:rFonts w:ascii="Times New Roman" w:eastAsia="Times New Roman" w:hAnsi="Times New Roman" w:cs="Times New Roman"/>
          <w:sz w:val="24"/>
          <w:szCs w:val="24"/>
          <w:lang w:eastAsia="ru-RU"/>
        </w:rPr>
        <w:t>Т</w:t>
      </w:r>
      <w:r w:rsidRPr="004B6F44">
        <w:rPr>
          <w:rFonts w:ascii="Times New Roman" w:eastAsia="Times New Roman" w:hAnsi="Times New Roman" w:cs="Times New Roman"/>
          <w:sz w:val="24"/>
          <w:szCs w:val="24"/>
          <w:lang w:eastAsia="ru-RU"/>
        </w:rPr>
        <w:t>акже Биржа вправе потребовать уточнения информации, содержащейся в ранее предоставленных документах.</w:t>
      </w:r>
    </w:p>
    <w:p w14:paraId="6D7DDD4E" w14:textId="77777777" w:rsidR="003523FB" w:rsidRPr="004B6F44" w:rsidRDefault="003523FB" w:rsidP="004B6F44">
      <w:pPr>
        <w:overflowPunct w:val="0"/>
        <w:autoSpaceDE w:val="0"/>
        <w:autoSpaceDN w:val="0"/>
        <w:adjustRightInd w:val="0"/>
        <w:spacing w:after="120" w:line="240" w:lineRule="auto"/>
        <w:ind w:left="709"/>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предоставляемые Кандидатом, должны быть действительными на дату их предъявления Бирже.</w:t>
      </w:r>
    </w:p>
    <w:p w14:paraId="15ABB70B" w14:textId="15D23D06" w:rsidR="001E286D" w:rsidRPr="00F437C2" w:rsidRDefault="003523FB" w:rsidP="00F437C2">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sidRPr="00F437C2">
        <w:rPr>
          <w:rFonts w:ascii="Times New Roman" w:eastAsia="Times New Roman" w:hAnsi="Times New Roman" w:cs="Times New Roman"/>
          <w:sz w:val="24"/>
          <w:szCs w:val="24"/>
          <w:lang w:eastAsia="ru-RU"/>
        </w:rPr>
        <w:t>Документы, представляемые в форме электронного документа, должны содержать сканированную копию документа. Сканированная копия выполняется с оригинала документа или иного документа, оформленного в соответствии с требованиями настояще</w:t>
      </w:r>
      <w:r w:rsidR="00DA0AD6">
        <w:rPr>
          <w:rFonts w:ascii="Times New Roman" w:eastAsia="Times New Roman" w:hAnsi="Times New Roman" w:cs="Times New Roman"/>
          <w:sz w:val="24"/>
          <w:szCs w:val="24"/>
          <w:lang w:eastAsia="ru-RU"/>
        </w:rPr>
        <w:t>й главы</w:t>
      </w:r>
      <w:r w:rsidR="00F91FC5" w:rsidRPr="00F437C2">
        <w:rPr>
          <w:rFonts w:ascii="Times New Roman" w:eastAsia="Times New Roman" w:hAnsi="Times New Roman" w:cs="Times New Roman"/>
          <w:sz w:val="24"/>
          <w:szCs w:val="24"/>
          <w:lang w:eastAsia="ru-RU"/>
        </w:rPr>
        <w:t xml:space="preserve"> Форм документов</w:t>
      </w:r>
      <w:r w:rsidRPr="00F437C2">
        <w:rPr>
          <w:rFonts w:ascii="Times New Roman" w:eastAsia="Times New Roman" w:hAnsi="Times New Roman" w:cs="Times New Roman"/>
          <w:sz w:val="24"/>
          <w:szCs w:val="24"/>
          <w:lang w:eastAsia="ru-RU"/>
        </w:rPr>
        <w:t>.</w:t>
      </w:r>
    </w:p>
    <w:p w14:paraId="7EEA9B4F" w14:textId="231A2207" w:rsidR="001E286D" w:rsidRPr="00F437C2" w:rsidRDefault="00AA26CA" w:rsidP="009D182D">
      <w:pPr>
        <w:pStyle w:val="af6"/>
        <w:numPr>
          <w:ilvl w:val="0"/>
          <w:numId w:val="150"/>
        </w:numPr>
        <w:overflowPunct w:val="0"/>
        <w:autoSpaceDE w:val="0"/>
        <w:autoSpaceDN w:val="0"/>
        <w:adjustRightInd w:val="0"/>
        <w:spacing w:before="120" w:after="120" w:line="240" w:lineRule="auto"/>
        <w:ind w:left="714" w:hanging="357"/>
        <w:contextualSpacing w:val="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r w:rsidR="00F437C2">
        <w:rPr>
          <w:rFonts w:ascii="Times New Roman" w:eastAsia="Times New Roman" w:hAnsi="Times New Roman" w:cs="Times New Roman"/>
          <w:sz w:val="24"/>
          <w:szCs w:val="24"/>
          <w:lang w:eastAsia="ru-RU"/>
        </w:rPr>
        <w:t>предоставляемые на бумажном носителе в соответствии с настоящ</w:t>
      </w:r>
      <w:r w:rsidR="00025F57">
        <w:rPr>
          <w:rFonts w:ascii="Times New Roman" w:eastAsia="Times New Roman" w:hAnsi="Times New Roman" w:cs="Times New Roman"/>
          <w:sz w:val="24"/>
          <w:szCs w:val="24"/>
          <w:lang w:eastAsia="ru-RU"/>
        </w:rPr>
        <w:t xml:space="preserve">ей главой </w:t>
      </w:r>
      <w:r>
        <w:rPr>
          <w:rFonts w:ascii="Times New Roman" w:eastAsia="Times New Roman" w:hAnsi="Times New Roman" w:cs="Times New Roman"/>
          <w:sz w:val="24"/>
          <w:szCs w:val="24"/>
          <w:lang w:eastAsia="ru-RU"/>
        </w:rPr>
        <w:t>Форм документов</w:t>
      </w:r>
      <w:r w:rsidR="00F437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могут быть представлены в подлинных экземплярах для изготовления копий и заверения их работниками Биржи.</w:t>
      </w:r>
    </w:p>
    <w:p w14:paraId="60720021" w14:textId="1DCE4A46" w:rsidR="003523FB" w:rsidRPr="009D182D" w:rsidRDefault="003523FB" w:rsidP="009D182D">
      <w:pPr>
        <w:pStyle w:val="af6"/>
        <w:numPr>
          <w:ilvl w:val="0"/>
          <w:numId w:val="160"/>
        </w:numPr>
        <w:overflowPunct w:val="0"/>
        <w:autoSpaceDE w:val="0"/>
        <w:autoSpaceDN w:val="0"/>
        <w:adjustRightInd w:val="0"/>
        <w:spacing w:before="240" w:after="240" w:line="240" w:lineRule="auto"/>
        <w:ind w:left="709"/>
        <w:jc w:val="both"/>
        <w:textAlignment w:val="baseline"/>
        <w:rPr>
          <w:rFonts w:ascii="Times New Roman" w:eastAsia="Times New Roman" w:hAnsi="Times New Roman" w:cs="Times New Roman"/>
          <w:b/>
          <w:sz w:val="24"/>
          <w:szCs w:val="24"/>
          <w:lang w:eastAsia="ru-RU"/>
        </w:rPr>
      </w:pPr>
      <w:r w:rsidRPr="009D182D">
        <w:rPr>
          <w:rFonts w:ascii="Times New Roman" w:eastAsia="Times New Roman" w:hAnsi="Times New Roman" w:cs="Times New Roman"/>
          <w:b/>
          <w:sz w:val="24"/>
          <w:szCs w:val="24"/>
          <w:lang w:eastAsia="ru-RU"/>
        </w:rPr>
        <w:t>Кандидат – юридическое лицо, созданное в соответствии с законодательством Российской Федерации, дополнительно предоставляет документы согласно перечню:</w:t>
      </w:r>
    </w:p>
    <w:p w14:paraId="107BCADB" w14:textId="016D7B7B"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Копии учредительных документов Кандидата с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Указанные копии должны быть заверены федеральным органом исполнительной власти, уполномоченным на осуществление государственной регистрации юридических лиц, или нотариально</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7821F75E" w14:textId="3C98239C"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о соответствии Кандидата в Участники торгов валютного рынка и рынка драгоценных металлов – некредитной организации, не являющейся</w:t>
      </w:r>
      <w:r w:rsidR="00F91FC5" w:rsidRPr="00025F57">
        <w:rPr>
          <w:rFonts w:ascii="Times New Roman" w:eastAsia="Times New Roman" w:hAnsi="Times New Roman" w:cs="Times New Roman"/>
          <w:sz w:val="24"/>
          <w:szCs w:val="24"/>
          <w:lang w:eastAsia="ru-RU"/>
        </w:rPr>
        <w:t xml:space="preserve"> некредитной финансовой организацией</w:t>
      </w:r>
      <w:r w:rsidRPr="00025F57">
        <w:rPr>
          <w:rFonts w:ascii="Times New Roman" w:eastAsia="Times New Roman" w:hAnsi="Times New Roman" w:cs="Times New Roman"/>
          <w:sz w:val="24"/>
          <w:szCs w:val="24"/>
          <w:lang w:eastAsia="ru-RU"/>
        </w:rPr>
        <w:t xml:space="preserve">, предъявляемым к ней требованиям, установленным Правилами допуска к участию в организованных торгах ПАО Московская Биржа. Часть II. Валютный рынок и рынок драгоценных металлов (письмо оформляется в соответствии с Формами документов и может быть предоставлено в бумажной форме или в форме электронного документа).  </w:t>
      </w:r>
    </w:p>
    <w:p w14:paraId="4A1BB9BF" w14:textId="5A669DCE" w:rsidR="003523FB" w:rsidRPr="00025F57"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w:t>
      </w:r>
      <w:r w:rsidR="00651677" w:rsidRPr="00025F57">
        <w:rPr>
          <w:rFonts w:ascii="Times New Roman" w:eastAsia="Times New Roman" w:hAnsi="Times New Roman" w:cs="Times New Roman"/>
          <w:sz w:val="24"/>
          <w:szCs w:val="24"/>
          <w:lang w:eastAsia="ru-RU"/>
        </w:rPr>
        <w:t xml:space="preserve">уполномоченного лица </w:t>
      </w:r>
      <w:r w:rsidRPr="00025F57">
        <w:rPr>
          <w:rFonts w:ascii="Times New Roman" w:eastAsia="Times New Roman" w:hAnsi="Times New Roman" w:cs="Times New Roman"/>
          <w:sz w:val="24"/>
          <w:szCs w:val="24"/>
          <w:lang w:eastAsia="ru-RU"/>
        </w:rPr>
        <w:t xml:space="preserve">о соответствии Кандидата </w:t>
      </w:r>
      <w:r w:rsidR="00F91FC5" w:rsidRPr="00025F57">
        <w:rPr>
          <w:rFonts w:ascii="Times New Roman" w:eastAsia="Times New Roman" w:hAnsi="Times New Roman" w:cs="Times New Roman"/>
          <w:sz w:val="24"/>
          <w:szCs w:val="24"/>
          <w:lang w:eastAsia="ru-RU"/>
        </w:rPr>
        <w:t xml:space="preserve">в Участники торгов рынка депозитов </w:t>
      </w:r>
      <w:r w:rsidR="00651677" w:rsidRPr="00025F57">
        <w:rPr>
          <w:rFonts w:ascii="Times New Roman" w:eastAsia="Times New Roman" w:hAnsi="Times New Roman" w:cs="Times New Roman"/>
          <w:sz w:val="24"/>
          <w:szCs w:val="24"/>
          <w:lang w:eastAsia="ru-RU"/>
        </w:rPr>
        <w:t xml:space="preserve">– некредитной организации, </w:t>
      </w:r>
      <w:r w:rsidR="00F91FC5" w:rsidRPr="00025F57">
        <w:rPr>
          <w:rFonts w:ascii="Times New Roman" w:eastAsia="Times New Roman" w:hAnsi="Times New Roman" w:cs="Times New Roman"/>
          <w:sz w:val="24"/>
          <w:szCs w:val="24"/>
          <w:lang w:eastAsia="ru-RU"/>
        </w:rPr>
        <w:t xml:space="preserve">не являющейся  некредитной финансовой организацией, </w:t>
      </w:r>
      <w:r w:rsidR="00651677" w:rsidRPr="00025F57">
        <w:rPr>
          <w:rFonts w:ascii="Times New Roman" w:eastAsia="Times New Roman" w:hAnsi="Times New Roman" w:cs="Times New Roman"/>
          <w:sz w:val="24"/>
          <w:szCs w:val="24"/>
          <w:lang w:eastAsia="ru-RU"/>
        </w:rPr>
        <w:t xml:space="preserve">предъявляемым к ней требованиям, </w:t>
      </w:r>
      <w:r w:rsidRPr="00025F57">
        <w:rPr>
          <w:rFonts w:ascii="Times New Roman" w:eastAsia="Times New Roman" w:hAnsi="Times New Roman" w:cs="Times New Roman"/>
          <w:sz w:val="24"/>
          <w:szCs w:val="24"/>
          <w:lang w:eastAsia="ru-RU"/>
        </w:rPr>
        <w:t xml:space="preserve">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w:t>
      </w:r>
      <w:r w:rsidRPr="00025F57">
        <w:rPr>
          <w:rFonts w:ascii="Times New Roman" w:eastAsia="Times New Roman" w:hAnsi="Times New Roman" w:cs="Times New Roman"/>
          <w:sz w:val="24"/>
          <w:szCs w:val="24"/>
          <w:lang w:eastAsia="ru-RU"/>
        </w:rPr>
        <w:t>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12D8A0D3" w14:textId="77777777" w:rsidR="00025F57" w:rsidRDefault="00651677" w:rsidP="00025F57">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 xml:space="preserve">Письмо за подписью уполномоченного лица о соответствии Кандидата в Участники торгов рынка кредитов – некредитной организации, не являющейся  некредитной финансовой организацией, предъявляемым к ней требованиям, установленным Правилами допуска к участию в организованных торгах ПАО Московская Биржа. Часть </w:t>
      </w:r>
      <w:r w:rsidRPr="00025F57">
        <w:rPr>
          <w:rFonts w:ascii="Times New Roman" w:eastAsia="Times New Roman" w:hAnsi="Times New Roman" w:cs="Times New Roman"/>
          <w:sz w:val="24"/>
          <w:szCs w:val="24"/>
          <w:lang w:val="en-US" w:eastAsia="ru-RU"/>
        </w:rPr>
        <w:t>VI</w:t>
      </w:r>
      <w:r w:rsidRPr="00025F57">
        <w:rPr>
          <w:rFonts w:ascii="Times New Roman" w:eastAsia="Times New Roman" w:hAnsi="Times New Roman" w:cs="Times New Roman"/>
          <w:sz w:val="24"/>
          <w:szCs w:val="24"/>
          <w:lang w:eastAsia="ru-RU"/>
        </w:rPr>
        <w:t xml:space="preserve">I. Секция рынка </w:t>
      </w:r>
      <w:r w:rsidRPr="00025F57">
        <w:rPr>
          <w:rFonts w:ascii="Times New Roman" w:eastAsia="Times New Roman" w:hAnsi="Times New Roman" w:cs="Times New Roman"/>
          <w:sz w:val="24"/>
          <w:szCs w:val="24"/>
          <w:lang w:eastAsia="ru-RU"/>
        </w:rPr>
        <w:lastRenderedPageBreak/>
        <w:t>кредитов (письмо оформляется в соответствии с Формами документов и может быть предоставлено в бумажной форме или в форме электронного документа).</w:t>
      </w:r>
    </w:p>
    <w:p w14:paraId="77EECCBB" w14:textId="6BE6DDD2" w:rsidR="00651677" w:rsidRPr="00025F57" w:rsidRDefault="00651677" w:rsidP="00025F57">
      <w:pPr>
        <w:widowControl w:val="0"/>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ru-RU"/>
        </w:rPr>
      </w:pPr>
      <w:r w:rsidRPr="00025F57">
        <w:rPr>
          <w:rFonts w:ascii="Times New Roman" w:eastAsia="Times New Roman" w:hAnsi="Times New Roman" w:cs="Times New Roman"/>
          <w:sz w:val="24"/>
          <w:szCs w:val="24"/>
          <w:lang w:eastAsia="ru-RU"/>
        </w:rPr>
        <w:t>Указанное в настоящем пункте письмо может не предоставляться в случаях, предусмотренных  Правилами допуска.</w:t>
      </w:r>
    </w:p>
    <w:p w14:paraId="24B1C41B" w14:textId="14C9AEE3" w:rsidR="003523FB" w:rsidRPr="004B6F44" w:rsidRDefault="003523FB" w:rsidP="003523FB">
      <w:pPr>
        <w:widowControl w:val="0"/>
        <w:numPr>
          <w:ilvl w:val="0"/>
          <w:numId w:val="151"/>
        </w:numPr>
        <w:overflowPunct w:val="0"/>
        <w:autoSpaceDE w:val="0"/>
        <w:autoSpaceDN w:val="0"/>
        <w:adjustRightInd w:val="0"/>
        <w:spacing w:after="0" w:line="240" w:lineRule="auto"/>
        <w:ind w:hanging="720"/>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отношении Руководителя</w:t>
      </w:r>
      <w:r w:rsidR="001E613C">
        <w:rPr>
          <w:rStyle w:val="aff1"/>
          <w:rFonts w:ascii="Times New Roman" w:eastAsia="Times New Roman" w:hAnsi="Times New Roman" w:cs="Times New Roman"/>
          <w:sz w:val="24"/>
          <w:szCs w:val="24"/>
          <w:lang w:eastAsia="ru-RU"/>
        </w:rPr>
        <w:footnoteReference w:id="4"/>
      </w:r>
      <w:r w:rsidRPr="004B6F44">
        <w:rPr>
          <w:rFonts w:ascii="Times New Roman" w:eastAsia="Times New Roman" w:hAnsi="Times New Roman" w:cs="Times New Roman"/>
          <w:sz w:val="24"/>
          <w:szCs w:val="24"/>
          <w:lang w:eastAsia="ru-RU"/>
        </w:rPr>
        <w:t>:</w:t>
      </w:r>
    </w:p>
    <w:p w14:paraId="52BD12FA" w14:textId="66F1B7F8"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подлинник или нотариально удостоверенная копия или копия, заверенная </w:t>
      </w:r>
      <w:r w:rsidRPr="004B6F44">
        <w:rPr>
          <w:rFonts w:ascii="Times New Roman" w:eastAsia="Times New Roman" w:hAnsi="Times New Roman" w:cs="Times New Roman"/>
          <w:bCs/>
          <w:sz w:val="24"/>
          <w:szCs w:val="24"/>
          <w:lang w:eastAsia="ru-RU"/>
        </w:rPr>
        <w:t>подписью Руководителя</w:t>
      </w:r>
      <w:r w:rsidRPr="004B6F44">
        <w:rPr>
          <w:rFonts w:ascii="Times New Roman" w:eastAsia="Times New Roman" w:hAnsi="Times New Roman" w:cs="Times New Roman"/>
          <w:b/>
          <w:bCs/>
          <w:sz w:val="24"/>
          <w:szCs w:val="24"/>
          <w:lang w:eastAsia="ru-RU"/>
        </w:rPr>
        <w:t xml:space="preserve"> </w:t>
      </w:r>
      <w:r w:rsidRPr="004B6F44">
        <w:rPr>
          <w:rFonts w:ascii="Times New Roman" w:eastAsia="Times New Roman" w:hAnsi="Times New Roman" w:cs="Times New Roman"/>
          <w:sz w:val="24"/>
          <w:szCs w:val="24"/>
          <w:lang w:eastAsia="ru-RU"/>
        </w:rPr>
        <w:t>и печатью Кандидата (при наличии), решения уполномоченного органа Кандидата (также могут быть предоставлены нотариально удостоверенная выписка из решения или подлинник выписки, заверенный подписью лица, уполномоченного на подписание решения, или заверенный подписью Руководителя и печатью Кандидата (при наличии)) об избрании (назначении)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3A8DF27D" w14:textId="07230E8C" w:rsidR="003523FB" w:rsidRPr="004B6F44" w:rsidRDefault="003523FB" w:rsidP="003523FB">
      <w:pPr>
        <w:widowControl w:val="0"/>
        <w:numPr>
          <w:ilvl w:val="0"/>
          <w:numId w:val="156"/>
        </w:numPr>
        <w:tabs>
          <w:tab w:val="left" w:pos="1276"/>
        </w:tabs>
        <w:overflowPunct w:val="0"/>
        <w:autoSpaceDE w:val="0"/>
        <w:autoSpaceDN w:val="0"/>
        <w:adjustRightInd w:val="0"/>
        <w:spacing w:beforeLines="60" w:before="144" w:afterLines="60" w:after="144" w:line="240" w:lineRule="auto"/>
        <w:ind w:left="1276"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и/или на бумажном носителе </w:t>
      </w:r>
      <w:r w:rsidRPr="004B6F44">
        <w:rPr>
          <w:rFonts w:ascii="Times New Roman" w:eastAsia="Times New Roman" w:hAnsi="Times New Roman" w:cs="Times New Roman"/>
          <w:sz w:val="24"/>
          <w:szCs w:val="24"/>
          <w:lang w:eastAsia="ru-RU"/>
        </w:rPr>
        <w:t xml:space="preserve">или письмо юридического лица в произвольной форме, содержащее следующие сведения о Руководителе: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Руководителя, заверенной подписью уполномоченного лица и печатью Кандидата (при наличии) для сверки предоставленных сведений.</w:t>
      </w:r>
    </w:p>
    <w:p w14:paraId="729C6DF0" w14:textId="19C71FFE" w:rsidR="003523FB" w:rsidRPr="004B6F44" w:rsidRDefault="003523FB" w:rsidP="003523FB">
      <w:pPr>
        <w:widowControl w:val="0"/>
        <w:numPr>
          <w:ilvl w:val="0"/>
          <w:numId w:val="151"/>
        </w:numPr>
        <w:overflowPunct w:val="0"/>
        <w:autoSpaceDE w:val="0"/>
        <w:autoSpaceDN w:val="0"/>
        <w:adjustRightInd w:val="0"/>
        <w:spacing w:after="120" w:line="240" w:lineRule="auto"/>
        <w:ind w:hanging="720"/>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Кандидата, уполномоченного осуществлять действия (операции) от имени Кандидата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xml:space="preserve">. </w:t>
      </w:r>
    </w:p>
    <w:p w14:paraId="763289CB" w14:textId="521F6734" w:rsidR="003523FB" w:rsidRPr="004B6F44" w:rsidRDefault="003523FB" w:rsidP="003523FB">
      <w:pPr>
        <w:widowControl w:val="0"/>
        <w:autoSpaceDE w:val="0"/>
        <w:autoSpaceDN w:val="0"/>
        <w:adjustRightInd w:val="0"/>
        <w:spacing w:after="120" w:line="240" w:lineRule="auto"/>
        <w:ind w:left="720"/>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Кандидата, заверенная подписью уполномоченного лица и печатью Кандидата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и/или на бумажном носителе </w:t>
      </w:r>
      <w:r w:rsidRPr="004B6F44">
        <w:rPr>
          <w:rFonts w:ascii="Times New Roman" w:eastAsia="Times New Roman" w:hAnsi="Times New Roman" w:cs="Times New Roman"/>
          <w:sz w:val="24"/>
          <w:szCs w:val="24"/>
          <w:lang w:eastAsia="ru-RU"/>
        </w:rPr>
        <w:t xml:space="preserve">или письмо Кандидата в произвольной форме, содержащее следующие сведения о представителе Кандидата: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Кандидата (при наличии) при одновременном предоставлении оригинала </w:t>
      </w:r>
      <w:r w:rsidR="00F91FC5"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Кандидата, заверенной подписью уполномоченного лица и печатью Кандидата (при наличии) для сверки предоставленных сведений. </w:t>
      </w:r>
    </w:p>
    <w:p w14:paraId="0BDD2976" w14:textId="56853F03"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lastRenderedPageBreak/>
        <w:t>Кандидат – государственная корпорация дополнительно предоставляет документы согласно перечню:</w:t>
      </w:r>
    </w:p>
    <w:p w14:paraId="1AF33964" w14:textId="65F06353" w:rsidR="003523FB" w:rsidRPr="004B6F44" w:rsidRDefault="003523FB" w:rsidP="003523FB">
      <w:pPr>
        <w:numPr>
          <w:ilvl w:val="0"/>
          <w:numId w:val="143"/>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государственной корпорации, уполномоченного осуществлять действия (операции) от имени государственной корпорации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предоставляется копия документа, удостоверяющего личность представителя государственной корпорации, заверенная подписью уполномоченного лица и печатью государственной корпорации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и/или на бумажном носителе </w:t>
      </w:r>
      <w:r w:rsidRPr="004B6F44">
        <w:rPr>
          <w:rFonts w:ascii="Times New Roman" w:eastAsia="Times New Roman" w:hAnsi="Times New Roman" w:cs="Times New Roman"/>
          <w:sz w:val="24"/>
          <w:szCs w:val="24"/>
          <w:lang w:eastAsia="ru-RU"/>
        </w:rPr>
        <w:t xml:space="preserve">или письмо государственной корпорации в произвольной форме, содержащее следующие сведения о представителе государственной корпорации: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государственной корпорации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документа </w:t>
      </w:r>
      <w:r w:rsidRPr="004B6F44">
        <w:rPr>
          <w:rFonts w:ascii="Times New Roman" w:eastAsia="Times New Roman" w:hAnsi="Times New Roman" w:cs="Times New Roman"/>
          <w:sz w:val="24"/>
          <w:szCs w:val="24"/>
          <w:lang w:eastAsia="ru-RU"/>
        </w:rPr>
        <w:t>или копии документа, удостоверяющего личность представителя государственной корпорации, заверенной подписью уполномоченного лица и печатью государственной корпорации (при наличии) для сверки предоставленных сведений.</w:t>
      </w:r>
    </w:p>
    <w:p w14:paraId="7FED6EB1" w14:textId="01E86E05" w:rsidR="003523FB" w:rsidRPr="009D182D" w:rsidRDefault="003523FB" w:rsidP="009D182D">
      <w:pPr>
        <w:pStyle w:val="af6"/>
        <w:numPr>
          <w:ilvl w:val="0"/>
          <w:numId w:val="160"/>
        </w:numPr>
        <w:spacing w:before="240" w:after="240" w:line="240" w:lineRule="auto"/>
        <w:ind w:left="709"/>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 международная организация предоставляет документы согласно перечню:</w:t>
      </w:r>
      <w:r w:rsidRPr="009D182D" w:rsidDel="00EC22A4">
        <w:rPr>
          <w:rFonts w:ascii="Times New Roman" w:eastAsia="Times New Roman" w:hAnsi="Times New Roman" w:cs="Times New Roman"/>
          <w:b/>
          <w:sz w:val="24"/>
          <w:szCs w:val="24"/>
          <w:lang w:eastAsia="ru-RU"/>
        </w:rPr>
        <w:t xml:space="preserve"> </w:t>
      </w:r>
    </w:p>
    <w:p w14:paraId="52BC7370" w14:textId="4E22D87E"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Нотариально удостоверенная копия международного договора, включая учредительные документы (со всеми изменениями и дополнениями), или копия, удостоверенная уполномоченным лицом организации, осуществляющей хранение международных договоров в соответствии с законодательством Российской Федерации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7A127375" w14:textId="2D5E2B0E" w:rsidR="001E613C"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Заверенная подписью уполномоченного лица и печатью международной организации (при наличии) копия свидетельства о постановке на учет в налоговом органе (при наличии)</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4466B3F8" w14:textId="76EF1C6F" w:rsidR="003523FB" w:rsidRPr="004B6F44" w:rsidRDefault="003523FB" w:rsidP="003523FB">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Оригинал доверенности или нотариально удостоверенная копия или копия, заверенная лицом, выдавшим указанную доверенность на представителя международной организации, уполномоченного осуществлять действия (операции) от имени международной организации 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3312F79A" w14:textId="24269356" w:rsidR="003523FB" w:rsidRPr="004B6F44" w:rsidRDefault="003523FB" w:rsidP="003523FB">
      <w:pPr>
        <w:numPr>
          <w:ilvl w:val="0"/>
          <w:numId w:val="153"/>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представителя международной организации, заверенная подписью уполномоченного лица и печатью международной организации (при наличии)</w:t>
      </w:r>
      <w:r w:rsidR="00975CC4">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color w:val="000000"/>
          <w:sz w:val="24"/>
          <w:szCs w:val="24"/>
          <w:lang w:eastAsia="ru-RU"/>
        </w:rPr>
        <w:t xml:space="preserve"> </w:t>
      </w:r>
      <w:r w:rsidR="00975CC4" w:rsidRPr="00975CC4">
        <w:rPr>
          <w:rFonts w:ascii="Times New Roman" w:eastAsia="Times New Roman" w:hAnsi="Times New Roman" w:cs="Times New Roman"/>
          <w:color w:val="000000"/>
          <w:sz w:val="24"/>
          <w:szCs w:val="24"/>
          <w:lang w:eastAsia="ru-RU"/>
        </w:rPr>
        <w:t xml:space="preserve">в форме электронного документа и/или на бумажном носителе </w:t>
      </w:r>
      <w:r w:rsidRPr="004B6F44">
        <w:rPr>
          <w:rFonts w:ascii="Times New Roman" w:eastAsia="Times New Roman" w:hAnsi="Times New Roman" w:cs="Times New Roman"/>
          <w:sz w:val="24"/>
          <w:szCs w:val="24"/>
          <w:lang w:eastAsia="ru-RU"/>
        </w:rPr>
        <w:t xml:space="preserve">или письмо международной организации в произвольной форме, содержащее следующие сведения о представителе международной организации: фамилия, имя, отчество (при наличии), гражданство, реквизиты документа, удостоверяющего личность, дату и место рождения, адресе места жительства (регистрации) или места пребывания, заверенное подписью уполномоченного лица и печатью международной организации (при наличии) при одновременном предоставлении оригинала </w:t>
      </w:r>
      <w:r w:rsidR="00F47B22" w:rsidRPr="004B6F44">
        <w:rPr>
          <w:rFonts w:ascii="Times New Roman" w:eastAsia="Times New Roman" w:hAnsi="Times New Roman" w:cs="Times New Roman"/>
          <w:sz w:val="24"/>
          <w:szCs w:val="24"/>
          <w:lang w:eastAsia="ru-RU"/>
        </w:rPr>
        <w:t xml:space="preserve">или нотариально удостоверенной копии </w:t>
      </w:r>
      <w:r w:rsidR="00F47B22" w:rsidRPr="004B6F44">
        <w:rPr>
          <w:rFonts w:ascii="Times New Roman" w:eastAsia="Times New Roman" w:hAnsi="Times New Roman" w:cs="Times New Roman"/>
          <w:sz w:val="24"/>
          <w:szCs w:val="24"/>
          <w:lang w:eastAsia="ru-RU"/>
        </w:rPr>
        <w:lastRenderedPageBreak/>
        <w:t xml:space="preserve">документа </w:t>
      </w:r>
      <w:r w:rsidRPr="004B6F44">
        <w:rPr>
          <w:rFonts w:ascii="Times New Roman" w:eastAsia="Times New Roman" w:hAnsi="Times New Roman" w:cs="Times New Roman"/>
          <w:sz w:val="24"/>
          <w:szCs w:val="24"/>
          <w:lang w:eastAsia="ru-RU"/>
        </w:rPr>
        <w:t xml:space="preserve">или копии документа, удостоверяющего личность представителя международной организации, заверенной подписью уполномоченного лица и печатью международной организации (при наличии) для сверки предоставленных сведений; </w:t>
      </w:r>
    </w:p>
    <w:p w14:paraId="2F34DDBD" w14:textId="302968E2" w:rsidR="003523FB" w:rsidRDefault="004B628F" w:rsidP="006E1D4D">
      <w:pPr>
        <w:numPr>
          <w:ilvl w:val="0"/>
          <w:numId w:val="145"/>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28F">
        <w:rPr>
          <w:rFonts w:ascii="Times New Roman" w:eastAsia="Times New Roman" w:hAnsi="Times New Roman" w:cs="Times New Roman"/>
          <w:sz w:val="24"/>
          <w:szCs w:val="24"/>
          <w:lang w:eastAsia="ru-RU"/>
        </w:rPr>
        <w:t xml:space="preserve">Письмо-подтверждение (составленное по </w:t>
      </w:r>
      <w:r w:rsidR="00B52A7B">
        <w:rPr>
          <w:rFonts w:ascii="Times New Roman" w:eastAsia="Times New Roman" w:hAnsi="Times New Roman" w:cs="Times New Roman"/>
          <w:sz w:val="24"/>
          <w:szCs w:val="24"/>
          <w:lang w:eastAsia="ru-RU"/>
        </w:rPr>
        <w:t xml:space="preserve">примерной </w:t>
      </w:r>
      <w:r w:rsidRPr="004B628F">
        <w:rPr>
          <w:rFonts w:ascii="Times New Roman" w:eastAsia="Times New Roman" w:hAnsi="Times New Roman" w:cs="Times New Roman"/>
          <w:sz w:val="24"/>
          <w:szCs w:val="24"/>
          <w:lang w:eastAsia="ru-RU"/>
        </w:rPr>
        <w:t xml:space="preserve">форме </w:t>
      </w:r>
      <w:r>
        <w:rPr>
          <w:rFonts w:ascii="Times New Roman" w:eastAsia="Times New Roman" w:hAnsi="Times New Roman" w:cs="Times New Roman"/>
          <w:sz w:val="24"/>
          <w:szCs w:val="24"/>
          <w:lang w:eastAsia="ru-RU"/>
        </w:rPr>
        <w:t>Биржи</w:t>
      </w:r>
      <w:r w:rsidRPr="004B628F">
        <w:rPr>
          <w:rFonts w:ascii="Times New Roman" w:eastAsia="Times New Roman" w:hAnsi="Times New Roman" w:cs="Times New Roman"/>
          <w:sz w:val="24"/>
          <w:szCs w:val="24"/>
          <w:lang w:eastAsia="ru-RU"/>
        </w:rPr>
        <w:t xml:space="preserve">) о наличии у </w:t>
      </w:r>
      <w:r w:rsidR="00C214DC">
        <w:rPr>
          <w:rFonts w:ascii="Times New Roman" w:eastAsia="Times New Roman" w:hAnsi="Times New Roman" w:cs="Times New Roman"/>
          <w:sz w:val="24"/>
          <w:szCs w:val="24"/>
          <w:lang w:eastAsia="ru-RU"/>
        </w:rPr>
        <w:t>м</w:t>
      </w:r>
      <w:r w:rsidRPr="004B628F">
        <w:rPr>
          <w:rFonts w:ascii="Times New Roman" w:eastAsia="Times New Roman" w:hAnsi="Times New Roman" w:cs="Times New Roman"/>
          <w:sz w:val="24"/>
          <w:szCs w:val="24"/>
          <w:lang w:eastAsia="ru-RU"/>
        </w:rPr>
        <w:t xml:space="preserve">еждународной организации фактического права на получаемый </w:t>
      </w:r>
      <w:r>
        <w:rPr>
          <w:rFonts w:ascii="Times New Roman" w:eastAsia="Times New Roman" w:hAnsi="Times New Roman" w:cs="Times New Roman"/>
          <w:sz w:val="24"/>
          <w:szCs w:val="24"/>
          <w:lang w:eastAsia="ru-RU"/>
        </w:rPr>
        <w:t xml:space="preserve">от Биржи </w:t>
      </w:r>
      <w:r w:rsidRPr="004B628F">
        <w:rPr>
          <w:rFonts w:ascii="Times New Roman" w:eastAsia="Times New Roman" w:hAnsi="Times New Roman" w:cs="Times New Roman"/>
          <w:sz w:val="24"/>
          <w:szCs w:val="24"/>
          <w:lang w:eastAsia="ru-RU"/>
        </w:rPr>
        <w:t>доход</w:t>
      </w:r>
      <w:r w:rsidR="00B52A7B">
        <w:rPr>
          <w:rFonts w:ascii="Times New Roman" w:eastAsia="Times New Roman" w:hAnsi="Times New Roman" w:cs="Times New Roman"/>
          <w:sz w:val="24"/>
          <w:szCs w:val="24"/>
          <w:lang w:eastAsia="ru-RU"/>
        </w:rPr>
        <w:t xml:space="preserve"> </w:t>
      </w:r>
      <w:r w:rsidRPr="004B628F">
        <w:rPr>
          <w:rFonts w:ascii="Times New Roman" w:eastAsia="Times New Roman" w:hAnsi="Times New Roman" w:cs="Times New Roman"/>
          <w:sz w:val="24"/>
          <w:szCs w:val="24"/>
          <w:lang w:eastAsia="ru-RU"/>
        </w:rPr>
        <w:t xml:space="preserve">в смысле требований статьи 7 Налогового кодекса Российской Федерации. </w:t>
      </w:r>
    </w:p>
    <w:p w14:paraId="6CD72B2B" w14:textId="00075A98" w:rsidR="004B628F" w:rsidRDefault="004B628F"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52B28E0" w14:textId="77777777" w:rsidR="00B52A7B" w:rsidRDefault="00B52A7B"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3596044C" w14:textId="77777777" w:rsidR="004B628F" w:rsidRPr="004B6F44" w:rsidRDefault="004B628F" w:rsidP="003523FB">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1A2B5608" w14:textId="3FA96857" w:rsidR="003523FB" w:rsidRPr="009D182D" w:rsidRDefault="003523FB" w:rsidP="009D182D">
      <w:pPr>
        <w:pStyle w:val="af6"/>
        <w:numPr>
          <w:ilvl w:val="0"/>
          <w:numId w:val="160"/>
        </w:numPr>
        <w:spacing w:after="240" w:line="240" w:lineRule="auto"/>
        <w:ind w:left="851" w:hanging="851"/>
        <w:jc w:val="both"/>
        <w:rPr>
          <w:rFonts w:ascii="Times New Roman" w:eastAsia="Times New Roman" w:hAnsi="Times New Roman" w:cs="Times New Roman"/>
          <w:sz w:val="24"/>
          <w:szCs w:val="24"/>
          <w:lang w:eastAsia="ru-RU"/>
        </w:rPr>
      </w:pPr>
      <w:r w:rsidRPr="009D182D">
        <w:rPr>
          <w:rFonts w:ascii="Times New Roman" w:eastAsia="Times New Roman" w:hAnsi="Times New Roman" w:cs="Times New Roman"/>
          <w:b/>
          <w:sz w:val="24"/>
          <w:szCs w:val="24"/>
          <w:lang w:eastAsia="ru-RU"/>
        </w:rPr>
        <w:t>Кандидат, созданный в соответствии с законодательством иностранного государства, предоставляет документы согласно перечню:</w:t>
      </w:r>
    </w:p>
    <w:p w14:paraId="2F72F152" w14:textId="598754AD" w:rsidR="007100BA" w:rsidRDefault="003523FB"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Опросная анкета финансовой организации в соответствии с Приложением 0</w:t>
      </w:r>
      <w:r w:rsidR="00F47B22" w:rsidRPr="004B6F44">
        <w:rPr>
          <w:rFonts w:ascii="Times New Roman" w:eastAsia="Times New Roman" w:hAnsi="Times New Roman" w:cs="Times New Roman"/>
          <w:sz w:val="24"/>
          <w:szCs w:val="24"/>
          <w:lang w:eastAsia="ru-RU"/>
        </w:rPr>
        <w:t>5</w:t>
      </w:r>
      <w:r w:rsidRPr="004B6F44">
        <w:rPr>
          <w:rFonts w:ascii="Times New Roman" w:eastAsia="Times New Roman" w:hAnsi="Times New Roman" w:cs="Times New Roman"/>
          <w:sz w:val="24"/>
          <w:szCs w:val="24"/>
          <w:lang w:eastAsia="ru-RU"/>
        </w:rPr>
        <w:t xml:space="preserve"> к </w:t>
      </w:r>
      <w:r w:rsidR="00F47B22" w:rsidRPr="004B6F44">
        <w:rPr>
          <w:rFonts w:ascii="Times New Roman" w:eastAsia="Times New Roman" w:hAnsi="Times New Roman" w:cs="Times New Roman"/>
          <w:sz w:val="24"/>
          <w:szCs w:val="24"/>
          <w:lang w:eastAsia="ru-RU"/>
        </w:rPr>
        <w:t>Формам документов</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7A6F5D4F" w14:textId="06265D7C" w:rsidR="007100BA" w:rsidRPr="007100BA" w:rsidRDefault="007100BA" w:rsidP="007100BA">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100BA">
        <w:rPr>
          <w:rFonts w:ascii="Times New Roman" w:eastAsia="Times New Roman" w:hAnsi="Times New Roman" w:cs="Times New Roman"/>
          <w:sz w:val="24"/>
          <w:szCs w:val="24"/>
          <w:lang w:eastAsia="ru-RU"/>
        </w:rPr>
        <w:t>Письмо за подписью уполномоченного лица о соответствии Кандидата в Участники торгов рынка депозитов – некредитн</w:t>
      </w:r>
      <w:r>
        <w:rPr>
          <w:rFonts w:ascii="Times New Roman" w:eastAsia="Times New Roman" w:hAnsi="Times New Roman" w:cs="Times New Roman"/>
          <w:sz w:val="24"/>
          <w:szCs w:val="24"/>
          <w:lang w:eastAsia="ru-RU"/>
        </w:rPr>
        <w:t>ой</w:t>
      </w:r>
      <w:r w:rsidRPr="007100BA">
        <w:rPr>
          <w:rFonts w:ascii="Times New Roman" w:eastAsia="Times New Roman" w:hAnsi="Times New Roman" w:cs="Times New Roman"/>
          <w:sz w:val="24"/>
          <w:szCs w:val="24"/>
          <w:lang w:eastAsia="ru-RU"/>
        </w:rPr>
        <w:t xml:space="preserve"> организаци</w:t>
      </w:r>
      <w:r>
        <w:rPr>
          <w:rFonts w:ascii="Times New Roman" w:eastAsia="Times New Roman" w:hAnsi="Times New Roman" w:cs="Times New Roman"/>
          <w:sz w:val="24"/>
          <w:szCs w:val="24"/>
          <w:lang w:eastAsia="ru-RU"/>
        </w:rPr>
        <w:t>и</w:t>
      </w:r>
      <w:r w:rsidRPr="007100BA">
        <w:rPr>
          <w:rFonts w:ascii="Times New Roman" w:eastAsia="Times New Roman" w:hAnsi="Times New Roman" w:cs="Times New Roman"/>
          <w:sz w:val="24"/>
          <w:szCs w:val="24"/>
          <w:lang w:eastAsia="ru-RU"/>
        </w:rPr>
        <w:t xml:space="preserve"> </w:t>
      </w:r>
      <w:proofErr w:type="spellStart"/>
      <w:r w:rsidRPr="007100BA">
        <w:rPr>
          <w:rFonts w:ascii="Times New Roman" w:eastAsia="Times New Roman" w:hAnsi="Times New Roman" w:cs="Times New Roman"/>
          <w:sz w:val="24"/>
          <w:szCs w:val="24"/>
          <w:lang w:eastAsia="ru-RU"/>
        </w:rPr>
        <w:t>ЕврАзЭс</w:t>
      </w:r>
      <w:proofErr w:type="spellEnd"/>
      <w:r w:rsidRPr="007100BA">
        <w:rPr>
          <w:rFonts w:ascii="Times New Roman" w:eastAsia="Times New Roman" w:hAnsi="Times New Roman" w:cs="Times New Roman"/>
          <w:sz w:val="24"/>
          <w:szCs w:val="24"/>
          <w:lang w:eastAsia="ru-RU"/>
        </w:rPr>
        <w:t>/ЕАЭС, предъявляемым к ней требованиям, установленным Правилами допуска к участию в организованных торгах ПАО Московская Биржа. Часть VI. Секция рынка депозитов (письмо оформляется в соответствии с Формами документов и может быть предоставлено в бумажной форме или в форме электронного документа).</w:t>
      </w:r>
    </w:p>
    <w:p w14:paraId="36AD944C" w14:textId="7C540D55"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Действующие редакции учредительных документов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и все изменения к ним</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3C1EF1F0" w14:textId="1685C015"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государственную регистрацию </w:t>
      </w:r>
      <w:r w:rsidR="00742F07">
        <w:rPr>
          <w:rFonts w:ascii="Times New Roman" w:eastAsia="Times New Roman" w:hAnsi="Times New Roman" w:cs="Times New Roman"/>
          <w:sz w:val="24"/>
          <w:szCs w:val="24"/>
          <w:lang w:eastAsia="ru-RU"/>
        </w:rPr>
        <w:t>юридического лица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A346539" w14:textId="0F4D5871"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о постановке на учет в налоговом органе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(при наличии)</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171BF7CD" w14:textId="11521F41"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Специальное разрешение (лицензия)</w:t>
      </w:r>
      <w:r w:rsidR="00742F07">
        <w:rPr>
          <w:rFonts w:ascii="Times New Roman" w:eastAsia="Times New Roman" w:hAnsi="Times New Roman" w:cs="Times New Roman"/>
          <w:sz w:val="24"/>
          <w:szCs w:val="24"/>
          <w:lang w:eastAsia="ru-RU"/>
        </w:rPr>
        <w:t>, выданное</w:t>
      </w:r>
      <w:r w:rsidRPr="004B6F44">
        <w:rPr>
          <w:rFonts w:ascii="Times New Roman" w:eastAsia="Times New Roman" w:hAnsi="Times New Roman" w:cs="Times New Roman"/>
          <w:sz w:val="24"/>
          <w:szCs w:val="24"/>
          <w:lang w:eastAsia="ru-RU"/>
        </w:rPr>
        <w:t xml:space="preserve"> уполномоченн</w:t>
      </w:r>
      <w:r w:rsidR="00742F07">
        <w:rPr>
          <w:rFonts w:ascii="Times New Roman" w:eastAsia="Times New Roman" w:hAnsi="Times New Roman" w:cs="Times New Roman"/>
          <w:sz w:val="24"/>
          <w:szCs w:val="24"/>
          <w:lang w:eastAsia="ru-RU"/>
        </w:rPr>
        <w:t>ым</w:t>
      </w:r>
      <w:r w:rsidRPr="004B6F44">
        <w:rPr>
          <w:rFonts w:ascii="Times New Roman" w:eastAsia="Times New Roman" w:hAnsi="Times New Roman" w:cs="Times New Roman"/>
          <w:sz w:val="24"/>
          <w:szCs w:val="24"/>
          <w:lang w:eastAsia="ru-RU"/>
        </w:rPr>
        <w:t xml:space="preserve"> орган</w:t>
      </w:r>
      <w:r w:rsidR="00742F07">
        <w:rPr>
          <w:rFonts w:ascii="Times New Roman" w:eastAsia="Times New Roman" w:hAnsi="Times New Roman" w:cs="Times New Roman"/>
          <w:sz w:val="24"/>
          <w:szCs w:val="24"/>
          <w:lang w:eastAsia="ru-RU"/>
        </w:rPr>
        <w:t>ом</w:t>
      </w:r>
      <w:r w:rsidRPr="004B6F44">
        <w:rPr>
          <w:rFonts w:ascii="Times New Roman" w:eastAsia="Times New Roman" w:hAnsi="Times New Roman" w:cs="Times New Roman"/>
          <w:sz w:val="24"/>
          <w:szCs w:val="24"/>
          <w:lang w:eastAsia="ru-RU"/>
        </w:rPr>
        <w:t xml:space="preserve"> государства учреждения</w:t>
      </w:r>
      <w:r w:rsidR="00742F07">
        <w:rPr>
          <w:rFonts w:ascii="Times New Roman" w:eastAsia="Times New Roman" w:hAnsi="Times New Roman" w:cs="Times New Roman"/>
          <w:sz w:val="24"/>
          <w:szCs w:val="24"/>
          <w:lang w:eastAsia="ru-RU"/>
        </w:rPr>
        <w:t xml:space="preserve"> юридического лица </w:t>
      </w:r>
      <w:r w:rsidRPr="004B6F44">
        <w:rPr>
          <w:rFonts w:ascii="Times New Roman" w:eastAsia="Times New Roman" w:hAnsi="Times New Roman" w:cs="Times New Roman"/>
          <w:sz w:val="24"/>
          <w:szCs w:val="24"/>
          <w:lang w:eastAsia="ru-RU"/>
        </w:rPr>
        <w:t xml:space="preserve">на </w:t>
      </w:r>
      <w:r w:rsidR="00742F07">
        <w:rPr>
          <w:rFonts w:ascii="Times New Roman" w:eastAsia="Times New Roman" w:hAnsi="Times New Roman" w:cs="Times New Roman"/>
          <w:sz w:val="24"/>
          <w:szCs w:val="24"/>
          <w:lang w:eastAsia="ru-RU"/>
        </w:rPr>
        <w:t xml:space="preserve">право осуществления деятельности, </w:t>
      </w:r>
      <w:r w:rsidRPr="004B6F44">
        <w:rPr>
          <w:rFonts w:ascii="Times New Roman" w:eastAsia="Times New Roman" w:hAnsi="Times New Roman" w:cs="Times New Roman"/>
          <w:sz w:val="24"/>
          <w:szCs w:val="24"/>
          <w:lang w:eastAsia="ru-RU"/>
        </w:rPr>
        <w:t>осуществление</w:t>
      </w:r>
      <w:r w:rsidR="00742F07">
        <w:rPr>
          <w:rFonts w:ascii="Times New Roman" w:eastAsia="Times New Roman" w:hAnsi="Times New Roman" w:cs="Times New Roman"/>
          <w:sz w:val="24"/>
          <w:szCs w:val="24"/>
          <w:lang w:eastAsia="ru-RU"/>
        </w:rPr>
        <w:t xml:space="preserve"> которой в соответствии с национальным законодательством государства юридического лица возможно при наличии</w:t>
      </w:r>
      <w:r w:rsidR="007100BA">
        <w:rPr>
          <w:rFonts w:ascii="Times New Roman" w:eastAsia="Times New Roman" w:hAnsi="Times New Roman" w:cs="Times New Roman"/>
          <w:sz w:val="24"/>
          <w:szCs w:val="24"/>
          <w:lang w:eastAsia="ru-RU"/>
        </w:rPr>
        <w:t xml:space="preserve"> </w:t>
      </w:r>
      <w:r w:rsidR="00742F07">
        <w:rPr>
          <w:rFonts w:ascii="Times New Roman" w:eastAsia="Times New Roman" w:hAnsi="Times New Roman" w:cs="Times New Roman"/>
          <w:sz w:val="24"/>
          <w:szCs w:val="24"/>
          <w:lang w:eastAsia="ru-RU"/>
        </w:rPr>
        <w:t>соответствующего специального разрешения уполномоченного органа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030B9D35" w14:textId="7C923D99"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подтверждающий постановку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на налоговый учет в Российской Федерации (копия, верность которой засвидетельствована нотариусом или самим юридическим лицом) (при наличии)</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6F9AA6D5" w14:textId="6A5F5ADF"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В отношении лица, уполномоченного действовать от имени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 соответствии с учредительными документами (далее по тексту – Руководитель)</w:t>
      </w:r>
      <w:r w:rsidR="00F71F92">
        <w:rPr>
          <w:rStyle w:val="aff1"/>
          <w:rFonts w:ascii="Times New Roman" w:eastAsia="Times New Roman" w:hAnsi="Times New Roman" w:cs="Times New Roman"/>
          <w:sz w:val="24"/>
          <w:szCs w:val="24"/>
          <w:lang w:eastAsia="ru-RU"/>
        </w:rPr>
        <w:footnoteReference w:id="5"/>
      </w:r>
      <w:r w:rsidRPr="004B6F44">
        <w:rPr>
          <w:rFonts w:ascii="Times New Roman" w:eastAsia="Times New Roman" w:hAnsi="Times New Roman" w:cs="Times New Roman"/>
          <w:sz w:val="24"/>
          <w:szCs w:val="24"/>
          <w:lang w:eastAsia="ru-RU"/>
        </w:rPr>
        <w:t>:</w:t>
      </w:r>
    </w:p>
    <w:p w14:paraId="1AFF3C82" w14:textId="6189BFDC"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lastRenderedPageBreak/>
        <w:t xml:space="preserve">документ, подтверждающий согласование кандидатуры Руководителя уполномоченным органом государства учреждения </w:t>
      </w:r>
      <w:r w:rsidR="00742F07">
        <w:rPr>
          <w:rFonts w:ascii="Times New Roman" w:eastAsia="Times New Roman" w:hAnsi="Times New Roman" w:cs="Times New Roman"/>
          <w:sz w:val="24"/>
          <w:szCs w:val="24"/>
          <w:lang w:eastAsia="ru-RU"/>
        </w:rPr>
        <w:t>юридического лица</w:t>
      </w:r>
      <w:r w:rsidR="00742F07"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(если такое согласование предусмотрено законодательством государства учреждения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4CC10CD6" w14:textId="27674433"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документ уполномоченного органа </w:t>
      </w:r>
      <w:r w:rsidR="00742F07">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подтверждающий избрание (назначение) Руководителя</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w:t>
      </w:r>
    </w:p>
    <w:p w14:paraId="25163DC4" w14:textId="3FB017B1" w:rsidR="003523FB" w:rsidRPr="004B6F44" w:rsidRDefault="003523FB" w:rsidP="003523FB">
      <w:pPr>
        <w:numPr>
          <w:ilvl w:val="0"/>
          <w:numId w:val="148"/>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копия документа, удостоверяющего личность Руководителя,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00573533">
        <w:rPr>
          <w:rFonts w:ascii="Times New Roman" w:eastAsia="Times New Roman" w:hAnsi="Times New Roman" w:cs="Times New Roman"/>
          <w:sz w:val="24"/>
          <w:szCs w:val="24"/>
          <w:lang w:eastAsia="ru-RU"/>
        </w:rPr>
        <w:t>.</w:t>
      </w:r>
    </w:p>
    <w:p w14:paraId="4A4E922F" w14:textId="616A59A9" w:rsidR="003523FB" w:rsidRPr="004B6F44" w:rsidRDefault="003523FB" w:rsidP="003523FB">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Доверенности на представителей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xml:space="preserve">, уполномоченных осуществлять действия (операции) от имени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во взаимоотношениях с Биржей, включая полномочия по подписанию необходимых документов</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4B6F44">
        <w:rPr>
          <w:rFonts w:ascii="Times New Roman" w:eastAsia="Times New Roman" w:hAnsi="Times New Roman" w:cs="Times New Roman"/>
          <w:sz w:val="24"/>
          <w:szCs w:val="24"/>
          <w:lang w:eastAsia="ru-RU"/>
        </w:rPr>
        <w:t>. В случае если доверенность предоставляет полномочия на совершение операций с денежными средствами или иным имуществом, дополнительно предоставляются:</w:t>
      </w:r>
    </w:p>
    <w:p w14:paraId="434AFEF3" w14:textId="54FA5706" w:rsidR="003523FB" w:rsidRPr="004B6F44" w:rsidRDefault="003523FB" w:rsidP="003523FB">
      <w:pPr>
        <w:numPr>
          <w:ilvl w:val="0"/>
          <w:numId w:val="154"/>
        </w:numPr>
        <w:tabs>
          <w:tab w:val="left" w:pos="851"/>
        </w:tabs>
        <w:overflowPunct w:val="0"/>
        <w:autoSpaceDE w:val="0"/>
        <w:autoSpaceDN w:val="0"/>
        <w:adjustRightInd w:val="0"/>
        <w:spacing w:before="120" w:after="0" w:line="240" w:lineRule="auto"/>
        <w:ind w:left="1418" w:hanging="567"/>
        <w:jc w:val="both"/>
        <w:textAlignment w:val="baseline"/>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 xml:space="preserve">заверенная подписью уполномоченного лица и печатью </w:t>
      </w:r>
      <w:r w:rsidR="00573533">
        <w:rPr>
          <w:rFonts w:ascii="Times New Roman" w:eastAsia="Times New Roman" w:hAnsi="Times New Roman" w:cs="Times New Roman"/>
          <w:sz w:val="24"/>
          <w:szCs w:val="24"/>
          <w:lang w:eastAsia="ru-RU"/>
        </w:rPr>
        <w:t>юридического лица</w:t>
      </w:r>
      <w:r w:rsidR="00573533" w:rsidRPr="004B6F44">
        <w:rPr>
          <w:rFonts w:ascii="Times New Roman" w:eastAsia="Times New Roman" w:hAnsi="Times New Roman" w:cs="Times New Roman"/>
          <w:sz w:val="24"/>
          <w:szCs w:val="24"/>
          <w:lang w:eastAsia="ru-RU"/>
        </w:rPr>
        <w:t xml:space="preserve"> </w:t>
      </w:r>
      <w:r w:rsidRPr="004B6F44">
        <w:rPr>
          <w:rFonts w:ascii="Times New Roman" w:eastAsia="Times New Roman" w:hAnsi="Times New Roman" w:cs="Times New Roman"/>
          <w:sz w:val="24"/>
          <w:szCs w:val="24"/>
          <w:lang w:eastAsia="ru-RU"/>
        </w:rPr>
        <w:t xml:space="preserve">(при наличии) копия документа, удостоверяющего личность представителя </w:t>
      </w:r>
      <w:r w:rsidR="00573533">
        <w:rPr>
          <w:rFonts w:ascii="Times New Roman" w:eastAsia="Times New Roman" w:hAnsi="Times New Roman" w:cs="Times New Roman"/>
          <w:sz w:val="24"/>
          <w:szCs w:val="24"/>
          <w:lang w:eastAsia="ru-RU"/>
        </w:rPr>
        <w:t>юридического лица</w:t>
      </w:r>
      <w:r w:rsidRPr="004B6F44">
        <w:rPr>
          <w:rFonts w:ascii="Times New Roman" w:eastAsia="Times New Roman" w:hAnsi="Times New Roman" w:cs="Times New Roman"/>
          <w:sz w:val="24"/>
          <w:szCs w:val="24"/>
          <w:lang w:eastAsia="ru-RU"/>
        </w:rPr>
        <w:t>, или других документов, которые установлены федеральным законом или признаваемые в соответствии с международным договором Российской Федерации в качестве документа, удостоверяющего личность</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00573533">
        <w:rPr>
          <w:rFonts w:ascii="Times New Roman" w:eastAsia="Times New Roman" w:hAnsi="Times New Roman" w:cs="Times New Roman"/>
          <w:sz w:val="24"/>
          <w:szCs w:val="24"/>
          <w:lang w:eastAsia="ru-RU"/>
        </w:rPr>
        <w:t>.</w:t>
      </w:r>
      <w:r w:rsidRPr="004B6F44">
        <w:rPr>
          <w:rFonts w:ascii="Times New Roman" w:eastAsia="Times New Roman" w:hAnsi="Times New Roman" w:cs="Times New Roman"/>
          <w:sz w:val="24"/>
          <w:szCs w:val="24"/>
          <w:lang w:eastAsia="ru-RU"/>
        </w:rPr>
        <w:t xml:space="preserve"> </w:t>
      </w:r>
    </w:p>
    <w:p w14:paraId="708877CE" w14:textId="7023FA02" w:rsidR="007354E6" w:rsidRPr="007354E6" w:rsidRDefault="007354E6" w:rsidP="007354E6">
      <w:pPr>
        <w:numPr>
          <w:ilvl w:val="0"/>
          <w:numId w:val="147"/>
        </w:numPr>
        <w:tabs>
          <w:tab w:val="left" w:pos="851"/>
        </w:tabs>
        <w:overflowPunct w:val="0"/>
        <w:autoSpaceDE w:val="0"/>
        <w:autoSpaceDN w:val="0"/>
        <w:adjustRightInd w:val="0"/>
        <w:spacing w:before="120" w:after="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Документ, подтверждающий постоянное местонахождение</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Российская Федерация имеет международный договор (соглашение), регулирующий вопросы налогообложения (далее в настоящем разделе - сертификат налогового резидентства)</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w:t>
      </w:r>
    </w:p>
    <w:p w14:paraId="3E6904AF" w14:textId="09152140" w:rsidR="007354E6" w:rsidRPr="007354E6" w:rsidRDefault="007354E6" w:rsidP="007354E6">
      <w:pPr>
        <w:tabs>
          <w:tab w:val="left" w:pos="851"/>
        </w:tabs>
        <w:overflowPunct w:val="0"/>
        <w:autoSpaceDE w:val="0"/>
        <w:autoSpaceDN w:val="0"/>
        <w:adjustRightInd w:val="0"/>
        <w:spacing w:before="120" w:after="0" w:line="240" w:lineRule="auto"/>
        <w:ind w:left="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Предоставление указанного документа не требуется, если факт постоянного местонахождения</w:t>
      </w:r>
      <w:r>
        <w:rPr>
          <w:rFonts w:ascii="Times New Roman" w:eastAsia="Times New Roman" w:hAnsi="Times New Roman" w:cs="Times New Roman"/>
          <w:sz w:val="24"/>
          <w:szCs w:val="24"/>
          <w:lang w:eastAsia="ru-RU"/>
        </w:rPr>
        <w:t xml:space="preserve">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в государстве, с которым у Российской Федерации имеется международный договор (соглашение), регулирующий вопросы налогообложения, подтверждается сведениями общедоступных информационных справочников.</w:t>
      </w:r>
    </w:p>
    <w:p w14:paraId="3FF7697F" w14:textId="645E1F62" w:rsidR="00C214DC" w:rsidRDefault="007354E6" w:rsidP="00361279">
      <w:pPr>
        <w:numPr>
          <w:ilvl w:val="0"/>
          <w:numId w:val="147"/>
        </w:numPr>
        <w:tabs>
          <w:tab w:val="left" w:pos="851"/>
        </w:tabs>
        <w:overflowPunct w:val="0"/>
        <w:autoSpaceDE w:val="0"/>
        <w:autoSpaceDN w:val="0"/>
        <w:adjustRightInd w:val="0"/>
        <w:spacing w:before="120" w:after="120" w:line="240" w:lineRule="auto"/>
        <w:ind w:left="851" w:hanging="851"/>
        <w:jc w:val="both"/>
        <w:textAlignment w:val="baseline"/>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 xml:space="preserve">Документ, подтверждающий наличие у </w:t>
      </w:r>
      <w:r w:rsidR="002D274C">
        <w:rPr>
          <w:rFonts w:ascii="Times New Roman" w:eastAsia="Times New Roman" w:hAnsi="Times New Roman" w:cs="Times New Roman"/>
          <w:sz w:val="24"/>
          <w:szCs w:val="24"/>
          <w:lang w:eastAsia="ru-RU"/>
        </w:rPr>
        <w:t xml:space="preserve">юридического лица </w:t>
      </w:r>
      <w:r w:rsidRPr="007354E6">
        <w:rPr>
          <w:rFonts w:ascii="Times New Roman" w:eastAsia="Times New Roman" w:hAnsi="Times New Roman" w:cs="Times New Roman"/>
          <w:sz w:val="24"/>
          <w:szCs w:val="24"/>
          <w:lang w:eastAsia="ru-RU"/>
        </w:rPr>
        <w:t>права на применение льгот по международному договору (соглашению), регулирующему вопросы налогообложения, в соответствии со статьями, регулирующими ограничение льгот (при наличии таких положений)</w:t>
      </w:r>
      <w:r w:rsidR="00975CC4">
        <w:rPr>
          <w:rFonts w:ascii="Times New Roman" w:eastAsia="Times New Roman" w:hAnsi="Times New Roman" w:cs="Times New Roman"/>
          <w:sz w:val="24"/>
          <w:szCs w:val="24"/>
          <w:lang w:eastAsia="ru-RU"/>
        </w:rPr>
        <w:t>,</w:t>
      </w:r>
      <w:r w:rsidR="00975CC4" w:rsidRP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7354E6">
        <w:rPr>
          <w:rFonts w:ascii="Times New Roman" w:eastAsia="Times New Roman" w:hAnsi="Times New Roman" w:cs="Times New Roman"/>
          <w:sz w:val="24"/>
          <w:szCs w:val="24"/>
          <w:lang w:eastAsia="ru-RU"/>
        </w:rPr>
        <w:t>. Документ должен быть заверен компетентным органом соответствующего иностранного государства. Документ не предоставляется, если соответствующие положения содержатся в сертификате налогового резидентства, указанном в подпункте 1</w:t>
      </w:r>
      <w:r>
        <w:rPr>
          <w:rFonts w:ascii="Times New Roman" w:eastAsia="Times New Roman" w:hAnsi="Times New Roman" w:cs="Times New Roman"/>
          <w:sz w:val="24"/>
          <w:szCs w:val="24"/>
          <w:lang w:eastAsia="ru-RU"/>
        </w:rPr>
        <w:t>0</w:t>
      </w:r>
      <w:r w:rsidRPr="007354E6">
        <w:rPr>
          <w:rFonts w:ascii="Times New Roman" w:eastAsia="Times New Roman" w:hAnsi="Times New Roman" w:cs="Times New Roman"/>
          <w:sz w:val="24"/>
          <w:szCs w:val="24"/>
          <w:lang w:eastAsia="ru-RU"/>
        </w:rPr>
        <w:t xml:space="preserve"> настоящего раздела.</w:t>
      </w:r>
    </w:p>
    <w:p w14:paraId="4D1DF36A" w14:textId="1011572A" w:rsidR="007354E6" w:rsidRPr="00150D27" w:rsidRDefault="007354E6" w:rsidP="007100BA">
      <w:pPr>
        <w:pStyle w:val="af6"/>
        <w:numPr>
          <w:ilvl w:val="0"/>
          <w:numId w:val="147"/>
        </w:numPr>
        <w:spacing w:before="120" w:after="120" w:line="240" w:lineRule="auto"/>
        <w:ind w:left="851" w:hanging="851"/>
        <w:contextualSpacing w:val="0"/>
        <w:jc w:val="both"/>
      </w:pPr>
      <w:r w:rsidRPr="00361279">
        <w:rPr>
          <w:rFonts w:ascii="Times New Roman" w:eastAsia="Times New Roman" w:hAnsi="Times New Roman" w:cs="Times New Roman"/>
          <w:sz w:val="24"/>
          <w:szCs w:val="24"/>
          <w:lang w:eastAsia="ru-RU"/>
        </w:rPr>
        <w:t xml:space="preserve">Письмо-подтверждение </w:t>
      </w:r>
      <w:r w:rsidR="00B52A7B" w:rsidRPr="00361279">
        <w:rPr>
          <w:rFonts w:ascii="Times New Roman" w:eastAsia="Times New Roman" w:hAnsi="Times New Roman" w:cs="Times New Roman"/>
          <w:sz w:val="24"/>
          <w:szCs w:val="24"/>
          <w:lang w:eastAsia="ru-RU"/>
        </w:rPr>
        <w:t xml:space="preserve">(составленное по примерной форме Биржи) </w:t>
      </w:r>
      <w:r w:rsidRPr="00361279">
        <w:rPr>
          <w:rFonts w:ascii="Times New Roman" w:eastAsia="Times New Roman" w:hAnsi="Times New Roman" w:cs="Times New Roman"/>
          <w:sz w:val="24"/>
          <w:szCs w:val="24"/>
          <w:lang w:eastAsia="ru-RU"/>
        </w:rPr>
        <w:t xml:space="preserve">о наличии у </w:t>
      </w:r>
      <w:r w:rsidR="002D274C">
        <w:rPr>
          <w:rFonts w:ascii="Times New Roman" w:eastAsia="Times New Roman" w:hAnsi="Times New Roman" w:cs="Times New Roman"/>
          <w:sz w:val="24"/>
          <w:szCs w:val="24"/>
          <w:lang w:eastAsia="ru-RU"/>
        </w:rPr>
        <w:t xml:space="preserve">юридического лица </w:t>
      </w:r>
      <w:r w:rsidRPr="00361279">
        <w:rPr>
          <w:rFonts w:ascii="Times New Roman" w:eastAsia="Times New Roman" w:hAnsi="Times New Roman" w:cs="Times New Roman"/>
          <w:sz w:val="24"/>
          <w:szCs w:val="24"/>
          <w:lang w:eastAsia="ru-RU"/>
        </w:rPr>
        <w:t>фактического права на получаемый от Биржи доход в смысле требований статьи 7 Налогового кодекса Российской Федерации</w:t>
      </w:r>
      <w:r w:rsidR="00975CC4">
        <w:t xml:space="preserve">, </w:t>
      </w:r>
      <w:r w:rsidR="00975CC4" w:rsidRPr="00975CC4">
        <w:rPr>
          <w:rFonts w:ascii="Times New Roman" w:eastAsia="Times New Roman" w:hAnsi="Times New Roman" w:cs="Times New Roman"/>
          <w:sz w:val="24"/>
          <w:szCs w:val="24"/>
          <w:lang w:eastAsia="ru-RU"/>
        </w:rPr>
        <w:t>в форме электронного документа и/или на бумажном носителе</w:t>
      </w:r>
      <w:r w:rsidRPr="00361279">
        <w:rPr>
          <w:rFonts w:ascii="Times New Roman" w:eastAsia="Times New Roman" w:hAnsi="Times New Roman" w:cs="Times New Roman"/>
          <w:sz w:val="24"/>
          <w:szCs w:val="24"/>
          <w:lang w:eastAsia="ru-RU"/>
        </w:rPr>
        <w:t>.</w:t>
      </w:r>
    </w:p>
    <w:p w14:paraId="55F3C190" w14:textId="5D776E0A" w:rsidR="003523FB" w:rsidRPr="007100BA" w:rsidRDefault="003523FB" w:rsidP="007100BA">
      <w:pPr>
        <w:pStyle w:val="af6"/>
        <w:numPr>
          <w:ilvl w:val="0"/>
          <w:numId w:val="147"/>
        </w:numPr>
        <w:spacing w:line="240" w:lineRule="auto"/>
        <w:ind w:left="851" w:hanging="851"/>
        <w:jc w:val="both"/>
        <w:rPr>
          <w:rFonts w:ascii="Times New Roman" w:eastAsia="Times New Roman" w:hAnsi="Times New Roman" w:cs="Times New Roman"/>
          <w:color w:val="FF0000"/>
          <w:sz w:val="24"/>
          <w:szCs w:val="24"/>
          <w:lang w:eastAsia="ru-RU"/>
        </w:rPr>
      </w:pPr>
      <w:r w:rsidRPr="007100BA">
        <w:rPr>
          <w:rFonts w:ascii="Times New Roman" w:eastAsia="Times New Roman" w:hAnsi="Times New Roman" w:cs="Times New Roman"/>
          <w:sz w:val="24"/>
          <w:szCs w:val="24"/>
          <w:lang w:eastAsia="ru-RU"/>
        </w:rPr>
        <w:t xml:space="preserve">Документы (за исключением копий документов, удостоверяющих личность), составленные на территории иностранных государств, должны быть легализованы или </w:t>
      </w:r>
      <w:proofErr w:type="spellStart"/>
      <w:r w:rsidRPr="007100BA">
        <w:rPr>
          <w:rFonts w:ascii="Times New Roman" w:eastAsia="Times New Roman" w:hAnsi="Times New Roman" w:cs="Times New Roman"/>
          <w:sz w:val="24"/>
          <w:szCs w:val="24"/>
          <w:lang w:eastAsia="ru-RU"/>
        </w:rPr>
        <w:lastRenderedPageBreak/>
        <w:t>апостилированы</w:t>
      </w:r>
      <w:proofErr w:type="spellEnd"/>
      <w:r w:rsidRPr="007100BA">
        <w:rPr>
          <w:rFonts w:ascii="Times New Roman" w:eastAsia="Times New Roman" w:hAnsi="Times New Roman" w:cs="Times New Roman"/>
          <w:sz w:val="24"/>
          <w:szCs w:val="24"/>
          <w:lang w:eastAsia="ru-RU"/>
        </w:rPr>
        <w:t>, если иное не предусмотрено международными договорами Российской Федерации.</w:t>
      </w:r>
      <w:r w:rsidRPr="007100BA">
        <w:rPr>
          <w:rFonts w:ascii="Times New Roman" w:eastAsia="Times New Roman" w:hAnsi="Times New Roman" w:cs="Times New Roman"/>
          <w:color w:val="FF0000"/>
          <w:sz w:val="24"/>
          <w:szCs w:val="24"/>
          <w:lang w:eastAsia="ru-RU"/>
        </w:rPr>
        <w:t xml:space="preserve"> </w:t>
      </w:r>
    </w:p>
    <w:p w14:paraId="03558ADB" w14:textId="77777777" w:rsidR="003523FB" w:rsidRPr="005B74CC" w:rsidRDefault="003523FB" w:rsidP="007100BA">
      <w:pPr>
        <w:spacing w:line="240" w:lineRule="auto"/>
        <w:ind w:left="851"/>
        <w:jc w:val="both"/>
        <w:rPr>
          <w:rFonts w:ascii="Times New Roman" w:eastAsia="Times New Roman" w:hAnsi="Times New Roman" w:cs="Times New Roman"/>
          <w:sz w:val="24"/>
          <w:szCs w:val="24"/>
          <w:lang w:eastAsia="ru-RU"/>
        </w:rPr>
      </w:pPr>
      <w:r w:rsidRPr="004B6F44">
        <w:rPr>
          <w:rFonts w:ascii="Times New Roman" w:eastAsia="Times New Roman" w:hAnsi="Times New Roman" w:cs="Times New Roman"/>
          <w:sz w:val="24"/>
          <w:szCs w:val="24"/>
          <w:lang w:eastAsia="ru-RU"/>
        </w:rPr>
        <w:t>Документы (за исключением копий документов, удостоверяющих личность, при условии наличия у физического лица документа, подтверждающего право законного пребывания на территории Российской Федерации (например, виза, миграционная карта), и документов, содержащих образцы подписей, выданных компетентными органами иностранных государств, составленных на нескольких языках, включая русский язык), составленные полностью или в какой-либо их части на иностранном языке</w:t>
      </w:r>
      <w:r w:rsidR="000C7B91" w:rsidRPr="004B6F44">
        <w:rPr>
          <w:rFonts w:ascii="Times New Roman" w:eastAsia="Times New Roman" w:hAnsi="Times New Roman" w:cs="Times New Roman"/>
          <w:sz w:val="24"/>
          <w:szCs w:val="24"/>
          <w:lang w:eastAsia="ru-RU"/>
        </w:rPr>
        <w:t xml:space="preserve"> (за исключение двуязычных версий документов)</w:t>
      </w:r>
      <w:r w:rsidRPr="004B6F44">
        <w:rPr>
          <w:rFonts w:ascii="Times New Roman" w:eastAsia="Times New Roman" w:hAnsi="Times New Roman" w:cs="Times New Roman"/>
          <w:sz w:val="24"/>
          <w:szCs w:val="24"/>
          <w:lang w:eastAsia="ru-RU"/>
        </w:rPr>
        <w:t>, должны быть переведены на русский язык. Верность перевода или подлинность подписи переводчика должна быть засвидетельствована нотариусом.</w:t>
      </w:r>
    </w:p>
    <w:p w14:paraId="03BCA95C" w14:textId="4443076C" w:rsidR="00825C8E" w:rsidRPr="007354E6" w:rsidRDefault="007354E6" w:rsidP="007100BA">
      <w:pPr>
        <w:spacing w:line="240" w:lineRule="auto"/>
        <w:ind w:left="851"/>
        <w:jc w:val="both"/>
        <w:rPr>
          <w:rFonts w:ascii="Times New Roman" w:eastAsia="Times New Roman" w:hAnsi="Times New Roman" w:cs="Times New Roman"/>
          <w:sz w:val="24"/>
          <w:szCs w:val="24"/>
          <w:lang w:eastAsia="ru-RU"/>
        </w:rPr>
      </w:pPr>
      <w:r w:rsidRPr="007354E6">
        <w:rPr>
          <w:rFonts w:ascii="Times New Roman" w:eastAsia="Times New Roman" w:hAnsi="Times New Roman" w:cs="Times New Roman"/>
          <w:sz w:val="24"/>
          <w:szCs w:val="24"/>
          <w:lang w:eastAsia="ru-RU"/>
        </w:rPr>
        <w:t xml:space="preserve">Сертификат налогового резидентства и документ, подтверждающий право на применение льгот по договору (соглашению) об </w:t>
      </w:r>
      <w:proofErr w:type="spellStart"/>
      <w:r w:rsidRPr="007354E6">
        <w:rPr>
          <w:rFonts w:ascii="Times New Roman" w:eastAsia="Times New Roman" w:hAnsi="Times New Roman" w:cs="Times New Roman"/>
          <w:sz w:val="24"/>
          <w:szCs w:val="24"/>
          <w:lang w:eastAsia="ru-RU"/>
        </w:rPr>
        <w:t>избежании</w:t>
      </w:r>
      <w:proofErr w:type="spellEnd"/>
      <w:r w:rsidRPr="007354E6">
        <w:rPr>
          <w:rFonts w:ascii="Times New Roman" w:eastAsia="Times New Roman" w:hAnsi="Times New Roman" w:cs="Times New Roman"/>
          <w:sz w:val="24"/>
          <w:szCs w:val="24"/>
          <w:lang w:eastAsia="ru-RU"/>
        </w:rPr>
        <w:t xml:space="preserve"> двойного налогообложения, предоставляются банком ежегодно не позднее 28 февраля текущего года. В отдельных случаях срок предоставления налогового сертификата может быть увеличен исключительно в связи с требованиями национального законодательства согласно которым предоставление налогового сертификата компетентным органом осуществляется в более поздние сроки по сравнению с установленными выше.</w:t>
      </w:r>
    </w:p>
    <w:p w14:paraId="33832A8D" w14:textId="77777777" w:rsidR="00825C8E" w:rsidRPr="00F41442" w:rsidRDefault="00825C8E" w:rsidP="00825C8E">
      <w:pPr>
        <w:jc w:val="both"/>
        <w:rPr>
          <w:rFonts w:ascii="Times New Roman" w:eastAsia="Times New Roman" w:hAnsi="Times New Roman" w:cs="Times New Roman"/>
          <w:lang w:eastAsia="ru-RU"/>
        </w:rPr>
        <w:sectPr w:rsidR="00825C8E" w:rsidRPr="00F41442" w:rsidSect="00FF0A2C">
          <w:pgSz w:w="11906" w:h="16838"/>
          <w:pgMar w:top="709" w:right="849" w:bottom="851" w:left="993" w:header="709" w:footer="0" w:gutter="0"/>
          <w:cols w:space="708"/>
          <w:docGrid w:linePitch="360"/>
        </w:sectPr>
      </w:pPr>
    </w:p>
    <w:p w14:paraId="4A043D10" w14:textId="77777777" w:rsidR="007608F4" w:rsidRPr="007608F4" w:rsidRDefault="007608F4" w:rsidP="00B32CFA">
      <w:pPr>
        <w:pStyle w:val="10"/>
        <w:numPr>
          <w:ilvl w:val="0"/>
          <w:numId w:val="5"/>
        </w:numPr>
        <w:spacing w:before="0" w:line="240" w:lineRule="auto"/>
        <w:ind w:hanging="720"/>
        <w:jc w:val="both"/>
        <w:rPr>
          <w:rFonts w:ascii="Times New Roman" w:hAnsi="Times New Roman" w:cs="Times New Roman"/>
          <w:color w:val="0000FF"/>
        </w:rPr>
      </w:pPr>
      <w:bookmarkStart w:id="428" w:name="_Toc510771865"/>
      <w:bookmarkStart w:id="429" w:name="_Toc77339937"/>
      <w:r w:rsidRPr="007608F4">
        <w:rPr>
          <w:rFonts w:ascii="Times New Roman" w:hAnsi="Times New Roman" w:cs="Times New Roman"/>
          <w:color w:val="0000FF"/>
        </w:rPr>
        <w:lastRenderedPageBreak/>
        <w:t>Формы отчетных документов, предоставляемых ПАО Московская Биржа</w:t>
      </w:r>
      <w:bookmarkEnd w:id="428"/>
      <w:bookmarkEnd w:id="429"/>
    </w:p>
    <w:p w14:paraId="1FA7607D" w14:textId="7D488BD0" w:rsidR="007608F4" w:rsidRPr="005B74CC" w:rsidRDefault="007608F4" w:rsidP="00B32CFA">
      <w:pPr>
        <w:pStyle w:val="10"/>
        <w:numPr>
          <w:ilvl w:val="1"/>
          <w:numId w:val="5"/>
        </w:numPr>
        <w:spacing w:before="120" w:after="120" w:line="240" w:lineRule="auto"/>
        <w:jc w:val="both"/>
        <w:rPr>
          <w:rFonts w:ascii="Times New Roman" w:hAnsi="Times New Roman" w:cs="Times New Roman"/>
          <w:color w:val="0000FF"/>
          <w:sz w:val="24"/>
          <w:szCs w:val="24"/>
        </w:rPr>
      </w:pPr>
      <w:bookmarkStart w:id="430" w:name="_Ref435447563"/>
      <w:bookmarkStart w:id="431" w:name="_Toc510771866"/>
      <w:bookmarkStart w:id="432" w:name="_Toc77339938"/>
      <w:r w:rsidRPr="005B74CC">
        <w:rPr>
          <w:rFonts w:ascii="Times New Roman" w:hAnsi="Times New Roman" w:cs="Times New Roman"/>
          <w:color w:val="0000FF"/>
          <w:sz w:val="24"/>
          <w:szCs w:val="24"/>
        </w:rPr>
        <w:t>Отчет о клиентах Участника торгов фондового рынка ПАО Московская Биржа</w:t>
      </w:r>
      <w:bookmarkEnd w:id="430"/>
      <w:bookmarkEnd w:id="431"/>
      <w:bookmarkEnd w:id="432"/>
    </w:p>
    <w:p w14:paraId="732D4E6F"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p>
    <w:p w14:paraId="2C26ECEA" w14:textId="77777777" w:rsidR="007608F4" w:rsidRPr="007608F4" w:rsidRDefault="007608F4" w:rsidP="007608F4">
      <w:pPr>
        <w:widowControl w:val="0"/>
        <w:overflowPunct w:val="0"/>
        <w:autoSpaceDE w:val="0"/>
        <w:autoSpaceDN w:val="0"/>
        <w:adjustRightInd w:val="0"/>
        <w:spacing w:after="120" w:line="240" w:lineRule="auto"/>
        <w:contextualSpacing/>
        <w:jc w:val="center"/>
        <w:textAlignment w:val="baseline"/>
        <w:rPr>
          <w:rFonts w:ascii="Times New Roman" w:eastAsia="Calibri" w:hAnsi="Times New Roman" w:cs="Times New Roman"/>
          <w:b/>
          <w:sz w:val="24"/>
          <w:szCs w:val="24"/>
        </w:rPr>
      </w:pPr>
      <w:r w:rsidRPr="007608F4">
        <w:rPr>
          <w:rFonts w:ascii="Times New Roman" w:eastAsia="Calibri" w:hAnsi="Times New Roman" w:cs="Times New Roman"/>
          <w:b/>
          <w:sz w:val="24"/>
          <w:szCs w:val="24"/>
        </w:rPr>
        <w:t>Отчет о клиентах Участника торгов фондового рынка ПАО Московская Биржа</w:t>
      </w:r>
    </w:p>
    <w:p w14:paraId="6C5B98C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День недели, дата</w:t>
      </w:r>
    </w:p>
    <w:p w14:paraId="11003CD2"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ПАО Московская Биржа</w:t>
      </w:r>
    </w:p>
    <w:p w14:paraId="5129FEF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Наименование Участника торгов фондового рынка ПАО Московская Биржа</w:t>
      </w:r>
    </w:p>
    <w:p w14:paraId="5326DF75"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Идентификатор Участника торгов фондового рынка ПАО Московская Биржа</w:t>
      </w:r>
    </w:p>
    <w:p w14:paraId="15577F45"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b/>
          <w:sz w:val="24"/>
          <w:szCs w:val="24"/>
        </w:rPr>
      </w:pPr>
    </w:p>
    <w:tbl>
      <w:tblPr>
        <w:tblW w:w="1502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835"/>
        <w:gridCol w:w="835"/>
        <w:gridCol w:w="834"/>
        <w:gridCol w:w="835"/>
        <w:gridCol w:w="835"/>
        <w:gridCol w:w="835"/>
        <w:gridCol w:w="835"/>
        <w:gridCol w:w="834"/>
        <w:gridCol w:w="835"/>
        <w:gridCol w:w="835"/>
        <w:gridCol w:w="835"/>
        <w:gridCol w:w="834"/>
        <w:gridCol w:w="835"/>
        <w:gridCol w:w="835"/>
        <w:gridCol w:w="835"/>
        <w:gridCol w:w="835"/>
      </w:tblGrid>
      <w:tr w:rsidR="007608F4" w:rsidRPr="007608F4" w14:paraId="5B5EA52E" w14:textId="77777777" w:rsidTr="00AB2B28">
        <w:trPr>
          <w:cantSplit/>
          <w:trHeight w:val="2438"/>
        </w:trPr>
        <w:tc>
          <w:tcPr>
            <w:tcW w:w="834" w:type="dxa"/>
            <w:shd w:val="clear" w:color="auto" w:fill="auto"/>
            <w:tcMar>
              <w:top w:w="28" w:type="dxa"/>
              <w:left w:w="28" w:type="dxa"/>
              <w:bottom w:w="28" w:type="dxa"/>
              <w:right w:w="28" w:type="dxa"/>
            </w:tcMar>
            <w:textDirection w:val="btLr"/>
            <w:vAlign w:val="center"/>
            <w:hideMark/>
          </w:tcPr>
          <w:p w14:paraId="58BA45E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клиента</w:t>
            </w:r>
          </w:p>
        </w:tc>
        <w:tc>
          <w:tcPr>
            <w:tcW w:w="835" w:type="dxa"/>
            <w:shd w:val="clear" w:color="auto" w:fill="auto"/>
            <w:tcMar>
              <w:top w:w="28" w:type="dxa"/>
              <w:left w:w="28" w:type="dxa"/>
              <w:bottom w:w="28" w:type="dxa"/>
              <w:right w:w="28" w:type="dxa"/>
            </w:tcMar>
            <w:textDirection w:val="btLr"/>
            <w:vAlign w:val="center"/>
            <w:hideMark/>
          </w:tcPr>
          <w:p w14:paraId="7D1835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24BB5C7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1-го уровня</w:t>
            </w:r>
          </w:p>
        </w:tc>
        <w:tc>
          <w:tcPr>
            <w:tcW w:w="835" w:type="dxa"/>
            <w:shd w:val="clear" w:color="auto" w:fill="auto"/>
            <w:tcMar>
              <w:top w:w="28" w:type="dxa"/>
              <w:left w:w="28" w:type="dxa"/>
              <w:bottom w:w="28" w:type="dxa"/>
              <w:right w:w="28" w:type="dxa"/>
            </w:tcMar>
            <w:textDirection w:val="btLr"/>
            <w:vAlign w:val="center"/>
            <w:hideMark/>
          </w:tcPr>
          <w:p w14:paraId="42D7895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Идентификация клиента 2-го уровня</w:t>
            </w:r>
          </w:p>
        </w:tc>
        <w:tc>
          <w:tcPr>
            <w:tcW w:w="834" w:type="dxa"/>
            <w:shd w:val="clear" w:color="auto" w:fill="auto"/>
            <w:tcMar>
              <w:top w:w="28" w:type="dxa"/>
              <w:left w:w="28" w:type="dxa"/>
              <w:bottom w:w="28" w:type="dxa"/>
              <w:right w:w="28" w:type="dxa"/>
            </w:tcMar>
            <w:textDirection w:val="btLr"/>
            <w:vAlign w:val="center"/>
            <w:hideMark/>
          </w:tcPr>
          <w:p w14:paraId="61BD94D7"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Тип клиента 2-го уровня</w:t>
            </w:r>
          </w:p>
        </w:tc>
        <w:tc>
          <w:tcPr>
            <w:tcW w:w="835" w:type="dxa"/>
            <w:shd w:val="clear" w:color="auto" w:fill="auto"/>
            <w:tcMar>
              <w:top w:w="28" w:type="dxa"/>
              <w:left w:w="28" w:type="dxa"/>
              <w:bottom w:w="28" w:type="dxa"/>
              <w:right w:w="28" w:type="dxa"/>
            </w:tcMar>
            <w:textDirection w:val="btLr"/>
            <w:vAlign w:val="center"/>
            <w:hideMark/>
          </w:tcPr>
          <w:p w14:paraId="4103F7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Краткий код ДУ</w:t>
            </w:r>
          </w:p>
        </w:tc>
        <w:tc>
          <w:tcPr>
            <w:tcW w:w="835" w:type="dxa"/>
            <w:shd w:val="clear" w:color="auto" w:fill="auto"/>
            <w:tcMar>
              <w:top w:w="28" w:type="dxa"/>
              <w:left w:w="28" w:type="dxa"/>
              <w:bottom w:w="28" w:type="dxa"/>
              <w:right w:w="28" w:type="dxa"/>
            </w:tcMar>
            <w:textDirection w:val="btLr"/>
            <w:vAlign w:val="center"/>
            <w:hideMark/>
          </w:tcPr>
          <w:p w14:paraId="5029FD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Код страны</w:t>
            </w:r>
          </w:p>
        </w:tc>
        <w:tc>
          <w:tcPr>
            <w:tcW w:w="835" w:type="dxa"/>
            <w:shd w:val="clear" w:color="auto" w:fill="auto"/>
            <w:tcMar>
              <w:top w:w="28" w:type="dxa"/>
              <w:left w:w="28" w:type="dxa"/>
              <w:bottom w:w="28" w:type="dxa"/>
              <w:right w:w="28" w:type="dxa"/>
            </w:tcMar>
            <w:textDirection w:val="btLr"/>
            <w:vAlign w:val="center"/>
            <w:hideMark/>
          </w:tcPr>
          <w:p w14:paraId="75EC058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Квалифицированный инвестор</w:t>
            </w:r>
          </w:p>
        </w:tc>
        <w:tc>
          <w:tcPr>
            <w:tcW w:w="835" w:type="dxa"/>
            <w:shd w:val="clear" w:color="auto" w:fill="auto"/>
            <w:tcMar>
              <w:top w:w="28" w:type="dxa"/>
              <w:left w:w="28" w:type="dxa"/>
              <w:bottom w:w="28" w:type="dxa"/>
              <w:right w:w="28" w:type="dxa"/>
            </w:tcMar>
            <w:textDirection w:val="btLr"/>
            <w:vAlign w:val="center"/>
            <w:hideMark/>
          </w:tcPr>
          <w:p w14:paraId="7A9DF2F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Номер банковской лицензии</w:t>
            </w:r>
          </w:p>
        </w:tc>
        <w:tc>
          <w:tcPr>
            <w:tcW w:w="834" w:type="dxa"/>
            <w:shd w:val="clear" w:color="auto" w:fill="auto"/>
            <w:tcMar>
              <w:top w:w="28" w:type="dxa"/>
              <w:left w:w="28" w:type="dxa"/>
              <w:bottom w:w="28" w:type="dxa"/>
              <w:right w:w="28" w:type="dxa"/>
            </w:tcMar>
            <w:textDirection w:val="btLr"/>
            <w:vAlign w:val="center"/>
            <w:hideMark/>
          </w:tcPr>
          <w:p w14:paraId="187E308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Валютная банковская лицензия</w:t>
            </w:r>
          </w:p>
        </w:tc>
        <w:tc>
          <w:tcPr>
            <w:tcW w:w="835" w:type="dxa"/>
            <w:shd w:val="clear" w:color="auto" w:fill="auto"/>
            <w:tcMar>
              <w:top w:w="28" w:type="dxa"/>
              <w:left w:w="28" w:type="dxa"/>
              <w:bottom w:w="28" w:type="dxa"/>
              <w:right w:w="28" w:type="dxa"/>
            </w:tcMar>
            <w:textDirection w:val="btLr"/>
            <w:vAlign w:val="center"/>
            <w:hideMark/>
          </w:tcPr>
          <w:p w14:paraId="3C18028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С</w:t>
            </w:r>
            <w:proofErr w:type="spellStart"/>
            <w:r w:rsidRPr="007608F4">
              <w:rPr>
                <w:rFonts w:ascii="Times New Roman" w:eastAsia="Times New Roman" w:hAnsi="Times New Roman" w:cs="Times New Roman"/>
                <w:b/>
                <w:color w:val="000000"/>
                <w:sz w:val="16"/>
                <w:szCs w:val="16"/>
                <w:lang w:val="en-US" w:eastAsia="ru-RU"/>
              </w:rPr>
              <w:t>трахов</w:t>
            </w:r>
            <w:proofErr w:type="spellEnd"/>
            <w:r w:rsidRPr="007608F4">
              <w:rPr>
                <w:rFonts w:ascii="Times New Roman" w:eastAsia="Times New Roman" w:hAnsi="Times New Roman" w:cs="Times New Roman"/>
                <w:b/>
                <w:color w:val="000000"/>
                <w:sz w:val="16"/>
                <w:szCs w:val="16"/>
                <w:lang w:eastAsia="ru-RU"/>
              </w:rPr>
              <w:t>ая</w:t>
            </w:r>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лицензи</w:t>
            </w:r>
            <w:proofErr w:type="spellEnd"/>
            <w:r w:rsidRPr="007608F4">
              <w:rPr>
                <w:rFonts w:ascii="Times New Roman" w:eastAsia="Times New Roman" w:hAnsi="Times New Roman" w:cs="Times New Roman"/>
                <w:b/>
                <w:color w:val="000000"/>
                <w:sz w:val="16"/>
                <w:szCs w:val="16"/>
                <w:lang w:eastAsia="ru-RU"/>
              </w:rPr>
              <w:t>я</w:t>
            </w:r>
          </w:p>
        </w:tc>
        <w:tc>
          <w:tcPr>
            <w:tcW w:w="835" w:type="dxa"/>
            <w:textDirection w:val="btLr"/>
            <w:vAlign w:val="center"/>
          </w:tcPr>
          <w:p w14:paraId="002504CE"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Индивидуальный инвестиционный  счет</w:t>
            </w:r>
          </w:p>
        </w:tc>
        <w:tc>
          <w:tcPr>
            <w:tcW w:w="835" w:type="dxa"/>
            <w:textDirection w:val="btLr"/>
            <w:vAlign w:val="center"/>
          </w:tcPr>
          <w:p w14:paraId="2736029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r w:rsidRPr="007608F4">
              <w:rPr>
                <w:rFonts w:ascii="Times New Roman" w:eastAsia="Times New Roman" w:hAnsi="Times New Roman" w:cs="Times New Roman"/>
                <w:b/>
                <w:color w:val="000000"/>
                <w:sz w:val="16"/>
                <w:szCs w:val="16"/>
                <w:lang w:eastAsia="ru-RU"/>
              </w:rPr>
              <w:t>Кросс-сделки</w:t>
            </w:r>
          </w:p>
        </w:tc>
        <w:tc>
          <w:tcPr>
            <w:tcW w:w="834" w:type="dxa"/>
            <w:shd w:val="clear" w:color="auto" w:fill="auto"/>
            <w:tcMar>
              <w:top w:w="28" w:type="dxa"/>
              <w:left w:w="28" w:type="dxa"/>
              <w:bottom w:w="28" w:type="dxa"/>
              <w:right w:w="28" w:type="dxa"/>
            </w:tcMar>
            <w:textDirection w:val="btLr"/>
            <w:vAlign w:val="center"/>
            <w:hideMark/>
          </w:tcPr>
          <w:p w14:paraId="5E0D4333"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Представитель</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DD7F18A"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Статус</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205A183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регистрации</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shd w:val="clear" w:color="auto" w:fill="auto"/>
            <w:tcMar>
              <w:top w:w="28" w:type="dxa"/>
              <w:left w:w="28" w:type="dxa"/>
              <w:bottom w:w="28" w:type="dxa"/>
              <w:right w:w="28" w:type="dxa"/>
            </w:tcMar>
            <w:textDirection w:val="btLr"/>
            <w:vAlign w:val="center"/>
            <w:hideMark/>
          </w:tcPr>
          <w:p w14:paraId="3B5F009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eastAsia="ru-RU"/>
              </w:rPr>
            </w:pPr>
            <w:proofErr w:type="spellStart"/>
            <w:r w:rsidRPr="007608F4">
              <w:rPr>
                <w:rFonts w:ascii="Times New Roman" w:eastAsia="Times New Roman" w:hAnsi="Times New Roman" w:cs="Times New Roman"/>
                <w:b/>
                <w:color w:val="000000"/>
                <w:sz w:val="16"/>
                <w:szCs w:val="16"/>
                <w:lang w:val="en-US" w:eastAsia="ru-RU"/>
              </w:rPr>
              <w:t>Дата</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удаления</w:t>
            </w:r>
            <w:proofErr w:type="spellEnd"/>
            <w:r w:rsidRPr="007608F4">
              <w:rPr>
                <w:rFonts w:ascii="Times New Roman" w:eastAsia="Times New Roman" w:hAnsi="Times New Roman" w:cs="Times New Roman"/>
                <w:b/>
                <w:color w:val="000000"/>
                <w:sz w:val="16"/>
                <w:szCs w:val="16"/>
                <w:lang w:val="en-US" w:eastAsia="ru-RU"/>
              </w:rPr>
              <w:t xml:space="preserve"> </w:t>
            </w:r>
            <w:proofErr w:type="spellStart"/>
            <w:r w:rsidRPr="007608F4">
              <w:rPr>
                <w:rFonts w:ascii="Times New Roman" w:eastAsia="Times New Roman" w:hAnsi="Times New Roman" w:cs="Times New Roman"/>
                <w:b/>
                <w:color w:val="000000"/>
                <w:sz w:val="16"/>
                <w:szCs w:val="16"/>
                <w:lang w:val="en-US" w:eastAsia="ru-RU"/>
              </w:rPr>
              <w:t>клиента</w:t>
            </w:r>
            <w:proofErr w:type="spellEnd"/>
          </w:p>
        </w:tc>
        <w:tc>
          <w:tcPr>
            <w:tcW w:w="835" w:type="dxa"/>
            <w:textDirection w:val="btLr"/>
            <w:vAlign w:val="center"/>
          </w:tcPr>
          <w:p w14:paraId="46A5A2A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roofErr w:type="spellStart"/>
            <w:r w:rsidRPr="007608F4">
              <w:rPr>
                <w:rFonts w:ascii="Times New Roman" w:eastAsia="Times New Roman" w:hAnsi="Times New Roman" w:cs="Times New Roman"/>
                <w:b/>
                <w:color w:val="000000"/>
                <w:sz w:val="16"/>
                <w:szCs w:val="16"/>
                <w:lang w:val="en-US" w:eastAsia="ru-RU"/>
              </w:rPr>
              <w:t>Изменения</w:t>
            </w:r>
            <w:proofErr w:type="spellEnd"/>
          </w:p>
        </w:tc>
      </w:tr>
      <w:tr w:rsidR="007608F4" w:rsidRPr="007608F4" w14:paraId="685D29CB" w14:textId="77777777" w:rsidTr="00AB2B28">
        <w:trPr>
          <w:cantSplit/>
          <w:trHeight w:val="567"/>
        </w:trPr>
        <w:tc>
          <w:tcPr>
            <w:tcW w:w="834" w:type="dxa"/>
            <w:shd w:val="clear" w:color="auto" w:fill="auto"/>
            <w:tcMar>
              <w:top w:w="28" w:type="dxa"/>
              <w:left w:w="28" w:type="dxa"/>
              <w:bottom w:w="28" w:type="dxa"/>
              <w:right w:w="28" w:type="dxa"/>
            </w:tcMar>
            <w:textDirection w:val="btLr"/>
            <w:vAlign w:val="center"/>
            <w:hideMark/>
          </w:tcPr>
          <w:p w14:paraId="58F3C9D9"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B937881"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382AB3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46EEC88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518FA65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0EECC2B4"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2BF6333B"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1F182EF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DCF37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11831F65"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6E582BE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4798F7F6"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526D774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4" w:type="dxa"/>
            <w:shd w:val="clear" w:color="auto" w:fill="auto"/>
            <w:tcMar>
              <w:top w:w="28" w:type="dxa"/>
              <w:left w:w="28" w:type="dxa"/>
              <w:bottom w:w="28" w:type="dxa"/>
              <w:right w:w="28" w:type="dxa"/>
            </w:tcMar>
            <w:textDirection w:val="btLr"/>
            <w:vAlign w:val="center"/>
            <w:hideMark/>
          </w:tcPr>
          <w:p w14:paraId="4C86A422"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64537A0D"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cMar>
              <w:top w:w="28" w:type="dxa"/>
              <w:left w:w="28" w:type="dxa"/>
              <w:bottom w:w="28" w:type="dxa"/>
              <w:right w:w="28" w:type="dxa"/>
            </w:tcMar>
            <w:textDirection w:val="btLr"/>
            <w:vAlign w:val="center"/>
            <w:hideMark/>
          </w:tcPr>
          <w:p w14:paraId="717E2C6C"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color w:val="000000"/>
                <w:sz w:val="16"/>
                <w:szCs w:val="16"/>
                <w:lang w:eastAsia="ru-RU"/>
              </w:rPr>
            </w:pPr>
          </w:p>
        </w:tc>
        <w:tc>
          <w:tcPr>
            <w:tcW w:w="835" w:type="dxa"/>
            <w:shd w:val="clear" w:color="auto" w:fill="auto"/>
            <w:textDirection w:val="btLr"/>
            <w:vAlign w:val="center"/>
          </w:tcPr>
          <w:p w14:paraId="107B1410"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c>
          <w:tcPr>
            <w:tcW w:w="835" w:type="dxa"/>
            <w:textDirection w:val="btLr"/>
            <w:vAlign w:val="center"/>
          </w:tcPr>
          <w:p w14:paraId="5CBD61C8" w14:textId="77777777" w:rsidR="007608F4" w:rsidRPr="007608F4" w:rsidRDefault="007608F4" w:rsidP="007608F4">
            <w:pPr>
              <w:widowControl w:val="0"/>
              <w:overflowPunct w:val="0"/>
              <w:adjustRightInd w:val="0"/>
              <w:spacing w:after="0" w:line="240" w:lineRule="auto"/>
              <w:jc w:val="center"/>
              <w:textAlignment w:val="baseline"/>
              <w:rPr>
                <w:rFonts w:ascii="Times New Roman" w:eastAsia="Times New Roman" w:hAnsi="Times New Roman" w:cs="Times New Roman"/>
                <w:b/>
                <w:color w:val="000000"/>
                <w:sz w:val="16"/>
                <w:szCs w:val="16"/>
                <w:lang w:val="en-US" w:eastAsia="ru-RU"/>
              </w:rPr>
            </w:pPr>
          </w:p>
        </w:tc>
      </w:tr>
    </w:tbl>
    <w:p w14:paraId="59193F6A" w14:textId="77777777" w:rsidR="007608F4" w:rsidRPr="007608F4" w:rsidRDefault="007608F4" w:rsidP="007608F4">
      <w:pPr>
        <w:widowControl w:val="0"/>
        <w:overflowPunct w:val="0"/>
        <w:autoSpaceDE w:val="0"/>
        <w:autoSpaceDN w:val="0"/>
        <w:adjustRightInd w:val="0"/>
        <w:spacing w:after="120" w:line="240" w:lineRule="auto"/>
        <w:contextualSpacing/>
        <w:jc w:val="both"/>
        <w:textAlignment w:val="baseline"/>
        <w:rPr>
          <w:rFonts w:ascii="Times New Roman" w:eastAsia="Calibri" w:hAnsi="Times New Roman" w:cs="Times New Roman"/>
          <w:sz w:val="18"/>
          <w:szCs w:val="18"/>
        </w:rPr>
      </w:pPr>
      <w:r w:rsidRPr="007608F4">
        <w:rPr>
          <w:rFonts w:ascii="Times New Roman" w:eastAsia="Calibri" w:hAnsi="Times New Roman" w:cs="Times New Roman"/>
          <w:sz w:val="18"/>
          <w:szCs w:val="18"/>
        </w:rPr>
        <w:t>*Признак проведения изменения</w:t>
      </w:r>
    </w:p>
    <w:p w14:paraId="38A2AA36"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Маклер ПАО Московская Биржа</w:t>
      </w:r>
    </w:p>
    <w:p w14:paraId="5368B84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7608F4">
        <w:rPr>
          <w:rFonts w:ascii="Times New Roman" w:eastAsia="Times New Roman" w:hAnsi="Times New Roman" w:cs="Times New Roman"/>
          <w:b/>
          <w:sz w:val="24"/>
          <w:szCs w:val="24"/>
          <w:lang w:eastAsia="ru-RU"/>
        </w:rPr>
        <w:t>(подпись)</w:t>
      </w:r>
    </w:p>
    <w:p w14:paraId="72D6EC43" w14:textId="77777777" w:rsidR="003048F4" w:rsidRDefault="003048F4" w:rsidP="007608F4">
      <w:pPr>
        <w:widowControl w:val="0"/>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4"/>
          <w:szCs w:val="20"/>
          <w:lang w:eastAsia="ru-RU"/>
        </w:rPr>
        <w:sectPr w:rsidR="003048F4" w:rsidSect="00E10029">
          <w:headerReference w:type="first" r:id="rId11"/>
          <w:footerReference w:type="first" r:id="rId12"/>
          <w:pgSz w:w="16838" w:h="11906" w:orient="landscape"/>
          <w:pgMar w:top="1843" w:right="709" w:bottom="567" w:left="1134" w:header="709" w:footer="709" w:gutter="0"/>
          <w:cols w:space="708"/>
          <w:docGrid w:linePitch="360"/>
        </w:sectPr>
      </w:pPr>
    </w:p>
    <w:p w14:paraId="5F4D51AA" w14:textId="77777777" w:rsidR="007608F4" w:rsidRPr="007608F4" w:rsidRDefault="007608F4" w:rsidP="00E10029">
      <w:pPr>
        <w:widowControl w:val="0"/>
        <w:tabs>
          <w:tab w:val="left" w:pos="0"/>
        </w:tabs>
        <w:autoSpaceDE w:val="0"/>
        <w:autoSpaceDN w:val="0"/>
        <w:adjustRightInd w:val="0"/>
        <w:spacing w:beforeLines="60" w:before="144" w:afterLines="60" w:after="144" w:line="240" w:lineRule="auto"/>
        <w:outlineLvl w:val="0"/>
        <w:rPr>
          <w:rFonts w:ascii="Times New Roman" w:eastAsia="Times New Roman" w:hAnsi="Times New Roman" w:cs="Times New Roman"/>
          <w:b/>
          <w:bCs/>
          <w:caps/>
          <w:color w:val="0000FF"/>
          <w:sz w:val="28"/>
          <w:szCs w:val="28"/>
          <w:lang w:val="x-none" w:eastAsia="x-none"/>
        </w:rPr>
      </w:pPr>
      <w:bookmarkStart w:id="433" w:name="_Toc414455994"/>
      <w:bookmarkStart w:id="434" w:name="_Toc423076578"/>
      <w:bookmarkEnd w:id="433"/>
      <w:bookmarkEnd w:id="434"/>
    </w:p>
    <w:p w14:paraId="7FF1DE9B" w14:textId="77777777" w:rsidR="007608F4" w:rsidRPr="005B74CC" w:rsidRDefault="007608F4" w:rsidP="00B32CFA">
      <w:pPr>
        <w:pStyle w:val="10"/>
        <w:numPr>
          <w:ilvl w:val="1"/>
          <w:numId w:val="5"/>
        </w:numPr>
        <w:spacing w:before="120" w:after="120" w:line="240" w:lineRule="auto"/>
        <w:jc w:val="both"/>
        <w:rPr>
          <w:rFonts w:ascii="Times New Roman" w:hAnsi="Times New Roman" w:cs="Times New Roman"/>
          <w:color w:val="0000FF"/>
          <w:sz w:val="24"/>
          <w:szCs w:val="24"/>
        </w:rPr>
      </w:pPr>
      <w:bookmarkStart w:id="435" w:name="_Toc360177530"/>
      <w:bookmarkStart w:id="436" w:name="_Toc385580452"/>
      <w:bookmarkStart w:id="437" w:name="_Toc413164779"/>
      <w:bookmarkStart w:id="438" w:name="_Toc414455995"/>
      <w:bookmarkStart w:id="439" w:name="_Toc423076579"/>
      <w:bookmarkStart w:id="440" w:name="_Toc510771868"/>
      <w:bookmarkStart w:id="441" w:name="_Toc77339939"/>
      <w:bookmarkEnd w:id="435"/>
      <w:bookmarkEnd w:id="436"/>
      <w:bookmarkEnd w:id="437"/>
      <w:bookmarkEnd w:id="438"/>
      <w:bookmarkEnd w:id="439"/>
      <w:r w:rsidRPr="005B74CC">
        <w:rPr>
          <w:rFonts w:ascii="Times New Roman" w:hAnsi="Times New Roman" w:cs="Times New Roman"/>
          <w:color w:val="0000FF"/>
          <w:sz w:val="24"/>
          <w:szCs w:val="24"/>
        </w:rPr>
        <w:t>Форматы электронных документов</w:t>
      </w:r>
      <w:bookmarkEnd w:id="440"/>
      <w:bookmarkEnd w:id="441"/>
    </w:p>
    <w:p w14:paraId="7CF5CB7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p w14:paraId="7C8B17C0"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1572"/>
        <w:gridCol w:w="1404"/>
        <w:gridCol w:w="2722"/>
      </w:tblGrid>
      <w:tr w:rsidR="007608F4" w:rsidRPr="007608F4" w14:paraId="1D8890EA" w14:textId="77777777" w:rsidTr="00574D33">
        <w:tc>
          <w:tcPr>
            <w:tcW w:w="4395" w:type="dxa"/>
            <w:vAlign w:val="center"/>
          </w:tcPr>
          <w:p w14:paraId="7F1B0F44"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Название документа</w:t>
            </w:r>
          </w:p>
        </w:tc>
        <w:tc>
          <w:tcPr>
            <w:tcW w:w="1572" w:type="dxa"/>
            <w:vAlign w:val="center"/>
          </w:tcPr>
          <w:p w14:paraId="4C25A0E8"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Категория*</w:t>
            </w:r>
          </w:p>
        </w:tc>
        <w:tc>
          <w:tcPr>
            <w:tcW w:w="1404" w:type="dxa"/>
            <w:vAlign w:val="center"/>
          </w:tcPr>
          <w:p w14:paraId="5A9AD233"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Формат файла</w:t>
            </w:r>
          </w:p>
        </w:tc>
        <w:tc>
          <w:tcPr>
            <w:tcW w:w="2722" w:type="dxa"/>
            <w:vAlign w:val="center"/>
          </w:tcPr>
          <w:p w14:paraId="007EDA4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Форма электронного документа</w:t>
            </w:r>
          </w:p>
        </w:tc>
      </w:tr>
      <w:tr w:rsidR="007608F4" w:rsidRPr="007608F4" w14:paraId="5E787580" w14:textId="77777777" w:rsidTr="00574D33">
        <w:tc>
          <w:tcPr>
            <w:tcW w:w="4395" w:type="dxa"/>
          </w:tcPr>
          <w:p w14:paraId="1B2C208D"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Отчет о клиентах Участника торгов фондового рынка ПАО Московская Биржа</w:t>
            </w:r>
          </w:p>
        </w:tc>
        <w:tc>
          <w:tcPr>
            <w:tcW w:w="1572" w:type="dxa"/>
          </w:tcPr>
          <w:p w14:paraId="06E98167" w14:textId="77777777" w:rsidR="007608F4" w:rsidRPr="007608F4" w:rsidRDefault="007608F4" w:rsidP="007608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eastAsia="ru-RU"/>
              </w:rPr>
            </w:pPr>
            <w:r w:rsidRPr="007608F4">
              <w:rPr>
                <w:rFonts w:ascii="Times New Roman" w:eastAsia="Times New Roman" w:hAnsi="Times New Roman" w:cs="Times New Roman"/>
                <w:b/>
                <w:bCs/>
                <w:color w:val="000000"/>
                <w:sz w:val="24"/>
                <w:szCs w:val="24"/>
                <w:lang w:eastAsia="ru-RU"/>
              </w:rPr>
              <w:t>«В»</w:t>
            </w:r>
          </w:p>
        </w:tc>
        <w:tc>
          <w:tcPr>
            <w:tcW w:w="1404" w:type="dxa"/>
          </w:tcPr>
          <w:p w14:paraId="471602C7"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color w:val="000000"/>
                <w:sz w:val="24"/>
                <w:szCs w:val="24"/>
                <w:lang w:eastAsia="ru-RU"/>
              </w:rPr>
              <w:t>Текстовый формат</w:t>
            </w:r>
          </w:p>
        </w:tc>
        <w:tc>
          <w:tcPr>
            <w:tcW w:w="2722" w:type="dxa"/>
          </w:tcPr>
          <w:p w14:paraId="327570E3" w14:textId="4D7D78C0" w:rsidR="007608F4" w:rsidRPr="007608F4" w:rsidRDefault="007608F4" w:rsidP="005B74CC">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608F4">
              <w:rPr>
                <w:rFonts w:ascii="Times New Roman" w:eastAsia="Times New Roman" w:hAnsi="Times New Roman" w:cs="Times New Roman"/>
                <w:color w:val="000000"/>
                <w:sz w:val="24"/>
                <w:szCs w:val="24"/>
                <w:lang w:eastAsia="ru-RU"/>
              </w:rPr>
              <w:t xml:space="preserve">Пункт </w:t>
            </w:r>
            <w:r w:rsidR="002F5BAD">
              <w:rPr>
                <w:rFonts w:ascii="Times New Roman" w:eastAsia="Times New Roman" w:hAnsi="Times New Roman" w:cs="Times New Roman"/>
                <w:color w:val="000000"/>
                <w:sz w:val="24"/>
                <w:szCs w:val="24"/>
                <w:lang w:eastAsia="ru-RU"/>
              </w:rPr>
              <w:t xml:space="preserve">14.1 </w:t>
            </w:r>
            <w:r w:rsidRPr="007608F4">
              <w:rPr>
                <w:rFonts w:ascii="Times New Roman" w:eastAsia="Times New Roman" w:hAnsi="Times New Roman" w:cs="Times New Roman"/>
                <w:color w:val="000000"/>
                <w:sz w:val="24"/>
                <w:szCs w:val="24"/>
                <w:lang w:eastAsia="ru-RU"/>
              </w:rPr>
              <w:t>настоящих Форм документов</w:t>
            </w:r>
          </w:p>
        </w:tc>
      </w:tr>
    </w:tbl>
    <w:p w14:paraId="4BE9DAD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608F4">
        <w:rPr>
          <w:rFonts w:ascii="Times New Roman" w:eastAsia="Times New Roman" w:hAnsi="Times New Roman" w:cs="Times New Roman"/>
          <w:b/>
          <w:sz w:val="24"/>
          <w:szCs w:val="24"/>
          <w:lang w:eastAsia="ru-RU"/>
        </w:rPr>
        <w:t>*</w:t>
      </w:r>
      <w:r w:rsidRPr="007608F4">
        <w:rPr>
          <w:rFonts w:ascii="Times New Roman" w:eastAsia="Times New Roman" w:hAnsi="Times New Roman" w:cs="Times New Roman"/>
          <w:sz w:val="24"/>
          <w:szCs w:val="24"/>
          <w:lang w:eastAsia="ru-RU"/>
        </w:rPr>
        <w:t>Понятие категории электронного документа определяется Правилами ЭДО.</w:t>
      </w:r>
    </w:p>
    <w:p w14:paraId="657C3620" w14:textId="77777777" w:rsidR="007608F4" w:rsidRPr="007608F4" w:rsidRDefault="007608F4" w:rsidP="007608F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9355E49" w14:textId="77777777" w:rsidR="007608F4" w:rsidRDefault="007608F4" w:rsidP="00416904">
      <w:pPr>
        <w:pStyle w:val="10"/>
        <w:spacing w:before="0" w:line="240" w:lineRule="auto"/>
        <w:ind w:left="1080"/>
        <w:jc w:val="both"/>
        <w:rPr>
          <w:rFonts w:ascii="Times New Roman" w:eastAsia="Times New Roman" w:hAnsi="Times New Roman" w:cs="Times New Roman"/>
          <w:i/>
          <w:sz w:val="20"/>
          <w:szCs w:val="20"/>
          <w:lang w:eastAsia="ru-RU"/>
        </w:rPr>
        <w:sectPr w:rsidR="007608F4" w:rsidSect="007608F4">
          <w:pgSz w:w="11906" w:h="16838"/>
          <w:pgMar w:top="709" w:right="567" w:bottom="1134" w:left="1843" w:header="709" w:footer="709" w:gutter="0"/>
          <w:cols w:space="708"/>
          <w:docGrid w:linePitch="360"/>
        </w:sectPr>
      </w:pPr>
    </w:p>
    <w:p w14:paraId="3F6F0F9B" w14:textId="77777777" w:rsidR="00702F07" w:rsidRPr="005B74CC" w:rsidRDefault="00307AC2"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2" w:name="_Toc77339940"/>
      <w:r w:rsidRPr="005B74CC">
        <w:rPr>
          <w:rFonts w:ascii="Times New Roman" w:eastAsia="Times New Roman" w:hAnsi="Times New Roman" w:cs="Times New Roman"/>
          <w:sz w:val="24"/>
          <w:szCs w:val="24"/>
          <w:lang w:eastAsia="ru-RU"/>
        </w:rPr>
        <w:lastRenderedPageBreak/>
        <w:t>Приложение 01</w:t>
      </w:r>
      <w:bookmarkEnd w:id="442"/>
    </w:p>
    <w:p w14:paraId="22B6752B" w14:textId="77777777" w:rsidR="00702F07"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CB9AD8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0A4271F4"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21A5EAE" w14:textId="77777777" w:rsidR="00307AC2" w:rsidRPr="00693890" w:rsidRDefault="00307AC2" w:rsidP="00307AC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38AF062A" w14:textId="77777777" w:rsidR="00816961" w:rsidRDefault="00816961"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D8C41A4" w14:textId="618E47B2" w:rsidR="00307AC2" w:rsidRPr="00764EB9" w:rsidRDefault="00307AC2" w:rsidP="00B4718B">
      <w:pPr>
        <w:keepLines/>
        <w:widowControl w:val="0"/>
        <w:suppressAutoHyphens/>
        <w:autoSpaceDE w:val="0"/>
        <w:spacing w:before="360" w:after="0" w:line="240" w:lineRule="auto"/>
        <w:ind w:left="750"/>
        <w:jc w:val="center"/>
        <w:textAlignment w:val="baseline"/>
        <w:rPr>
          <w:rFonts w:ascii="Times New Roman" w:eastAsia="Times New Roman" w:hAnsi="Times New Roman" w:cs="Times New Roman"/>
          <w:b/>
          <w:sz w:val="24"/>
          <w:szCs w:val="24"/>
          <w:lang w:eastAsia="ar-SA"/>
        </w:rPr>
      </w:pPr>
      <w:r w:rsidRPr="00C80852">
        <w:rPr>
          <w:rFonts w:ascii="Times New Roman" w:eastAsia="Times New Roman" w:hAnsi="Times New Roman" w:cs="Times New Roman"/>
          <w:b/>
          <w:sz w:val="24"/>
          <w:szCs w:val="24"/>
          <w:lang w:eastAsia="ar-SA"/>
        </w:rPr>
        <w:t>Форма</w:t>
      </w:r>
      <w:r w:rsidRPr="000C7B91">
        <w:rPr>
          <w:rFonts w:ascii="Times New Roman" w:eastAsia="Times New Roman" w:hAnsi="Times New Roman" w:cs="Times New Roman"/>
          <w:bCs/>
          <w:sz w:val="24"/>
          <w:szCs w:val="24"/>
          <w:lang w:eastAsia="ar-SA"/>
        </w:rPr>
        <w:t xml:space="preserve"> </w:t>
      </w:r>
      <w:r w:rsidR="00764EB9">
        <w:rPr>
          <w:rFonts w:ascii="Times New Roman" w:eastAsia="Times New Roman" w:hAnsi="Times New Roman" w:cs="Times New Roman"/>
          <w:bCs/>
          <w:sz w:val="24"/>
          <w:szCs w:val="24"/>
          <w:lang w:eastAsia="ar-SA"/>
        </w:rPr>
        <w:t>«</w:t>
      </w:r>
      <w:r w:rsidRPr="000C7B91">
        <w:rPr>
          <w:rFonts w:ascii="Times New Roman" w:eastAsia="Times New Roman" w:hAnsi="Times New Roman" w:cs="Times New Roman"/>
          <w:b/>
          <w:sz w:val="24"/>
          <w:szCs w:val="24"/>
          <w:lang w:eastAsia="ar-SA"/>
        </w:rPr>
        <w:t>АНКЕТ</w:t>
      </w:r>
      <w:r w:rsidR="00764EB9">
        <w:rPr>
          <w:rFonts w:ascii="Times New Roman" w:eastAsia="Times New Roman" w:hAnsi="Times New Roman" w:cs="Times New Roman"/>
          <w:b/>
          <w:sz w:val="24"/>
          <w:szCs w:val="24"/>
          <w:lang w:eastAsia="ar-SA"/>
        </w:rPr>
        <w:t>А</w:t>
      </w:r>
      <w:r w:rsidRPr="000C7B91">
        <w:rPr>
          <w:rFonts w:ascii="Times New Roman" w:eastAsia="Times New Roman" w:hAnsi="Times New Roman" w:cs="Times New Roman"/>
          <w:b/>
          <w:sz w:val="24"/>
          <w:szCs w:val="24"/>
          <w:lang w:eastAsia="ar-SA"/>
        </w:rPr>
        <w:t xml:space="preserve"> ЮРИДИЧЕСКОГО ЛИЦА</w:t>
      </w:r>
      <w:r w:rsidR="00764EB9">
        <w:rPr>
          <w:rFonts w:ascii="Times New Roman" w:eastAsia="Times New Roman" w:hAnsi="Times New Roman" w:cs="Times New Roman"/>
          <w:b/>
          <w:sz w:val="24"/>
          <w:szCs w:val="24"/>
          <w:lang w:eastAsia="ar-SA"/>
        </w:rPr>
        <w:t>»</w:t>
      </w:r>
    </w:p>
    <w:p w14:paraId="78BEF5E2" w14:textId="77777777" w:rsidR="00307AC2" w:rsidRPr="00307AC2" w:rsidRDefault="00307AC2" w:rsidP="00307AC2">
      <w:pPr>
        <w:widowControl w:val="0"/>
        <w:suppressAutoHyphens/>
        <w:autoSpaceDE w:val="0"/>
        <w:spacing w:before="100" w:after="100" w:line="240" w:lineRule="auto"/>
        <w:jc w:val="center"/>
        <w:textAlignment w:val="baseline"/>
        <w:rPr>
          <w:rFonts w:ascii="Times New Roman" w:eastAsia="Times New Roman" w:hAnsi="Times New Roman" w:cs="Times New Roman"/>
          <w:b/>
          <w:sz w:val="24"/>
          <w:szCs w:val="24"/>
          <w:highlight w:val="yellow"/>
          <w:lang w:eastAsia="ar-SA"/>
        </w:rPr>
      </w:pPr>
    </w:p>
    <w:tbl>
      <w:tblPr>
        <w:tblW w:w="9234" w:type="dxa"/>
        <w:tblInd w:w="-10" w:type="dxa"/>
        <w:tblLayout w:type="fixed"/>
        <w:tblLook w:val="0000" w:firstRow="0" w:lastRow="0" w:firstColumn="0" w:lastColumn="0" w:noHBand="0" w:noVBand="0"/>
      </w:tblPr>
      <w:tblGrid>
        <w:gridCol w:w="5591"/>
        <w:gridCol w:w="3633"/>
        <w:gridCol w:w="10"/>
      </w:tblGrid>
      <w:tr w:rsidR="00307AC2" w:rsidRPr="00307AC2" w14:paraId="048F302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0EBDFF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3FC63D9"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highlight w:val="yellow"/>
                <w:lang w:eastAsia="ar-SA"/>
              </w:rPr>
            </w:pPr>
          </w:p>
        </w:tc>
      </w:tr>
      <w:tr w:rsidR="00307AC2" w:rsidRPr="00307AC2" w14:paraId="2053526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43659F4"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42591B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462E18A9"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78BF841"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FBFA51E"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307AC2" w:rsidRPr="00307AC2" w14:paraId="11361F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74DE0A" w14:textId="77777777" w:rsidR="00307AC2" w:rsidRPr="00307AC2" w:rsidRDefault="00307AC2" w:rsidP="00307AC2">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Фирменное наименование организации на иностранном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B770CE3" w14:textId="77777777" w:rsidR="00307AC2" w:rsidRPr="00307AC2" w:rsidRDefault="00307AC2" w:rsidP="00307AC2">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7957B0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D7EB77" w14:textId="3CF527D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570E88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46D9C6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9279219" w14:textId="24057BDB"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русском языке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E1C72D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FF21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213401" w14:textId="016D4EDD"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(полное)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3D4C7B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CFEA6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BFBF30" w14:textId="597720A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9E6E19">
              <w:rPr>
                <w:rFonts w:ascii="Times New Roman" w:hAnsi="Times New Roman" w:cs="Times New Roman"/>
                <w:sz w:val="24"/>
                <w:szCs w:val="24"/>
              </w:rPr>
              <w:t>Наименование организации на иностранных языках (сокращенное)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67120"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9F3C6F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468420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Организационно-правовая форма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BAA9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328E2E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823CB0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Коды форм Федерального государственного статистического наблюдения:</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0302C8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68C38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948F2E" w14:textId="259E0E6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Код юридического лица в соответствии с Общероссийским классификатором предприятий и организаций (</w:t>
            </w:r>
            <w:r w:rsidRPr="00C80852">
              <w:rPr>
                <w:rFonts w:ascii="Times New Roman" w:eastAsia="Times New Roman" w:hAnsi="Times New Roman" w:cs="Times New Roman"/>
                <w:sz w:val="24"/>
                <w:szCs w:val="24"/>
                <w:lang w:eastAsia="ar-SA"/>
              </w:rPr>
              <w:t>ОКПО</w:t>
            </w:r>
            <w:r w:rsidRPr="00E225C9">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45AF73"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326F7B"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2178A4" w14:textId="6E42BC5C"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C80852">
              <w:rPr>
                <w:rFonts w:ascii="Times New Roman" w:hAnsi="Times New Roman" w:cs="Times New Roman"/>
                <w:sz w:val="24"/>
                <w:szCs w:val="24"/>
              </w:rPr>
              <w:t>Сведения о видах экономической деятельности по Общероссийскому классификатору</w:t>
            </w:r>
            <w:r>
              <w:rPr>
                <w:rFonts w:ascii="Times New Roman" w:hAnsi="Times New Roman" w:cs="Times New Roman"/>
                <w:sz w:val="24"/>
                <w:szCs w:val="24"/>
              </w:rPr>
              <w:t xml:space="preserve"> </w:t>
            </w:r>
            <w:r w:rsidRPr="00C80852">
              <w:rPr>
                <w:rFonts w:ascii="Times New Roman" w:hAnsi="Times New Roman" w:cs="Times New Roman"/>
                <w:sz w:val="24"/>
                <w:szCs w:val="24"/>
              </w:rPr>
              <w:t>видов экономической деятельности (ОКВЭД)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91E15AE" w14:textId="77777777" w:rsidR="009012C7" w:rsidRPr="00C8085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81E794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C645ADE" w14:textId="78D310FF" w:rsidR="009012C7" w:rsidRPr="00C80852"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sz w:val="24"/>
                <w:szCs w:val="24"/>
              </w:rPr>
            </w:pPr>
            <w:r w:rsidRPr="00C80852">
              <w:rPr>
                <w:rFonts w:ascii="Times New Roman" w:hAnsi="Times New Roman" w:cs="Times New Roman"/>
                <w:sz w:val="24"/>
                <w:szCs w:val="24"/>
              </w:rPr>
              <w:t xml:space="preserve">Код в соответствии с Общероссийским классификатором объектов административно-территориального деления </w:t>
            </w:r>
            <w:r>
              <w:rPr>
                <w:rFonts w:ascii="Times New Roman" w:hAnsi="Times New Roman" w:cs="Times New Roman"/>
                <w:sz w:val="24"/>
                <w:szCs w:val="24"/>
              </w:rPr>
              <w:t>(</w:t>
            </w:r>
            <w:r w:rsidRPr="00C80852">
              <w:rPr>
                <w:rFonts w:ascii="Times New Roman" w:hAnsi="Times New Roman" w:cs="Times New Roman"/>
                <w:sz w:val="24"/>
                <w:szCs w:val="24"/>
              </w:rPr>
              <w:t>ОКАТО</w:t>
            </w:r>
            <w:r>
              <w:rPr>
                <w:rFonts w:ascii="Times New Roman" w:hAnsi="Times New Roman" w:cs="Times New Roman"/>
                <w:sz w:val="24"/>
                <w:szCs w:val="24"/>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0FEC02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67694F" w14:textId="6374C599"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1F5BDB" w14:textId="4086E383"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ОКТМО</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13A9D6" w14:textId="11D2EA5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0204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BB78402" w14:textId="752C4AA0"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ОКОГУ</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A4FF1F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27B505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15B0DF" w14:textId="1A5C2F5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ОКФС</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2F3E7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954996C" w14:textId="77777777" w:rsidTr="003523FB">
        <w:trPr>
          <w:trHeight w:val="23"/>
        </w:trPr>
        <w:tc>
          <w:tcPr>
            <w:tcW w:w="5591" w:type="dxa"/>
            <w:tcBorders>
              <w:top w:val="single" w:sz="8" w:space="0" w:color="000000"/>
              <w:left w:val="single" w:sz="8" w:space="0" w:color="000000"/>
              <w:bottom w:val="dotted" w:sz="4" w:space="0" w:color="000000"/>
            </w:tcBorders>
            <w:shd w:val="clear" w:color="auto" w:fill="auto"/>
          </w:tcPr>
          <w:p w14:paraId="453FCB2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 государственной регистрации: 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наименование регистрирующего органа, внесшего запись о государственной регистрации юридического лица, место государственной регистрации (город), серия и номер документа, подтверждающего государственную регистрацию</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3B6052C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88E89A3"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3D8EAB1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ИНН – для резидента; ИНН или КИО, присвоенный до 24.12.2010 г., либо ИНН, присвоенный после 24.12.2010 г. – для нерезидента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473A2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8691B0"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F4317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BDBB39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5EB141F" w14:textId="77777777" w:rsidTr="003523FB">
        <w:trPr>
          <w:cantSplit/>
          <w:trHeight w:val="23"/>
        </w:trPr>
        <w:tc>
          <w:tcPr>
            <w:tcW w:w="5591" w:type="dxa"/>
            <w:tcBorders>
              <w:top w:val="single" w:sz="8" w:space="0" w:color="000000"/>
              <w:left w:val="single" w:sz="8" w:space="0" w:color="000000"/>
              <w:bottom w:val="single" w:sz="8" w:space="0" w:color="000000"/>
            </w:tcBorders>
            <w:shd w:val="clear" w:color="auto" w:fill="auto"/>
          </w:tcPr>
          <w:p w14:paraId="438FC5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КПП 2 (указывается крупнейшими налогоплательщиками - при наличии)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DA74AB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E80D7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66FAC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БИК</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53E34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A88E48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FCE1E06"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val="en-US" w:eastAsia="ar-SA"/>
              </w:rPr>
              <w:t>SWIFT</w:t>
            </w:r>
            <w:r w:rsidRPr="00307AC2">
              <w:rPr>
                <w:rFonts w:ascii="Times New Roman" w:eastAsia="Times New Roman" w:hAnsi="Times New Roman" w:cs="Times New Roman"/>
                <w:sz w:val="24"/>
                <w:szCs w:val="24"/>
                <w:lang w:eastAsia="ar-SA"/>
              </w:rPr>
              <w:t>-код</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627E0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A4B7CA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0B4B62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Международный код идентификации юридического лица, </w:t>
            </w:r>
            <w:r w:rsidRPr="00307AC2">
              <w:rPr>
                <w:rFonts w:ascii="Times New Roman" w:eastAsia="Times New Roman" w:hAnsi="Times New Roman" w:cs="Times New Roman"/>
                <w:sz w:val="24"/>
                <w:szCs w:val="24"/>
                <w:lang w:val="en-US" w:eastAsia="ar-SA"/>
              </w:rPr>
              <w:t>pre</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r w:rsidRPr="00307AC2">
              <w:rPr>
                <w:rFonts w:ascii="Times New Roman" w:eastAsia="Times New Roman" w:hAnsi="Times New Roman" w:cs="Times New Roman"/>
                <w:sz w:val="24"/>
                <w:szCs w:val="24"/>
                <w:lang w:eastAsia="ar-SA"/>
              </w:rPr>
              <w:t>/</w:t>
            </w:r>
            <w:r w:rsidRPr="00307AC2">
              <w:rPr>
                <w:rFonts w:ascii="Times New Roman" w:eastAsia="Times New Roman" w:hAnsi="Times New Roman" w:cs="Times New Roman"/>
                <w:sz w:val="24"/>
                <w:szCs w:val="24"/>
                <w:lang w:val="en-US" w:eastAsia="ar-SA"/>
              </w:rPr>
              <w:t>LEI</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BE157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FDC97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CFB0D5B" w14:textId="2A6171B9" w:rsidR="009012C7" w:rsidRPr="00307AC2" w:rsidRDefault="009012C7" w:rsidP="00C80852">
            <w:pPr>
              <w:widowControl w:val="0"/>
              <w:suppressAutoHyphens/>
              <w:autoSpaceDE w:val="0"/>
              <w:snapToGrid w:val="0"/>
              <w:spacing w:before="100" w:after="100" w:line="240" w:lineRule="auto"/>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(в соответствии с Выпиской из ЕГРЮЛ)</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3C365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8B3C58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92627C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Место государственной регистрации (юридический адрес из Устава)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7D1DA62"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384580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AEBE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Почтовый адрес (для направления корреспонденции)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1C5FCE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D65CAC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732C9A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Телефон</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626F283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7A1BA3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521DCA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Факс</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F1A1B9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2D5B4CA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7281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proofErr w:type="spellStart"/>
            <w:r w:rsidRPr="00307AC2">
              <w:rPr>
                <w:rFonts w:ascii="Times New Roman" w:eastAsia="Times New Roman" w:hAnsi="Times New Roman" w:cs="Times New Roman"/>
                <w:sz w:val="24"/>
                <w:szCs w:val="24"/>
                <w:lang w:val="en-US" w:eastAsia="ar-SA"/>
              </w:rPr>
              <w:t>Адрес</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электронной</w:t>
            </w:r>
            <w:proofErr w:type="spellEnd"/>
            <w:r w:rsidRPr="00307AC2">
              <w:rPr>
                <w:rFonts w:ascii="Times New Roman" w:eastAsia="Times New Roman" w:hAnsi="Times New Roman" w:cs="Times New Roman"/>
                <w:sz w:val="24"/>
                <w:szCs w:val="24"/>
                <w:lang w:val="en-US" w:eastAsia="ar-SA"/>
              </w:rPr>
              <w:t xml:space="preserve"> </w:t>
            </w:r>
            <w:proofErr w:type="spellStart"/>
            <w:r w:rsidRPr="00307AC2">
              <w:rPr>
                <w:rFonts w:ascii="Times New Roman" w:eastAsia="Times New Roman" w:hAnsi="Times New Roman" w:cs="Times New Roman"/>
                <w:sz w:val="24"/>
                <w:szCs w:val="24"/>
                <w:lang w:val="en-US" w:eastAsia="ar-SA"/>
              </w:rPr>
              <w:t>почты</w:t>
            </w:r>
            <w:proofErr w:type="spellEnd"/>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DCF1B6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7BAD429F"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297B340"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Адрес представительства организации в Интернете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0C4744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166726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0E1B982" w14:textId="659659E4"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w:t>
            </w:r>
            <w:r w:rsidR="00BD2CF9">
              <w:rPr>
                <w:rFonts w:ascii="Times New Roman" w:eastAsia="Times New Roman" w:hAnsi="Times New Roman" w:cs="Times New Roman"/>
                <w:sz w:val="24"/>
                <w:szCs w:val="24"/>
                <w:lang w:eastAsia="ar-SA"/>
              </w:rPr>
              <w:t xml:space="preserve">пяти </w:t>
            </w:r>
            <w:r w:rsidRPr="00307AC2">
              <w:rPr>
                <w:rFonts w:ascii="Times New Roman" w:eastAsia="Times New Roman" w:hAnsi="Times New Roman" w:cs="Times New Roman"/>
                <w:sz w:val="24"/>
                <w:szCs w:val="24"/>
                <w:lang w:eastAsia="ar-SA"/>
              </w:rPr>
              <w:t>проценто</w:t>
            </w:r>
            <w:r w:rsidR="00BD2CF9">
              <w:rPr>
                <w:rFonts w:ascii="Times New Roman" w:eastAsia="Times New Roman" w:hAnsi="Times New Roman" w:cs="Times New Roman"/>
                <w:sz w:val="24"/>
                <w:szCs w:val="24"/>
                <w:lang w:eastAsia="ar-SA"/>
              </w:rPr>
              <w:t>в</w:t>
            </w:r>
            <w:r w:rsidRPr="00307AC2">
              <w:rPr>
                <w:rFonts w:ascii="Times New Roman" w:eastAsia="Times New Roman" w:hAnsi="Times New Roman" w:cs="Times New Roman"/>
                <w:sz w:val="24"/>
                <w:szCs w:val="24"/>
                <w:lang w:eastAsia="ar-SA"/>
              </w:rPr>
              <w:t xml:space="preserve"> акций (долей)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E9691D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BF5BF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23F85DA" w14:textId="21B1F342" w:rsidR="00A003B0" w:rsidRPr="00B52BBF" w:rsidRDefault="009012C7" w:rsidP="00867779">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lastRenderedPageBreak/>
              <w:t>Сведения о бенефициарных владельцах (с указанием оснований, свидетельствующих о том, что лицо является бенефициарным владельцем)</w:t>
            </w:r>
            <w:r w:rsidRPr="00307AC2">
              <w:rPr>
                <w:rFonts w:ascii="Times New Roman" w:eastAsia="Times New Roman" w:hAnsi="Times New Roman" w:cs="Times New Roman"/>
                <w:sz w:val="24"/>
                <w:szCs w:val="24"/>
                <w:vertAlign w:val="superscript"/>
                <w:lang w:eastAsia="ar-SA"/>
              </w:rPr>
              <w:footnoteReference w:id="6"/>
            </w:r>
            <w:r w:rsidR="00A003B0">
              <w:rPr>
                <w:rFonts w:ascii="Times New Roman" w:eastAsia="Times New Roman" w:hAnsi="Times New Roman" w:cs="Times New Roman"/>
                <w:sz w:val="24"/>
                <w:szCs w:val="24"/>
                <w:lang w:eastAsia="ar-SA"/>
              </w:rPr>
              <w:t>:</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FECB05"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0C2FFC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E37710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Владение клиентом либо контроль за клиентом осуществляется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FF763F8"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64377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3DC4C1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Подтверждение владения клиентом либо контроля за клиентом через третьих лиц</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55FE86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2F83B4"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EB003C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Письмо о невозможности представления подтверждающих документов и ссылки на общедоступный источник информации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18EC52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2F0FE7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2DC4BE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источниках происхождения денежных средств и (или) иного имущества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857FF7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6BFDF98" w14:textId="77777777" w:rsidTr="003523FB">
        <w:trPr>
          <w:gridAfter w:val="1"/>
          <w:wAfter w:w="10" w:type="dxa"/>
          <w:trHeight w:val="23"/>
        </w:trPr>
        <w:tc>
          <w:tcPr>
            <w:tcW w:w="5591" w:type="dxa"/>
            <w:tcBorders>
              <w:top w:val="single" w:sz="8" w:space="0" w:color="000000"/>
              <w:left w:val="single" w:sz="8" w:space="0" w:color="000000"/>
              <w:bottom w:val="single" w:sz="8" w:space="0" w:color="000000"/>
            </w:tcBorders>
            <w:shd w:val="clear" w:color="auto" w:fill="auto"/>
          </w:tcPr>
          <w:p w14:paraId="725F84A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Лицензии на осуществление профессиональной деятельности (номер, кем и когда выданы с указанием видов деятельности, срок действия лицензии):</w:t>
            </w:r>
          </w:p>
        </w:tc>
        <w:tc>
          <w:tcPr>
            <w:tcW w:w="3633" w:type="dxa"/>
            <w:tcBorders>
              <w:top w:val="single" w:sz="8" w:space="0" w:color="000000"/>
              <w:left w:val="single" w:sz="8" w:space="0" w:color="000000"/>
              <w:bottom w:val="single" w:sz="8" w:space="0" w:color="000000"/>
              <w:right w:val="single" w:sz="4" w:space="0" w:color="000000"/>
            </w:tcBorders>
            <w:shd w:val="clear" w:color="auto" w:fill="auto"/>
            <w:vAlign w:val="bottom"/>
          </w:tcPr>
          <w:p w14:paraId="55700D6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74A74DDC"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9F1B19F"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 xml:space="preserve">На осуществление </w:t>
            </w:r>
            <w:proofErr w:type="spellStart"/>
            <w:r w:rsidRPr="00307AC2">
              <w:rPr>
                <w:rFonts w:ascii="Times New Roman" w:eastAsia="Times New Roman" w:hAnsi="Times New Roman" w:cs="Times New Roman"/>
                <w:sz w:val="24"/>
                <w:szCs w:val="24"/>
                <w:lang w:val="en-US" w:eastAsia="ar-SA"/>
              </w:rPr>
              <w:t>банковских</w:t>
            </w:r>
            <w:proofErr w:type="spellEnd"/>
            <w:r w:rsidRPr="00307AC2">
              <w:rPr>
                <w:rFonts w:ascii="Times New Roman" w:eastAsia="Times New Roman" w:hAnsi="Times New Roman" w:cs="Times New Roman"/>
                <w:sz w:val="24"/>
                <w:szCs w:val="24"/>
                <w:lang w:val="en-US" w:eastAsia="ar-SA"/>
              </w:rPr>
              <w:t xml:space="preserve"> операций</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837EDB6"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480E08D4"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5162DC9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Профессионального участника рынка ценных бумаг:</w:t>
            </w:r>
          </w:p>
        </w:tc>
        <w:tc>
          <w:tcPr>
            <w:tcW w:w="3643" w:type="dxa"/>
            <w:gridSpan w:val="2"/>
            <w:tcBorders>
              <w:top w:val="single" w:sz="8" w:space="0" w:color="000000"/>
              <w:left w:val="single" w:sz="8" w:space="0" w:color="000000"/>
              <w:right w:val="single" w:sz="8" w:space="0" w:color="000000"/>
            </w:tcBorders>
            <w:shd w:val="clear" w:color="auto" w:fill="auto"/>
            <w:vAlign w:val="bottom"/>
          </w:tcPr>
          <w:p w14:paraId="58B58DC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BF5EAA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D75838E"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Брокерская</w:t>
            </w:r>
          </w:p>
        </w:tc>
        <w:tc>
          <w:tcPr>
            <w:tcW w:w="3643" w:type="dxa"/>
            <w:gridSpan w:val="2"/>
            <w:tcBorders>
              <w:left w:val="single" w:sz="8" w:space="0" w:color="000000"/>
              <w:right w:val="single" w:sz="8" w:space="0" w:color="000000"/>
            </w:tcBorders>
            <w:shd w:val="clear" w:color="auto" w:fill="auto"/>
            <w:vAlign w:val="bottom"/>
          </w:tcPr>
          <w:p w14:paraId="0044D6E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6A1090A"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54372CF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Дилерская</w:t>
            </w:r>
          </w:p>
        </w:tc>
        <w:tc>
          <w:tcPr>
            <w:tcW w:w="3643" w:type="dxa"/>
            <w:gridSpan w:val="2"/>
            <w:tcBorders>
              <w:left w:val="single" w:sz="8" w:space="0" w:color="000000"/>
              <w:right w:val="single" w:sz="8" w:space="0" w:color="000000"/>
            </w:tcBorders>
            <w:shd w:val="clear" w:color="auto" w:fill="auto"/>
            <w:vAlign w:val="bottom"/>
          </w:tcPr>
          <w:p w14:paraId="63C48EA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E8A63E7"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6AE487D7"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t>Управление ценными бумагами</w:t>
            </w:r>
          </w:p>
        </w:tc>
        <w:tc>
          <w:tcPr>
            <w:tcW w:w="3643" w:type="dxa"/>
            <w:gridSpan w:val="2"/>
            <w:tcBorders>
              <w:left w:val="single" w:sz="8" w:space="0" w:color="000000"/>
              <w:right w:val="single" w:sz="8" w:space="0" w:color="000000"/>
            </w:tcBorders>
            <w:shd w:val="clear" w:color="auto" w:fill="auto"/>
            <w:vAlign w:val="bottom"/>
          </w:tcPr>
          <w:p w14:paraId="5C3C40A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3DFE995B" w14:textId="77777777" w:rsidTr="003523FB">
        <w:trPr>
          <w:cantSplit/>
          <w:trHeight w:val="23"/>
        </w:trPr>
        <w:tc>
          <w:tcPr>
            <w:tcW w:w="5591" w:type="dxa"/>
            <w:tcBorders>
              <w:top w:val="dotted" w:sz="4" w:space="0" w:color="000000"/>
              <w:left w:val="single" w:sz="8" w:space="0" w:color="000000"/>
              <w:bottom w:val="single" w:sz="8" w:space="0" w:color="000000"/>
            </w:tcBorders>
            <w:shd w:val="clear" w:color="auto" w:fill="auto"/>
          </w:tcPr>
          <w:p w14:paraId="6E273EBA"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val="en-US" w:eastAsia="ar-SA"/>
              </w:rPr>
            </w:pPr>
            <w:r w:rsidRPr="00307AC2">
              <w:rPr>
                <w:rFonts w:ascii="Times New Roman" w:eastAsia="Times New Roman" w:hAnsi="Times New Roman" w:cs="Times New Roman"/>
                <w:sz w:val="24"/>
                <w:szCs w:val="24"/>
                <w:lang w:val="en-US" w:eastAsia="ar-SA"/>
              </w:rPr>
              <w:lastRenderedPageBreak/>
              <w:t>Депозитарная</w:t>
            </w:r>
          </w:p>
        </w:tc>
        <w:tc>
          <w:tcPr>
            <w:tcW w:w="3643" w:type="dxa"/>
            <w:gridSpan w:val="2"/>
            <w:tcBorders>
              <w:left w:val="single" w:sz="8" w:space="0" w:color="000000"/>
              <w:bottom w:val="single" w:sz="8" w:space="0" w:color="000000"/>
              <w:right w:val="single" w:sz="8" w:space="0" w:color="000000"/>
            </w:tcBorders>
            <w:shd w:val="clear" w:color="auto" w:fill="auto"/>
            <w:vAlign w:val="bottom"/>
          </w:tcPr>
          <w:p w14:paraId="729E4D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val="en-US" w:eastAsia="ar-SA"/>
              </w:rPr>
            </w:pPr>
          </w:p>
        </w:tc>
      </w:tr>
      <w:tr w:rsidR="009012C7" w:rsidRPr="00307AC2" w14:paraId="009529A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B4E035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AE3CF5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C9CC6B3"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6C7DC1"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На осуществление деятельности, подлежащей лицензированию, не указанной выше.</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E213FE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50280B9" w14:textId="77777777" w:rsidTr="003523FB">
        <w:trPr>
          <w:cantSplit/>
          <w:trHeight w:val="23"/>
        </w:trPr>
        <w:tc>
          <w:tcPr>
            <w:tcW w:w="5591" w:type="dxa"/>
            <w:tcBorders>
              <w:top w:val="single" w:sz="8" w:space="0" w:color="000000"/>
              <w:left w:val="single" w:sz="8" w:space="0" w:color="000000"/>
              <w:bottom w:val="dotted" w:sz="4" w:space="0" w:color="000000"/>
            </w:tcBorders>
            <w:shd w:val="clear" w:color="auto" w:fill="auto"/>
          </w:tcPr>
          <w:p w14:paraId="657F95B2"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Единоличный исполнительный орган организации (далее – руководитель организации) (при наличии нескольких руководителей сведения ниже заполняются на каждого руководителя):</w:t>
            </w:r>
          </w:p>
        </w:tc>
        <w:tc>
          <w:tcPr>
            <w:tcW w:w="3643" w:type="dxa"/>
            <w:gridSpan w:val="2"/>
            <w:tcBorders>
              <w:top w:val="single" w:sz="8" w:space="0" w:color="000000"/>
              <w:left w:val="single" w:sz="8" w:space="0" w:color="000000"/>
              <w:bottom w:val="dotted" w:sz="4" w:space="0" w:color="000000"/>
              <w:right w:val="single" w:sz="8" w:space="0" w:color="000000"/>
            </w:tcBorders>
            <w:shd w:val="clear" w:color="auto" w:fill="auto"/>
            <w:vAlign w:val="bottom"/>
          </w:tcPr>
          <w:p w14:paraId="6A9EB13E"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278D53FC"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2C1113F2" w14:textId="52F97EC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Ф.И.О. (полностью) руководителя представителя клиента-физического лица</w:t>
            </w:r>
            <w:r w:rsidR="002E7475">
              <w:rPr>
                <w:rStyle w:val="aff1"/>
                <w:rFonts w:ascii="Times New Roman" w:eastAsia="Times New Roman" w:hAnsi="Times New Roman" w:cs="Times New Roman"/>
                <w:sz w:val="24"/>
                <w:szCs w:val="24"/>
                <w:lang w:eastAsia="ar-SA"/>
              </w:rPr>
              <w:footnoteReference w:id="7"/>
            </w:r>
            <w:r w:rsidRPr="00307AC2">
              <w:rPr>
                <w:rFonts w:ascii="Times New Roman" w:eastAsia="Times New Roman" w:hAnsi="Times New Roman" w:cs="Times New Roman"/>
                <w:sz w:val="24"/>
                <w:szCs w:val="24"/>
                <w:lang w:eastAsia="ar-SA"/>
              </w:rPr>
              <w:t xml:space="preserve"> или краткое наименование юридического лица представителя клиента-юридического лица (при наличии)</w:t>
            </w:r>
            <w:r w:rsidRPr="00307AC2">
              <w:rPr>
                <w:rFonts w:ascii="Times New Roman" w:eastAsia="Times New Roman" w:hAnsi="Times New Roman" w:cs="Times New Roman"/>
                <w:sz w:val="24"/>
                <w:szCs w:val="24"/>
                <w:vertAlign w:val="superscript"/>
                <w:lang w:eastAsia="ar-SA"/>
              </w:rPr>
              <w:footnoteReference w:id="8"/>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2637037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61A8A12" w14:textId="77777777" w:rsidTr="003523FB">
        <w:trPr>
          <w:cantSplit/>
          <w:trHeight w:val="23"/>
        </w:trPr>
        <w:tc>
          <w:tcPr>
            <w:tcW w:w="5591" w:type="dxa"/>
            <w:tcBorders>
              <w:top w:val="dotted" w:sz="4" w:space="0" w:color="000000"/>
              <w:left w:val="single" w:sz="8" w:space="0" w:color="000000"/>
              <w:bottom w:val="dotted" w:sz="4" w:space="0" w:color="000000"/>
            </w:tcBorders>
            <w:shd w:val="clear" w:color="auto" w:fill="auto"/>
          </w:tcPr>
          <w:p w14:paraId="73DBBD44"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Должность руководителя </w:t>
            </w:r>
          </w:p>
        </w:tc>
        <w:tc>
          <w:tcPr>
            <w:tcW w:w="3643" w:type="dxa"/>
            <w:gridSpan w:val="2"/>
            <w:tcBorders>
              <w:top w:val="dotted" w:sz="4" w:space="0" w:color="000000"/>
              <w:left w:val="single" w:sz="8" w:space="0" w:color="000000"/>
              <w:bottom w:val="dotted" w:sz="4" w:space="0" w:color="000000"/>
              <w:right w:val="single" w:sz="8" w:space="0" w:color="000000"/>
            </w:tcBorders>
            <w:shd w:val="clear" w:color="auto" w:fill="auto"/>
            <w:vAlign w:val="bottom"/>
          </w:tcPr>
          <w:p w14:paraId="4FF8C7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7ACF4BF" w14:textId="77777777" w:rsidTr="003523FB">
        <w:trPr>
          <w:cantSplit/>
          <w:trHeight w:val="23"/>
        </w:trPr>
        <w:tc>
          <w:tcPr>
            <w:tcW w:w="5591" w:type="dxa"/>
            <w:tcBorders>
              <w:top w:val="dotted" w:sz="4" w:space="0" w:color="000000"/>
              <w:left w:val="single" w:sz="8" w:space="0" w:color="000000"/>
              <w:bottom w:val="dotted" w:sz="4" w:space="0" w:color="auto"/>
            </w:tcBorders>
            <w:shd w:val="clear" w:color="auto" w:fill="auto"/>
          </w:tcPr>
          <w:p w14:paraId="132F8625"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документ о назначении на должность руководителя (наименование, дата, номер) </w:t>
            </w:r>
          </w:p>
        </w:tc>
        <w:tc>
          <w:tcPr>
            <w:tcW w:w="3643" w:type="dxa"/>
            <w:gridSpan w:val="2"/>
            <w:tcBorders>
              <w:top w:val="dotted" w:sz="4" w:space="0" w:color="000000"/>
              <w:left w:val="single" w:sz="8" w:space="0" w:color="000000"/>
              <w:bottom w:val="dotted" w:sz="4" w:space="0" w:color="auto"/>
              <w:right w:val="single" w:sz="8" w:space="0" w:color="000000"/>
            </w:tcBorders>
            <w:shd w:val="clear" w:color="auto" w:fill="auto"/>
            <w:vAlign w:val="bottom"/>
          </w:tcPr>
          <w:p w14:paraId="2139F65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CFB480B" w14:textId="3C2E8C11"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51362E9C" w14:textId="1F0B10F2"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 </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26A6EDBE" w14:textId="0695CEE3"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A22CBD6" w14:textId="77777777" w:rsidTr="003523FB">
        <w:trPr>
          <w:cantSplit/>
          <w:trHeight w:val="23"/>
        </w:trPr>
        <w:tc>
          <w:tcPr>
            <w:tcW w:w="5591" w:type="dxa"/>
            <w:tcBorders>
              <w:top w:val="dotted" w:sz="4" w:space="0" w:color="auto"/>
              <w:left w:val="single" w:sz="8" w:space="0" w:color="000000"/>
              <w:bottom w:val="single" w:sz="8" w:space="0" w:color="000000"/>
            </w:tcBorders>
            <w:shd w:val="clear" w:color="auto" w:fill="auto"/>
          </w:tcPr>
          <w:p w14:paraId="7F07CCC5"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lastRenderedPageBreak/>
              <w:t>Сведения о наличии (отсутствии) счетов, открытых</w:t>
            </w:r>
          </w:p>
          <w:p w14:paraId="6947AEA7"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в банках государств (территорий), о которых</w:t>
            </w:r>
          </w:p>
          <w:p w14:paraId="7E043E11"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известно, что они не соблюдают общепринятых</w:t>
            </w:r>
          </w:p>
          <w:p w14:paraId="03CE069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стандартов в борьбе с легализацией (отмыванием)</w:t>
            </w:r>
          </w:p>
          <w:p w14:paraId="11E0995E"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доходов, полученных преступным путем, и</w:t>
            </w:r>
          </w:p>
          <w:p w14:paraId="706866F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финансированием терроризма, или являются</w:t>
            </w:r>
          </w:p>
          <w:p w14:paraId="704203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иностранными государствами (иностранными</w:t>
            </w:r>
          </w:p>
          <w:p w14:paraId="2F8AE270" w14:textId="77777777" w:rsidR="009012C7" w:rsidRPr="00B3275B"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территориями) с повышенным уровнем коррупции</w:t>
            </w:r>
          </w:p>
          <w:p w14:paraId="7E1DBB2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B3275B">
              <w:rPr>
                <w:rFonts w:ascii="Times New Roman" w:eastAsia="Times New Roman" w:hAnsi="Times New Roman" w:cs="Times New Roman"/>
                <w:sz w:val="24"/>
                <w:szCs w:val="24"/>
                <w:lang w:eastAsia="ar-SA"/>
              </w:rPr>
              <w:t>(если «имеются», то перечислить страны).</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55A29B0B"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98CF11E" w14:textId="77777777" w:rsidTr="00C15703">
        <w:trPr>
          <w:cantSplit/>
          <w:trHeight w:val="23"/>
        </w:trPr>
        <w:tc>
          <w:tcPr>
            <w:tcW w:w="5591" w:type="dxa"/>
            <w:tcBorders>
              <w:top w:val="dotted" w:sz="4" w:space="0" w:color="auto"/>
              <w:left w:val="single" w:sz="8" w:space="0" w:color="000000"/>
              <w:bottom w:val="single" w:sz="8" w:space="0" w:color="000000"/>
            </w:tcBorders>
            <w:shd w:val="clear" w:color="auto" w:fill="auto"/>
          </w:tcPr>
          <w:p w14:paraId="03F2BE9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286654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банках государств (на территориях),</w:t>
            </w:r>
          </w:p>
          <w:p w14:paraId="48E7EDA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представляющих льготный налоговый режим и</w:t>
            </w:r>
          </w:p>
          <w:p w14:paraId="04959EA7"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(или) не предусматривающих раскрытие и</w:t>
            </w:r>
          </w:p>
          <w:p w14:paraId="7AF424D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представление информации при проведении</w:t>
            </w:r>
          </w:p>
          <w:p w14:paraId="033714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финансовых операций (оффшорных зонах) (если</w:t>
            </w:r>
          </w:p>
          <w:p w14:paraId="732C2A1C"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«имеются», то перечислить страны)</w:t>
            </w:r>
            <w:r>
              <w:rPr>
                <w:rFonts w:ascii="Times New Roman" w:eastAsia="Times New Roman" w:hAnsi="Times New Roman" w:cs="Times New Roman"/>
                <w:sz w:val="24"/>
                <w:szCs w:val="24"/>
                <w:lang w:eastAsia="ar-SA"/>
              </w:rPr>
              <w:t>.</w:t>
            </w:r>
          </w:p>
        </w:tc>
        <w:tc>
          <w:tcPr>
            <w:tcW w:w="3643" w:type="dxa"/>
            <w:gridSpan w:val="2"/>
            <w:tcBorders>
              <w:top w:val="dotted" w:sz="4" w:space="0" w:color="auto"/>
              <w:left w:val="single" w:sz="8" w:space="0" w:color="000000"/>
              <w:bottom w:val="single" w:sz="8" w:space="0" w:color="000000"/>
              <w:right w:val="single" w:sz="8" w:space="0" w:color="000000"/>
            </w:tcBorders>
            <w:shd w:val="clear" w:color="auto" w:fill="auto"/>
            <w:vAlign w:val="bottom"/>
          </w:tcPr>
          <w:p w14:paraId="005860F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07CF3D7" w14:textId="77777777" w:rsidTr="00C15703">
        <w:trPr>
          <w:cantSplit/>
          <w:trHeight w:val="476"/>
        </w:trPr>
        <w:tc>
          <w:tcPr>
            <w:tcW w:w="5591" w:type="dxa"/>
            <w:vMerge w:val="restart"/>
            <w:tcBorders>
              <w:top w:val="dotted" w:sz="4" w:space="0" w:color="auto"/>
              <w:left w:val="single" w:sz="8" w:space="0" w:color="000000"/>
              <w:bottom w:val="single" w:sz="8" w:space="0" w:color="000000"/>
            </w:tcBorders>
            <w:shd w:val="clear" w:color="auto" w:fill="auto"/>
          </w:tcPr>
          <w:p w14:paraId="0F0B02BD" w14:textId="77777777" w:rsidR="009012C7"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3474D1AC"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в банках государств или территорий, о которых из</w:t>
            </w:r>
          </w:p>
          <w:p w14:paraId="009C7221" w14:textId="77777777" w:rsidR="009012C7" w:rsidRPr="005159E4" w:rsidRDefault="009012C7" w:rsidP="009012C7">
            <w:pPr>
              <w:widowControl w:val="0"/>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международных источников известно, что в них</w:t>
            </w:r>
          </w:p>
          <w:p w14:paraId="0CD309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незаконно производятся или переправляются</w:t>
            </w:r>
          </w:p>
          <w:p w14:paraId="172AA3BC"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наркотические вещества, а также государств или</w:t>
            </w:r>
          </w:p>
          <w:p w14:paraId="59D8281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разрешающих свободный оборот</w:t>
            </w:r>
          </w:p>
          <w:p w14:paraId="5487EDA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наркотических веществ (кроме государств или</w:t>
            </w:r>
          </w:p>
          <w:p w14:paraId="7DB55DFB"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территорий, использующих наркотические</w:t>
            </w:r>
          </w:p>
          <w:p w14:paraId="31E37479"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вещества исключительно в медицинских целях)</w:t>
            </w:r>
          </w:p>
          <w:p w14:paraId="7DF81D6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то перечислить страны</w:t>
            </w:r>
            <w:r>
              <w:rPr>
                <w:rFonts w:ascii="Times New Roman" w:eastAsia="Times New Roman" w:hAnsi="Times New Roman" w:cs="Times New Roman"/>
                <w:sz w:val="24"/>
                <w:szCs w:val="24"/>
                <w:lang w:eastAsia="ar-SA"/>
              </w:rPr>
              <w:t xml:space="preserve"> </w:t>
            </w:r>
            <w:r w:rsidRPr="005159E4">
              <w:rPr>
                <w:rFonts w:ascii="Times New Roman" w:eastAsia="Times New Roman" w:hAnsi="Times New Roman" w:cs="Times New Roman"/>
                <w:sz w:val="24"/>
                <w:szCs w:val="24"/>
                <w:lang w:eastAsia="ar-SA"/>
              </w:rPr>
              <w:t>).</w:t>
            </w:r>
          </w:p>
        </w:tc>
        <w:tc>
          <w:tcPr>
            <w:tcW w:w="3643" w:type="dxa"/>
            <w:gridSpan w:val="2"/>
            <w:vMerge w:val="restart"/>
            <w:tcBorders>
              <w:top w:val="dotted" w:sz="4" w:space="0" w:color="auto"/>
              <w:left w:val="single" w:sz="8" w:space="0" w:color="000000"/>
              <w:bottom w:val="single" w:sz="8" w:space="0" w:color="000000"/>
              <w:right w:val="single" w:sz="8" w:space="0" w:color="000000"/>
            </w:tcBorders>
            <w:shd w:val="clear" w:color="auto" w:fill="auto"/>
            <w:vAlign w:val="bottom"/>
          </w:tcPr>
          <w:p w14:paraId="328CAAEC"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p w14:paraId="5985E3B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289986D" w14:textId="77777777" w:rsidTr="00C15703">
        <w:trPr>
          <w:cantSplit/>
          <w:trHeight w:val="476"/>
        </w:trPr>
        <w:tc>
          <w:tcPr>
            <w:tcW w:w="5591" w:type="dxa"/>
            <w:vMerge/>
            <w:tcBorders>
              <w:top w:val="dotted" w:sz="4" w:space="0" w:color="auto"/>
              <w:left w:val="single" w:sz="8" w:space="0" w:color="000000"/>
              <w:bottom w:val="single" w:sz="8" w:space="0" w:color="000000"/>
            </w:tcBorders>
            <w:shd w:val="clear" w:color="auto" w:fill="auto"/>
          </w:tcPr>
          <w:p w14:paraId="54A34038"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p>
        </w:tc>
        <w:tc>
          <w:tcPr>
            <w:tcW w:w="3643" w:type="dxa"/>
            <w:gridSpan w:val="2"/>
            <w:vMerge/>
            <w:tcBorders>
              <w:top w:val="dotted" w:sz="4" w:space="0" w:color="auto"/>
              <w:left w:val="single" w:sz="8" w:space="0" w:color="000000"/>
              <w:bottom w:val="single" w:sz="8" w:space="0" w:color="000000"/>
              <w:right w:val="single" w:sz="8" w:space="0" w:color="000000"/>
            </w:tcBorders>
            <w:shd w:val="clear" w:color="auto" w:fill="auto"/>
            <w:vAlign w:val="bottom"/>
          </w:tcPr>
          <w:p w14:paraId="15E37844"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EDCCCB1" w14:textId="77777777" w:rsidTr="00D376D7">
        <w:trPr>
          <w:cantSplit/>
          <w:trHeight w:val="476"/>
        </w:trPr>
        <w:tc>
          <w:tcPr>
            <w:tcW w:w="5591" w:type="dxa"/>
            <w:tcBorders>
              <w:top w:val="dotted" w:sz="4" w:space="0" w:color="auto"/>
              <w:left w:val="single" w:sz="8" w:space="0" w:color="000000"/>
              <w:bottom w:val="single" w:sz="4" w:space="0" w:color="auto"/>
            </w:tcBorders>
            <w:shd w:val="clear" w:color="auto" w:fill="auto"/>
          </w:tcPr>
          <w:p w14:paraId="03A971A2"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Сведения о наличии (отсутствии) счетов, открытых</w:t>
            </w:r>
          </w:p>
          <w:p w14:paraId="1678F3C6"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«банкам-оболочкам» («банк-оболочка» - банк,</w:t>
            </w:r>
          </w:p>
          <w:p w14:paraId="392CB4F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зарегистрированный под юрисдикцией государства,</w:t>
            </w:r>
          </w:p>
          <w:p w14:paraId="03265C5E"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в котором у данного банка нет представительства).</w:t>
            </w:r>
          </w:p>
          <w:p w14:paraId="71B23B51"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Если имеются открытые счета «банкам-оболочкам»,</w:t>
            </w:r>
          </w:p>
          <w:p w14:paraId="5D9A82F8" w14:textId="77777777" w:rsidR="009012C7" w:rsidRPr="005159E4"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то указать их полное наименование и реквизиты</w:t>
            </w:r>
          </w:p>
          <w:p w14:paraId="0B9F4E45" w14:textId="77777777" w:rsidR="009012C7" w:rsidRPr="00307AC2" w:rsidRDefault="009012C7" w:rsidP="009012C7">
            <w:pPr>
              <w:widowControl w:val="0"/>
              <w:suppressAutoHyphens/>
              <w:autoSpaceDE w:val="0"/>
              <w:snapToGrid w:val="0"/>
              <w:spacing w:after="0" w:line="240" w:lineRule="auto"/>
              <w:ind w:left="34"/>
              <w:jc w:val="both"/>
              <w:textAlignment w:val="baseline"/>
              <w:rPr>
                <w:rFonts w:ascii="Times New Roman" w:eastAsia="Times New Roman" w:hAnsi="Times New Roman" w:cs="Times New Roman"/>
                <w:sz w:val="24"/>
                <w:szCs w:val="24"/>
                <w:lang w:eastAsia="ar-SA"/>
              </w:rPr>
            </w:pPr>
            <w:r w:rsidRPr="005159E4">
              <w:rPr>
                <w:rFonts w:ascii="Times New Roman" w:eastAsia="Times New Roman" w:hAnsi="Times New Roman" w:cs="Times New Roman"/>
                <w:sz w:val="24"/>
                <w:szCs w:val="24"/>
                <w:lang w:eastAsia="ar-SA"/>
              </w:rPr>
              <w:t>счетов.</w:t>
            </w:r>
          </w:p>
        </w:tc>
        <w:tc>
          <w:tcPr>
            <w:tcW w:w="3643" w:type="dxa"/>
            <w:gridSpan w:val="2"/>
            <w:tcBorders>
              <w:top w:val="dotted" w:sz="4" w:space="0" w:color="auto"/>
              <w:left w:val="single" w:sz="8" w:space="0" w:color="000000"/>
              <w:bottom w:val="single" w:sz="4" w:space="0" w:color="auto"/>
              <w:right w:val="single" w:sz="8" w:space="0" w:color="000000"/>
            </w:tcBorders>
            <w:shd w:val="clear" w:color="auto" w:fill="auto"/>
            <w:vAlign w:val="bottom"/>
          </w:tcPr>
          <w:p w14:paraId="798A6F4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41CDC91" w14:textId="77777777" w:rsidTr="00D376D7">
        <w:trPr>
          <w:trHeight w:val="23"/>
        </w:trPr>
        <w:tc>
          <w:tcPr>
            <w:tcW w:w="5591" w:type="dxa"/>
            <w:tcBorders>
              <w:top w:val="single" w:sz="4" w:space="0" w:color="auto"/>
              <w:left w:val="single" w:sz="4" w:space="0" w:color="auto"/>
              <w:right w:val="single" w:sz="4" w:space="0" w:color="auto"/>
            </w:tcBorders>
            <w:shd w:val="clear" w:color="auto" w:fill="auto"/>
          </w:tcPr>
          <w:p w14:paraId="0259CAAC" w14:textId="3E8015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Сотрудники, курирующие вопросы осуществления операций:</w:t>
            </w:r>
          </w:p>
        </w:tc>
        <w:tc>
          <w:tcPr>
            <w:tcW w:w="3643" w:type="dxa"/>
            <w:gridSpan w:val="2"/>
            <w:tcBorders>
              <w:top w:val="single" w:sz="4" w:space="0" w:color="auto"/>
              <w:left w:val="single" w:sz="4" w:space="0" w:color="auto"/>
              <w:right w:val="single" w:sz="4" w:space="0" w:color="auto"/>
            </w:tcBorders>
            <w:shd w:val="clear" w:color="auto" w:fill="auto"/>
            <w:vAlign w:val="bottom"/>
          </w:tcPr>
          <w:p w14:paraId="49C0CA47"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FE26A29" w14:textId="77777777" w:rsidTr="00D376D7">
        <w:trPr>
          <w:trHeight w:val="23"/>
        </w:trPr>
        <w:tc>
          <w:tcPr>
            <w:tcW w:w="5591" w:type="dxa"/>
            <w:tcBorders>
              <w:left w:val="single" w:sz="4" w:space="0" w:color="auto"/>
              <w:bottom w:val="single" w:sz="4" w:space="0" w:color="auto"/>
              <w:right w:val="single" w:sz="4" w:space="0" w:color="auto"/>
            </w:tcBorders>
            <w:shd w:val="clear" w:color="auto" w:fill="auto"/>
          </w:tcPr>
          <w:p w14:paraId="52C454DD" w14:textId="37F09253"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(полностью)</w:t>
            </w:r>
          </w:p>
          <w:p w14:paraId="6A1D2E02" w14:textId="3FB407C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Должность</w:t>
            </w:r>
          </w:p>
          <w:p w14:paraId="2560F322"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Контактные телефоны</w:t>
            </w:r>
          </w:p>
          <w:p w14:paraId="084C40C3"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Адрес электронной почты</w:t>
            </w:r>
          </w:p>
          <w:p w14:paraId="705D26EB"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Право на снятие заявок</w:t>
            </w:r>
          </w:p>
          <w:p w14:paraId="7A555D7E" w14:textId="77777777"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Кодовое слово</w:t>
            </w:r>
          </w:p>
          <w:p w14:paraId="2E67577F" w14:textId="232A5531"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Срок действия полномочий</w:t>
            </w:r>
          </w:p>
        </w:tc>
        <w:tc>
          <w:tcPr>
            <w:tcW w:w="3643" w:type="dxa"/>
            <w:gridSpan w:val="2"/>
            <w:tcBorders>
              <w:left w:val="single" w:sz="4" w:space="0" w:color="auto"/>
              <w:bottom w:val="single" w:sz="4" w:space="0" w:color="auto"/>
              <w:right w:val="single" w:sz="4" w:space="0" w:color="auto"/>
            </w:tcBorders>
            <w:shd w:val="clear" w:color="auto" w:fill="auto"/>
            <w:vAlign w:val="bottom"/>
          </w:tcPr>
          <w:p w14:paraId="4D945DE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E1132C2" w14:textId="77777777" w:rsidTr="00D376D7">
        <w:trPr>
          <w:trHeight w:val="23"/>
        </w:trPr>
        <w:tc>
          <w:tcPr>
            <w:tcW w:w="5591" w:type="dxa"/>
            <w:tcBorders>
              <w:top w:val="single" w:sz="4" w:space="0" w:color="auto"/>
              <w:left w:val="single" w:sz="8" w:space="0" w:color="000000"/>
              <w:bottom w:val="single" w:sz="8" w:space="0" w:color="000000"/>
            </w:tcBorders>
            <w:shd w:val="clear" w:color="auto" w:fill="auto"/>
          </w:tcPr>
          <w:p w14:paraId="07A5758D"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Сведения о выгодоприобретателях: наименование, </w:t>
            </w:r>
            <w:r w:rsidRPr="00307AC2">
              <w:rPr>
                <w:rFonts w:ascii="Times New Roman" w:eastAsia="Times New Roman" w:hAnsi="Times New Roman" w:cs="Times New Roman"/>
                <w:sz w:val="24"/>
                <w:szCs w:val="24"/>
                <w:lang w:eastAsia="ar-SA"/>
              </w:rPr>
              <w:lastRenderedPageBreak/>
              <w:t>название, номер и дата соответствующего договора</w:t>
            </w:r>
            <w:r w:rsidRPr="00307AC2">
              <w:rPr>
                <w:rFonts w:ascii="Times New Roman" w:eastAsia="Times New Roman" w:hAnsi="Times New Roman" w:cs="Times New Roman"/>
                <w:sz w:val="24"/>
                <w:szCs w:val="24"/>
                <w:vertAlign w:val="superscript"/>
                <w:lang w:eastAsia="ar-SA"/>
              </w:rPr>
              <w:footnoteReference w:id="9"/>
            </w:r>
          </w:p>
        </w:tc>
        <w:tc>
          <w:tcPr>
            <w:tcW w:w="3643" w:type="dxa"/>
            <w:gridSpan w:val="2"/>
            <w:tcBorders>
              <w:top w:val="single" w:sz="4" w:space="0" w:color="auto"/>
              <w:left w:val="single" w:sz="8" w:space="0" w:color="000000"/>
              <w:bottom w:val="single" w:sz="8" w:space="0" w:color="000000"/>
              <w:right w:val="single" w:sz="8" w:space="0" w:color="000000"/>
            </w:tcBorders>
            <w:shd w:val="clear" w:color="auto" w:fill="auto"/>
            <w:vAlign w:val="bottom"/>
          </w:tcPr>
          <w:p w14:paraId="719B4E2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8549C5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4D53689"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299FB91"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517853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0FE1443" w14:textId="77777777"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Цели финансово-хозяйственной деятельности организации</w:t>
            </w:r>
            <w:r w:rsidRPr="00307AC2">
              <w:rPr>
                <w:rFonts w:ascii="Times New Roman" w:eastAsia="Times New Roman" w:hAnsi="Times New Roman" w:cs="Times New Roman"/>
                <w:sz w:val="24"/>
                <w:szCs w:val="24"/>
                <w:vertAlign w:val="superscript"/>
                <w:lang w:eastAsia="ar-SA"/>
              </w:rPr>
              <w:footnoteReference w:id="10"/>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1E5C2EB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0FA33B28"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3F24F4B" w14:textId="36FBA38E" w:rsidR="009012C7" w:rsidRPr="00307AC2"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Сведения о деловой репутации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1D8A79F"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3BDCF02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DF30C72"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Контактные данные сотрудников для SMS-оповещений по системе СОИ:</w:t>
            </w:r>
          </w:p>
          <w:p w14:paraId="4C1077A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Ф.И.О. (полностью)</w:t>
            </w:r>
          </w:p>
          <w:p w14:paraId="2ECAD23A" w14:textId="41BDD9CF"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Должность</w:t>
            </w:r>
          </w:p>
          <w:p w14:paraId="2B59B16B" w14:textId="460341E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Категория</w:t>
            </w:r>
          </w:p>
          <w:p w14:paraId="35EFDA61"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p w14:paraId="138BDA1E" w14:textId="7295F3F9"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Адрес электронной почты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3B5FF3"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6703CEB2"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B8E6515"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Контактное лицо по IT-вопросам (включая администрирование, Договоры ИТС):</w:t>
            </w:r>
          </w:p>
          <w:p w14:paraId="2333B66C"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Ф.И.О. (полностью)</w:t>
            </w:r>
          </w:p>
          <w:p w14:paraId="11EA0E46" w14:textId="77777777"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hAnsi="Times New Roman" w:cs="Times New Roman"/>
                <w:color w:val="000000" w:themeColor="text1"/>
                <w:sz w:val="24"/>
                <w:szCs w:val="24"/>
              </w:rPr>
            </w:pPr>
            <w:r w:rsidRPr="002F7B99">
              <w:rPr>
                <w:rFonts w:ascii="Times New Roman" w:hAnsi="Times New Roman" w:cs="Times New Roman"/>
                <w:color w:val="000000" w:themeColor="text1"/>
                <w:sz w:val="24"/>
                <w:szCs w:val="24"/>
              </w:rPr>
              <w:t>Должность</w:t>
            </w:r>
          </w:p>
          <w:p w14:paraId="202BFA25" w14:textId="25C58EF4"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eastAsia="Times New Roman" w:hAnsi="Times New Roman" w:cs="Times New Roman"/>
                <w:color w:val="000000" w:themeColor="text1"/>
                <w:sz w:val="24"/>
                <w:szCs w:val="24"/>
                <w:lang w:eastAsia="ar-SA"/>
              </w:rPr>
              <w:t>Контактные телефоны</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22816E9"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1D6F4CA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50E8833" w14:textId="2C3982F2" w:rsidR="009012C7" w:rsidRPr="002F7B99"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color w:val="000000" w:themeColor="text1"/>
                <w:sz w:val="24"/>
                <w:szCs w:val="24"/>
                <w:lang w:eastAsia="ar-SA"/>
              </w:rPr>
            </w:pPr>
            <w:r w:rsidRPr="002F7B99">
              <w:rPr>
                <w:rFonts w:ascii="Times New Roman" w:hAnsi="Times New Roman" w:cs="Times New Roman"/>
                <w:color w:val="000000" w:themeColor="text1"/>
                <w:sz w:val="24"/>
                <w:szCs w:val="24"/>
              </w:rPr>
              <w:t>Сведения о величине зарегистрированного и оплаченного уставного (складочного) капитала или величине уставного фонда, имущества (из учредительных документов юридического лица)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98C10DA"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9012C7" w:rsidRPr="00307AC2" w14:paraId="4DD376C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2EB910B" w14:textId="0ABEECA2" w:rsidR="009012C7" w:rsidRDefault="009012C7" w:rsidP="009012C7">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ФИО Главного бухгалтера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228445D" w14:textId="77777777" w:rsidR="009012C7" w:rsidRPr="00307AC2" w:rsidRDefault="009012C7" w:rsidP="009012C7">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8C868B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3F6A90B" w14:textId="0F31FCE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Сведения о действующих квалификационных аттестатах руководителя организации: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8BFFFE3"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A58B6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3D359B5" w14:textId="0BC0B351"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дата и номер протокола решения экзаменационной </w:t>
            </w:r>
            <w:r w:rsidRPr="00A26824">
              <w:rPr>
                <w:rFonts w:ascii="Times New Roman" w:hAnsi="Times New Roman" w:cs="Times New Roman"/>
              </w:rPr>
              <w:lastRenderedPageBreak/>
              <w:t xml:space="preserve">комиссии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E255C7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03DE5421"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0E77E620" w14:textId="7AABEC22"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дата и номер протокола решения Аттестационной 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8C40AC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F85E66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FDA5144" w14:textId="308EE005"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серия и номер квалификационного аттестата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56C870E"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34DB465E"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3C6B3137" w14:textId="7434E978"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присвоенная квалификация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74BDFF2"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4F03CB3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E30215C" w14:textId="2CED8FA4"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Контролер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77C84EA"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17191D0"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DFAD5B9" w14:textId="30AC418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Ф.И.О. (полностью)</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AE5EAE8"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E71BDF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6C5C163" w14:textId="5B5B6FD3"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должность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B98C2B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150CC695"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54FEC2A4" w14:textId="5DDDD4EE"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документ о назначении на должность (название, дата, номер)</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4C7DE6D1"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3892A4D6"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2AA53DF1" w14:textId="223EA227"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Сведения о действующих квалификационных аттестатах контролера организации: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046009F"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69B6DBC7"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71630640" w14:textId="57DF7707"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дата и номер протокола решения экзаменационной 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7EF3CAC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1E414D7D"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6578A04A" w14:textId="32E61E9C"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дата и номер протокола решения Аттестационной комиссии</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5FAA2B05"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2AEAEF2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17C33BCA" w14:textId="4131230F"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серия и номер квалификационного аттестата</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37D96B02"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r w:rsidR="00C426C8" w:rsidRPr="00307AC2" w14:paraId="7930898A" w14:textId="77777777" w:rsidTr="003523FB">
        <w:trPr>
          <w:trHeight w:val="23"/>
        </w:trPr>
        <w:tc>
          <w:tcPr>
            <w:tcW w:w="5591" w:type="dxa"/>
            <w:tcBorders>
              <w:top w:val="single" w:sz="8" w:space="0" w:color="000000"/>
              <w:left w:val="single" w:sz="8" w:space="0" w:color="000000"/>
              <w:bottom w:val="single" w:sz="8" w:space="0" w:color="000000"/>
            </w:tcBorders>
            <w:shd w:val="clear" w:color="auto" w:fill="auto"/>
          </w:tcPr>
          <w:p w14:paraId="4F9BC83E" w14:textId="151ACEDE" w:rsidR="00C426C8" w:rsidRPr="00C426C8" w:rsidRDefault="00C426C8" w:rsidP="00C426C8">
            <w:pPr>
              <w:widowControl w:val="0"/>
              <w:suppressAutoHyphens/>
              <w:autoSpaceDE w:val="0"/>
              <w:snapToGrid w:val="0"/>
              <w:spacing w:before="100" w:after="100" w:line="240" w:lineRule="auto"/>
              <w:ind w:left="34"/>
              <w:jc w:val="both"/>
              <w:textAlignment w:val="baseline"/>
              <w:rPr>
                <w:rFonts w:ascii="Times New Roman" w:eastAsia="Times New Roman" w:hAnsi="Times New Roman" w:cs="Times New Roman"/>
                <w:sz w:val="24"/>
                <w:szCs w:val="24"/>
                <w:lang w:eastAsia="ar-SA"/>
              </w:rPr>
            </w:pPr>
            <w:r w:rsidRPr="00A26824">
              <w:rPr>
                <w:rFonts w:ascii="Times New Roman" w:hAnsi="Times New Roman" w:cs="Times New Roman"/>
              </w:rPr>
              <w:t xml:space="preserve">присвоенная квалификация   </w:t>
            </w:r>
          </w:p>
        </w:tc>
        <w:tc>
          <w:tcPr>
            <w:tcW w:w="36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265DD7E7" w14:textId="77777777" w:rsidR="00C426C8" w:rsidRPr="00307AC2" w:rsidRDefault="00C426C8" w:rsidP="00C426C8">
            <w:pPr>
              <w:widowControl w:val="0"/>
              <w:suppressAutoHyphens/>
              <w:autoSpaceDE w:val="0"/>
              <w:snapToGrid w:val="0"/>
              <w:spacing w:before="100" w:after="100" w:line="240" w:lineRule="auto"/>
              <w:jc w:val="center"/>
              <w:textAlignment w:val="baseline"/>
              <w:rPr>
                <w:rFonts w:ascii="Times New Roman" w:eastAsia="Times New Roman" w:hAnsi="Times New Roman" w:cs="Times New Roman"/>
                <w:sz w:val="24"/>
                <w:szCs w:val="24"/>
                <w:lang w:eastAsia="ar-SA"/>
              </w:rPr>
            </w:pPr>
          </w:p>
        </w:tc>
      </w:tr>
    </w:tbl>
    <w:p w14:paraId="101A0B7B" w14:textId="77777777" w:rsidR="00307AC2" w:rsidRPr="00307AC2" w:rsidRDefault="00307AC2" w:rsidP="00307AC2">
      <w:pPr>
        <w:widowControl w:val="0"/>
        <w:suppressAutoHyphens/>
        <w:autoSpaceDE w:val="0"/>
        <w:spacing w:before="100" w:after="100" w:line="240" w:lineRule="auto"/>
        <w:jc w:val="both"/>
        <w:textAlignment w:val="baseline"/>
        <w:rPr>
          <w:rFonts w:ascii="Times New Roman" w:eastAsia="Times New Roman" w:hAnsi="Times New Roman" w:cs="Times New Roman"/>
          <w:sz w:val="24"/>
          <w:szCs w:val="24"/>
          <w:lang w:eastAsia="ar-SA"/>
        </w:rPr>
      </w:pPr>
    </w:p>
    <w:tbl>
      <w:tblPr>
        <w:tblW w:w="10064" w:type="dxa"/>
        <w:tblLayout w:type="fixed"/>
        <w:tblLook w:val="0000" w:firstRow="0" w:lastRow="0" w:firstColumn="0" w:lastColumn="0" w:noHBand="0" w:noVBand="0"/>
      </w:tblPr>
      <w:tblGrid>
        <w:gridCol w:w="5778"/>
        <w:gridCol w:w="4286"/>
      </w:tblGrid>
      <w:tr w:rsidR="00307AC2" w:rsidRPr="00307AC2" w14:paraId="3E33AC74" w14:textId="77777777" w:rsidTr="003523FB">
        <w:tc>
          <w:tcPr>
            <w:tcW w:w="5778" w:type="dxa"/>
            <w:tcBorders>
              <w:bottom w:val="single" w:sz="4" w:space="0" w:color="000000"/>
            </w:tcBorders>
            <w:shd w:val="clear" w:color="auto" w:fill="auto"/>
          </w:tcPr>
          <w:p w14:paraId="52373623"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Должность</w:t>
            </w:r>
          </w:p>
        </w:tc>
        <w:tc>
          <w:tcPr>
            <w:tcW w:w="4286" w:type="dxa"/>
            <w:shd w:val="clear" w:color="auto" w:fill="auto"/>
          </w:tcPr>
          <w:p w14:paraId="2B24CF5B"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0325C080" w14:textId="77777777" w:rsidTr="003523FB">
        <w:tc>
          <w:tcPr>
            <w:tcW w:w="5778" w:type="dxa"/>
            <w:tcBorders>
              <w:top w:val="single" w:sz="4" w:space="0" w:color="000000"/>
            </w:tcBorders>
            <w:shd w:val="clear" w:color="auto" w:fill="auto"/>
          </w:tcPr>
          <w:p w14:paraId="5F6BA22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b/>
                <w:sz w:val="24"/>
                <w:szCs w:val="24"/>
                <w:vertAlign w:val="superscript"/>
                <w:lang w:eastAsia="ar-SA"/>
              </w:rPr>
            </w:pPr>
            <w:r w:rsidRPr="00307AC2">
              <w:rPr>
                <w:rFonts w:ascii="Times New Roman" w:eastAsia="Times New Roman" w:hAnsi="Times New Roman" w:cs="Times New Roman"/>
                <w:sz w:val="24"/>
                <w:szCs w:val="24"/>
                <w:lang w:eastAsia="ar-SA"/>
              </w:rPr>
              <w:t>(руководитель организации или иное уполномоченное лицо)</w:t>
            </w:r>
          </w:p>
          <w:p w14:paraId="3F396F7D" w14:textId="77777777" w:rsidR="00307AC2" w:rsidRPr="00307AC2" w:rsidRDefault="00307AC2" w:rsidP="00A26824">
            <w:pPr>
              <w:widowControl w:val="0"/>
              <w:suppressAutoHyphens/>
              <w:overflowPunct w:val="0"/>
              <w:autoSpaceDE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ab/>
            </w:r>
            <w:proofErr w:type="spellStart"/>
            <w:r w:rsidRPr="00307AC2">
              <w:rPr>
                <w:rFonts w:ascii="Times New Roman" w:eastAsia="Times New Roman" w:hAnsi="Times New Roman" w:cs="Times New Roman"/>
                <w:sz w:val="24"/>
                <w:szCs w:val="24"/>
                <w:lang w:eastAsia="ar-SA"/>
              </w:rPr>
              <w:t>м.п</w:t>
            </w:r>
            <w:proofErr w:type="spellEnd"/>
            <w:r w:rsidRPr="00307AC2">
              <w:rPr>
                <w:rFonts w:ascii="Times New Roman" w:eastAsia="Times New Roman" w:hAnsi="Times New Roman" w:cs="Times New Roman"/>
                <w:sz w:val="24"/>
                <w:szCs w:val="24"/>
                <w:lang w:eastAsia="ar-SA"/>
              </w:rPr>
              <w:t>.</w:t>
            </w:r>
          </w:p>
        </w:tc>
        <w:tc>
          <w:tcPr>
            <w:tcW w:w="4286" w:type="dxa"/>
            <w:shd w:val="clear" w:color="auto" w:fill="auto"/>
          </w:tcPr>
          <w:p w14:paraId="1976F1C5"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(Ф. И. О.)</w:t>
            </w:r>
          </w:p>
        </w:tc>
      </w:tr>
      <w:tr w:rsidR="00307AC2" w:rsidRPr="00307AC2" w14:paraId="33A499D0" w14:textId="77777777" w:rsidTr="003523FB">
        <w:trPr>
          <w:trHeight w:val="881"/>
        </w:trPr>
        <w:tc>
          <w:tcPr>
            <w:tcW w:w="5778" w:type="dxa"/>
            <w:tcBorders>
              <w:bottom w:val="single" w:sz="4" w:space="0" w:color="000000"/>
            </w:tcBorders>
            <w:shd w:val="clear" w:color="auto" w:fill="auto"/>
            <w:vAlign w:val="bottom"/>
          </w:tcPr>
          <w:p w14:paraId="5A56AF3D"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Исполнитель, тел.</w:t>
            </w:r>
          </w:p>
        </w:tc>
        <w:tc>
          <w:tcPr>
            <w:tcW w:w="4286" w:type="dxa"/>
            <w:shd w:val="clear" w:color="auto" w:fill="auto"/>
            <w:vAlign w:val="bottom"/>
          </w:tcPr>
          <w:p w14:paraId="4A8D8E9A"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r w:rsidR="00307AC2" w:rsidRPr="00307AC2" w14:paraId="33A7F224" w14:textId="77777777" w:rsidTr="003523FB">
        <w:tc>
          <w:tcPr>
            <w:tcW w:w="5778" w:type="dxa"/>
            <w:tcBorders>
              <w:top w:val="single" w:sz="4" w:space="0" w:color="000000"/>
            </w:tcBorders>
            <w:shd w:val="clear" w:color="auto" w:fill="auto"/>
          </w:tcPr>
          <w:p w14:paraId="33CE7DC2" w14:textId="77549BEC" w:rsid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r w:rsidRPr="00307AC2">
              <w:rPr>
                <w:rFonts w:ascii="Times New Roman" w:eastAsia="Times New Roman" w:hAnsi="Times New Roman" w:cs="Times New Roman"/>
                <w:sz w:val="24"/>
                <w:szCs w:val="24"/>
                <w:lang w:eastAsia="ar-SA"/>
              </w:rPr>
              <w:t xml:space="preserve">(ФИО, номер телефона исполнителя </w:t>
            </w:r>
            <w:r w:rsidR="009012C7">
              <w:rPr>
                <w:rFonts w:ascii="Times New Roman" w:eastAsia="Times New Roman" w:hAnsi="Times New Roman" w:cs="Times New Roman"/>
                <w:sz w:val="24"/>
                <w:szCs w:val="24"/>
                <w:lang w:eastAsia="ar-SA"/>
              </w:rPr>
              <w:t>Анкеты юридического лица</w:t>
            </w:r>
            <w:r w:rsidRPr="00307AC2">
              <w:rPr>
                <w:rFonts w:ascii="Times New Roman" w:eastAsia="Times New Roman" w:hAnsi="Times New Roman" w:cs="Times New Roman"/>
                <w:sz w:val="24"/>
                <w:szCs w:val="24"/>
                <w:lang w:eastAsia="ar-SA"/>
              </w:rPr>
              <w:t>)</w:t>
            </w:r>
          </w:p>
          <w:p w14:paraId="4CADA1AB" w14:textId="3E8C9F77" w:rsidR="001E54D0" w:rsidRPr="00307AC2" w:rsidRDefault="001E54D0"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c>
          <w:tcPr>
            <w:tcW w:w="4286" w:type="dxa"/>
            <w:shd w:val="clear" w:color="auto" w:fill="auto"/>
          </w:tcPr>
          <w:p w14:paraId="3C20068C" w14:textId="77777777" w:rsidR="00307AC2" w:rsidRPr="00307AC2" w:rsidRDefault="00307AC2" w:rsidP="00A26824">
            <w:pPr>
              <w:widowControl w:val="0"/>
              <w:suppressAutoHyphens/>
              <w:overflowPunct w:val="0"/>
              <w:autoSpaceDE w:val="0"/>
              <w:snapToGrid w:val="0"/>
              <w:spacing w:before="240" w:after="0" w:line="240" w:lineRule="auto"/>
              <w:ind w:left="1110"/>
              <w:jc w:val="both"/>
              <w:textAlignment w:val="baseline"/>
              <w:rPr>
                <w:rFonts w:ascii="Times New Roman" w:eastAsia="Times New Roman" w:hAnsi="Times New Roman" w:cs="Times New Roman"/>
                <w:sz w:val="24"/>
                <w:szCs w:val="24"/>
                <w:lang w:eastAsia="ar-SA"/>
              </w:rPr>
            </w:pPr>
          </w:p>
        </w:tc>
      </w:tr>
    </w:tbl>
    <w:p w14:paraId="27855B16" w14:textId="61151CF9" w:rsidR="00307AC2" w:rsidRDefault="00307AC2" w:rsidP="00B22415">
      <w:pPr>
        <w:keepNext/>
        <w:tabs>
          <w:tab w:val="left" w:pos="-3402"/>
        </w:tabs>
        <w:suppressAutoHyphens/>
        <w:spacing w:after="0" w:line="240" w:lineRule="auto"/>
        <w:jc w:val="both"/>
        <w:textAlignment w:val="baseline"/>
        <w:outlineLvl w:val="0"/>
        <w:rPr>
          <w:rFonts w:ascii="Times New Roman" w:eastAsia="Times New Roman" w:hAnsi="Times New Roman" w:cs="Times New Roman"/>
          <w:lang w:eastAsia="ru-RU"/>
        </w:rPr>
      </w:pP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r>
      <w:r w:rsidRPr="00307AC2">
        <w:rPr>
          <w:rFonts w:ascii="Times New Roman" w:eastAsia="Arial Unicode MS" w:hAnsi="Times New Roman" w:cs="Times New Roman"/>
          <w:b/>
          <w:bCs/>
          <w:kern w:val="1"/>
          <w:sz w:val="24"/>
          <w:szCs w:val="24"/>
          <w:lang w:eastAsia="ar-SA"/>
        </w:rPr>
        <w:tab/>
        <w:t xml:space="preserve">    </w:t>
      </w:r>
    </w:p>
    <w:p w14:paraId="0290D133" w14:textId="77777777" w:rsidR="001E54D0" w:rsidRDefault="001E54D0">
      <w:pPr>
        <w:rPr>
          <w:rFonts w:ascii="Times New Roman" w:eastAsia="Times New Roman" w:hAnsi="Times New Roman" w:cs="Times New Roman"/>
          <w:b/>
          <w:bCs/>
          <w:color w:val="365F91" w:themeColor="accent1" w:themeShade="BF"/>
          <w:sz w:val="24"/>
          <w:szCs w:val="24"/>
          <w:lang w:eastAsia="ru-RU"/>
        </w:rPr>
      </w:pPr>
      <w:r>
        <w:rPr>
          <w:rFonts w:ascii="Times New Roman" w:eastAsia="Times New Roman" w:hAnsi="Times New Roman" w:cs="Times New Roman"/>
          <w:sz w:val="24"/>
          <w:szCs w:val="24"/>
          <w:lang w:eastAsia="ru-RU"/>
        </w:rPr>
        <w:br w:type="page"/>
      </w:r>
    </w:p>
    <w:p w14:paraId="42041DAE" w14:textId="08FA3A0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3" w:name="_Toc77339941"/>
      <w:r w:rsidRPr="005B74CC">
        <w:rPr>
          <w:rFonts w:ascii="Times New Roman" w:eastAsia="Times New Roman" w:hAnsi="Times New Roman" w:cs="Times New Roman"/>
          <w:sz w:val="24"/>
          <w:szCs w:val="24"/>
          <w:lang w:eastAsia="ru-RU"/>
        </w:rPr>
        <w:lastRenderedPageBreak/>
        <w:t>Приложение 02</w:t>
      </w:r>
      <w:bookmarkEnd w:id="443"/>
    </w:p>
    <w:p w14:paraId="32F3690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3F1078E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5FADD1A"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34012E93"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C648842" w14:textId="77777777" w:rsidR="00307AC2" w:rsidRDefault="00307AC2"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7CC1110" w14:textId="77777777" w:rsidR="007D3535" w:rsidRPr="007D3535" w:rsidRDefault="007D3535" w:rsidP="007D3535">
      <w:pPr>
        <w:suppressAutoHyphens/>
        <w:autoSpaceDE w:val="0"/>
        <w:spacing w:after="0" w:line="240" w:lineRule="auto"/>
        <w:jc w:val="center"/>
        <w:textAlignment w:val="baseline"/>
        <w:rPr>
          <w:rFonts w:ascii="Times New Roman" w:eastAsia="Times New Roman" w:hAnsi="Times New Roman" w:cs="Times New Roman"/>
          <w:b/>
          <w:sz w:val="24"/>
          <w:szCs w:val="24"/>
          <w:lang w:val="x-none" w:eastAsia="ar-SA"/>
        </w:rPr>
      </w:pPr>
      <w:r w:rsidRPr="007D3535">
        <w:rPr>
          <w:rFonts w:ascii="Times New Roman" w:eastAsia="Times New Roman" w:hAnsi="Times New Roman" w:cs="Times New Roman"/>
          <w:b/>
          <w:sz w:val="24"/>
          <w:szCs w:val="24"/>
          <w:lang w:val="x-none" w:eastAsia="ar-SA"/>
        </w:rPr>
        <w:t xml:space="preserve">ФОРМАТЫ ЭЛЕКТРОННЫХ ДОКУМЕНТОВ ДЛЯ ПРЕДСТАВЛЕНИЯ ИНФОРМАЦИИ И ОТЧЕТНОСТИ </w:t>
      </w:r>
    </w:p>
    <w:p w14:paraId="5AB7586B"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6C7F742"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00657885" w14:textId="77777777" w:rsidR="007D3535" w:rsidRPr="007D3535" w:rsidRDefault="007D3535" w:rsidP="007D3535">
      <w:pPr>
        <w:widowControl w:val="0"/>
        <w:numPr>
          <w:ilvl w:val="2"/>
          <w:numId w:val="140"/>
        </w:numPr>
        <w:tabs>
          <w:tab w:val="left" w:pos="567"/>
        </w:tabs>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Формат электронного документа для представления Анкеты юридического лица</w:t>
      </w:r>
      <w:r w:rsidRPr="007D3535">
        <w:rPr>
          <w:rFonts w:ascii="Times New Roman" w:eastAsia="Times New Roman" w:hAnsi="Times New Roman" w:cs="Times New Roman"/>
          <w:b/>
          <w:color w:val="FF0000"/>
          <w:sz w:val="24"/>
          <w:szCs w:val="24"/>
          <w:lang w:eastAsia="ar-SA"/>
        </w:rPr>
        <w:t xml:space="preserve"> </w:t>
      </w:r>
      <w:r w:rsidRPr="000C7B91">
        <w:rPr>
          <w:rFonts w:ascii="Times New Roman" w:eastAsia="Times New Roman" w:hAnsi="Times New Roman" w:cs="Times New Roman"/>
          <w:b/>
          <w:sz w:val="24"/>
          <w:szCs w:val="24"/>
          <w:lang w:eastAsia="ar-SA"/>
        </w:rPr>
        <w:t xml:space="preserve">Кандидата/Участника торгов </w:t>
      </w:r>
    </w:p>
    <w:p w14:paraId="4FCD3C1D"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p>
    <w:p w14:paraId="0F880E6A" w14:textId="77777777" w:rsidR="007D3535" w:rsidRPr="007D3535" w:rsidRDefault="007D3535" w:rsidP="007D3535">
      <w:pPr>
        <w:widowControl w:val="0"/>
        <w:suppressAutoHyphens/>
        <w:autoSpaceDE w:val="0"/>
        <w:spacing w:after="0" w:line="240" w:lineRule="auto"/>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eastAsia="ar-SA"/>
        </w:rPr>
        <w:t>Specification</w:t>
      </w:r>
      <w:proofErr w:type="spellEnd"/>
      <w:r w:rsidRPr="007D3535">
        <w:rPr>
          <w:rFonts w:ascii="Times New Roman" w:eastAsia="Times New Roman" w:hAnsi="Times New Roman" w:cs="Times New Roman"/>
          <w:sz w:val="24"/>
          <w:szCs w:val="24"/>
          <w:lang w:eastAsia="ar-SA"/>
        </w:rPr>
        <w:t xml:space="preserve"> Консорциума </w:t>
      </w:r>
      <w:proofErr w:type="spellStart"/>
      <w:r w:rsidRPr="007D3535">
        <w:rPr>
          <w:rFonts w:ascii="Times New Roman" w:eastAsia="Times New Roman" w:hAnsi="Times New Roman" w:cs="Times New Roman"/>
          <w:sz w:val="24"/>
          <w:szCs w:val="24"/>
          <w:lang w:eastAsia="ar-SA"/>
        </w:rPr>
        <w:t>World</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Wide</w:t>
      </w:r>
      <w:proofErr w:type="spellEnd"/>
      <w:r w:rsidRPr="007D3535">
        <w:rPr>
          <w:rFonts w:ascii="Times New Roman" w:eastAsia="Times New Roman" w:hAnsi="Times New Roman" w:cs="Times New Roman"/>
          <w:sz w:val="24"/>
          <w:szCs w:val="24"/>
          <w:lang w:eastAsia="ar-SA"/>
        </w:rPr>
        <w:t xml:space="preserve"> </w:t>
      </w:r>
      <w:proofErr w:type="spellStart"/>
      <w:r w:rsidRPr="007D3535">
        <w:rPr>
          <w:rFonts w:ascii="Times New Roman" w:eastAsia="Times New Roman" w:hAnsi="Times New Roman" w:cs="Times New Roman"/>
          <w:sz w:val="24"/>
          <w:szCs w:val="24"/>
          <w:lang w:eastAsia="ar-SA"/>
        </w:rPr>
        <w:t>Web</w:t>
      </w:r>
      <w:proofErr w:type="spellEnd"/>
      <w:r w:rsidRPr="007D3535">
        <w:rPr>
          <w:rFonts w:ascii="Times New Roman" w:eastAsia="Times New Roman" w:hAnsi="Times New Roman" w:cs="Times New Roman"/>
          <w:sz w:val="24"/>
          <w:szCs w:val="24"/>
          <w:lang w:eastAsia="ar-SA"/>
        </w:rPr>
        <w:t xml:space="preserve">. Файл представляет собой набор элементов, которые описывают значения параметров анкеты юридического лица. </w:t>
      </w:r>
    </w:p>
    <w:p w14:paraId="719DAD41"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490C9205" w14:textId="77777777" w:rsidR="007D3535" w:rsidRPr="007D3535" w:rsidRDefault="007D3535" w:rsidP="007D3535">
      <w:pPr>
        <w:widowControl w:val="0"/>
        <w:numPr>
          <w:ilvl w:val="2"/>
          <w:numId w:val="141"/>
        </w:numPr>
        <w:suppressAutoHyphens/>
        <w:autoSpaceDE w:val="0"/>
        <w:spacing w:before="100" w:after="0" w:line="240" w:lineRule="auto"/>
        <w:ind w:left="567" w:hanging="567"/>
        <w:jc w:val="both"/>
        <w:textAlignment w:val="baseline"/>
        <w:rPr>
          <w:rFonts w:ascii="Times New Roman" w:eastAsia="Times New Roman" w:hAnsi="Times New Roman" w:cs="Times New Roman"/>
          <w:b/>
          <w:sz w:val="24"/>
          <w:szCs w:val="24"/>
          <w:lang w:eastAsia="ar-SA"/>
        </w:rPr>
      </w:pPr>
      <w:r w:rsidRPr="007D3535">
        <w:rPr>
          <w:rFonts w:ascii="Times New Roman" w:eastAsia="Times New Roman" w:hAnsi="Times New Roman" w:cs="Times New Roman"/>
          <w:b/>
          <w:sz w:val="24"/>
          <w:szCs w:val="24"/>
          <w:lang w:eastAsia="ar-SA"/>
        </w:rPr>
        <w:t xml:space="preserve">Форматы электронных документов для представления </w:t>
      </w:r>
      <w:r>
        <w:rPr>
          <w:rFonts w:ascii="Times New Roman" w:eastAsia="Times New Roman" w:hAnsi="Times New Roman" w:cs="Times New Roman"/>
          <w:b/>
          <w:sz w:val="24"/>
          <w:szCs w:val="24"/>
          <w:lang w:eastAsia="ar-SA"/>
        </w:rPr>
        <w:t>О</w:t>
      </w:r>
      <w:r w:rsidRPr="007D3535">
        <w:rPr>
          <w:rFonts w:ascii="Times New Roman" w:eastAsia="Times New Roman" w:hAnsi="Times New Roman" w:cs="Times New Roman"/>
          <w:b/>
          <w:sz w:val="24"/>
          <w:szCs w:val="24"/>
          <w:lang w:eastAsia="ar-SA"/>
        </w:rPr>
        <w:t xml:space="preserve">тчетности </w:t>
      </w:r>
    </w:p>
    <w:p w14:paraId="024AA9F4" w14:textId="77777777" w:rsidR="007D3535" w:rsidRPr="007D3535" w:rsidRDefault="007D3535" w:rsidP="007D3535">
      <w:pPr>
        <w:suppressAutoHyphens/>
        <w:autoSpaceDE w:val="0"/>
        <w:spacing w:before="240" w:after="0" w:line="240" w:lineRule="auto"/>
        <w:jc w:val="both"/>
        <w:textAlignment w:val="baseline"/>
        <w:rPr>
          <w:rFonts w:ascii="Times New Roman" w:eastAsia="Times New Roman" w:hAnsi="Times New Roman" w:cs="Times New Roman"/>
          <w:sz w:val="24"/>
          <w:szCs w:val="24"/>
          <w:lang w:val="x-none" w:eastAsia="ar-SA"/>
        </w:rPr>
      </w:pPr>
      <w:r w:rsidRPr="007D3535">
        <w:rPr>
          <w:rFonts w:ascii="Times New Roman" w:eastAsia="Times New Roman" w:hAnsi="Times New Roman" w:cs="Times New Roman"/>
          <w:sz w:val="24"/>
          <w:szCs w:val="24"/>
          <w:lang w:val="x-none" w:eastAsia="ar-SA"/>
        </w:rPr>
        <w:t xml:space="preserve">Электронный файл данных формируется в виде XML-документа, соответствующего международной спецификации XML 1.0 </w:t>
      </w:r>
      <w:proofErr w:type="spellStart"/>
      <w:r w:rsidRPr="007D3535">
        <w:rPr>
          <w:rFonts w:ascii="Times New Roman" w:eastAsia="Times New Roman" w:hAnsi="Times New Roman" w:cs="Times New Roman"/>
          <w:sz w:val="24"/>
          <w:szCs w:val="24"/>
          <w:lang w:val="x-none" w:eastAsia="ar-SA"/>
        </w:rPr>
        <w:t>Specification</w:t>
      </w:r>
      <w:proofErr w:type="spellEnd"/>
      <w:r w:rsidRPr="007D3535">
        <w:rPr>
          <w:rFonts w:ascii="Times New Roman" w:eastAsia="Times New Roman" w:hAnsi="Times New Roman" w:cs="Times New Roman"/>
          <w:sz w:val="24"/>
          <w:szCs w:val="24"/>
          <w:lang w:val="x-none" w:eastAsia="ar-SA"/>
        </w:rPr>
        <w:t xml:space="preserve"> Консорциума </w:t>
      </w:r>
      <w:proofErr w:type="spellStart"/>
      <w:r w:rsidRPr="007D3535">
        <w:rPr>
          <w:rFonts w:ascii="Times New Roman" w:eastAsia="Times New Roman" w:hAnsi="Times New Roman" w:cs="Times New Roman"/>
          <w:sz w:val="24"/>
          <w:szCs w:val="24"/>
          <w:lang w:val="x-none" w:eastAsia="ar-SA"/>
        </w:rPr>
        <w:t>World</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Wide</w:t>
      </w:r>
      <w:proofErr w:type="spellEnd"/>
      <w:r w:rsidRPr="007D3535">
        <w:rPr>
          <w:rFonts w:ascii="Times New Roman" w:eastAsia="Times New Roman" w:hAnsi="Times New Roman" w:cs="Times New Roman"/>
          <w:sz w:val="24"/>
          <w:szCs w:val="24"/>
          <w:lang w:val="x-none" w:eastAsia="ar-SA"/>
        </w:rPr>
        <w:t xml:space="preserve"> </w:t>
      </w:r>
      <w:proofErr w:type="spellStart"/>
      <w:r w:rsidRPr="007D3535">
        <w:rPr>
          <w:rFonts w:ascii="Times New Roman" w:eastAsia="Times New Roman" w:hAnsi="Times New Roman" w:cs="Times New Roman"/>
          <w:sz w:val="24"/>
          <w:szCs w:val="24"/>
          <w:lang w:val="x-none" w:eastAsia="ar-SA"/>
        </w:rPr>
        <w:t>Web</w:t>
      </w:r>
      <w:proofErr w:type="spellEnd"/>
      <w:r w:rsidRPr="007D3535">
        <w:rPr>
          <w:rFonts w:ascii="Times New Roman" w:eastAsia="Times New Roman" w:hAnsi="Times New Roman" w:cs="Times New Roman"/>
          <w:sz w:val="24"/>
          <w:szCs w:val="24"/>
          <w:lang w:val="x-none" w:eastAsia="ar-SA"/>
        </w:rPr>
        <w:t>. Файл представляет собой набор элементов, которые описывают значения параметров стандартных форм: формы №</w:t>
      </w:r>
      <w:r w:rsidRPr="007D3535">
        <w:rPr>
          <w:rFonts w:ascii="Times New Roman" w:eastAsia="Times New Roman" w:hAnsi="Times New Roman" w:cs="Times New Roman"/>
          <w:sz w:val="24"/>
          <w:szCs w:val="24"/>
          <w:lang w:eastAsia="ar-SA"/>
        </w:rPr>
        <w:t xml:space="preserve"> 0710001</w:t>
      </w:r>
      <w:r w:rsidRPr="007D3535">
        <w:rPr>
          <w:rFonts w:ascii="Times New Roman" w:eastAsia="Times New Roman" w:hAnsi="Times New Roman" w:cs="Times New Roman"/>
          <w:sz w:val="24"/>
          <w:szCs w:val="24"/>
          <w:lang w:val="x-none" w:eastAsia="ar-SA"/>
        </w:rPr>
        <w:t xml:space="preserve">, формы </w:t>
      </w:r>
      <w:r w:rsidRPr="007D3535">
        <w:rPr>
          <w:rFonts w:ascii="Times New Roman" w:eastAsia="Times New Roman" w:hAnsi="Times New Roman" w:cs="Times New Roman"/>
          <w:sz w:val="24"/>
          <w:szCs w:val="24"/>
          <w:lang w:eastAsia="ar-SA"/>
        </w:rPr>
        <w:t>0710002, формы 0710004</w:t>
      </w:r>
      <w:r w:rsidRPr="007D3535">
        <w:rPr>
          <w:rFonts w:ascii="Times New Roman" w:eastAsia="Times New Roman" w:hAnsi="Times New Roman" w:cs="Times New Roman"/>
          <w:sz w:val="24"/>
          <w:szCs w:val="24"/>
          <w:lang w:val="x-none" w:eastAsia="ar-SA"/>
        </w:rPr>
        <w:t xml:space="preserve">. </w:t>
      </w:r>
    </w:p>
    <w:p w14:paraId="0566AAD8"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4EB4D299"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0A0015E9"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4" w:name="_Toc77339942"/>
      <w:r w:rsidRPr="005B74CC">
        <w:rPr>
          <w:rFonts w:ascii="Times New Roman" w:eastAsia="Times New Roman" w:hAnsi="Times New Roman" w:cs="Times New Roman"/>
          <w:sz w:val="24"/>
          <w:szCs w:val="24"/>
          <w:lang w:eastAsia="ru-RU"/>
        </w:rPr>
        <w:lastRenderedPageBreak/>
        <w:t>Приложение 03</w:t>
      </w:r>
      <w:bookmarkEnd w:id="444"/>
    </w:p>
    <w:p w14:paraId="40554A23"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w:t>
      </w:r>
    </w:p>
    <w:p w14:paraId="2309E6ED"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4DECCD24"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1086BD04"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1C0DFB40"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5F6C93F3"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374B8FA"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p>
    <w:p w14:paraId="0FE937A6"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01089335" w14:textId="77777777"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4103F8B3" w14:textId="77777777" w:rsidR="007D3535" w:rsidRPr="007D3535" w:rsidRDefault="007D3535" w:rsidP="007D3535">
      <w:pPr>
        <w:widowControl w:val="0"/>
        <w:suppressAutoHyphens/>
        <w:autoSpaceDE w:val="0"/>
        <w:spacing w:before="100" w:after="100" w:line="360" w:lineRule="atLeast"/>
        <w:jc w:val="center"/>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 xml:space="preserve">                     </w:t>
      </w:r>
    </w:p>
    <w:p w14:paraId="5068B774" w14:textId="36B1F5B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noProof/>
          <w:sz w:val="24"/>
          <w:szCs w:val="24"/>
          <w:lang w:eastAsia="ar-SA"/>
        </w:rPr>
        <w:t xml:space="preserve">Настоящим «Наименование организации», ИНН </w:t>
      </w:r>
      <w:r w:rsidRPr="007D3535">
        <w:rPr>
          <w:rFonts w:ascii="Times New Roman" w:eastAsia="Times New Roman" w:hAnsi="Times New Roman" w:cs="Times New Roman"/>
          <w:bCs/>
          <w:sz w:val="24"/>
          <w:szCs w:val="24"/>
          <w:lang w:eastAsia="ar-SA"/>
        </w:rPr>
        <w:t>подтверждает отсутствие изменений в сведениях, содержащихся в Анкете юридического лица, и документах, ранее представленных «Наименование организации» в ПАО Московская Биржа, включая сведения о представителях</w:t>
      </w:r>
      <w:r w:rsidR="00AE681C" w:rsidRPr="00F322B6">
        <w:rPr>
          <w:rFonts w:ascii="Times New Roman" w:eastAsia="Times New Roman" w:hAnsi="Times New Roman" w:cs="Times New Roman"/>
          <w:bCs/>
          <w:sz w:val="24"/>
          <w:szCs w:val="24"/>
          <w:lang w:eastAsia="ar-SA"/>
        </w:rPr>
        <w:t>,</w:t>
      </w:r>
      <w:r w:rsidR="00AE681C" w:rsidRPr="00D376D7">
        <w:rPr>
          <w:rFonts w:ascii="Times New Roman" w:hAnsi="Times New Roman" w:cs="Times New Roman"/>
          <w:bCs/>
          <w:sz w:val="24"/>
          <w:szCs w:val="24"/>
        </w:rPr>
        <w:t xml:space="preserve"> выгодоприобретателях</w:t>
      </w:r>
      <w:r w:rsidR="00AE681C" w:rsidRPr="0034431E">
        <w:rPr>
          <w:bCs/>
        </w:rPr>
        <w:t xml:space="preserve"> </w:t>
      </w:r>
      <w:r w:rsidRPr="007D3535">
        <w:rPr>
          <w:rFonts w:ascii="Times New Roman" w:eastAsia="Times New Roman" w:hAnsi="Times New Roman" w:cs="Times New Roman"/>
          <w:bCs/>
          <w:sz w:val="24"/>
          <w:szCs w:val="24"/>
          <w:lang w:eastAsia="ar-SA"/>
        </w:rPr>
        <w:t>и бенефициарных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5C52CCEF"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bCs/>
          <w:noProof/>
          <w:sz w:val="24"/>
          <w:szCs w:val="24"/>
          <w:lang w:eastAsia="ar-SA"/>
        </w:rPr>
      </w:pPr>
    </w:p>
    <w:p w14:paraId="6F8CC6F6" w14:textId="77777777" w:rsidR="007D3535" w:rsidRPr="007D3535" w:rsidRDefault="007D3535" w:rsidP="007D3535">
      <w:pPr>
        <w:widowControl w:val="0"/>
        <w:suppressAutoHyphens/>
        <w:autoSpaceDE w:val="0"/>
        <w:spacing w:before="100" w:after="100" w:line="360" w:lineRule="atLeast"/>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ab/>
      </w:r>
    </w:p>
    <w:p w14:paraId="06B9B8EB"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С уважением,</w:t>
      </w:r>
    </w:p>
    <w:p w14:paraId="1DF7B21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7D3535">
        <w:rPr>
          <w:rFonts w:ascii="Times New Roman" w:eastAsia="Times New Roman" w:hAnsi="Times New Roman" w:cs="Times New Roman"/>
          <w:sz w:val="24"/>
          <w:szCs w:val="24"/>
          <w:lang w:eastAsia="ar-SA"/>
        </w:rPr>
        <w:t>Должность                                                                                                 ФИО</w:t>
      </w:r>
    </w:p>
    <w:p w14:paraId="4276ED79"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x-none" w:eastAsia="ru-RU"/>
        </w:rPr>
      </w:pPr>
    </w:p>
    <w:p w14:paraId="678116BE" w14:textId="77777777" w:rsidR="007D3535" w:rsidRDefault="007D3535">
      <w:pPr>
        <w:rPr>
          <w:rFonts w:ascii="Times New Roman" w:eastAsia="Times New Roman" w:hAnsi="Times New Roman" w:cs="Times New Roman"/>
          <w:lang w:val="x-none" w:eastAsia="ru-RU"/>
        </w:rPr>
      </w:pPr>
      <w:r>
        <w:rPr>
          <w:rFonts w:ascii="Times New Roman" w:eastAsia="Times New Roman" w:hAnsi="Times New Roman" w:cs="Times New Roman"/>
          <w:lang w:val="x-none" w:eastAsia="ru-RU"/>
        </w:rPr>
        <w:br w:type="page"/>
      </w:r>
    </w:p>
    <w:p w14:paraId="5E52646B" w14:textId="77777777" w:rsidR="00702F07" w:rsidRPr="005B74CC" w:rsidRDefault="007D3535"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5" w:name="_Toc77339943"/>
      <w:r w:rsidRPr="005B74CC">
        <w:rPr>
          <w:rFonts w:ascii="Times New Roman" w:eastAsia="Times New Roman" w:hAnsi="Times New Roman" w:cs="Times New Roman"/>
          <w:sz w:val="24"/>
          <w:szCs w:val="24"/>
          <w:lang w:eastAsia="ru-RU"/>
        </w:rPr>
        <w:lastRenderedPageBreak/>
        <w:t>Приложение 04</w:t>
      </w:r>
      <w:bookmarkEnd w:id="445"/>
      <w:r w:rsidRPr="005B74CC">
        <w:rPr>
          <w:rFonts w:ascii="Times New Roman" w:eastAsia="Times New Roman" w:hAnsi="Times New Roman" w:cs="Times New Roman"/>
          <w:sz w:val="24"/>
          <w:szCs w:val="24"/>
          <w:lang w:eastAsia="ru-RU"/>
        </w:rPr>
        <w:t xml:space="preserve"> </w:t>
      </w:r>
    </w:p>
    <w:p w14:paraId="19E33E35" w14:textId="77777777" w:rsidR="00702F07"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3DD628DB"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5BEA3CD6"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442CD16E" w14:textId="77777777" w:rsidR="007D3535" w:rsidRPr="00693890" w:rsidRDefault="007D3535" w:rsidP="007D3535">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066B5430"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E896624" w14:textId="77777777" w:rsid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p>
    <w:p w14:paraId="58204F77" w14:textId="77777777" w:rsidR="007D3535" w:rsidRPr="007D3535" w:rsidRDefault="007D3535" w:rsidP="007D3535">
      <w:pPr>
        <w:widowControl w:val="0"/>
        <w:suppressAutoHyphens/>
        <w:autoSpaceDE w:val="0"/>
        <w:spacing w:before="100" w:after="100" w:line="360" w:lineRule="atLeast"/>
        <w:jc w:val="right"/>
        <w:textAlignment w:val="baseline"/>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ПАО Московская Биржа</w:t>
      </w:r>
    </w:p>
    <w:p w14:paraId="6A9560A5"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7FA980A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noProof/>
          <w:sz w:val="24"/>
          <w:szCs w:val="24"/>
          <w:lang w:eastAsia="ar-SA"/>
        </w:rPr>
        <w:t>Настоящим «Наименование организации», ИНН информирует ПАО Московская Биржа</w:t>
      </w:r>
      <w:r>
        <w:rPr>
          <w:rFonts w:ascii="Times New Roman" w:eastAsia="Times New Roman" w:hAnsi="Times New Roman" w:cs="Times New Roman"/>
          <w:bCs/>
          <w:noProof/>
          <w:sz w:val="24"/>
          <w:szCs w:val="24"/>
          <w:lang w:eastAsia="ar-SA"/>
        </w:rPr>
        <w:t xml:space="preserve"> </w:t>
      </w:r>
      <w:r w:rsidRPr="007D3535">
        <w:rPr>
          <w:rFonts w:ascii="Times New Roman" w:eastAsia="Times New Roman" w:hAnsi="Times New Roman" w:cs="Times New Roman"/>
          <w:bCs/>
          <w:noProof/>
          <w:sz w:val="24"/>
          <w:szCs w:val="24"/>
          <w:lang w:eastAsia="ar-SA"/>
        </w:rPr>
        <w:t xml:space="preserve">об изменениях в сведениях, </w:t>
      </w:r>
      <w:r w:rsidRPr="007D3535">
        <w:rPr>
          <w:rFonts w:ascii="Times New Roman" w:eastAsia="Times New Roman" w:hAnsi="Times New Roman" w:cs="Times New Roman"/>
          <w:bCs/>
          <w:sz w:val="24"/>
          <w:szCs w:val="24"/>
          <w:lang w:eastAsia="ar-SA"/>
        </w:rPr>
        <w:t>содержащихся в Анкете юридического лица, и документах, ранее представленных «Наименование организации» в ПАО Московская Биржа, в связи с чем направляет следующие документы:</w:t>
      </w:r>
    </w:p>
    <w:p w14:paraId="24B9FB16"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1.</w:t>
      </w:r>
    </w:p>
    <w:p w14:paraId="0DE24241"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sz w:val="24"/>
          <w:szCs w:val="24"/>
          <w:lang w:eastAsia="ar-SA"/>
        </w:rPr>
      </w:pPr>
      <w:r w:rsidRPr="007D3535">
        <w:rPr>
          <w:rFonts w:ascii="Times New Roman" w:eastAsia="Times New Roman" w:hAnsi="Times New Roman" w:cs="Times New Roman"/>
          <w:bCs/>
          <w:sz w:val="24"/>
          <w:szCs w:val="24"/>
          <w:lang w:eastAsia="ar-SA"/>
        </w:rPr>
        <w:t>2.</w:t>
      </w:r>
    </w:p>
    <w:p w14:paraId="3C146120" w14:textId="642C32DD"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r w:rsidRPr="007D3535">
        <w:rPr>
          <w:rFonts w:ascii="Times New Roman" w:eastAsia="Times New Roman" w:hAnsi="Times New Roman" w:cs="Times New Roman"/>
          <w:bCs/>
          <w:sz w:val="24"/>
          <w:szCs w:val="24"/>
          <w:lang w:eastAsia="ar-SA"/>
        </w:rPr>
        <w:t xml:space="preserve">Также подтверждаем отсутствие иных изменений в сведениях, содержащихся в Анкете юридического лица, и документах, ранее представленных «Наименование </w:t>
      </w:r>
      <w:r w:rsidRPr="005E5958">
        <w:rPr>
          <w:rFonts w:ascii="Times New Roman" w:eastAsia="Times New Roman" w:hAnsi="Times New Roman" w:cs="Times New Roman"/>
          <w:bCs/>
          <w:sz w:val="24"/>
          <w:szCs w:val="24"/>
          <w:lang w:eastAsia="ar-SA"/>
        </w:rPr>
        <w:t>организации» в ПАО Московская Биржа, включая сведения о представителях</w:t>
      </w:r>
      <w:r w:rsidR="00AE681C" w:rsidRPr="005E5958">
        <w:rPr>
          <w:rFonts w:ascii="Times New Roman" w:eastAsia="Times New Roman" w:hAnsi="Times New Roman" w:cs="Times New Roman"/>
          <w:bCs/>
          <w:sz w:val="24"/>
          <w:szCs w:val="24"/>
          <w:lang w:eastAsia="ar-SA"/>
        </w:rPr>
        <w:t xml:space="preserve">, </w:t>
      </w:r>
      <w:r w:rsidR="00AE681C" w:rsidRPr="00D376D7">
        <w:rPr>
          <w:rFonts w:ascii="Times New Roman" w:hAnsi="Times New Roman" w:cs="Times New Roman"/>
          <w:bCs/>
          <w:sz w:val="24"/>
          <w:szCs w:val="24"/>
        </w:rPr>
        <w:t xml:space="preserve">выгодоприобретателях </w:t>
      </w:r>
      <w:r w:rsidRPr="005E5958">
        <w:rPr>
          <w:rFonts w:ascii="Times New Roman" w:eastAsia="Times New Roman" w:hAnsi="Times New Roman" w:cs="Times New Roman"/>
          <w:bCs/>
          <w:sz w:val="24"/>
          <w:szCs w:val="24"/>
          <w:lang w:eastAsia="ar-SA"/>
        </w:rPr>
        <w:t>и бенефициарных</w:t>
      </w:r>
      <w:r w:rsidRPr="007D3535">
        <w:rPr>
          <w:rFonts w:ascii="Times New Roman" w:eastAsia="Times New Roman" w:hAnsi="Times New Roman" w:cs="Times New Roman"/>
          <w:bCs/>
          <w:sz w:val="24"/>
          <w:szCs w:val="24"/>
          <w:lang w:eastAsia="ar-SA"/>
        </w:rPr>
        <w:t xml:space="preserve"> владельцах «Наименование организации»</w:t>
      </w:r>
      <w:r w:rsidRPr="007D3535">
        <w:rPr>
          <w:rFonts w:ascii="Times New Roman" w:eastAsia="Times New Roman" w:hAnsi="Times New Roman" w:cs="Times New Roman"/>
          <w:bCs/>
          <w:noProof/>
          <w:sz w:val="24"/>
          <w:szCs w:val="24"/>
          <w:lang w:eastAsia="ar-SA"/>
        </w:rPr>
        <w:t>.</w:t>
      </w:r>
    </w:p>
    <w:p w14:paraId="74DED43A" w14:textId="77777777" w:rsidR="007D3535" w:rsidRPr="007D3535"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bCs/>
          <w:noProof/>
          <w:sz w:val="24"/>
          <w:szCs w:val="24"/>
          <w:lang w:eastAsia="ar-SA"/>
        </w:rPr>
      </w:pPr>
    </w:p>
    <w:p w14:paraId="2380997A"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С уважением,</w:t>
      </w:r>
    </w:p>
    <w:p w14:paraId="178CA016" w14:textId="77777777" w:rsidR="007D3535" w:rsidRPr="000C7B91" w:rsidRDefault="007D3535" w:rsidP="007D3535">
      <w:pPr>
        <w:widowControl w:val="0"/>
        <w:suppressAutoHyphens/>
        <w:autoSpaceDE w:val="0"/>
        <w:spacing w:before="100" w:after="100" w:line="360" w:lineRule="atLeast"/>
        <w:ind w:firstLine="708"/>
        <w:jc w:val="both"/>
        <w:textAlignment w:val="baseline"/>
        <w:rPr>
          <w:rFonts w:ascii="Times New Roman" w:eastAsia="Times New Roman" w:hAnsi="Times New Roman" w:cs="Times New Roman"/>
          <w:sz w:val="24"/>
          <w:szCs w:val="24"/>
          <w:lang w:eastAsia="ar-SA"/>
        </w:rPr>
      </w:pPr>
      <w:r w:rsidRPr="000C7B91">
        <w:rPr>
          <w:rFonts w:ascii="Times New Roman" w:eastAsia="Times New Roman" w:hAnsi="Times New Roman" w:cs="Times New Roman"/>
          <w:sz w:val="24"/>
          <w:szCs w:val="24"/>
          <w:lang w:eastAsia="ar-SA"/>
        </w:rPr>
        <w:t>Должность                                                                                                 ФИО</w:t>
      </w:r>
    </w:p>
    <w:p w14:paraId="08E61967" w14:textId="77777777" w:rsidR="007D3535" w:rsidRPr="007D3535" w:rsidRDefault="007D3535" w:rsidP="007D3535">
      <w:pPr>
        <w:widowControl w:val="0"/>
        <w:suppressAutoHyphens/>
        <w:autoSpaceDE w:val="0"/>
        <w:spacing w:before="100" w:after="100" w:line="240" w:lineRule="auto"/>
        <w:ind w:left="1080"/>
        <w:jc w:val="both"/>
        <w:textAlignment w:val="baseline"/>
        <w:rPr>
          <w:rFonts w:ascii="Times New Roman" w:eastAsia="Times New Roman" w:hAnsi="Times New Roman" w:cs="Times New Roman"/>
          <w:sz w:val="24"/>
          <w:szCs w:val="24"/>
          <w:lang w:eastAsia="ar-SA"/>
        </w:rPr>
      </w:pPr>
    </w:p>
    <w:p w14:paraId="7E693ABD"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25FF58F3" w14:textId="77777777" w:rsid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50043885" w14:textId="77777777" w:rsidR="007D3535" w:rsidRDefault="007D353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CF922C7" w14:textId="77777777" w:rsidR="007D3535" w:rsidRPr="007D3535" w:rsidRDefault="007D3535" w:rsidP="0076337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0CB80BAE" w14:textId="77777777" w:rsidR="004B6F44" w:rsidRPr="005B74CC" w:rsidRDefault="00763374" w:rsidP="005B74CC">
      <w:pPr>
        <w:pStyle w:val="10"/>
        <w:spacing w:before="0" w:line="240" w:lineRule="auto"/>
        <w:ind w:left="2552"/>
        <w:jc w:val="right"/>
        <w:rPr>
          <w:rFonts w:ascii="Times New Roman" w:eastAsia="Times New Roman" w:hAnsi="Times New Roman" w:cs="Times New Roman"/>
          <w:sz w:val="24"/>
          <w:szCs w:val="24"/>
          <w:lang w:eastAsia="ru-RU"/>
        </w:rPr>
      </w:pPr>
      <w:bookmarkStart w:id="446" w:name="_Toc77339944"/>
      <w:r w:rsidRPr="005B74CC">
        <w:rPr>
          <w:rFonts w:ascii="Times New Roman" w:eastAsia="Times New Roman" w:hAnsi="Times New Roman" w:cs="Times New Roman"/>
          <w:sz w:val="24"/>
          <w:szCs w:val="24"/>
          <w:lang w:eastAsia="ru-RU"/>
        </w:rPr>
        <w:t xml:space="preserve">Приложение </w:t>
      </w:r>
      <w:r w:rsidR="007D3535" w:rsidRPr="005B74CC">
        <w:rPr>
          <w:rFonts w:ascii="Times New Roman" w:eastAsia="Times New Roman" w:hAnsi="Times New Roman" w:cs="Times New Roman"/>
          <w:sz w:val="24"/>
          <w:szCs w:val="24"/>
          <w:lang w:eastAsia="ru-RU"/>
        </w:rPr>
        <w:t>05</w:t>
      </w:r>
      <w:bookmarkEnd w:id="446"/>
      <w:r w:rsidR="00F47B22" w:rsidRPr="005B74CC">
        <w:rPr>
          <w:rFonts w:ascii="Times New Roman" w:eastAsia="Times New Roman" w:hAnsi="Times New Roman" w:cs="Times New Roman"/>
          <w:sz w:val="24"/>
          <w:szCs w:val="24"/>
          <w:lang w:eastAsia="ru-RU"/>
        </w:rPr>
        <w:t xml:space="preserve"> </w:t>
      </w:r>
    </w:p>
    <w:p w14:paraId="0BA4CE75" w14:textId="77777777" w:rsidR="004B6F44"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4C91137A"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74A51944" w14:textId="77777777" w:rsidR="004B6F44" w:rsidRPr="00693890"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CC73FC2" w14:textId="77777777" w:rsidR="004B6F44" w:rsidRPr="00B12D88" w:rsidRDefault="004B6F44" w:rsidP="004B6F44">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Московская</w:t>
      </w:r>
      <w:r w:rsidRPr="00B12D88">
        <w:rPr>
          <w:rFonts w:ascii="Times New Roman" w:eastAsia="Times New Roman" w:hAnsi="Times New Roman" w:cs="Times New Roman"/>
          <w:lang w:eastAsia="ru-RU"/>
        </w:rPr>
        <w:t xml:space="preserve"> </w:t>
      </w:r>
      <w:r w:rsidRPr="00693890">
        <w:rPr>
          <w:rFonts w:ascii="Times New Roman" w:eastAsia="Times New Roman" w:hAnsi="Times New Roman" w:cs="Times New Roman"/>
          <w:lang w:eastAsia="ru-RU"/>
        </w:rPr>
        <w:t>Биржа</w:t>
      </w:r>
    </w:p>
    <w:p w14:paraId="02E5F1A3" w14:textId="77777777" w:rsidR="00F47B22" w:rsidRPr="00B12D88"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bookmarkStart w:id="447" w:name="_Toc388357012"/>
    </w:p>
    <w:p w14:paraId="4A73ACF1" w14:textId="77777777" w:rsidR="0022303B" w:rsidRPr="001023E2" w:rsidRDefault="0022303B" w:rsidP="0022303B">
      <w:pPr>
        <w:keepLines/>
        <w:spacing w:before="360" w:after="0" w:line="240" w:lineRule="auto"/>
        <w:jc w:val="center"/>
        <w:rPr>
          <w:rFonts w:ascii="Times New Roman" w:eastAsia="Times New Roman" w:hAnsi="Times New Roman" w:cs="Arial"/>
          <w:b/>
          <w:bCs/>
          <w:sz w:val="24"/>
          <w:szCs w:val="24"/>
          <w:lang w:eastAsia="ru-RU"/>
        </w:rPr>
      </w:pPr>
      <w:r w:rsidRPr="0022303B">
        <w:rPr>
          <w:rFonts w:ascii="Times New Roman" w:eastAsia="Times New Roman" w:hAnsi="Times New Roman" w:cs="Arial"/>
          <w:b/>
          <w:bCs/>
          <w:sz w:val="24"/>
          <w:szCs w:val="24"/>
          <w:lang w:eastAsia="ru-RU"/>
        </w:rPr>
        <w:t>Опросная</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Анкета</w:t>
      </w:r>
      <w:r w:rsidRPr="001023E2">
        <w:rPr>
          <w:rFonts w:ascii="Times New Roman" w:eastAsia="Times New Roman" w:hAnsi="Times New Roman" w:cs="Arial"/>
          <w:b/>
          <w:bCs/>
          <w:sz w:val="24"/>
          <w:szCs w:val="24"/>
          <w:lang w:eastAsia="ru-RU"/>
        </w:rPr>
        <w:t xml:space="preserve"> </w:t>
      </w:r>
      <w:r w:rsidRPr="0022303B">
        <w:rPr>
          <w:rFonts w:ascii="Times New Roman" w:eastAsia="Times New Roman" w:hAnsi="Times New Roman" w:cs="Arial"/>
          <w:b/>
          <w:bCs/>
          <w:sz w:val="24"/>
          <w:szCs w:val="24"/>
          <w:lang w:eastAsia="ru-RU"/>
        </w:rPr>
        <w:t>Банка</w:t>
      </w:r>
      <w:r w:rsidRPr="001023E2">
        <w:rPr>
          <w:rFonts w:ascii="Times New Roman" w:eastAsia="Times New Roman" w:hAnsi="Times New Roman" w:cs="Arial"/>
          <w:b/>
          <w:bCs/>
          <w:sz w:val="24"/>
          <w:szCs w:val="24"/>
          <w:lang w:eastAsia="ru-RU"/>
        </w:rPr>
        <w:t xml:space="preserve"> – </w:t>
      </w:r>
      <w:r w:rsidRPr="0022303B">
        <w:rPr>
          <w:rFonts w:ascii="Times New Roman" w:eastAsia="Times New Roman" w:hAnsi="Times New Roman" w:cs="Arial"/>
          <w:b/>
          <w:bCs/>
          <w:sz w:val="24"/>
          <w:szCs w:val="24"/>
          <w:lang w:eastAsia="ru-RU"/>
        </w:rPr>
        <w:t>нерезидента</w:t>
      </w:r>
    </w:p>
    <w:p w14:paraId="52BE7244" w14:textId="77777777" w:rsidR="0022303B" w:rsidRPr="0022303B" w:rsidRDefault="0022303B" w:rsidP="0022303B">
      <w:pPr>
        <w:keepLines/>
        <w:spacing w:after="240" w:line="240" w:lineRule="auto"/>
        <w:jc w:val="center"/>
        <w:rPr>
          <w:rFonts w:ascii="Times New Roman" w:eastAsia="Times New Roman" w:hAnsi="Times New Roman" w:cs="Arial"/>
          <w:b/>
          <w:bCs/>
          <w:sz w:val="24"/>
          <w:szCs w:val="24"/>
          <w:lang w:val="en-US" w:eastAsia="ru-RU"/>
        </w:rPr>
      </w:pPr>
      <w:r w:rsidRPr="0022303B">
        <w:rPr>
          <w:rFonts w:ascii="Times New Roman" w:eastAsia="Times New Roman" w:hAnsi="Times New Roman" w:cs="Arial"/>
          <w:b/>
          <w:bCs/>
          <w:sz w:val="24"/>
          <w:szCs w:val="24"/>
          <w:lang w:val="en-US" w:eastAsia="ru-RU"/>
        </w:rPr>
        <w:t>(Questionnaire for a bank- nonresident)</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402"/>
        <w:gridCol w:w="2976"/>
      </w:tblGrid>
      <w:tr w:rsidR="0022303B" w:rsidRPr="00A23B92" w14:paraId="4292135C" w14:textId="77777777" w:rsidTr="0022303B">
        <w:tc>
          <w:tcPr>
            <w:tcW w:w="3970" w:type="dxa"/>
          </w:tcPr>
          <w:p w14:paraId="6F328DF1"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Являются ли банки в Вашей стране субъектами исполнения законодательства о противодействии отмыванию преступных доходов и финансированию терроризма?</w:t>
            </w:r>
          </w:p>
          <w:p w14:paraId="017C3E55"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Если да, то укажите, пожалуйста, действующие законодательные и иные нормативные акты в области противодействия отмыванию преступных доходов и финансированию терроризма, которые обязан соблюдать Ваш Банк.</w:t>
            </w:r>
          </w:p>
        </w:tc>
        <w:tc>
          <w:tcPr>
            <w:tcW w:w="3402" w:type="dxa"/>
          </w:tcPr>
          <w:p w14:paraId="166FE606"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 banks in your country entities enforcing legislation against money laundering and financing of terrorism?</w:t>
            </w:r>
          </w:p>
          <w:p w14:paraId="5DD82EE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If so, please indicate the legislative and other normative acts in the field of countering money laundering and financing of terrorism, which your bank is obliged to observe.</w:t>
            </w:r>
          </w:p>
        </w:tc>
        <w:tc>
          <w:tcPr>
            <w:tcW w:w="2976" w:type="dxa"/>
          </w:tcPr>
          <w:p w14:paraId="498D08A9"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22303B" w14:paraId="307D1752" w14:textId="77777777" w:rsidTr="0022303B">
        <w:tc>
          <w:tcPr>
            <w:tcW w:w="3970" w:type="dxa"/>
          </w:tcPr>
          <w:p w14:paraId="78FD93B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Приняты ли в Банке нормативные документы, регламентирующие процедуры осуществления внутреннего контроля, направленного на противодействии отмыванию преступных доходов и финансированию терроризма? Если да, то перечислите, пожалуйста, их.</w:t>
            </w:r>
          </w:p>
        </w:tc>
        <w:tc>
          <w:tcPr>
            <w:tcW w:w="3402" w:type="dxa"/>
          </w:tcPr>
          <w:p w14:paraId="33182DB8"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Has the Bank any normative documents governing the procedures for internal control aimed at combating money laundering and financing of terrorism? If so, please list them.</w:t>
            </w:r>
          </w:p>
          <w:p w14:paraId="419EB0B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p w14:paraId="7FEDC074"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c>
          <w:tcPr>
            <w:tcW w:w="2976" w:type="dxa"/>
          </w:tcPr>
          <w:p w14:paraId="5EFD24E4"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A23B92" w14:paraId="06F31AAA" w14:textId="77777777" w:rsidTr="0022303B">
        <w:tc>
          <w:tcPr>
            <w:tcW w:w="3970" w:type="dxa"/>
          </w:tcPr>
          <w:p w14:paraId="49F46C1F"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Имеются ли у Вашего Банка филиалы и дочерние общества? Если да, то перечислите, пожалуйста. Все ли филиалы и дочерние общества Вашего Банка придерживаются той же политики в области противодействия отмыванию преступных доходов и финансированию терроризма, что и головная организация?</w:t>
            </w:r>
          </w:p>
        </w:tc>
        <w:tc>
          <w:tcPr>
            <w:tcW w:w="3402" w:type="dxa"/>
          </w:tcPr>
          <w:p w14:paraId="40E4B81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there any branches and subsidiaries of your Bank? If so, please list them. Do all branches and subsidiaries of your Bank adopt the policy of countering money laundering and financing of terrorism, same as the parent organization?</w:t>
            </w:r>
          </w:p>
        </w:tc>
        <w:tc>
          <w:tcPr>
            <w:tcW w:w="2976" w:type="dxa"/>
          </w:tcPr>
          <w:p w14:paraId="2177AB4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A23B92" w14:paraId="7BD54BA4" w14:textId="77777777" w:rsidTr="0022303B">
        <w:tc>
          <w:tcPr>
            <w:tcW w:w="3970" w:type="dxa"/>
          </w:tcPr>
          <w:p w14:paraId="3752AB00" w14:textId="77777777" w:rsidR="0022303B" w:rsidRPr="0022303B" w:rsidRDefault="0022303B" w:rsidP="0022303B">
            <w:pPr>
              <w:spacing w:after="0" w:line="240" w:lineRule="auto"/>
              <w:jc w:val="both"/>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Назначен ли в Вашем Банке сотрудник, ответственный за организацию работы, направленной на противодействии отмыванию преступных доходов и финансированию терроризма?</w:t>
            </w:r>
          </w:p>
          <w:p w14:paraId="7976DE29"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sz w:val="20"/>
                <w:szCs w:val="20"/>
                <w:lang w:eastAsia="ru-RU"/>
              </w:rPr>
              <w:t>Укажите его ФИО, должность, телефон, факс, адрес электронной почты</w:t>
            </w:r>
          </w:p>
        </w:tc>
        <w:tc>
          <w:tcPr>
            <w:tcW w:w="3402" w:type="dxa"/>
          </w:tcPr>
          <w:p w14:paraId="6035CFD1"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Have you appointed the person responsible for the organization of the work aimed at combating money laundering and financing of terrorism in your Bank?</w:t>
            </w:r>
          </w:p>
          <w:p w14:paraId="0B7267C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 xml:space="preserve">Please, specify the name, position, phone, </w:t>
            </w:r>
            <w:proofErr w:type="gramStart"/>
            <w:r w:rsidRPr="0022303B">
              <w:rPr>
                <w:rFonts w:ascii="Times New Roman" w:eastAsia="Times New Roman" w:hAnsi="Times New Roman" w:cs="Times New Roman"/>
                <w:sz w:val="20"/>
                <w:szCs w:val="20"/>
                <w:lang w:val="en-US" w:eastAsia="ru-RU"/>
              </w:rPr>
              <w:t>fax</w:t>
            </w:r>
            <w:proofErr w:type="gramEnd"/>
            <w:r w:rsidRPr="0022303B">
              <w:rPr>
                <w:rFonts w:ascii="Times New Roman" w:eastAsia="Times New Roman" w:hAnsi="Times New Roman" w:cs="Times New Roman"/>
                <w:sz w:val="20"/>
                <w:szCs w:val="20"/>
                <w:lang w:val="en-US" w:eastAsia="ru-RU"/>
              </w:rPr>
              <w:t xml:space="preserve"> and e-mail address.</w:t>
            </w:r>
          </w:p>
        </w:tc>
        <w:tc>
          <w:tcPr>
            <w:tcW w:w="2976" w:type="dxa"/>
          </w:tcPr>
          <w:p w14:paraId="3F03475B"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A23B92" w14:paraId="548B9BEC" w14:textId="77777777" w:rsidTr="0022303B">
        <w:trPr>
          <w:trHeight w:val="639"/>
        </w:trPr>
        <w:tc>
          <w:tcPr>
            <w:tcW w:w="3970" w:type="dxa"/>
          </w:tcPr>
          <w:p w14:paraId="40C3CDC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Применяется ли Вашим Банком процедура «Знай своего клиента»? Если да, то, каким образом?</w:t>
            </w:r>
          </w:p>
        </w:tc>
        <w:tc>
          <w:tcPr>
            <w:tcW w:w="3402" w:type="dxa"/>
          </w:tcPr>
          <w:p w14:paraId="32B97CF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Does your Bank apply the procedure “Know your customer”? If so, in which way it is implemented?</w:t>
            </w:r>
          </w:p>
        </w:tc>
        <w:tc>
          <w:tcPr>
            <w:tcW w:w="2976" w:type="dxa"/>
          </w:tcPr>
          <w:p w14:paraId="10FCFD3C"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A23B92" w14:paraId="5EF1EDF6" w14:textId="77777777" w:rsidTr="0022303B">
        <w:tc>
          <w:tcPr>
            <w:tcW w:w="3970" w:type="dxa"/>
          </w:tcPr>
          <w:p w14:paraId="0AE97E43"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Является ли учет и хранение документов и информации составной частью процедуры внутреннего контроля в области противодействия отмыванию преступных доходов и финансированию терроризма?</w:t>
            </w:r>
          </w:p>
        </w:tc>
        <w:tc>
          <w:tcPr>
            <w:tcW w:w="3402" w:type="dxa"/>
          </w:tcPr>
          <w:p w14:paraId="3A9D75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 registration and storage of documents and information a component of the internal control procedures in the field of countering money laundering and financing of terrorism?</w:t>
            </w:r>
          </w:p>
        </w:tc>
        <w:tc>
          <w:tcPr>
            <w:tcW w:w="2976" w:type="dxa"/>
          </w:tcPr>
          <w:p w14:paraId="45AED36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r w:rsidR="0022303B" w:rsidRPr="00A23B92" w14:paraId="1853B101" w14:textId="77777777" w:rsidTr="0022303B">
        <w:tc>
          <w:tcPr>
            <w:tcW w:w="3970" w:type="dxa"/>
          </w:tcPr>
          <w:p w14:paraId="0242EFC1"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t>Проводится ли проверка потенциальных клиентов на предмет наличия информации о них в списках лиц и организаций, причастных к террористической деятельности?</w:t>
            </w:r>
          </w:p>
        </w:tc>
        <w:tc>
          <w:tcPr>
            <w:tcW w:w="3402" w:type="dxa"/>
          </w:tcPr>
          <w:p w14:paraId="5CF47C7A"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Are potential customers checked for the existence of the information whether they are in the lists of persons and organizations involved in terrorism?</w:t>
            </w:r>
          </w:p>
        </w:tc>
        <w:tc>
          <w:tcPr>
            <w:tcW w:w="2976" w:type="dxa"/>
          </w:tcPr>
          <w:p w14:paraId="2A584B76" w14:textId="77777777" w:rsidR="0022303B" w:rsidRPr="0022303B" w:rsidRDefault="0022303B" w:rsidP="0022303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US" w:eastAsia="ru-RU"/>
              </w:rPr>
            </w:pPr>
          </w:p>
        </w:tc>
      </w:tr>
      <w:tr w:rsidR="0022303B" w:rsidRPr="00A23B92" w14:paraId="22D543AA" w14:textId="77777777" w:rsidTr="0022303B">
        <w:tc>
          <w:tcPr>
            <w:tcW w:w="3970" w:type="dxa"/>
          </w:tcPr>
          <w:p w14:paraId="5DBA439C" w14:textId="77777777" w:rsidR="0022303B" w:rsidRPr="0022303B" w:rsidRDefault="0022303B" w:rsidP="0022303B">
            <w:pPr>
              <w:spacing w:after="0" w:line="240" w:lineRule="auto"/>
              <w:jc w:val="both"/>
              <w:rPr>
                <w:rFonts w:ascii="Times New Roman" w:eastAsia="Times New Roman" w:hAnsi="Times New Roman" w:cs="Arial"/>
                <w:iCs/>
                <w:sz w:val="20"/>
                <w:szCs w:val="20"/>
                <w:lang w:eastAsia="ru-RU"/>
              </w:rPr>
            </w:pPr>
            <w:r w:rsidRPr="0022303B">
              <w:rPr>
                <w:rFonts w:ascii="Times New Roman" w:eastAsia="Times New Roman" w:hAnsi="Times New Roman" w:cs="Arial"/>
                <w:iCs/>
                <w:noProof/>
                <w:sz w:val="20"/>
                <w:szCs w:val="20"/>
                <w:lang w:eastAsia="ru-RU"/>
              </w:rPr>
              <w:lastRenderedPageBreak/>
              <w:t>Осуществляется ли обучение сотрудников Банка по вопросам противодействия отмыванию преступных доходов и финансированию терроризма?</w:t>
            </w:r>
          </w:p>
        </w:tc>
        <w:tc>
          <w:tcPr>
            <w:tcW w:w="3402" w:type="dxa"/>
          </w:tcPr>
          <w:p w14:paraId="4DC0A61E"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r w:rsidRPr="0022303B">
              <w:rPr>
                <w:rFonts w:ascii="Times New Roman" w:eastAsia="Times New Roman" w:hAnsi="Times New Roman" w:cs="Times New Roman"/>
                <w:sz w:val="20"/>
                <w:szCs w:val="20"/>
                <w:lang w:val="en-US" w:eastAsia="ru-RU"/>
              </w:rPr>
              <w:t>Is there any training on countering money laundering and financing of terrorism for the Bank employees?</w:t>
            </w:r>
          </w:p>
        </w:tc>
        <w:tc>
          <w:tcPr>
            <w:tcW w:w="2976" w:type="dxa"/>
          </w:tcPr>
          <w:p w14:paraId="72B19CB2" w14:textId="77777777" w:rsidR="0022303B" w:rsidRPr="0022303B" w:rsidRDefault="0022303B" w:rsidP="0022303B">
            <w:pPr>
              <w:widowControl w:val="0"/>
              <w:overflowPunct w:val="0"/>
              <w:autoSpaceDE w:val="0"/>
              <w:autoSpaceDN w:val="0"/>
              <w:adjustRightInd w:val="0"/>
              <w:spacing w:after="0" w:line="240" w:lineRule="auto"/>
              <w:ind w:firstLine="34"/>
              <w:jc w:val="both"/>
              <w:textAlignment w:val="baseline"/>
              <w:rPr>
                <w:rFonts w:ascii="Times New Roman" w:eastAsia="Times New Roman" w:hAnsi="Times New Roman" w:cs="Times New Roman"/>
                <w:sz w:val="20"/>
                <w:szCs w:val="20"/>
                <w:lang w:val="en-US" w:eastAsia="ru-RU"/>
              </w:rPr>
            </w:pPr>
          </w:p>
        </w:tc>
      </w:tr>
    </w:tbl>
    <w:p w14:paraId="6A9192EB"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6DBE2A1E" w14:textId="77777777" w:rsidR="0022303B" w:rsidRPr="00B4718B" w:rsidRDefault="0022303B" w:rsidP="00B4718B">
      <w:pPr>
        <w:jc w:val="both"/>
        <w:rPr>
          <w:rFonts w:ascii="Times New Roman" w:eastAsia="Times New Roman" w:hAnsi="Times New Roman" w:cs="Arial"/>
          <w:iCs/>
          <w:noProof/>
          <w:sz w:val="20"/>
          <w:szCs w:val="20"/>
          <w:lang w:eastAsia="ru-RU"/>
        </w:rPr>
      </w:pPr>
      <w:r w:rsidRPr="00B4718B">
        <w:rPr>
          <w:noProof/>
          <w:lang w:eastAsia="ru-RU"/>
        </w:rPr>
        <w:t xml:space="preserve">К </w:t>
      </w:r>
      <w:r w:rsidRPr="00B4718B">
        <w:rPr>
          <w:rFonts w:ascii="Times New Roman" w:eastAsia="Times New Roman" w:hAnsi="Times New Roman" w:cs="Arial"/>
          <w:iCs/>
          <w:noProof/>
          <w:sz w:val="20"/>
          <w:szCs w:val="20"/>
          <w:lang w:eastAsia="ru-RU"/>
        </w:rPr>
        <w:t>отношениям, связанным с настоящей анкетой, применяется право Российской Федерации. В случае противоречия между текстами настоящей анкеты на русском и английском языках, толкование положений настоящей анкеты осуществляется на основании текста на русском языке.</w:t>
      </w:r>
    </w:p>
    <w:p w14:paraId="3362BE8E" w14:textId="77777777" w:rsidR="0022303B" w:rsidRPr="003C6D8E" w:rsidRDefault="0022303B" w:rsidP="00B4718B">
      <w:pPr>
        <w:jc w:val="both"/>
        <w:rPr>
          <w:rFonts w:ascii="Times New Roman" w:eastAsia="Times New Roman" w:hAnsi="Times New Roman" w:cs="Arial"/>
          <w:iCs/>
          <w:noProof/>
          <w:sz w:val="20"/>
          <w:szCs w:val="20"/>
          <w:lang w:val="en-US" w:eastAsia="ru-RU"/>
        </w:rPr>
      </w:pPr>
      <w:r w:rsidRPr="003C6D8E">
        <w:rPr>
          <w:rFonts w:ascii="Times New Roman" w:eastAsia="Times New Roman" w:hAnsi="Times New Roman" w:cs="Arial"/>
          <w:iCs/>
          <w:noProof/>
          <w:sz w:val="20"/>
          <w:szCs w:val="20"/>
          <w:lang w:val="en-US" w:eastAsia="ru-RU"/>
        </w:rPr>
        <w:t>The relations arising from this questionnaire are based on the law of the Russian Federation. In case of the conflict between the text of this questionnaire in the Russian and English languages, the interpretation of the provisions of this questionnaire is based on the Russian text.</w:t>
      </w:r>
    </w:p>
    <w:p w14:paraId="6E351896"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tbl>
      <w:tblPr>
        <w:tblW w:w="10784" w:type="dxa"/>
        <w:tblInd w:w="-426" w:type="dxa"/>
        <w:tblCellMar>
          <w:left w:w="70" w:type="dxa"/>
          <w:right w:w="70" w:type="dxa"/>
        </w:tblCellMar>
        <w:tblLook w:val="04A0" w:firstRow="1" w:lastRow="0" w:firstColumn="1" w:lastColumn="0" w:noHBand="0" w:noVBand="1"/>
      </w:tblPr>
      <w:tblGrid>
        <w:gridCol w:w="2632"/>
        <w:gridCol w:w="1262"/>
        <w:gridCol w:w="113"/>
        <w:gridCol w:w="640"/>
        <w:gridCol w:w="2051"/>
        <w:gridCol w:w="753"/>
        <w:gridCol w:w="753"/>
        <w:gridCol w:w="287"/>
        <w:gridCol w:w="1556"/>
        <w:gridCol w:w="300"/>
        <w:gridCol w:w="437"/>
      </w:tblGrid>
      <w:tr w:rsidR="00B4718B" w:rsidRPr="00A23B92" w14:paraId="68D74D92" w14:textId="77777777" w:rsidTr="00B4718B">
        <w:trPr>
          <w:gridAfter w:val="1"/>
          <w:wAfter w:w="437" w:type="dxa"/>
        </w:trPr>
        <w:tc>
          <w:tcPr>
            <w:tcW w:w="2632" w:type="dxa"/>
            <w:tcBorders>
              <w:left w:val="nil"/>
              <w:bottom w:val="single" w:sz="6" w:space="0" w:color="auto"/>
              <w:right w:val="nil"/>
            </w:tcBorders>
          </w:tcPr>
          <w:p w14:paraId="05FD2BE1"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1375" w:type="dxa"/>
            <w:gridSpan w:val="2"/>
          </w:tcPr>
          <w:p w14:paraId="5C89141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691" w:type="dxa"/>
            <w:gridSpan w:val="2"/>
            <w:tcBorders>
              <w:left w:val="nil"/>
              <w:bottom w:val="single" w:sz="6" w:space="0" w:color="auto"/>
              <w:right w:val="nil"/>
            </w:tcBorders>
          </w:tcPr>
          <w:p w14:paraId="11D52096"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384FC6A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753" w:type="dxa"/>
          </w:tcPr>
          <w:p w14:paraId="6783C170"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143" w:type="dxa"/>
            <w:gridSpan w:val="3"/>
            <w:tcBorders>
              <w:left w:val="nil"/>
              <w:bottom w:val="single" w:sz="6" w:space="0" w:color="auto"/>
              <w:right w:val="nil"/>
            </w:tcBorders>
          </w:tcPr>
          <w:p w14:paraId="44A0D34F"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r>
      <w:tr w:rsidR="00B4718B" w:rsidRPr="0022303B" w14:paraId="0750F2A0" w14:textId="77777777" w:rsidTr="00B4718B">
        <w:tc>
          <w:tcPr>
            <w:tcW w:w="2632" w:type="dxa"/>
            <w:hideMark/>
          </w:tcPr>
          <w:p w14:paraId="26C7CC02"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eastAsia="ru-RU"/>
              </w:rPr>
              <w:t>(должность)</w:t>
            </w:r>
          </w:p>
          <w:p w14:paraId="59EA26C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(title)</w:t>
            </w:r>
          </w:p>
        </w:tc>
        <w:tc>
          <w:tcPr>
            <w:tcW w:w="1375" w:type="dxa"/>
            <w:gridSpan w:val="2"/>
          </w:tcPr>
          <w:p w14:paraId="06DE1655"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691" w:type="dxa"/>
            <w:gridSpan w:val="2"/>
            <w:hideMark/>
          </w:tcPr>
          <w:p w14:paraId="110B684A"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val="en-US" w:eastAsia="ru-RU"/>
              </w:rPr>
            </w:pP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Ф</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И</w:t>
            </w:r>
            <w:r w:rsidRPr="0022303B">
              <w:rPr>
                <w:rFonts w:ascii="Times New Roman" w:eastAsia="Times New Roman" w:hAnsi="Times New Roman" w:cs="Times New Roman"/>
                <w:sz w:val="15"/>
                <w:szCs w:val="20"/>
                <w:lang w:val="en-US" w:eastAsia="ru-RU"/>
              </w:rPr>
              <w:t>.</w:t>
            </w:r>
            <w:r w:rsidRPr="0022303B">
              <w:rPr>
                <w:rFonts w:ascii="Times New Roman" w:eastAsia="Times New Roman" w:hAnsi="Times New Roman" w:cs="Times New Roman"/>
                <w:sz w:val="15"/>
                <w:szCs w:val="20"/>
                <w:lang w:eastAsia="ru-RU"/>
              </w:rPr>
              <w:t>О</w:t>
            </w:r>
            <w:r w:rsidRPr="0022303B">
              <w:rPr>
                <w:rFonts w:ascii="Times New Roman" w:eastAsia="Times New Roman" w:hAnsi="Times New Roman" w:cs="Times New Roman"/>
                <w:sz w:val="15"/>
                <w:szCs w:val="20"/>
                <w:lang w:val="en-US" w:eastAsia="ru-RU"/>
              </w:rPr>
              <w:t>.)</w:t>
            </w:r>
          </w:p>
          <w:p w14:paraId="7DAC953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(full name)</w:t>
            </w:r>
          </w:p>
        </w:tc>
        <w:tc>
          <w:tcPr>
            <w:tcW w:w="753" w:type="dxa"/>
          </w:tcPr>
          <w:p w14:paraId="60E4E02D"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1040" w:type="dxa"/>
            <w:gridSpan w:val="2"/>
          </w:tcPr>
          <w:p w14:paraId="47791AF4"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5"/>
                <w:szCs w:val="24"/>
                <w:lang w:val="en-US" w:eastAsia="ru-RU"/>
              </w:rPr>
            </w:pPr>
          </w:p>
        </w:tc>
        <w:tc>
          <w:tcPr>
            <w:tcW w:w="2293" w:type="dxa"/>
            <w:gridSpan w:val="3"/>
            <w:hideMark/>
          </w:tcPr>
          <w:p w14:paraId="0C0BDF1B"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0"/>
                <w:lang w:eastAsia="ru-RU"/>
              </w:rPr>
            </w:pPr>
            <w:r w:rsidRPr="0022303B">
              <w:rPr>
                <w:rFonts w:ascii="Times New Roman" w:eastAsia="Times New Roman" w:hAnsi="Times New Roman" w:cs="Times New Roman"/>
                <w:sz w:val="15"/>
                <w:szCs w:val="20"/>
                <w:lang w:eastAsia="ru-RU"/>
              </w:rPr>
              <w:t>(подпись)</w:t>
            </w:r>
          </w:p>
          <w:p w14:paraId="3E7AC7D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5"/>
                <w:szCs w:val="24"/>
                <w:lang w:val="en-US" w:eastAsia="ru-RU"/>
              </w:rPr>
            </w:pPr>
            <w:r w:rsidRPr="0022303B">
              <w:rPr>
                <w:rFonts w:ascii="Times New Roman" w:eastAsia="Times New Roman" w:hAnsi="Times New Roman" w:cs="Times New Roman"/>
                <w:sz w:val="15"/>
                <w:szCs w:val="20"/>
                <w:lang w:val="en-US" w:eastAsia="ru-RU"/>
              </w:rPr>
              <w:t>(signature)</w:t>
            </w:r>
          </w:p>
        </w:tc>
      </w:tr>
      <w:tr w:rsidR="00B4718B" w:rsidRPr="0022303B" w14:paraId="2AFE4324" w14:textId="77777777" w:rsidTr="00B4718B">
        <w:tc>
          <w:tcPr>
            <w:tcW w:w="2632" w:type="dxa"/>
          </w:tcPr>
          <w:p w14:paraId="47789919"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1375" w:type="dxa"/>
            <w:gridSpan w:val="2"/>
          </w:tcPr>
          <w:p w14:paraId="78963E07"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2691" w:type="dxa"/>
            <w:gridSpan w:val="2"/>
          </w:tcPr>
          <w:p w14:paraId="36D68C9A"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c>
          <w:tcPr>
            <w:tcW w:w="753" w:type="dxa"/>
          </w:tcPr>
          <w:p w14:paraId="5FDCC5B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p>
        </w:tc>
        <w:tc>
          <w:tcPr>
            <w:tcW w:w="1040" w:type="dxa"/>
            <w:gridSpan w:val="2"/>
          </w:tcPr>
          <w:p w14:paraId="339ABCAD" w14:textId="77777777" w:rsidR="00B4718B" w:rsidRPr="0022303B" w:rsidRDefault="00B4718B" w:rsidP="0022303B">
            <w:pPr>
              <w:widowControl w:val="0"/>
              <w:overflowPunct w:val="0"/>
              <w:autoSpaceDE w:val="0"/>
              <w:autoSpaceDN w:val="0"/>
              <w:adjustRightInd w:val="0"/>
              <w:spacing w:after="0" w:line="200" w:lineRule="exact"/>
              <w:jc w:val="center"/>
              <w:textAlignment w:val="baseline"/>
              <w:rPr>
                <w:rFonts w:ascii="Times New Roman" w:eastAsia="Times New Roman" w:hAnsi="Times New Roman" w:cs="Times New Roman"/>
                <w:sz w:val="19"/>
                <w:szCs w:val="20"/>
                <w:lang w:eastAsia="ru-RU"/>
              </w:rPr>
            </w:pPr>
            <w:r w:rsidRPr="0022303B">
              <w:rPr>
                <w:rFonts w:ascii="Times New Roman" w:eastAsia="Times New Roman" w:hAnsi="Times New Roman" w:cs="Times New Roman"/>
                <w:sz w:val="19"/>
                <w:szCs w:val="20"/>
                <w:lang w:eastAsia="ru-RU"/>
              </w:rPr>
              <w:t>М.П.</w:t>
            </w:r>
          </w:p>
          <w:p w14:paraId="52450A98" w14:textId="77777777" w:rsidR="00B4718B" w:rsidRPr="0022303B" w:rsidRDefault="00B4718B" w:rsidP="0022303B">
            <w:pPr>
              <w:widowControl w:val="0"/>
              <w:overflowPunct w:val="0"/>
              <w:autoSpaceDE w:val="0"/>
              <w:autoSpaceDN w:val="0"/>
              <w:adjustRightInd w:val="0"/>
              <w:spacing w:after="0" w:line="200" w:lineRule="exact"/>
              <w:jc w:val="both"/>
              <w:textAlignment w:val="baseline"/>
              <w:rPr>
                <w:rFonts w:ascii="Times New Roman" w:eastAsia="Times New Roman" w:hAnsi="Times New Roman" w:cs="Times New Roman"/>
                <w:sz w:val="19"/>
                <w:szCs w:val="24"/>
                <w:lang w:val="en-US" w:eastAsia="ru-RU"/>
              </w:rPr>
            </w:pPr>
            <w:r w:rsidRPr="0022303B">
              <w:rPr>
                <w:rFonts w:ascii="Times New Roman" w:eastAsia="Times New Roman" w:hAnsi="Times New Roman" w:cs="Times New Roman"/>
                <w:sz w:val="19"/>
                <w:szCs w:val="20"/>
                <w:lang w:val="en-US" w:eastAsia="ru-RU"/>
              </w:rPr>
              <w:t>stamp here</w:t>
            </w:r>
          </w:p>
          <w:p w14:paraId="3DB44994" w14:textId="77777777" w:rsidR="00B4718B" w:rsidRPr="0022303B" w:rsidRDefault="00B4718B" w:rsidP="0022303B">
            <w:pPr>
              <w:widowControl w:val="0"/>
              <w:overflowPunct w:val="0"/>
              <w:autoSpaceDE w:val="0"/>
              <w:autoSpaceDN w:val="0"/>
              <w:adjustRightInd w:val="0"/>
              <w:spacing w:after="0" w:line="200" w:lineRule="exact"/>
              <w:ind w:firstLine="567"/>
              <w:jc w:val="center"/>
              <w:textAlignment w:val="baseline"/>
              <w:rPr>
                <w:rFonts w:ascii="Times New Roman" w:eastAsia="Times New Roman" w:hAnsi="Times New Roman" w:cs="Times New Roman"/>
                <w:sz w:val="19"/>
                <w:szCs w:val="24"/>
                <w:lang w:val="en-US" w:eastAsia="ru-RU"/>
              </w:rPr>
            </w:pPr>
          </w:p>
        </w:tc>
        <w:tc>
          <w:tcPr>
            <w:tcW w:w="2293" w:type="dxa"/>
            <w:gridSpan w:val="3"/>
          </w:tcPr>
          <w:p w14:paraId="48777CDF" w14:textId="77777777" w:rsidR="00B4718B" w:rsidRPr="0022303B" w:rsidRDefault="00B4718B" w:rsidP="0022303B">
            <w:pPr>
              <w:widowControl w:val="0"/>
              <w:overflowPunct w:val="0"/>
              <w:autoSpaceDE w:val="0"/>
              <w:autoSpaceDN w:val="0"/>
              <w:adjustRightInd w:val="0"/>
              <w:spacing w:after="0" w:line="200" w:lineRule="exact"/>
              <w:ind w:firstLine="567"/>
              <w:jc w:val="both"/>
              <w:textAlignment w:val="baseline"/>
              <w:rPr>
                <w:rFonts w:ascii="Times New Roman" w:eastAsia="Times New Roman" w:hAnsi="Times New Roman" w:cs="Times New Roman"/>
                <w:sz w:val="19"/>
                <w:szCs w:val="24"/>
                <w:lang w:val="en-US" w:eastAsia="ru-RU"/>
              </w:rPr>
            </w:pPr>
          </w:p>
        </w:tc>
      </w:tr>
      <w:tr w:rsidR="00B4718B" w:rsidRPr="0022303B" w14:paraId="57CBE6BA" w14:textId="77777777" w:rsidTr="00B4718B">
        <w:tblPrEx>
          <w:tblCellMar>
            <w:left w:w="108" w:type="dxa"/>
            <w:right w:w="108" w:type="dxa"/>
          </w:tblCellMar>
        </w:tblPrEx>
        <w:trPr>
          <w:gridAfter w:val="2"/>
          <w:wAfter w:w="737" w:type="dxa"/>
        </w:trPr>
        <w:tc>
          <w:tcPr>
            <w:tcW w:w="3894" w:type="dxa"/>
            <w:gridSpan w:val="2"/>
            <w:hideMark/>
          </w:tcPr>
          <w:p w14:paraId="77628488"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eastAsia="ru-RU"/>
              </w:rPr>
              <w:t>Дата</w:t>
            </w:r>
            <w:r w:rsidRPr="0022303B">
              <w:rPr>
                <w:rFonts w:ascii="Times New Roman" w:eastAsia="Times New Roman" w:hAnsi="Times New Roman" w:cs="Arial"/>
                <w:iCs/>
                <w:noProof/>
                <w:sz w:val="20"/>
                <w:szCs w:val="20"/>
                <w:lang w:val="en-US" w:eastAsia="ru-RU"/>
              </w:rPr>
              <w:t xml:space="preserve"> </w:t>
            </w:r>
            <w:r w:rsidRPr="0022303B">
              <w:rPr>
                <w:rFonts w:ascii="Times New Roman" w:eastAsia="Times New Roman" w:hAnsi="Times New Roman" w:cs="Arial"/>
                <w:iCs/>
                <w:noProof/>
                <w:sz w:val="20"/>
                <w:szCs w:val="20"/>
                <w:lang w:eastAsia="ru-RU"/>
              </w:rPr>
              <w:t>регистрации</w:t>
            </w:r>
            <w:r w:rsidRPr="0022303B">
              <w:rPr>
                <w:rFonts w:ascii="Times New Roman" w:eastAsia="Times New Roman" w:hAnsi="Times New Roman" w:cs="Arial"/>
                <w:iCs/>
                <w:noProof/>
                <w:sz w:val="20"/>
                <w:szCs w:val="20"/>
                <w:lang w:val="en-US" w:eastAsia="ru-RU"/>
              </w:rPr>
              <w:t>:</w:t>
            </w:r>
          </w:p>
          <w:p w14:paraId="1983480D"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r w:rsidRPr="0022303B">
              <w:rPr>
                <w:rFonts w:ascii="Times New Roman" w:eastAsia="Times New Roman" w:hAnsi="Times New Roman" w:cs="Arial"/>
                <w:iCs/>
                <w:noProof/>
                <w:sz w:val="20"/>
                <w:szCs w:val="20"/>
                <w:lang w:val="en-US" w:eastAsia="ru-RU"/>
              </w:rPr>
              <w:t>Date of registration:</w:t>
            </w:r>
          </w:p>
        </w:tc>
        <w:tc>
          <w:tcPr>
            <w:tcW w:w="753" w:type="dxa"/>
            <w:gridSpan w:val="2"/>
          </w:tcPr>
          <w:p w14:paraId="5C6FCAE6" w14:textId="77777777" w:rsidR="00B4718B" w:rsidRPr="003C6D8E"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val="en-US" w:eastAsia="ru-RU"/>
              </w:rPr>
            </w:pPr>
          </w:p>
        </w:tc>
        <w:tc>
          <w:tcPr>
            <w:tcW w:w="5400" w:type="dxa"/>
            <w:gridSpan w:val="5"/>
            <w:hideMark/>
          </w:tcPr>
          <w:p w14:paraId="47C7D1E4" w14:textId="77777777" w:rsidR="00B4718B" w:rsidRPr="0022303B" w:rsidRDefault="00B4718B" w:rsidP="0022303B">
            <w:pPr>
              <w:widowControl w:val="0"/>
              <w:tabs>
                <w:tab w:val="left" w:pos="7371"/>
              </w:tabs>
              <w:overflowPunct w:val="0"/>
              <w:autoSpaceDE w:val="0"/>
              <w:autoSpaceDN w:val="0"/>
              <w:adjustRightInd w:val="0"/>
              <w:spacing w:after="0" w:line="240" w:lineRule="auto"/>
              <w:ind w:firstLine="567"/>
              <w:jc w:val="both"/>
              <w:textAlignment w:val="baseline"/>
              <w:rPr>
                <w:rFonts w:ascii="Times New Roman" w:eastAsia="Times New Roman" w:hAnsi="Times New Roman" w:cs="Arial"/>
                <w:iCs/>
                <w:noProof/>
                <w:sz w:val="20"/>
                <w:szCs w:val="20"/>
                <w:lang w:eastAsia="ru-RU"/>
              </w:rPr>
            </w:pPr>
            <w:r w:rsidRPr="0022303B">
              <w:rPr>
                <w:rFonts w:ascii="Times New Roman" w:eastAsia="Times New Roman" w:hAnsi="Times New Roman" w:cs="Arial"/>
                <w:iCs/>
                <w:noProof/>
                <w:sz w:val="20"/>
                <w:szCs w:val="20"/>
                <w:lang w:eastAsia="ru-RU"/>
              </w:rPr>
              <w:t>“___” ___________ 20___</w:t>
            </w:r>
          </w:p>
        </w:tc>
      </w:tr>
    </w:tbl>
    <w:p w14:paraId="445F51AD" w14:textId="77777777" w:rsidR="0022303B" w:rsidRPr="0022303B" w:rsidRDefault="0022303B" w:rsidP="0022303B">
      <w:pPr>
        <w:spacing w:after="0" w:line="240" w:lineRule="auto"/>
        <w:jc w:val="both"/>
        <w:rPr>
          <w:rFonts w:ascii="Times New Roman" w:eastAsia="Times New Roman" w:hAnsi="Times New Roman" w:cs="Arial"/>
          <w:iCs/>
          <w:sz w:val="24"/>
          <w:szCs w:val="20"/>
          <w:lang w:val="en-US" w:eastAsia="ru-RU"/>
        </w:rPr>
      </w:pPr>
    </w:p>
    <w:p w14:paraId="17CD271A"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3461CE56" w14:textId="77777777" w:rsidR="00F47B22" w:rsidRDefault="00F47B22">
      <w:pPr>
        <w:rPr>
          <w:rFonts w:ascii="Times New Roman" w:eastAsiaTheme="majorEastAsia" w:hAnsi="Times New Roman" w:cs="Times New Roman"/>
          <w:b/>
          <w:bCs/>
          <w:color w:val="0000FF"/>
          <w:sz w:val="24"/>
          <w:szCs w:val="24"/>
        </w:rPr>
      </w:pPr>
      <w:r>
        <w:rPr>
          <w:rFonts w:ascii="Times New Roman" w:eastAsiaTheme="majorEastAsia" w:hAnsi="Times New Roman" w:cs="Times New Roman"/>
          <w:b/>
          <w:bCs/>
          <w:color w:val="0000FF"/>
          <w:sz w:val="24"/>
          <w:szCs w:val="24"/>
        </w:rPr>
        <w:br w:type="page"/>
      </w:r>
    </w:p>
    <w:p w14:paraId="2735946F" w14:textId="77777777" w:rsidR="004B6F44" w:rsidRPr="00F41442" w:rsidRDefault="00F47B22" w:rsidP="005B74CC">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48" w:name="_Toc77339945"/>
      <w:bookmarkStart w:id="449" w:name="_Hlk70613462"/>
      <w:r w:rsidRPr="00F41442">
        <w:rPr>
          <w:rFonts w:ascii="Times New Roman" w:eastAsia="Times New Roman" w:hAnsi="Times New Roman" w:cs="Times New Roman"/>
          <w:b w:val="0"/>
          <w:bCs w:val="0"/>
          <w:color w:val="auto"/>
          <w:sz w:val="24"/>
          <w:szCs w:val="24"/>
          <w:lang w:eastAsia="ru-RU"/>
        </w:rPr>
        <w:lastRenderedPageBreak/>
        <w:t>Приложение 06</w:t>
      </w:r>
      <w:bookmarkEnd w:id="448"/>
      <w:r w:rsidRPr="00F41442">
        <w:rPr>
          <w:rFonts w:ascii="Times New Roman" w:eastAsia="Times New Roman" w:hAnsi="Times New Roman" w:cs="Times New Roman"/>
          <w:b w:val="0"/>
          <w:bCs w:val="0"/>
          <w:color w:val="auto"/>
          <w:sz w:val="24"/>
          <w:szCs w:val="24"/>
          <w:lang w:eastAsia="ru-RU"/>
        </w:rPr>
        <w:t xml:space="preserve"> </w:t>
      </w:r>
    </w:p>
    <w:p w14:paraId="4D8C1BF9" w14:textId="77777777" w:rsidR="004B6F44"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1319FB66"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66CE26A8"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0DADFA7D" w14:textId="77777777" w:rsidR="00F47B22" w:rsidRPr="00693890" w:rsidRDefault="00F47B22" w:rsidP="00F47B22">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bookmarkEnd w:id="449"/>
    <w:p w14:paraId="666F3FC3" w14:textId="77777777" w:rsidR="00F47B22" w:rsidRDefault="00F47B22" w:rsidP="004C7462">
      <w:pPr>
        <w:spacing w:before="240" w:after="0"/>
        <w:ind w:left="714"/>
        <w:jc w:val="center"/>
        <w:outlineLvl w:val="0"/>
        <w:rPr>
          <w:rFonts w:ascii="Times New Roman" w:eastAsiaTheme="majorEastAsia" w:hAnsi="Times New Roman" w:cs="Times New Roman"/>
          <w:b/>
          <w:bCs/>
          <w:color w:val="0000FF"/>
          <w:sz w:val="24"/>
          <w:szCs w:val="24"/>
        </w:rPr>
      </w:pPr>
    </w:p>
    <w:p w14:paraId="54EDF813" w14:textId="77777777" w:rsidR="004C7462" w:rsidRPr="004C1C9D" w:rsidRDefault="004C7462" w:rsidP="004C1C9D">
      <w:pPr>
        <w:jc w:val="center"/>
        <w:rPr>
          <w:rFonts w:ascii="Times New Roman" w:hAnsi="Times New Roman" w:cs="Times New Roman"/>
          <w:b/>
          <w:sz w:val="24"/>
          <w:szCs w:val="24"/>
        </w:rPr>
      </w:pPr>
      <w:r w:rsidRPr="004C1C9D">
        <w:rPr>
          <w:rFonts w:ascii="Times New Roman" w:hAnsi="Times New Roman" w:cs="Times New Roman"/>
          <w:b/>
          <w:sz w:val="24"/>
          <w:szCs w:val="24"/>
        </w:rPr>
        <w:t>Порядок организации электронного взаимодействия с Кандидатами/ Участниками торгов в случае предоставления документов в форме электронного документа</w:t>
      </w:r>
      <w:bookmarkEnd w:id="447"/>
    </w:p>
    <w:p w14:paraId="4852E1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Предоставление Кандидатами/Участниками торгов на Биржу документов в форме электронного документа осуществляется в соответствии с Правилами ЭДО и настоящим документом. Для предоставления электронного документа (далее – ЭД) Кандидат/Участник торгов, получивший доступ к Системе электронного документооборота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 в соответствии с Правилами ЭДО, может использовать следующие каналы информационного взаимодействия:</w:t>
      </w:r>
    </w:p>
    <w:p w14:paraId="2EAB24FE"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76B6FE7C"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Личный кабинет Участника на сайте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Московская Биржа;</w:t>
      </w:r>
    </w:p>
    <w:p w14:paraId="654DCF8F" w14:textId="77777777" w:rsidR="004C7462" w:rsidRPr="00820861" w:rsidRDefault="004C7462" w:rsidP="00C26583">
      <w:pPr>
        <w:numPr>
          <w:ilvl w:val="0"/>
          <w:numId w:val="11"/>
        </w:numPr>
        <w:spacing w:after="120"/>
        <w:ind w:hanging="11"/>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 "Универсальный файловый шлюз".</w:t>
      </w:r>
    </w:p>
    <w:p w14:paraId="75208C2B"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В случае использования каналов информационного взаимодействия "электронная почта </w:t>
      </w:r>
      <w:r w:rsidR="00A074BE">
        <w:rPr>
          <w:rFonts w:ascii="Times New Roman" w:hAnsi="Times New Roman" w:cs="Times New Roman"/>
          <w:sz w:val="24"/>
          <w:szCs w:val="24"/>
          <w:lang w:eastAsia="ru-RU"/>
        </w:rPr>
        <w:t>П</w:t>
      </w:r>
      <w:r w:rsidR="00A074BE" w:rsidRPr="00820861">
        <w:rPr>
          <w:rFonts w:ascii="Times New Roman" w:hAnsi="Times New Roman" w:cs="Times New Roman"/>
          <w:sz w:val="24"/>
          <w:szCs w:val="24"/>
          <w:lang w:eastAsia="ru-RU"/>
        </w:rPr>
        <w:t xml:space="preserve">АО </w:t>
      </w:r>
      <w:r w:rsidRPr="00820861">
        <w:rPr>
          <w:rFonts w:ascii="Times New Roman" w:hAnsi="Times New Roman" w:cs="Times New Roman"/>
          <w:sz w:val="24"/>
          <w:szCs w:val="24"/>
          <w:lang w:eastAsia="ru-RU"/>
        </w:rPr>
        <w:t xml:space="preserve">Московская Биржа" и ПО "Универсальный файловый шлюз" файлы с ЭД отправляются Кандидатами/Участниками торгов в виде вложений электронных сообщений. В случае использования канала информационного взаимодействия "Личный кабинет Участника" файлы с ЭД отправляются Кандидатами/Участниками торгов с использованием механизмов доставки, реализованных в Личном кабинете </w:t>
      </w:r>
      <w:r w:rsidR="00C76740">
        <w:rPr>
          <w:rFonts w:ascii="Times New Roman" w:hAnsi="Times New Roman" w:cs="Times New Roman"/>
          <w:sz w:val="24"/>
          <w:szCs w:val="24"/>
          <w:lang w:eastAsia="ru-RU"/>
        </w:rPr>
        <w:t>У</w:t>
      </w:r>
      <w:r w:rsidRPr="00820861">
        <w:rPr>
          <w:rFonts w:ascii="Times New Roman" w:hAnsi="Times New Roman" w:cs="Times New Roman"/>
          <w:sz w:val="24"/>
          <w:szCs w:val="24"/>
          <w:lang w:eastAsia="ru-RU"/>
        </w:rPr>
        <w:t>частника.</w:t>
      </w:r>
    </w:p>
    <w:p w14:paraId="7CAE4B0C" w14:textId="77777777" w:rsidR="004C7462"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Независимо от реализации канала информационного взаимодействия ЭД должны формироваться в виде файлов в формате </w:t>
      </w:r>
      <w:r w:rsidR="00116C07">
        <w:rPr>
          <w:rFonts w:ascii="Times New Roman" w:hAnsi="Times New Roman" w:cs="Times New Roman"/>
          <w:sz w:val="24"/>
          <w:szCs w:val="24"/>
          <w:lang w:eastAsia="ru-RU"/>
        </w:rPr>
        <w:t>DOC</w:t>
      </w:r>
      <w:r w:rsidR="00116C07" w:rsidRPr="00C26583">
        <w:rPr>
          <w:rFonts w:ascii="Times New Roman" w:hAnsi="Times New Roman" w:cs="Times New Roman"/>
          <w:sz w:val="24"/>
          <w:szCs w:val="24"/>
          <w:lang w:eastAsia="ru-RU"/>
        </w:rPr>
        <w:t>,</w:t>
      </w:r>
      <w:r w:rsidR="00116C07">
        <w:rPr>
          <w:rFonts w:ascii="Times New Roman" w:hAnsi="Times New Roman" w:cs="Times New Roman"/>
          <w:sz w:val="24"/>
          <w:szCs w:val="24"/>
          <w:lang w:eastAsia="ru-RU"/>
        </w:rPr>
        <w:t xml:space="preserve"> </w:t>
      </w:r>
      <w:r w:rsidR="00116C07">
        <w:rPr>
          <w:rFonts w:ascii="Times New Roman" w:hAnsi="Times New Roman" w:cs="Times New Roman"/>
          <w:sz w:val="24"/>
          <w:szCs w:val="24"/>
          <w:lang w:val="en-US" w:eastAsia="ru-RU"/>
        </w:rPr>
        <w:t>DOCX</w:t>
      </w:r>
      <w:r w:rsidR="00116C07" w:rsidRPr="00C26583">
        <w:rPr>
          <w:rFonts w:ascii="Times New Roman" w:hAnsi="Times New Roman" w:cs="Times New Roman"/>
          <w:sz w:val="24"/>
          <w:szCs w:val="24"/>
          <w:lang w:eastAsia="ru-RU"/>
        </w:rPr>
        <w:t xml:space="preserve">, </w:t>
      </w:r>
      <w:r w:rsidRPr="00820861">
        <w:rPr>
          <w:rFonts w:ascii="Times New Roman" w:hAnsi="Times New Roman" w:cs="Times New Roman"/>
          <w:sz w:val="24"/>
          <w:szCs w:val="24"/>
          <w:lang w:val="en-US" w:eastAsia="ru-RU"/>
        </w:rPr>
        <w:t>RTF</w:t>
      </w:r>
      <w:r w:rsidR="00511C3F">
        <w:rPr>
          <w:rFonts w:ascii="Times New Roman" w:hAnsi="Times New Roman" w:cs="Times New Roman"/>
          <w:sz w:val="24"/>
          <w:szCs w:val="24"/>
          <w:lang w:eastAsia="ru-RU"/>
        </w:rPr>
        <w:t xml:space="preserve">, ТХТ, PDF, HTML, </w:t>
      </w:r>
      <w:r w:rsidR="00511C3F">
        <w:rPr>
          <w:rFonts w:ascii="Times New Roman" w:hAnsi="Times New Roman" w:cs="Times New Roman"/>
          <w:sz w:val="24"/>
          <w:szCs w:val="24"/>
          <w:lang w:val="en-US" w:eastAsia="ru-RU"/>
        </w:rPr>
        <w:t>XML</w:t>
      </w:r>
      <w:r w:rsidR="00511C3F" w:rsidRPr="00511C3F">
        <w:rPr>
          <w:rFonts w:ascii="Times New Roman" w:hAnsi="Times New Roman" w:cs="Times New Roman"/>
          <w:sz w:val="24"/>
          <w:szCs w:val="24"/>
          <w:lang w:eastAsia="ru-RU"/>
        </w:rPr>
        <w:t xml:space="preserve">, </w:t>
      </w:r>
      <w:r w:rsidR="00511C3F">
        <w:rPr>
          <w:rFonts w:ascii="Times New Roman" w:hAnsi="Times New Roman" w:cs="Times New Roman"/>
          <w:sz w:val="24"/>
          <w:szCs w:val="24"/>
          <w:lang w:val="en-US" w:eastAsia="ru-RU"/>
        </w:rPr>
        <w:t>JPEG</w:t>
      </w:r>
      <w:r w:rsidRPr="00820861">
        <w:rPr>
          <w:rFonts w:ascii="Times New Roman" w:hAnsi="Times New Roman" w:cs="Times New Roman"/>
          <w:sz w:val="24"/>
          <w:szCs w:val="24"/>
          <w:lang w:eastAsia="ru-RU"/>
        </w:rPr>
        <w:t xml:space="preserve"> с использованием форм документов, приведенных в разделах 2-</w:t>
      </w:r>
      <w:r w:rsidR="00395404">
        <w:rPr>
          <w:rFonts w:ascii="Times New Roman" w:hAnsi="Times New Roman" w:cs="Times New Roman"/>
          <w:sz w:val="24"/>
          <w:szCs w:val="24"/>
          <w:lang w:eastAsia="ru-RU"/>
        </w:rPr>
        <w:t>5</w:t>
      </w:r>
      <w:r w:rsidRPr="00820861">
        <w:rPr>
          <w:rFonts w:ascii="Times New Roman" w:hAnsi="Times New Roman" w:cs="Times New Roman"/>
          <w:sz w:val="24"/>
          <w:szCs w:val="24"/>
          <w:lang w:eastAsia="ru-RU"/>
        </w:rPr>
        <w:t xml:space="preserve"> настоящего документа. Файл с ЭД не должен содержать непринятых исправлений (изменений). </w:t>
      </w:r>
    </w:p>
    <w:p w14:paraId="45820E42" w14:textId="77777777" w:rsidR="00C76740" w:rsidRPr="00820861" w:rsidRDefault="00C76740" w:rsidP="00C76740">
      <w:pPr>
        <w:ind w:left="720"/>
        <w:jc w:val="both"/>
        <w:rPr>
          <w:rFonts w:ascii="Times New Roman" w:hAnsi="Times New Roman" w:cs="Times New Roman"/>
          <w:sz w:val="24"/>
          <w:szCs w:val="24"/>
          <w:lang w:eastAsia="ru-RU"/>
        </w:rPr>
      </w:pPr>
      <w:r w:rsidRPr="00C76740">
        <w:rPr>
          <w:rFonts w:ascii="Times New Roman" w:hAnsi="Times New Roman" w:cs="Times New Roman"/>
          <w:sz w:val="24"/>
          <w:szCs w:val="24"/>
          <w:lang w:eastAsia="ru-RU"/>
        </w:rPr>
        <w:t>Файлы, созданные посредством заполнения электронных форм в Личном кабинете Участника, сформированные в форматах PDF или HTML, могут иметь внешнее представление (порядок расположения полей, отсутствие незаполненных полей и др.), отличное от предусмотренного Формами документов.</w:t>
      </w:r>
    </w:p>
    <w:p w14:paraId="2969E068"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 xml:space="preserve">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Кандидата/Участника торгов. </w:t>
      </w:r>
      <w:r w:rsidRPr="00820861">
        <w:rPr>
          <w:rFonts w:ascii="Times New Roman" w:hAnsi="Times New Roman" w:cs="Times New Roman"/>
          <w:sz w:val="24"/>
          <w:szCs w:val="24"/>
        </w:rPr>
        <w:t xml:space="preserve">Требования к значению области действия применяемого при подписи СКПЭП не предъявляются - </w:t>
      </w:r>
      <w:r w:rsidRPr="00820861">
        <w:rPr>
          <w:rFonts w:ascii="Times New Roman" w:hAnsi="Times New Roman" w:cs="Times New Roman"/>
          <w:sz w:val="24"/>
          <w:szCs w:val="24"/>
          <w:lang w:eastAsia="ru-RU"/>
        </w:rPr>
        <w:t>Кандидат/Участник торгов может использовать СКПЭП с любой областью действия</w:t>
      </w:r>
      <w:r w:rsidRPr="00820861">
        <w:rPr>
          <w:rFonts w:ascii="Times New Roman" w:hAnsi="Times New Roman" w:cs="Times New Roman"/>
          <w:sz w:val="24"/>
          <w:szCs w:val="24"/>
        </w:rPr>
        <w:t>.</w:t>
      </w:r>
    </w:p>
    <w:p w14:paraId="5DD2B4D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После подписания файл с ЭД, содержащий конфиденциальную информацию, должен быть зашифрован.</w:t>
      </w:r>
    </w:p>
    <w:p w14:paraId="7771A69A"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lastRenderedPageBreak/>
        <w:t>Кандидат/Участник торгов и Биржа признают, что ЭД, сформированный и переданный в соответствии с изложенным порядком, имеет ту же юридическую силу, что и документ на бумажном носителе, подписанный собственноручной подписью уполномоченного лица отправителя и заверенный печатью Кандидата/Участника торгов (независимо от того, существует такой документ на бумажном носителе или нет). В случае подписания ЭД электронной подписью с использованием сертификата</w:t>
      </w:r>
      <w:r w:rsidRPr="00820861">
        <w:rPr>
          <w:rFonts w:ascii="Times New Roman" w:hAnsi="Times New Roman" w:cs="Times New Roman"/>
          <w:sz w:val="24"/>
          <w:szCs w:val="24"/>
        </w:rPr>
        <w:t xml:space="preserve"> без указания уполномоченного физического лица, такой ЭД считается подписанным лицом, действующим от имени юридического лица на основании учредительных документов.</w:t>
      </w:r>
    </w:p>
    <w:p w14:paraId="5E1148BF"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При получении ЭД выполняются следующие действия для файла с ЭД:</w:t>
      </w:r>
    </w:p>
    <w:p w14:paraId="5820A951"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расшифрование (если файл с ЭД был зашифрован);</w:t>
      </w:r>
    </w:p>
    <w:p w14:paraId="780C71C6"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электронной подписи с контролем полномочий подписанта ЭД;</w:t>
      </w:r>
    </w:p>
    <w:p w14:paraId="1075A19C" w14:textId="77777777" w:rsidR="004C7462" w:rsidRPr="00820861" w:rsidRDefault="004C7462" w:rsidP="00C26583">
      <w:pPr>
        <w:numPr>
          <w:ilvl w:val="1"/>
          <w:numId w:val="12"/>
        </w:numPr>
        <w:spacing w:after="120"/>
        <w:ind w:left="1434" w:hanging="357"/>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проверка файла с ЭД на соответствие установленному формату и форме документа.</w:t>
      </w:r>
    </w:p>
    <w:p w14:paraId="0BC587B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В случае если все перечисленные в п.7 настоящего приложения действия имеют положительный результат, ЭД принимается к исполнению. Иначе отправителю ЭД направляется электронное сообщение с причиной отказа в исполнении данного ЭД.</w:t>
      </w:r>
    </w:p>
    <w:p w14:paraId="33F400C6" w14:textId="77777777" w:rsidR="004C7462" w:rsidRPr="00820861" w:rsidRDefault="004C7462" w:rsidP="00C26583">
      <w:pPr>
        <w:numPr>
          <w:ilvl w:val="0"/>
          <w:numId w:val="10"/>
        </w:numPr>
        <w:jc w:val="both"/>
        <w:rPr>
          <w:rFonts w:ascii="Times New Roman" w:hAnsi="Times New Roman" w:cs="Times New Roman"/>
          <w:sz w:val="24"/>
          <w:szCs w:val="24"/>
          <w:lang w:eastAsia="ru-RU"/>
        </w:rPr>
      </w:pPr>
      <w:r w:rsidRPr="00820861">
        <w:rPr>
          <w:rFonts w:ascii="Times New Roman" w:hAnsi="Times New Roman" w:cs="Times New Roman"/>
          <w:sz w:val="24"/>
          <w:szCs w:val="24"/>
          <w:lang w:eastAsia="ru-RU"/>
        </w:rPr>
        <w:t>Срок хранения принятых к исполнению ЭД составляет 5 (пять) лет.</w:t>
      </w:r>
    </w:p>
    <w:p w14:paraId="32CE737D" w14:textId="77777777" w:rsidR="004C7462" w:rsidRPr="00820861" w:rsidRDefault="004C7462" w:rsidP="00C26583">
      <w:pPr>
        <w:numPr>
          <w:ilvl w:val="0"/>
          <w:numId w:val="10"/>
        </w:numPr>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 xml:space="preserve">Для </w:t>
      </w:r>
      <w:r w:rsidRPr="00820861">
        <w:rPr>
          <w:rFonts w:ascii="Times New Roman" w:hAnsi="Times New Roman" w:cs="Times New Roman"/>
          <w:sz w:val="24"/>
          <w:szCs w:val="24"/>
          <w:lang w:eastAsia="ru-RU"/>
        </w:rPr>
        <w:t>подписания</w:t>
      </w:r>
      <w:r w:rsidRPr="00820861">
        <w:rPr>
          <w:rFonts w:ascii="Times New Roman" w:hAnsi="Times New Roman" w:cs="Times New Roman"/>
          <w:snapToGrid w:val="0"/>
          <w:sz w:val="24"/>
          <w:szCs w:val="24"/>
        </w:rPr>
        <w:t xml:space="preserve"> ЭП </w:t>
      </w:r>
      <w:r w:rsidRPr="00820861">
        <w:rPr>
          <w:rFonts w:ascii="Times New Roman" w:hAnsi="Times New Roman" w:cs="Times New Roman"/>
          <w:sz w:val="24"/>
          <w:szCs w:val="24"/>
        </w:rPr>
        <w:t>может применяться как</w:t>
      </w:r>
      <w:r w:rsidRPr="00820861">
        <w:rPr>
          <w:rFonts w:ascii="Times New Roman" w:hAnsi="Times New Roman" w:cs="Times New Roman"/>
          <w:snapToGrid w:val="0"/>
          <w:sz w:val="24"/>
          <w:szCs w:val="24"/>
        </w:rPr>
        <w:t xml:space="preserve"> усиленная квалифицированная электронная подпись, так и усиленная неквалифицированная электронная подпись как они определены в соответствии с действующим законодательством Российской Федерации.</w:t>
      </w:r>
    </w:p>
    <w:p w14:paraId="353147CB" w14:textId="77777777" w:rsidR="00763374" w:rsidRDefault="004C7462" w:rsidP="00C26583">
      <w:pPr>
        <w:numPr>
          <w:ilvl w:val="0"/>
          <w:numId w:val="10"/>
        </w:numPr>
        <w:contextualSpacing/>
        <w:jc w:val="both"/>
        <w:rPr>
          <w:rFonts w:ascii="Times New Roman" w:hAnsi="Times New Roman" w:cs="Times New Roman"/>
          <w:snapToGrid w:val="0"/>
          <w:sz w:val="24"/>
          <w:szCs w:val="24"/>
        </w:rPr>
      </w:pPr>
      <w:r w:rsidRPr="00820861">
        <w:rPr>
          <w:rFonts w:ascii="Times New Roman" w:hAnsi="Times New Roman" w:cs="Times New Roman"/>
          <w:snapToGrid w:val="0"/>
          <w:sz w:val="24"/>
          <w:szCs w:val="24"/>
        </w:rPr>
        <w:t>Подписание/проверка электронной подписи, шифрование/расшифрование файлов с ЭД выполняются в соответствии с Правилами ЭДО с применением соответствующих СКЗИ.</w:t>
      </w:r>
    </w:p>
    <w:bookmarkEnd w:id="200"/>
    <w:bookmarkEnd w:id="201"/>
    <w:p w14:paraId="3E9C183A" w14:textId="05DE2402" w:rsidR="00763374" w:rsidRDefault="00763374"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181314" w14:textId="54A0C28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6529958" w14:textId="19D18D94"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7311A9E" w14:textId="51D6ED8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D63FF02" w14:textId="403ABFD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8DDE229" w14:textId="633A16E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8EB913" w14:textId="6C5ED71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D6F1269" w14:textId="7921F353"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680A54C" w14:textId="30522F0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BE3C26A" w14:textId="4BA63B4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33D7D78" w14:textId="29033A8A"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BE980B8" w14:textId="47FC02B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A00E14D" w14:textId="7ED0110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F291887" w14:textId="369E995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D6D24BF" w14:textId="5F27AF8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0864097" w14:textId="09689336"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BE4347E" w14:textId="4CBE9040"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5B0D638" w14:textId="2C16FC8F"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8E3C81A" w14:textId="2580523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6DF7188" w14:textId="05134EEB"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0C73F0C" w14:textId="06CA999D"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2573BEE1" w14:textId="646E82F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EA35E00" w14:textId="5C5A142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06C3A9E2" w14:textId="1B58FFCC"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059ED88" w14:textId="54FA4BA1"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334CDA7F" w14:textId="4F867AB6" w:rsidR="009153D9" w:rsidRPr="00F41442" w:rsidRDefault="009153D9" w:rsidP="009153D9">
      <w:pPr>
        <w:pStyle w:val="10"/>
        <w:spacing w:before="0" w:line="240" w:lineRule="auto"/>
        <w:ind w:left="2552"/>
        <w:jc w:val="right"/>
        <w:rPr>
          <w:rFonts w:ascii="Times New Roman" w:eastAsia="Times New Roman" w:hAnsi="Times New Roman" w:cs="Times New Roman"/>
          <w:b w:val="0"/>
          <w:bCs w:val="0"/>
          <w:color w:val="auto"/>
          <w:sz w:val="24"/>
          <w:szCs w:val="24"/>
          <w:lang w:eastAsia="ru-RU"/>
        </w:rPr>
      </w:pPr>
      <w:bookmarkStart w:id="450" w:name="_Toc77339946"/>
      <w:r w:rsidRPr="00F41442">
        <w:rPr>
          <w:rFonts w:ascii="Times New Roman" w:eastAsia="Times New Roman" w:hAnsi="Times New Roman" w:cs="Times New Roman"/>
          <w:b w:val="0"/>
          <w:bCs w:val="0"/>
          <w:color w:val="auto"/>
          <w:sz w:val="24"/>
          <w:szCs w:val="24"/>
          <w:lang w:eastAsia="ru-RU"/>
        </w:rPr>
        <w:t>Приложение 0</w:t>
      </w:r>
      <w:r>
        <w:rPr>
          <w:rFonts w:ascii="Times New Roman" w:eastAsia="Times New Roman" w:hAnsi="Times New Roman" w:cs="Times New Roman"/>
          <w:b w:val="0"/>
          <w:bCs w:val="0"/>
          <w:color w:val="auto"/>
          <w:sz w:val="24"/>
          <w:szCs w:val="24"/>
          <w:lang w:eastAsia="ru-RU"/>
        </w:rPr>
        <w:t>7</w:t>
      </w:r>
      <w:bookmarkEnd w:id="450"/>
      <w:r w:rsidRPr="00F41442">
        <w:rPr>
          <w:rFonts w:ascii="Times New Roman" w:eastAsia="Times New Roman" w:hAnsi="Times New Roman" w:cs="Times New Roman"/>
          <w:b w:val="0"/>
          <w:bCs w:val="0"/>
          <w:color w:val="auto"/>
          <w:sz w:val="24"/>
          <w:szCs w:val="24"/>
          <w:lang w:eastAsia="ru-RU"/>
        </w:rPr>
        <w:t xml:space="preserve"> </w:t>
      </w:r>
    </w:p>
    <w:p w14:paraId="2666FFBF" w14:textId="77777777" w:rsidR="009153D9"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 Формам документов, предоставляемых</w:t>
      </w:r>
    </w:p>
    <w:p w14:paraId="586E1269"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Кандидатами/Участниками торгов</w:t>
      </w:r>
    </w:p>
    <w:p w14:paraId="11C51FB0"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525D58BC" w14:textId="77777777" w:rsidR="009153D9" w:rsidRPr="00693890" w:rsidRDefault="009153D9" w:rsidP="009153D9">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2134356F" w14:textId="6AF2A3E9"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79871182" w14:textId="4DB7AFC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1ADF0909" w14:textId="796A6A65"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5AF31B33" w14:textId="49470279" w:rsidR="00A851C0" w:rsidRPr="00A851C0" w:rsidRDefault="00A851C0" w:rsidP="00A851C0">
      <w:pPr>
        <w:keepNext/>
        <w:spacing w:after="0" w:line="240" w:lineRule="auto"/>
        <w:outlineLvl w:val="4"/>
        <w:rPr>
          <w:rFonts w:ascii="Times New Roman" w:eastAsia="Times New Roman" w:hAnsi="Times New Roman" w:cs="Arial"/>
          <w:b/>
          <w:sz w:val="24"/>
          <w:szCs w:val="20"/>
          <w:lang w:eastAsia="ru-RU"/>
        </w:rPr>
      </w:pPr>
      <w:bookmarkStart w:id="451" w:name="e0_0_"/>
      <w:r w:rsidRPr="00A851C0">
        <w:rPr>
          <w:rFonts w:ascii="Times New Roman" w:eastAsia="Times New Roman" w:hAnsi="Times New Roman" w:cs="Times New Roman"/>
          <w:sz w:val="24"/>
          <w:szCs w:val="20"/>
          <w:lang w:eastAsia="ru-RU"/>
        </w:rPr>
        <w:t xml:space="preserve">             </w:t>
      </w:r>
      <w:bookmarkStart w:id="452" w:name="Par4"/>
      <w:bookmarkStart w:id="453" w:name="Par6"/>
      <w:bookmarkStart w:id="454" w:name="Par9"/>
      <w:bookmarkStart w:id="455" w:name="Par10"/>
      <w:bookmarkStart w:id="456" w:name="Par11"/>
      <w:bookmarkStart w:id="457" w:name="Par14"/>
      <w:bookmarkStart w:id="458" w:name="Par15"/>
      <w:bookmarkStart w:id="459" w:name="Par18"/>
      <w:bookmarkStart w:id="460" w:name="_Toc6988690"/>
      <w:bookmarkStart w:id="461" w:name="_Toc28168456"/>
      <w:bookmarkStart w:id="462" w:name="_Toc28199750"/>
      <w:bookmarkStart w:id="463" w:name="_Toc28266698"/>
      <w:bookmarkStart w:id="464" w:name="_Toc28266895"/>
      <w:bookmarkStart w:id="465" w:name="_Toc6988704"/>
      <w:bookmarkStart w:id="466" w:name="_Toc28168470"/>
      <w:bookmarkStart w:id="467" w:name="_Toc28199764"/>
      <w:bookmarkStart w:id="468" w:name="_Toc28266712"/>
      <w:bookmarkStart w:id="469" w:name="_Toc28266909"/>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B675502"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tbl>
      <w:tblPr>
        <w:tblW w:w="9634" w:type="dxa"/>
        <w:tblLook w:val="04A0" w:firstRow="1" w:lastRow="0" w:firstColumn="1" w:lastColumn="0" w:noHBand="0" w:noVBand="1"/>
      </w:tblPr>
      <w:tblGrid>
        <w:gridCol w:w="4673"/>
        <w:gridCol w:w="318"/>
        <w:gridCol w:w="4643"/>
      </w:tblGrid>
      <w:tr w:rsidR="00A851C0" w:rsidRPr="00A851C0" w14:paraId="3F60FF81"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063513A2"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To: Public Joint-Stock Company "Moscow Exchange MICEX-RTS" (</w:t>
            </w:r>
            <w:r w:rsidRPr="00A851C0">
              <w:rPr>
                <w:rFonts w:ascii="Times New Roman" w:eastAsia="Courier New" w:hAnsi="Times New Roman" w:cs="Times New Roman"/>
                <w:b/>
                <w:color w:val="000000"/>
                <w:lang w:val="en-US" w:eastAsia="ru-RU"/>
              </w:rPr>
              <w:t>Moscow Exchange</w:t>
            </w:r>
            <w:r w:rsidRPr="00A851C0">
              <w:rPr>
                <w:rFonts w:ascii="Times New Roman" w:eastAsia="Courier New" w:hAnsi="Times New Roman" w:cs="Times New Roman"/>
                <w:color w:val="000000"/>
                <w:lang w:val="en-US" w:eastAsia="ru-RU"/>
              </w:rPr>
              <w:t>)</w:t>
            </w:r>
          </w:p>
          <w:p w14:paraId="3D3EE287"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3085231F"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7EA11A13"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p>
          <w:p w14:paraId="0572457D"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lang w:val="en-US" w:eastAsia="ru-RU"/>
              </w:rPr>
            </w:pPr>
            <w:r w:rsidRPr="00A851C0">
              <w:rPr>
                <w:rFonts w:ascii="Times New Roman" w:eastAsia="Calibri" w:hAnsi="Times New Roman" w:cs="Times New Roman"/>
                <w:b/>
                <w:color w:val="000000"/>
                <w:lang w:val="en-US" w:eastAsia="ru-RU"/>
              </w:rPr>
              <w:t>BENEFICIAL OWNERSHIP REPRESENTATION LETTER</w:t>
            </w:r>
          </w:p>
          <w:p w14:paraId="0BE0862F"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p>
          <w:p w14:paraId="3F886E46"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(COMPANY is the beneficial owner of income)</w:t>
            </w:r>
          </w:p>
          <w:p w14:paraId="6FFB4BE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val="en-US" w:eastAsia="ru-RU"/>
              </w:rPr>
            </w:pPr>
          </w:p>
        </w:tc>
        <w:tc>
          <w:tcPr>
            <w:tcW w:w="318" w:type="dxa"/>
            <w:tcBorders>
              <w:left w:val="single" w:sz="4" w:space="0" w:color="auto"/>
              <w:right w:val="single" w:sz="4" w:space="0" w:color="auto"/>
            </w:tcBorders>
            <w:shd w:val="clear" w:color="auto" w:fill="auto"/>
          </w:tcPr>
          <w:p w14:paraId="169C641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08B7B70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Кому: Публичное акционерное общество</w:t>
            </w:r>
          </w:p>
          <w:p w14:paraId="0AF5024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"Московская Биржа ММВБ-РТС" (</w:t>
            </w:r>
            <w:r w:rsidRPr="00A851C0">
              <w:rPr>
                <w:rFonts w:ascii="Times New Roman" w:eastAsia="Courier New" w:hAnsi="Times New Roman" w:cs="Times New Roman"/>
                <w:b/>
                <w:color w:val="000000"/>
                <w:lang w:eastAsia="ru-RU"/>
              </w:rPr>
              <w:t>Московская биржа)</w:t>
            </w:r>
          </w:p>
          <w:p w14:paraId="74660263"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08767592"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p w14:paraId="43892134"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ПИСЬМО-ПОДТВЕРЖДЕНИЕ</w:t>
            </w:r>
          </w:p>
          <w:p w14:paraId="7ECBA672" w14:textId="77777777" w:rsidR="00A851C0" w:rsidRPr="00A851C0" w:rsidRDefault="00A851C0" w:rsidP="00A851C0">
            <w:pPr>
              <w:widowControl w:val="0"/>
              <w:spacing w:after="0" w:line="240" w:lineRule="auto"/>
              <w:jc w:val="center"/>
              <w:rPr>
                <w:rFonts w:ascii="Times New Roman" w:eastAsia="Calibri" w:hAnsi="Times New Roman" w:cs="Times New Roman"/>
                <w:b/>
                <w:color w:val="000000"/>
              </w:rPr>
            </w:pPr>
            <w:r w:rsidRPr="00A851C0">
              <w:rPr>
                <w:rFonts w:ascii="Times New Roman" w:eastAsia="Calibri" w:hAnsi="Times New Roman" w:cs="Times New Roman"/>
                <w:b/>
                <w:color w:val="000000"/>
              </w:rPr>
              <w:t>ФАКТИЧЕСКОГО ПРАВА НА ПОЛУЧЕНИЕ ДОХОДА</w:t>
            </w:r>
          </w:p>
          <w:p w14:paraId="65BD6C75"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w:t>
            </w:r>
            <w:r w:rsidRPr="00A851C0">
              <w:rPr>
                <w:rFonts w:ascii="Times New Roman" w:eastAsia="Courier New" w:hAnsi="Times New Roman" w:cs="Times New Roman"/>
                <w:color w:val="000000"/>
                <w:lang w:eastAsia="ru-RU"/>
              </w:rPr>
              <w:t>Компания</w:t>
            </w:r>
            <w:r w:rsidRPr="00A851C0">
              <w:rPr>
                <w:rFonts w:ascii="Times New Roman" w:eastAsia="Calibri" w:hAnsi="Times New Roman" w:cs="Times New Roman"/>
                <w:color w:val="000000"/>
                <w:lang w:eastAsia="ru-RU"/>
              </w:rPr>
              <w:t xml:space="preserve"> </w:t>
            </w:r>
            <w:r w:rsidRPr="00A851C0">
              <w:rPr>
                <w:rFonts w:ascii="Times New Roman" w:eastAsia="Calibri" w:hAnsi="Times New Roman" w:cs="Times New Roman"/>
                <w:color w:val="000000"/>
              </w:rPr>
              <w:t>является лицом, имеющим фактическое право</w:t>
            </w:r>
          </w:p>
          <w:p w14:paraId="2EF6A6E3" w14:textId="77777777" w:rsidR="00A851C0" w:rsidRPr="00A851C0" w:rsidRDefault="00A851C0" w:rsidP="00A851C0">
            <w:pPr>
              <w:widowControl w:val="0"/>
              <w:spacing w:after="0" w:line="240" w:lineRule="auto"/>
              <w:jc w:val="center"/>
              <w:rPr>
                <w:rFonts w:ascii="Times New Roman" w:eastAsia="Calibri" w:hAnsi="Times New Roman" w:cs="Times New Roman"/>
                <w:color w:val="000000"/>
              </w:rPr>
            </w:pPr>
            <w:r w:rsidRPr="00A851C0">
              <w:rPr>
                <w:rFonts w:ascii="Times New Roman" w:eastAsia="Calibri" w:hAnsi="Times New Roman" w:cs="Times New Roman"/>
                <w:color w:val="000000"/>
              </w:rPr>
              <w:t>на получение дохода)</w:t>
            </w:r>
          </w:p>
          <w:p w14:paraId="476D18E6"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vertAlign w:val="superscript"/>
                <w:lang w:eastAsia="ru-RU"/>
              </w:rPr>
            </w:pPr>
          </w:p>
        </w:tc>
      </w:tr>
      <w:tr w:rsidR="00A851C0" w:rsidRPr="00A851C0" w14:paraId="55859072" w14:textId="77777777" w:rsidTr="00544A21">
        <w:trPr>
          <w:trHeight w:val="264"/>
        </w:trPr>
        <w:tc>
          <w:tcPr>
            <w:tcW w:w="4673" w:type="dxa"/>
            <w:tcBorders>
              <w:left w:val="single" w:sz="4" w:space="0" w:color="auto"/>
              <w:right w:val="single" w:sz="4" w:space="0" w:color="auto"/>
            </w:tcBorders>
            <w:shd w:val="clear" w:color="auto" w:fill="auto"/>
          </w:tcPr>
          <w:p w14:paraId="0736CA7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C00E49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right w:val="single" w:sz="4" w:space="0" w:color="auto"/>
            </w:tcBorders>
            <w:shd w:val="clear" w:color="auto" w:fill="auto"/>
          </w:tcPr>
          <w:p w14:paraId="294EF7CF"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eastAsia="ru-RU"/>
              </w:rPr>
            </w:pPr>
          </w:p>
        </w:tc>
      </w:tr>
      <w:tr w:rsidR="00A851C0" w:rsidRPr="00A851C0" w14:paraId="761B89D1"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000353D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According to Article 7 of the Russian Tax Code, a beneficial owner is a person who due to the direct and (or) indirect participation in the organization, control over the organization or other circumstances has the right to use and (or) dispose of income. In addition, a beneficial owner is a person in whose </w:t>
            </w:r>
            <w:proofErr w:type="gramStart"/>
            <w:r w:rsidRPr="00A851C0">
              <w:rPr>
                <w:rFonts w:ascii="Times New Roman" w:eastAsia="Courier New" w:hAnsi="Times New Roman" w:cs="Times New Roman"/>
                <w:color w:val="000000"/>
                <w:lang w:val="en-US" w:eastAsia="ru-RU"/>
              </w:rPr>
              <w:t>interests</w:t>
            </w:r>
            <w:proofErr w:type="gramEnd"/>
            <w:r w:rsidRPr="00A851C0">
              <w:rPr>
                <w:rFonts w:ascii="Times New Roman" w:eastAsia="Courier New" w:hAnsi="Times New Roman" w:cs="Times New Roman"/>
                <w:color w:val="000000"/>
                <w:lang w:val="en-US" w:eastAsia="ru-RU"/>
              </w:rPr>
              <w:t xml:space="preserve"> other person is authorized to dispose of such income. The functions performed as well as the risks taken must be considered when determining a person as the beneficial owner of income. </w:t>
            </w:r>
          </w:p>
          <w:p w14:paraId="1AB4EEB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A36F3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1935757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2E7CC61"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lang w:val="en-US"/>
              </w:rPr>
            </w:pP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(the </w:t>
            </w:r>
            <w:r w:rsidRPr="00A851C0">
              <w:rPr>
                <w:rFonts w:ascii="Times New Roman" w:eastAsia="Calibri" w:hAnsi="Times New Roman" w:cs="Times New Roman"/>
                <w:b/>
                <w:lang w:val="en-US"/>
              </w:rPr>
              <w:t>COMPANY)</w:t>
            </w:r>
            <w:r w:rsidRPr="00A851C0">
              <w:rPr>
                <w:rFonts w:ascii="Times New Roman" w:eastAsia="Calibri" w:hAnsi="Times New Roman" w:cs="Times New Roman"/>
                <w:lang w:val="en-US"/>
              </w:rPr>
              <w:t xml:space="preserve">, a tax resident of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confirms that it is the beneficial owner of the income received upon the </w:t>
            </w:r>
            <w:r w:rsidRPr="00A851C0">
              <w:rPr>
                <w:rFonts w:ascii="Times New Roman" w:eastAsia="Calibri" w:hAnsi="Times New Roman" w:cs="Times New Roman"/>
                <w:b/>
                <w:lang w:val="en-US"/>
              </w:rPr>
              <w:t>[DETAILS OF AGREEMENT]</w:t>
            </w:r>
            <w:r w:rsidRPr="00A851C0">
              <w:rPr>
                <w:rFonts w:ascii="Times New Roman" w:eastAsia="Calibri" w:hAnsi="Times New Roman" w:cs="Times New Roman"/>
                <w:lang w:val="en-US"/>
              </w:rPr>
              <w:t xml:space="preserve"> concluded with Moscow Exchange (the </w:t>
            </w:r>
            <w:r w:rsidRPr="00A851C0">
              <w:rPr>
                <w:rFonts w:ascii="Times New Roman" w:eastAsia="Calibri" w:hAnsi="Times New Roman" w:cs="Times New Roman"/>
                <w:b/>
                <w:lang w:val="en-US"/>
              </w:rPr>
              <w:t>AGREEMENT</w:t>
            </w:r>
            <w:r w:rsidRPr="00A851C0">
              <w:rPr>
                <w:rFonts w:ascii="Times New Roman" w:eastAsia="Calibri" w:hAnsi="Times New Roman" w:cs="Times New Roman"/>
                <w:lang w:val="en-US"/>
              </w:rPr>
              <w:t>)</w:t>
            </w:r>
            <w:r w:rsidRPr="00A851C0">
              <w:rPr>
                <w:rFonts w:ascii="Times New Roman" w:eastAsia="Calibri" w:hAnsi="Times New Roman" w:cs="Times New Roman"/>
                <w:b/>
                <w:lang w:val="en-US"/>
              </w:rPr>
              <w:t>]</w:t>
            </w:r>
            <w:r w:rsidRPr="00A851C0">
              <w:rPr>
                <w:rFonts w:ascii="Times New Roman" w:eastAsia="Calibri" w:hAnsi="Times New Roman" w:cs="Times New Roman"/>
                <w:lang w:val="en-US"/>
              </w:rPr>
              <w:t xml:space="preserve">, in view of the provisions of the double taxation treaty between the Russian Federation and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of </w:t>
            </w:r>
            <w:r w:rsidRPr="00A851C0">
              <w:rPr>
                <w:rFonts w:ascii="Times New Roman" w:eastAsia="Calibri" w:hAnsi="Times New Roman" w:cs="Times New Roman"/>
                <w:b/>
                <w:lang w:val="en-US"/>
              </w:rPr>
              <w:t>[DATE].</w:t>
            </w:r>
          </w:p>
          <w:p w14:paraId="0198704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val="en-US" w:eastAsia="ru-RU"/>
              </w:rPr>
            </w:pPr>
          </w:p>
        </w:tc>
        <w:tc>
          <w:tcPr>
            <w:tcW w:w="318" w:type="dxa"/>
            <w:tcBorders>
              <w:left w:val="single" w:sz="4" w:space="0" w:color="auto"/>
              <w:right w:val="single" w:sz="4" w:space="0" w:color="auto"/>
            </w:tcBorders>
            <w:shd w:val="clear" w:color="auto" w:fill="auto"/>
          </w:tcPr>
          <w:p w14:paraId="50183D7B"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left w:val="single" w:sz="4" w:space="0" w:color="auto"/>
              <w:bottom w:val="single" w:sz="4" w:space="0" w:color="auto"/>
              <w:right w:val="single" w:sz="4" w:space="0" w:color="auto"/>
            </w:tcBorders>
            <w:shd w:val="clear" w:color="auto" w:fill="auto"/>
          </w:tcPr>
          <w:p w14:paraId="4CFB66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В соответствии со статьей 7 Налогового кодекса Российской Федерации, лицом, имеющим фактическое право на доходы, признается лицо, которое в силу прямого и (или) косвенного участия в организации, контроля </w:t>
            </w:r>
            <w:r w:rsidRPr="00A851C0">
              <w:rPr>
                <w:rFonts w:ascii="Times New Roman" w:eastAsia="Courier New" w:hAnsi="Times New Roman" w:cs="Times New Roman"/>
                <w:color w:val="000000"/>
                <w:lang w:eastAsia="ru-RU"/>
              </w:rPr>
              <w:t>над</w:t>
            </w:r>
            <w:r w:rsidRPr="00A851C0">
              <w:rPr>
                <w:rFonts w:ascii="Times New Roman" w:eastAsia="Courier New" w:hAnsi="Times New Roman" w:cs="Times New Roman"/>
                <w:color w:val="000000"/>
              </w:rPr>
              <w:t xml:space="preserve"> организацией, либо в силу иных обстоятельств имеет право самостоятельно пользоваться и (или) распоряжаться доходом, полученным этой организацией. При определении лица, имеющего фактическое право на доходы, учитываются функции, выполняемые перечисленным лицами, а также принимаемые ими риски.</w:t>
            </w:r>
          </w:p>
          <w:p w14:paraId="638B8272" w14:textId="77777777" w:rsidR="00A851C0" w:rsidRPr="00A851C0" w:rsidRDefault="00A851C0" w:rsidP="00A851C0">
            <w:pPr>
              <w:widowControl w:val="0"/>
              <w:spacing w:after="0" w:line="240" w:lineRule="auto"/>
              <w:jc w:val="both"/>
              <w:rPr>
                <w:rFonts w:ascii="Times New Roman" w:eastAsia="Calibri" w:hAnsi="Times New Roman" w:cs="Times New Roman"/>
                <w:b/>
                <w:color w:val="000000"/>
                <w:lang w:eastAsia="ru-RU"/>
              </w:rPr>
            </w:pPr>
          </w:p>
          <w:p w14:paraId="7A182ECB"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rPr>
            </w:pPr>
            <w:r w:rsidRPr="00A851C0">
              <w:rPr>
                <w:rFonts w:ascii="Times New Roman" w:eastAsia="Calibri" w:hAnsi="Times New Roman" w:cs="Times New Roman"/>
                <w:b/>
              </w:rPr>
              <w:t>[…………]</w:t>
            </w:r>
            <w:r w:rsidRPr="00A851C0">
              <w:rPr>
                <w:rFonts w:ascii="Times New Roman" w:eastAsia="Calibri" w:hAnsi="Times New Roman" w:cs="Times New Roman"/>
              </w:rPr>
              <w:t xml:space="preserve"> (далее по тексту - «</w:t>
            </w:r>
            <w:r w:rsidRPr="00A851C0">
              <w:rPr>
                <w:rFonts w:ascii="Times New Roman" w:eastAsia="Calibri" w:hAnsi="Times New Roman" w:cs="Times New Roman"/>
                <w:b/>
              </w:rPr>
              <w:t>КОМПАНИЯ</w:t>
            </w:r>
            <w:r w:rsidRPr="00A851C0">
              <w:rPr>
                <w:rFonts w:ascii="Times New Roman" w:eastAsia="Calibri" w:hAnsi="Times New Roman" w:cs="Times New Roman"/>
              </w:rPr>
              <w:t xml:space="preserve">»), являющаяся налоговым резидентом </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настоящим подтверждает, что имеет фактическое право на доход, полученный по [</w:t>
            </w:r>
            <w:r w:rsidRPr="00A851C0">
              <w:rPr>
                <w:rFonts w:ascii="Times New Roman" w:eastAsia="Calibri" w:hAnsi="Times New Roman" w:cs="Times New Roman"/>
                <w:b/>
              </w:rPr>
              <w:t>РЕКВИЗИТЫ ДОГОВОРА</w:t>
            </w:r>
            <w:r w:rsidRPr="00A851C0">
              <w:rPr>
                <w:rFonts w:ascii="Times New Roman" w:eastAsia="Calibri" w:hAnsi="Times New Roman" w:cs="Times New Roman"/>
              </w:rPr>
              <w:t>] (далее именуемый - «</w:t>
            </w:r>
            <w:r w:rsidRPr="00A851C0">
              <w:rPr>
                <w:rFonts w:ascii="Times New Roman" w:eastAsia="Calibri" w:hAnsi="Times New Roman" w:cs="Times New Roman"/>
                <w:b/>
              </w:rPr>
              <w:t>ДОГОВОР</w:t>
            </w:r>
            <w:r w:rsidRPr="00A851C0">
              <w:rPr>
                <w:rFonts w:ascii="Times New Roman" w:eastAsia="Calibri" w:hAnsi="Times New Roman" w:cs="Times New Roman"/>
              </w:rPr>
              <w:t xml:space="preserve">»), с учетом положений международного договора об </w:t>
            </w:r>
            <w:proofErr w:type="spellStart"/>
            <w:r w:rsidRPr="00A851C0">
              <w:rPr>
                <w:rFonts w:ascii="Times New Roman" w:eastAsia="Calibri" w:hAnsi="Times New Roman" w:cs="Times New Roman"/>
              </w:rPr>
              <w:t>избежании</w:t>
            </w:r>
            <w:proofErr w:type="spellEnd"/>
            <w:r w:rsidRPr="00A851C0">
              <w:rPr>
                <w:rFonts w:ascii="Times New Roman" w:eastAsia="Calibri" w:hAnsi="Times New Roman" w:cs="Times New Roman"/>
              </w:rPr>
              <w:t xml:space="preserve"> двойного налогообложения между Российской Федерацией и </w:t>
            </w:r>
            <w:r w:rsidRPr="00A851C0">
              <w:rPr>
                <w:rFonts w:ascii="Times New Roman" w:eastAsia="Calibri" w:hAnsi="Times New Roman" w:cs="Times New Roman"/>
                <w:b/>
              </w:rPr>
              <w:t xml:space="preserve">[СТРАНА НАЛОГОВОГО РЕЗИДЕНСТВА КОМПАНИИ] </w:t>
            </w:r>
            <w:r w:rsidRPr="00A851C0">
              <w:rPr>
                <w:rFonts w:ascii="Times New Roman" w:eastAsia="Calibri" w:hAnsi="Times New Roman" w:cs="Times New Roman"/>
              </w:rPr>
              <w:t xml:space="preserve">от </w:t>
            </w:r>
            <w:r w:rsidRPr="00A851C0">
              <w:rPr>
                <w:rFonts w:ascii="Times New Roman" w:eastAsia="Calibri" w:hAnsi="Times New Roman" w:cs="Times New Roman"/>
                <w:b/>
              </w:rPr>
              <w:t>[ДАТА ДОГОВОРА]</w:t>
            </w:r>
            <w:r w:rsidRPr="00A851C0">
              <w:rPr>
                <w:rFonts w:ascii="Times New Roman" w:eastAsia="Calibri" w:hAnsi="Times New Roman" w:cs="Times New Roman"/>
              </w:rPr>
              <w:t xml:space="preserve">. </w:t>
            </w:r>
          </w:p>
          <w:p w14:paraId="0CC82AB8" w14:textId="77777777" w:rsidR="00A851C0" w:rsidRPr="00A851C0" w:rsidRDefault="00A851C0" w:rsidP="00A851C0">
            <w:pPr>
              <w:widowControl w:val="0"/>
              <w:tabs>
                <w:tab w:val="left" w:leader="underscore" w:pos="1172"/>
              </w:tabs>
              <w:spacing w:after="0" w:line="240" w:lineRule="auto"/>
              <w:jc w:val="both"/>
              <w:rPr>
                <w:rFonts w:ascii="Times New Roman" w:eastAsia="Calibri" w:hAnsi="Times New Roman" w:cs="Times New Roman"/>
                <w:b/>
                <w:color w:val="000000"/>
                <w:lang w:eastAsia="ru-RU"/>
              </w:rPr>
            </w:pPr>
          </w:p>
        </w:tc>
      </w:tr>
      <w:tr w:rsidR="00A851C0" w:rsidRPr="00A851C0" w14:paraId="15DA1C5F"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198300E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lang w:val="en-US"/>
              </w:rPr>
              <w:t xml:space="preserve">The COMPANY entered into the AGREEMENT </w:t>
            </w:r>
            <w:r w:rsidRPr="00A851C0">
              <w:rPr>
                <w:rFonts w:ascii="Times New Roman" w:eastAsia="Calibri" w:hAnsi="Times New Roman" w:cs="Times New Roman"/>
                <w:color w:val="000000"/>
                <w:lang w:val="en-US" w:eastAsia="ru-RU"/>
              </w:rPr>
              <w:t xml:space="preserve">in the ordinary course of business, acting on its behalf and for its own account, rather than as an </w:t>
            </w:r>
            <w:r w:rsidRPr="00A851C0">
              <w:rPr>
                <w:rFonts w:ascii="Times New Roman" w:eastAsia="Calibri" w:hAnsi="Times New Roman" w:cs="Times New Roman"/>
                <w:color w:val="000000"/>
                <w:lang w:val="en-US" w:eastAsia="ru-RU"/>
              </w:rPr>
              <w:lastRenderedPageBreak/>
              <w:t xml:space="preserve">agent for any third party. </w:t>
            </w:r>
          </w:p>
          <w:p w14:paraId="51C5653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CC8F90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does not act as an intermediary for the income on behalf of any third party and does not pay the income (in full or in part) to any other party, accepting all risks connected with the income receipt. The COMPANY is entitled to use and to dispose of the income received under the proprietary transactions at its own discretion, it </w:t>
            </w:r>
            <w:proofErr w:type="gramStart"/>
            <w:r w:rsidRPr="00A851C0">
              <w:rPr>
                <w:rFonts w:ascii="Times New Roman" w:eastAsia="Calibri" w:hAnsi="Times New Roman" w:cs="Times New Roman"/>
                <w:color w:val="000000"/>
                <w:lang w:val="en-US" w:eastAsia="ru-RU"/>
              </w:rPr>
              <w:t>is able to</w:t>
            </w:r>
            <w:proofErr w:type="gramEnd"/>
            <w:r w:rsidRPr="00A851C0">
              <w:rPr>
                <w:rFonts w:ascii="Times New Roman" w:eastAsia="Calibri" w:hAnsi="Times New Roman" w:cs="Times New Roman"/>
                <w:color w:val="000000"/>
                <w:lang w:val="en-US" w:eastAsia="ru-RU"/>
              </w:rPr>
              <w:t xml:space="preserve"> determine the future economic destiny of the income.</w:t>
            </w:r>
            <w:r w:rsidRPr="00A851C0">
              <w:rPr>
                <w:rFonts w:ascii="Times New Roman" w:eastAsia="Courier New"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The COMPANY has not contractual (legal) obligations conditioning the future use of the income, whereby the transfer of the income to third parties is contractually preconditioned and/or contingent on the receipt of the income by the COMPANY.</w:t>
            </w:r>
          </w:p>
          <w:p w14:paraId="65053EC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473B7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8C0AA1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249B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04E244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0D1E81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w:t>
            </w:r>
            <w:proofErr w:type="spellStart"/>
            <w:r w:rsidRPr="00A851C0">
              <w:rPr>
                <w:rFonts w:ascii="Times New Roman" w:eastAsia="Calibri" w:hAnsi="Times New Roman" w:cs="Times New Roman"/>
                <w:color w:val="000000"/>
                <w:lang w:val="en-US" w:eastAsia="ru-RU"/>
              </w:rPr>
              <w:t>i</w:t>
            </w:r>
            <w:proofErr w:type="spellEnd"/>
            <w:r w:rsidRPr="00A851C0">
              <w:rPr>
                <w:rFonts w:ascii="Times New Roman" w:eastAsia="Calibri" w:hAnsi="Times New Roman" w:cs="Times New Roman"/>
                <w:color w:val="000000"/>
                <w:lang w:val="en-US" w:eastAsia="ru-RU"/>
              </w:rPr>
              <w:t xml:space="preserve">) Assets in relation to which the income will be received will be reflected as own assets on the balance sheet prepared in accordance with IFRS/ US GAAP /UK GAAP or other applicable standards of financial statements; (2) The income will be included in the Financial Statements of the COMPANY prepared in accordance with IFRS/ US GAAP /UK GAAP or other applicable standards of financial statements preparation; (3) The monetary funds connected with payment of the income will be transferred  to the bank account of the COMPANY which at that time is at the full disposal of the COMPANY. This bank account of the COMPANY will not be pledged in </w:t>
            </w:r>
            <w:proofErr w:type="spellStart"/>
            <w:r w:rsidRPr="00A851C0">
              <w:rPr>
                <w:rFonts w:ascii="Times New Roman" w:eastAsia="Calibri" w:hAnsi="Times New Roman" w:cs="Times New Roman"/>
                <w:color w:val="000000"/>
                <w:lang w:val="en-US" w:eastAsia="ru-RU"/>
              </w:rPr>
              <w:t>favour</w:t>
            </w:r>
            <w:proofErr w:type="spellEnd"/>
            <w:r w:rsidRPr="00A851C0">
              <w:rPr>
                <w:rFonts w:ascii="Times New Roman" w:eastAsia="Calibri" w:hAnsi="Times New Roman" w:cs="Times New Roman"/>
                <w:color w:val="000000"/>
                <w:lang w:val="en-US" w:eastAsia="ru-RU"/>
              </w:rPr>
              <w:t xml:space="preserve"> of any other persons and the COMPANY will be the only owner and beneficiary of this bank account.</w:t>
            </w:r>
          </w:p>
          <w:p w14:paraId="3FC0CA3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219709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50088C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08BF7D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4AE9EE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A131AE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9FBCF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C45A71F"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729441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24FC5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6F1905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3C3B2150"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4379CD6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заключила ДОГОВОР</w:t>
            </w:r>
            <w:r w:rsidRPr="00A851C0">
              <w:rPr>
                <w:rFonts w:ascii="Times New Roman" w:eastAsia="Courier New" w:hAnsi="Times New Roman" w:cs="Times New Roman"/>
                <w:b/>
                <w:color w:val="000000"/>
              </w:rPr>
              <w:t xml:space="preserve"> </w:t>
            </w:r>
            <w:r w:rsidRPr="00A851C0">
              <w:rPr>
                <w:rFonts w:ascii="Times New Roman" w:eastAsia="Courier New" w:hAnsi="Times New Roman" w:cs="Times New Roman"/>
                <w:color w:val="000000"/>
              </w:rPr>
              <w:t xml:space="preserve">в ходе обычной финансово-хозяйственной деятельности, действуя от своего имени и за </w:t>
            </w:r>
            <w:r w:rsidRPr="00A851C0">
              <w:rPr>
                <w:rFonts w:ascii="Times New Roman" w:eastAsia="Courier New" w:hAnsi="Times New Roman" w:cs="Times New Roman"/>
                <w:color w:val="000000"/>
              </w:rPr>
              <w:lastRenderedPageBreak/>
              <w:t xml:space="preserve">свой счет, и не в качестве агента третьего лица. </w:t>
            </w:r>
          </w:p>
          <w:p w14:paraId="32C901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587BC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осуществляет в отношении дохода посреднических функций в интересах иного лица и не выплачивает доход (полностью или частично) иному лицу, принимая на себя все риски, связанные с получением дохода. КОМПАНИЯ имеет право самостоятельно пользоваться и распоряжаться доходом, полученным от сделок, заключаемых за свой счет, и самостоятельно определять его дальнейшую экономическую судьбу. КОМПАНИЯ не имеет контрактных (договорных) обязательств, предопределяющих порядок использования дохода, при которых передача дохода третьим лицам была бы </w:t>
            </w:r>
            <w:proofErr w:type="spellStart"/>
            <w:r w:rsidRPr="00A851C0">
              <w:rPr>
                <w:rFonts w:ascii="Times New Roman" w:eastAsia="Courier New" w:hAnsi="Times New Roman" w:cs="Times New Roman"/>
                <w:color w:val="000000"/>
              </w:rPr>
              <w:t>контрактно</w:t>
            </w:r>
            <w:proofErr w:type="spellEnd"/>
            <w:r w:rsidRPr="00A851C0">
              <w:rPr>
                <w:rFonts w:ascii="Times New Roman" w:eastAsia="Courier New" w:hAnsi="Times New Roman" w:cs="Times New Roman"/>
                <w:color w:val="000000"/>
              </w:rPr>
              <w:t xml:space="preserve"> предопределена и/или обусловлена получением такого дохода КОМПАНИЕЙ.</w:t>
            </w:r>
          </w:p>
          <w:p w14:paraId="3190957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2C30E3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w:t>
            </w:r>
            <w:proofErr w:type="spellStart"/>
            <w:r w:rsidRPr="00A851C0">
              <w:rPr>
                <w:rFonts w:ascii="Times New Roman" w:eastAsia="Courier New" w:hAnsi="Times New Roman" w:cs="Times New Roman"/>
                <w:color w:val="000000"/>
                <w:lang w:val="en-US"/>
              </w:rPr>
              <w:t>i</w:t>
            </w:r>
            <w:proofErr w:type="spellEnd"/>
            <w:r w:rsidRPr="00A851C0">
              <w:rPr>
                <w:rFonts w:ascii="Times New Roman" w:eastAsia="Courier New" w:hAnsi="Times New Roman" w:cs="Times New Roman"/>
                <w:color w:val="000000"/>
              </w:rPr>
              <w:t>) активы, в отношении которых будет получаться доход, будут отображены в отчетности, составленной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как собственные активы КОМПАНИИ; (2) доход будет включен в финансовую отчётность КОМПАНИИ, составленную в соответствии с международными стандартами финансовой отчетности/общепринятыми принципами бухгалтерского учёта США/общепринятыми принципами бухгалтерского учёта Великобритании /или другими применимыми стандартами финансовой отчетности  (3) денежные средства для выплаты дохода будут  перечисляться на банковский счет КОМПАНИИ, который на момент перечисления будет находиться  полном распоряжении КОМПАНИИ. Данный банковский счет КОМПАНИИ не будет предоставляться в залог другим лицам, КОМПАНИЯ будет являться единственным владельцем и бенефициаром данного банковского счета.</w:t>
            </w:r>
          </w:p>
          <w:p w14:paraId="6004090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33970E80"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6B7F140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a special purpose vehicle created for the principal purposes of tax optimization and/or the purposes of applying the benefits under the double tax treaties. </w:t>
            </w:r>
          </w:p>
          <w:p w14:paraId="0530D8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DE6771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D743A0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operates in [</w:t>
            </w:r>
            <w:r w:rsidRPr="00A851C0">
              <w:rPr>
                <w:rFonts w:ascii="Times New Roman" w:eastAsia="Calibri" w:hAnsi="Times New Roman" w:cs="Times New Roman"/>
                <w:b/>
                <w:color w:val="000000"/>
                <w:lang w:val="en-US" w:eastAsia="ru-RU"/>
              </w:rPr>
              <w:t>COUNTRY OF TAX RESIDENCE OF THE COMPANY</w:t>
            </w:r>
            <w:r w:rsidRPr="00A851C0">
              <w:rPr>
                <w:rFonts w:ascii="Times New Roman" w:eastAsia="Calibri" w:hAnsi="Times New Roman" w:cs="Times New Roman"/>
                <w:color w:val="000000"/>
                <w:lang w:val="en-US" w:eastAsia="ru-RU"/>
              </w:rPr>
              <w:t xml:space="preserve">], through its office located at </w:t>
            </w:r>
            <w:r w:rsidRPr="00A851C0">
              <w:rPr>
                <w:rFonts w:ascii="Times New Roman" w:eastAsia="Courier New" w:hAnsi="Times New Roman" w:cs="Times New Roman"/>
                <w:b/>
                <w:color w:val="000000"/>
                <w:lang w:val="en-US" w:eastAsia="ru-RU"/>
              </w:rPr>
              <w:t>[ADDRESS OF REGISTRATION]</w:t>
            </w:r>
            <w:r w:rsidRPr="00A851C0">
              <w:rPr>
                <w:rFonts w:ascii="Times New Roman" w:eastAsia="Calibri" w:hAnsi="Times New Roman" w:cs="Times New Roman"/>
                <w:color w:val="000000"/>
                <w:lang w:val="en-US" w:eastAsia="ru-RU"/>
              </w:rPr>
              <w:t xml:space="preserve"> and carries out its entrepreneur activities including relating to the receipt of income using own qualified and skilled personnel and own equity. The </w:t>
            </w:r>
            <w:proofErr w:type="gramStart"/>
            <w:r w:rsidRPr="00A851C0">
              <w:rPr>
                <w:rFonts w:ascii="Times New Roman" w:eastAsia="Calibri" w:hAnsi="Times New Roman" w:cs="Times New Roman"/>
                <w:color w:val="000000"/>
                <w:lang w:val="en-US" w:eastAsia="ru-RU"/>
              </w:rPr>
              <w:t>COMPANY”s</w:t>
            </w:r>
            <w:proofErr w:type="gramEnd"/>
            <w:r w:rsidRPr="00A851C0">
              <w:rPr>
                <w:rFonts w:ascii="Times New Roman" w:eastAsia="Calibri" w:hAnsi="Times New Roman" w:cs="Times New Roman"/>
                <w:color w:val="000000"/>
                <w:lang w:val="en-US" w:eastAsia="ru-RU"/>
              </w:rPr>
              <w:t xml:space="preserve"> entrepreneur activities are not limited by the receipt of the income under the AGREEMENT. The Executive bodies of the COMPANY consist of persons who have the necessary skills and expertise with respect to the area for which income is paid and </w:t>
            </w:r>
            <w:proofErr w:type="gramStart"/>
            <w:r w:rsidRPr="00A851C0">
              <w:rPr>
                <w:rFonts w:ascii="Times New Roman" w:eastAsia="Calibri" w:hAnsi="Times New Roman" w:cs="Times New Roman"/>
                <w:color w:val="000000"/>
                <w:lang w:val="en-US" w:eastAsia="ru-RU"/>
              </w:rPr>
              <w:t>are able to</w:t>
            </w:r>
            <w:proofErr w:type="gramEnd"/>
            <w:r w:rsidRPr="00A851C0">
              <w:rPr>
                <w:rFonts w:ascii="Times New Roman" w:eastAsia="Calibri" w:hAnsi="Times New Roman" w:cs="Times New Roman"/>
                <w:color w:val="000000"/>
                <w:lang w:val="en-US" w:eastAsia="ru-RU"/>
              </w:rPr>
              <w:t xml:space="preserve"> take decisions relating to the activities of the COMPANY on their own, including matters relating to the use of the available monetary funds and profits, and do not act under instructions from any other persons.</w:t>
            </w:r>
          </w:p>
          <w:p w14:paraId="7EE3C622"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334F62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1D3C39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02F2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16C6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4DC05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7BD0E6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all transactions under the AGREEMENT are not aimed at or driven by the principal purposes of tax optimization, tax avoidance or getting any other tax benefits. </w:t>
            </w:r>
          </w:p>
          <w:p w14:paraId="4ADDD8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BC8E12D" w14:textId="77777777" w:rsidR="00A851C0" w:rsidRPr="00A851C0" w:rsidRDefault="00A851C0" w:rsidP="00A851C0">
            <w:pPr>
              <w:widowControl w:val="0"/>
              <w:shd w:val="clear" w:color="auto" w:fill="FFFFFF"/>
              <w:spacing w:after="178" w:line="240" w:lineRule="auto"/>
              <w:jc w:val="both"/>
              <w:rPr>
                <w:rFonts w:ascii="Times New Roman" w:eastAsia="Calibri" w:hAnsi="Times New Roman" w:cs="Times New Roman"/>
                <w:lang w:val="en-US"/>
              </w:rPr>
            </w:pPr>
            <w:r w:rsidRPr="00A851C0">
              <w:rPr>
                <w:rFonts w:ascii="Times New Roman" w:eastAsia="Calibri" w:hAnsi="Times New Roman" w:cs="Times New Roman"/>
                <w:lang w:val="en-US"/>
              </w:rPr>
              <w:t xml:space="preserve">                                                                                           The COMPANY is subject to corporate income tax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w:t>
            </w:r>
            <w:proofErr w:type="gramStart"/>
            <w:r w:rsidRPr="00A851C0">
              <w:rPr>
                <w:rFonts w:ascii="Times New Roman" w:eastAsia="Calibri" w:hAnsi="Times New Roman" w:cs="Times New Roman"/>
                <w:lang w:val="en-US"/>
              </w:rPr>
              <w:t>, in particular, the</w:t>
            </w:r>
            <w:proofErr w:type="gramEnd"/>
            <w:r w:rsidRPr="00A851C0">
              <w:rPr>
                <w:rFonts w:ascii="Times New Roman" w:eastAsia="Calibri" w:hAnsi="Times New Roman" w:cs="Times New Roman"/>
                <w:lang w:val="en-US"/>
              </w:rPr>
              <w:t xml:space="preserve"> income received under the AGREEMENT is treated as income for the corporate tax purposes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lang w:val="en-US"/>
              </w:rPr>
              <w:t xml:space="preserve">].   </w:t>
            </w:r>
          </w:p>
          <w:p w14:paraId="24735A4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85B5B5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CB0020"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Obtaining tax/tax treaty benefits is not one of the principal purposes of the transactions conducted under the AGREEMENT. Obtaining tax/tax treaty benefits was not one of the principal purposes of the COMPANY establishment.</w:t>
            </w:r>
          </w:p>
          <w:p w14:paraId="7DD0B36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A7F3FD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EC141F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70CB4A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2D7AC0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3724C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rPr>
            </w:pPr>
            <w:r w:rsidRPr="00A851C0">
              <w:rPr>
                <w:rFonts w:ascii="Times New Roman" w:eastAsia="Calibri" w:hAnsi="Times New Roman" w:cs="Times New Roman"/>
                <w:color w:val="000000"/>
                <w:lang w:val="en-US" w:eastAsia="ru-RU"/>
              </w:rPr>
              <w:t xml:space="preserve">The </w:t>
            </w:r>
            <w:r w:rsidRPr="00A851C0">
              <w:rPr>
                <w:rFonts w:ascii="Times New Roman" w:eastAsia="Courier New" w:hAnsi="Times New Roman" w:cs="Times New Roman"/>
                <w:color w:val="000000"/>
                <w:lang w:val="en-US"/>
              </w:rPr>
              <w:t xml:space="preserve">Company confirms that it has the right to apply tax benefits under applicable double tax </w:t>
            </w:r>
            <w:proofErr w:type="gramStart"/>
            <w:r w:rsidRPr="00A851C0">
              <w:rPr>
                <w:rFonts w:ascii="Times New Roman" w:eastAsia="Courier New" w:hAnsi="Times New Roman" w:cs="Times New Roman"/>
                <w:color w:val="000000"/>
                <w:lang w:val="en-US"/>
              </w:rPr>
              <w:t>treaty  in</w:t>
            </w:r>
            <w:proofErr w:type="gramEnd"/>
            <w:r w:rsidRPr="00A851C0">
              <w:rPr>
                <w:rFonts w:ascii="Times New Roman" w:eastAsia="Courier New" w:hAnsi="Times New Roman" w:cs="Times New Roman"/>
                <w:color w:val="000000"/>
                <w:lang w:val="en-US"/>
              </w:rPr>
              <w:t xml:space="preserve"> accordance with the requirements of the   MULTILATERAL CONVENTION TO IMPLEMENT TAX TREATY RELATED </w:t>
            </w:r>
            <w:r w:rsidRPr="00A851C0">
              <w:rPr>
                <w:rFonts w:ascii="Times New Roman" w:eastAsia="Courier New" w:hAnsi="Times New Roman" w:cs="Times New Roman"/>
                <w:color w:val="000000"/>
                <w:lang w:val="en-US"/>
              </w:rPr>
              <w:lastRenderedPageBreak/>
              <w:t xml:space="preserve">MEASURES TO PREVENT BASE EROSION AND PROFIT SHIFTING within the meaning of OECD (http://www.oecd.org) subject to the reservations of the Russian Federation. </w:t>
            </w:r>
          </w:p>
          <w:p w14:paraId="338A7D9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3011CD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3CBD32A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14D583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F3DC8C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4CB79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6A2AE26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its activities comply with the requirements of the legislation on economic substance]</w:t>
            </w:r>
            <w:r w:rsidRPr="00A851C0">
              <w:rPr>
                <w:rFonts w:ascii="Times New Roman" w:eastAsia="Calibri" w:hAnsi="Times New Roman" w:cs="Times New Roman"/>
                <w:color w:val="000000"/>
                <w:vertAlign w:val="superscript"/>
                <w:lang w:val="en-US" w:eastAsia="ru-RU"/>
              </w:rPr>
              <w:footnoteReference w:id="11"/>
            </w:r>
            <w:r w:rsidRPr="00A851C0">
              <w:rPr>
                <w:rFonts w:ascii="Times New Roman" w:eastAsia="Calibri" w:hAnsi="Times New Roman" w:cs="Times New Roman"/>
                <w:color w:val="000000"/>
                <w:lang w:val="en-US" w:eastAsia="ru-RU"/>
              </w:rPr>
              <w:t>.</w:t>
            </w:r>
          </w:p>
          <w:p w14:paraId="0A3C9A7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1FF2D5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57B0F1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above statement is true and correct as of the date of signing of the AGREEMENT and the COMPANY ensures Moscow Exchange</w:t>
            </w:r>
            <w:r w:rsidRPr="00A851C0" w:rsidDel="008E4312">
              <w:rPr>
                <w:rFonts w:ascii="Times New Roman" w:eastAsia="Calibri" w:hAnsi="Times New Roman" w:cs="Times New Roman"/>
                <w:color w:val="000000"/>
                <w:lang w:val="en-US" w:eastAsia="ru-RU"/>
              </w:rPr>
              <w:t xml:space="preserve"> </w:t>
            </w:r>
            <w:r w:rsidRPr="00A851C0">
              <w:rPr>
                <w:rFonts w:ascii="Times New Roman" w:eastAsia="Calibri" w:hAnsi="Times New Roman" w:cs="Times New Roman"/>
                <w:color w:val="000000"/>
                <w:lang w:val="en-US" w:eastAsia="ru-RU"/>
              </w:rPr>
              <w:t>that the above statement will be true and correct during the period in which the services will be provided by the COMPANY under the AGREEMENT.</w:t>
            </w:r>
          </w:p>
          <w:p w14:paraId="1CFFA155"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5DCEC89"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shall promptly inform Moscow Exchange </w:t>
            </w:r>
            <w:proofErr w:type="gramStart"/>
            <w:r w:rsidRPr="00A851C0">
              <w:rPr>
                <w:rFonts w:ascii="Times New Roman" w:eastAsia="Calibri" w:hAnsi="Times New Roman" w:cs="Times New Roman"/>
                <w:color w:val="000000"/>
                <w:lang w:val="en-US" w:eastAsia="ru-RU"/>
              </w:rPr>
              <w:t>in the event that</w:t>
            </w:r>
            <w:proofErr w:type="gramEnd"/>
            <w:r w:rsidRPr="00A851C0">
              <w:rPr>
                <w:rFonts w:ascii="Times New Roman" w:eastAsia="Calibri" w:hAnsi="Times New Roman" w:cs="Times New Roman"/>
                <w:color w:val="000000"/>
                <w:lang w:val="en-US" w:eastAsia="ru-RU"/>
              </w:rPr>
              <w:t xml:space="preserve"> the COMPANY fails to meet any of the above statements.</w:t>
            </w:r>
          </w:p>
        </w:tc>
        <w:tc>
          <w:tcPr>
            <w:tcW w:w="318" w:type="dxa"/>
            <w:tcBorders>
              <w:left w:val="single" w:sz="4" w:space="0" w:color="auto"/>
              <w:right w:val="single" w:sz="4" w:space="0" w:color="auto"/>
            </w:tcBorders>
            <w:shd w:val="clear" w:color="auto" w:fill="auto"/>
          </w:tcPr>
          <w:p w14:paraId="576AEF27"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3C658B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не является специальной организацией, созданной для целей оптимизации налогов и/или   применения налоговых льгот по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w:t>
            </w:r>
            <w:r w:rsidRPr="00A851C0">
              <w:rPr>
                <w:rFonts w:ascii="Times New Roman" w:eastAsia="Courier New" w:hAnsi="Times New Roman" w:cs="Times New Roman"/>
                <w:color w:val="000000"/>
              </w:rPr>
              <w:lastRenderedPageBreak/>
              <w:t xml:space="preserve">двойного налогообложения. </w:t>
            </w:r>
          </w:p>
          <w:p w14:paraId="1EA6842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2871E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осуществляет свою деятельность на территории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rPr>
              <w:t>через свой офис, расположенный по адресу [</w:t>
            </w:r>
            <w:r w:rsidRPr="00A851C0">
              <w:rPr>
                <w:rFonts w:ascii="Times New Roman" w:eastAsia="Courier New" w:hAnsi="Times New Roman" w:cs="Times New Roman"/>
                <w:b/>
                <w:color w:val="000000"/>
              </w:rPr>
              <w:t>УКАЖИТЕ ЮРИДИЧЕСКИЙ АДРЕС</w:t>
            </w:r>
            <w:r w:rsidRPr="00A851C0">
              <w:rPr>
                <w:rFonts w:ascii="Times New Roman" w:eastAsia="Courier New" w:hAnsi="Times New Roman" w:cs="Times New Roman"/>
                <w:color w:val="000000"/>
              </w:rPr>
              <w:t>]. КОМПАНИЯ осуществляет свою финансово-хозяйственную деятельность, в том числе связанную с получением дохода, с привлечением собственного квалифицированного персонала и собственного капитала. Деятельность Компании не ограничивается только получением дохода по ДОГОВОРУ. Члены исполнительных органов КОМПАНИИ обладают необходимыми знаниями и компетенциям в сфере деятельности, в отношении которой осуществляется выплата дохода, самостоятельно принимают решения по вопросам, касающихся деятельности КОМПАНИИ, в том числе по вопросам, связанным с использованием имеющихся денежных средств и прибыли, и не действуют по указанию каких-либо третьих лиц.</w:t>
            </w:r>
          </w:p>
          <w:p w14:paraId="2BA7A64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9A2E48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все сделки по ДОГОВОРУ будут заключаются не с целью налоговой оптимизации, уменьшения налоговых обязательств или получениях иных налоговых выгод.</w:t>
            </w:r>
          </w:p>
          <w:p w14:paraId="59252C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22C5CC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является плательщиком налога на прибыль организаций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 xml:space="preserve">. В частности, прибыль, полученная в рамках ДОГОВОРА, считается прибылью для целей налогообложения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w:t>
            </w:r>
            <w:r w:rsidRPr="00A851C0">
              <w:rPr>
                <w:rFonts w:ascii="Times New Roman" w:eastAsia="Courier New" w:hAnsi="Times New Roman" w:cs="Times New Roman"/>
                <w:color w:val="000000"/>
              </w:rPr>
              <w:t>.</w:t>
            </w:r>
          </w:p>
          <w:p w14:paraId="7AEFC91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C020A7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Получение налоговых льгот / льгот по международным соглашениям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основных целей совершения транзакций по ДОГОВОРУ. Получение налоговых льгот / льгот по международным оглашениям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не является одной из целей создания КОМПАНИИ. </w:t>
            </w:r>
          </w:p>
          <w:p w14:paraId="55584DE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7B236A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имеет право на использование налоговых льгот по договору об </w:t>
            </w:r>
            <w:proofErr w:type="spellStart"/>
            <w:r w:rsidRPr="00A851C0">
              <w:rPr>
                <w:rFonts w:ascii="Times New Roman" w:eastAsia="Courier New" w:hAnsi="Times New Roman" w:cs="Times New Roman"/>
                <w:color w:val="000000"/>
              </w:rPr>
              <w:t>избежании</w:t>
            </w:r>
            <w:proofErr w:type="spellEnd"/>
            <w:r w:rsidRPr="00A851C0">
              <w:rPr>
                <w:rFonts w:ascii="Times New Roman" w:eastAsia="Courier New" w:hAnsi="Times New Roman" w:cs="Times New Roman"/>
                <w:color w:val="000000"/>
              </w:rPr>
              <w:t xml:space="preserve"> двойного налогообложения в соответствии с требованиями Многосторонней конвенции по выполнению мер, относящихся к </w:t>
            </w:r>
            <w:r w:rsidRPr="00A851C0">
              <w:rPr>
                <w:rFonts w:ascii="Times New Roman" w:eastAsia="Courier New" w:hAnsi="Times New Roman" w:cs="Times New Roman"/>
                <w:color w:val="000000"/>
              </w:rPr>
              <w:lastRenderedPageBreak/>
              <w:t>налоговым соглашениям, в целях противодействия размыванию налоговой базы и выводу прибыли из-под налогообложения (MULTILATERAL CONVENTION TO IMPLEMENT TAX TREATY RELATED MEASURES TO PREVENT BASE EROSION AND PROFIT SHIFTING) в рамках ОЭСР  (http://www.oecd.org) с учетом оговорок Российской Федерации.</w:t>
            </w:r>
          </w:p>
          <w:p w14:paraId="4AE71E9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1F8DB87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bookmarkStart w:id="470" w:name="_Hlk5198551"/>
            <w:r w:rsidRPr="00A851C0">
              <w:rPr>
                <w:rFonts w:ascii="Times New Roman" w:eastAsia="Courier New" w:hAnsi="Times New Roman" w:cs="Times New Roman"/>
                <w:color w:val="000000"/>
              </w:rPr>
              <w:t>[КОМПАНИЯ подтверждает, что ее деятельность соответствует требованиям законодательства об экономическом присутствии]</w:t>
            </w:r>
            <w:r w:rsidRPr="00A851C0">
              <w:rPr>
                <w:rFonts w:ascii="Times New Roman" w:eastAsia="Courier New" w:hAnsi="Times New Roman" w:cs="Times New Roman"/>
                <w:color w:val="000000"/>
                <w:vertAlign w:val="superscript"/>
              </w:rPr>
              <w:footnoteReference w:id="12"/>
            </w:r>
            <w:r w:rsidRPr="00A851C0">
              <w:rPr>
                <w:rFonts w:ascii="Times New Roman" w:eastAsia="Courier New" w:hAnsi="Times New Roman" w:cs="Times New Roman"/>
                <w:color w:val="000000"/>
              </w:rPr>
              <w:t>.</w:t>
            </w:r>
          </w:p>
          <w:p w14:paraId="1AE966E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071D409A"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Утверждения в настоящем документе являются верными на дату подписания ДОГОВОРА, и КОМПАНИЯ гарантирует Московской бирже, что они будут оставаться таковыми в течение всего срока оказания услуг КОМПАНИЕЙ по ДОГОВОРУ.</w:t>
            </w:r>
          </w:p>
          <w:bookmarkEnd w:id="470"/>
          <w:p w14:paraId="08440C8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5A1031D"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обязуется незамедлительно сообщить Московской Бирже об отсутствии у нее возможности выполнить какие-либо из вышеперечисленных заявлений.</w:t>
            </w:r>
          </w:p>
          <w:p w14:paraId="7D013D3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10DD54D8" w14:textId="77777777" w:rsidTr="00544A21">
        <w:trPr>
          <w:trHeight w:val="264"/>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451406F6"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lastRenderedPageBreak/>
              <w:t xml:space="preserve">The COMPANY confirms that it is not the tax resident of the Russian Federation. Transactions conducted (income received) under the AGREEMENT are not related to the COMPANY’s branch or representative office in Russia (if any). </w:t>
            </w:r>
          </w:p>
          <w:p w14:paraId="2C5BE9A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D1E8C4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77F90C08"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the abovementioned representations extend for term of the AGREEMENT with Moscow Exchange.</w:t>
            </w:r>
          </w:p>
          <w:p w14:paraId="284F999A"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0C464D1"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595C5E6C"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The COMPANY confirms that it will inform Moscow Exchange about changes that may have impact on the withholding tax procedure.</w:t>
            </w:r>
          </w:p>
          <w:p w14:paraId="479F2D6D"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409E806B"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1BB17033"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p w14:paraId="012A1A84"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r w:rsidRPr="00A851C0">
              <w:rPr>
                <w:rFonts w:ascii="Times New Roman" w:eastAsia="Calibri" w:hAnsi="Times New Roman" w:cs="Times New Roman"/>
                <w:color w:val="000000"/>
                <w:lang w:val="en-US" w:eastAsia="ru-RU"/>
              </w:rPr>
              <w:t xml:space="preserve">The COMPANY confirms that it undertakes to submit within the established timeline, but in any case not later than ten working days upon the receipt by Moscow Exchange of the relevant enquiry from the Russian tax authorities, the documents and other information relating to this Beneficial  Ownership  Representation Letter, </w:t>
            </w:r>
            <w:r w:rsidRPr="00A851C0">
              <w:rPr>
                <w:rFonts w:ascii="Times New Roman" w:eastAsia="Calibri" w:hAnsi="Times New Roman" w:cs="Times New Roman"/>
                <w:color w:val="000000"/>
                <w:lang w:val="en-US" w:eastAsia="ru-RU"/>
              </w:rPr>
              <w:lastRenderedPageBreak/>
              <w:t xml:space="preserve">including financial statements prepared in accordance with the Reporting Standards adopted in </w:t>
            </w:r>
            <w:r w:rsidRPr="00A851C0">
              <w:rPr>
                <w:rFonts w:ascii="Times New Roman" w:eastAsia="Calibri" w:hAnsi="Times New Roman" w:cs="Times New Roman"/>
                <w:b/>
                <w:lang w:val="en-US"/>
              </w:rPr>
              <w:t>[COUNTRY OF TAX RESIDENCE OF THE COMPANY]</w:t>
            </w:r>
            <w:r w:rsidRPr="00A851C0">
              <w:rPr>
                <w:rFonts w:ascii="Times New Roman" w:eastAsia="Calibri" w:hAnsi="Times New Roman" w:cs="Times New Roman"/>
                <w:color w:val="000000"/>
                <w:lang w:val="en-US" w:eastAsia="ru-RU"/>
              </w:rPr>
              <w:t xml:space="preserve">, or in accordance with International Financial Reporting Standards, or other internationally recognized standards of financial reporting. </w:t>
            </w:r>
          </w:p>
          <w:p w14:paraId="4747E017" w14:textId="77777777" w:rsidR="00A851C0" w:rsidRPr="00A851C0" w:rsidRDefault="00A851C0" w:rsidP="00A851C0">
            <w:pPr>
              <w:widowControl w:val="0"/>
              <w:spacing w:after="0" w:line="240" w:lineRule="auto"/>
              <w:jc w:val="both"/>
              <w:rPr>
                <w:rFonts w:ascii="Times New Roman" w:eastAsia="Calibri"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2B6CBDA8" w14:textId="77777777" w:rsidR="00A851C0" w:rsidRPr="00A851C0" w:rsidRDefault="00A851C0" w:rsidP="00A851C0">
            <w:pPr>
              <w:widowControl w:val="0"/>
              <w:spacing w:after="0" w:line="240" w:lineRule="auto"/>
              <w:jc w:val="center"/>
              <w:rPr>
                <w:rFonts w:ascii="Times New Roman" w:eastAsia="Courier New" w:hAnsi="Times New Roman" w:cs="Times New Roman"/>
                <w:b/>
                <w:color w:val="000000"/>
                <w:lang w:val="en-US" w:eastAsia="ru-RU"/>
              </w:rPr>
            </w:pPr>
          </w:p>
        </w:tc>
        <w:tc>
          <w:tcPr>
            <w:tcW w:w="4643" w:type="dxa"/>
            <w:tcBorders>
              <w:top w:val="single" w:sz="4" w:space="0" w:color="auto"/>
              <w:left w:val="single" w:sz="4" w:space="0" w:color="auto"/>
              <w:bottom w:val="single" w:sz="4" w:space="0" w:color="auto"/>
              <w:right w:val="single" w:sz="4" w:space="0" w:color="auto"/>
            </w:tcBorders>
            <w:shd w:val="clear" w:color="auto" w:fill="auto"/>
          </w:tcPr>
          <w:p w14:paraId="05B4992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не является налоговым резидентом Российской Федерации. Заключенные сделки (полученный доход) по ДОГОВОРУ не имеют отношения к филиалу или представительству КОМПАНИИ в России (при наличии такого).   </w:t>
            </w:r>
          </w:p>
          <w:p w14:paraId="7C64D6D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93F11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КОМПАНИЯ подтверждает, что вышеупомянутые заявления действительны в течение срока действия ДОГОВОРА с Московской биржей.</w:t>
            </w:r>
          </w:p>
          <w:p w14:paraId="1D94F5A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6A173B0"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 xml:space="preserve">КОМПАНИЯ подтверждает, что она проинформирует Московскую биржу </w:t>
            </w:r>
            <w:proofErr w:type="gramStart"/>
            <w:r w:rsidRPr="00A851C0">
              <w:rPr>
                <w:rFonts w:ascii="Times New Roman" w:eastAsia="Courier New" w:hAnsi="Times New Roman" w:cs="Times New Roman"/>
                <w:color w:val="000000"/>
              </w:rPr>
              <w:t>о всех</w:t>
            </w:r>
            <w:proofErr w:type="gramEnd"/>
            <w:r w:rsidRPr="00A851C0">
              <w:rPr>
                <w:rFonts w:ascii="Times New Roman" w:eastAsia="Courier New" w:hAnsi="Times New Roman" w:cs="Times New Roman"/>
                <w:color w:val="000000"/>
              </w:rPr>
              <w:t xml:space="preserve"> изменениях, которые могут оказать влияние на   процедуру налогообложения дохода налогом от источника. </w:t>
            </w:r>
          </w:p>
          <w:p w14:paraId="2AE02D9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754196B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 xml:space="preserve">КОМПАНИЯ подтверждает, что она обязуется в установленные сроки, но не позднее чем в течение 10 (десяти) рабочих дней с даты получения Московской биржей  соответствующего запроса от российских налоговых органов, предоставить документы и иную информацию, связанную с настоящим </w:t>
            </w:r>
            <w:r w:rsidRPr="00A851C0">
              <w:rPr>
                <w:rFonts w:ascii="Times New Roman" w:eastAsia="Courier New" w:hAnsi="Times New Roman" w:cs="Times New Roman"/>
                <w:color w:val="000000"/>
                <w:lang w:eastAsia="ru-RU"/>
              </w:rPr>
              <w:lastRenderedPageBreak/>
              <w:t xml:space="preserve">ПИСЬМОМ-ПОДТВЕРЖДЕНИЕМ, включая финансовую отчетность, подготовленную в соответствии со стандартами отчетности, принятыми в  </w:t>
            </w:r>
            <w:r w:rsidRPr="00A851C0">
              <w:rPr>
                <w:rFonts w:ascii="Times New Roman" w:eastAsia="Calibri" w:hAnsi="Times New Roman" w:cs="Times New Roman"/>
              </w:rPr>
              <w:t>[</w:t>
            </w:r>
            <w:r w:rsidRPr="00A851C0">
              <w:rPr>
                <w:rFonts w:ascii="Times New Roman" w:eastAsia="Calibri" w:hAnsi="Times New Roman" w:cs="Times New Roman"/>
                <w:b/>
              </w:rPr>
              <w:t>СТРАНА НАЛОГОВОГО РЕЗИДЕНСТВА КОМПАНИИ</w:t>
            </w:r>
            <w:r w:rsidRPr="00A851C0">
              <w:rPr>
                <w:rFonts w:ascii="Times New Roman" w:eastAsia="Calibri" w:hAnsi="Times New Roman" w:cs="Times New Roman"/>
              </w:rPr>
              <w:t xml:space="preserve">],  </w:t>
            </w:r>
            <w:r w:rsidRPr="00A851C0">
              <w:rPr>
                <w:rFonts w:ascii="Times New Roman" w:eastAsia="Courier New" w:hAnsi="Times New Roman" w:cs="Times New Roman"/>
                <w:color w:val="000000"/>
                <w:lang w:eastAsia="ru-RU"/>
              </w:rPr>
              <w:t>или в соответствии с международными стандартами финансовой отчетности МСФО, или иными общепризнанными международными стандартами финансовой отчетности.</w:t>
            </w:r>
          </w:p>
          <w:p w14:paraId="703F4E9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7B77AA2"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64E86919"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4314D28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4F07FB84" w14:textId="77777777" w:rsidTr="00544A21">
        <w:trPr>
          <w:trHeight w:val="264"/>
        </w:trPr>
        <w:tc>
          <w:tcPr>
            <w:tcW w:w="4673" w:type="dxa"/>
            <w:tcBorders>
              <w:top w:val="single" w:sz="4" w:space="0" w:color="auto"/>
              <w:left w:val="single" w:sz="4" w:space="0" w:color="auto"/>
              <w:right w:val="single" w:sz="4" w:space="0" w:color="auto"/>
            </w:tcBorders>
            <w:shd w:val="clear" w:color="auto" w:fill="auto"/>
          </w:tcPr>
          <w:p w14:paraId="160CA71B"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lang w:val="en-US" w:eastAsia="ru-RU"/>
              </w:rPr>
            </w:pPr>
            <w:r w:rsidRPr="00A851C0">
              <w:rPr>
                <w:rFonts w:ascii="Times New Roman" w:eastAsia="Courier New" w:hAnsi="Times New Roman" w:cs="Times New Roman"/>
                <w:b/>
                <w:color w:val="000000"/>
                <w:lang w:val="en-US" w:eastAsia="ru-RU"/>
              </w:rPr>
              <w:lastRenderedPageBreak/>
              <w:t>INDEMNITY</w:t>
            </w:r>
          </w:p>
          <w:p w14:paraId="7E7378F7"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2EF4AAD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The COMPANY hereby undertakes that if it has ever been determined by administrative action or judicial decision that Russian withholding tax should have been charged and payable in respect of an income transferred (or to be transferred) by  Moscow Exchange to the COMPANY in respect of this AGREEMENT and such Russian withholding tax was not withheld by Moscow Exchange earlier on the basis of the confirmation contained in this Beneficial Ownership Representation Letter, the COMPANY shall pay to Moscow Exchange such amount of Russian withholding tax (including any applicable fines and penalties) promptly upon being requested to do so by Moscow Exchange.</w:t>
            </w:r>
          </w:p>
          <w:p w14:paraId="7B4AF7E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6157E83"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01A32B8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6BCA906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5125A2B"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 xml:space="preserve">This Beneficial Ownership Representation Letter may be provided by Moscow Exchange as a tax agent to the Russian tax authorities. </w:t>
            </w:r>
          </w:p>
          <w:p w14:paraId="3C1A0328"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4CF7DFB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5C4E1C36"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p w14:paraId="3B9D2E5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318" w:type="dxa"/>
            <w:tcBorders>
              <w:left w:val="single" w:sz="4" w:space="0" w:color="auto"/>
              <w:right w:val="single" w:sz="4" w:space="0" w:color="auto"/>
            </w:tcBorders>
            <w:shd w:val="clear" w:color="auto" w:fill="auto"/>
          </w:tcPr>
          <w:p w14:paraId="1806A61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lang w:val="en-US" w:eastAsia="ru-RU"/>
              </w:rPr>
            </w:pPr>
          </w:p>
        </w:tc>
        <w:tc>
          <w:tcPr>
            <w:tcW w:w="4643" w:type="dxa"/>
            <w:tcBorders>
              <w:top w:val="single" w:sz="4" w:space="0" w:color="auto"/>
              <w:left w:val="single" w:sz="4" w:space="0" w:color="auto"/>
              <w:right w:val="single" w:sz="4" w:space="0" w:color="auto"/>
            </w:tcBorders>
            <w:shd w:val="clear" w:color="auto" w:fill="auto"/>
          </w:tcPr>
          <w:p w14:paraId="521E2023" w14:textId="77777777" w:rsidR="00A851C0" w:rsidRPr="00A851C0" w:rsidRDefault="00A851C0" w:rsidP="00A851C0">
            <w:pPr>
              <w:widowControl w:val="0"/>
              <w:spacing w:after="0" w:line="240" w:lineRule="auto"/>
              <w:jc w:val="both"/>
              <w:rPr>
                <w:rFonts w:ascii="Times New Roman" w:eastAsia="Courier New" w:hAnsi="Times New Roman" w:cs="Times New Roman"/>
                <w:b/>
                <w:color w:val="000000"/>
              </w:rPr>
            </w:pPr>
            <w:r w:rsidRPr="00A851C0">
              <w:rPr>
                <w:rFonts w:ascii="Times New Roman" w:eastAsia="Courier New" w:hAnsi="Times New Roman" w:cs="Times New Roman"/>
                <w:b/>
                <w:color w:val="000000"/>
              </w:rPr>
              <w:t xml:space="preserve">ГАРАНТИЯ ВОЗМЕЩЕНИЯ УБЫТКОВ </w:t>
            </w:r>
          </w:p>
          <w:p w14:paraId="68C3B481"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36F0B83E"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Настоящим КОМПАНИЯ гарантирует, что в случае если решением административного характера или судебным решением будет установлено, что в отношении дохода, перечисленного (или перечисляемого) Московской биржей  КОМПАНИИ в рамках ДОГОВОРА, должен быть удержан и уплачен налог на доход от источников в Российской Федерации и такой налог  не был удержан Московской биржей  ранее на основании заверений, содержащихся в настоящем ПИСЬМЕ-ПОДТВЕРЖЕНИИ, КОМПАНИЯ обязуется незамедлительно по требованию Московской биржи  оплатить ей указанную сумму налога на доход от источников в Российской Федерации (включая все применимые штрафы и пени).</w:t>
            </w:r>
          </w:p>
          <w:p w14:paraId="4BD8F445"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p w14:paraId="5D1FDB6C"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r w:rsidRPr="00A851C0">
              <w:rPr>
                <w:rFonts w:ascii="Times New Roman" w:eastAsia="Courier New" w:hAnsi="Times New Roman" w:cs="Times New Roman"/>
                <w:color w:val="000000"/>
              </w:rPr>
              <w:t>Московская биржа как налоговый агент может предоставлять данное ПИСЬМО-ПОДТВЕРЖДЕНИЕ в налоговые органы Российской Федерации.</w:t>
            </w:r>
          </w:p>
          <w:p w14:paraId="2A31AEB4" w14:textId="77777777" w:rsidR="00A851C0" w:rsidRPr="00A851C0" w:rsidRDefault="00A851C0" w:rsidP="00A851C0">
            <w:pPr>
              <w:widowControl w:val="0"/>
              <w:spacing w:after="0" w:line="240" w:lineRule="auto"/>
              <w:jc w:val="both"/>
              <w:rPr>
                <w:rFonts w:ascii="Times New Roman" w:eastAsia="Courier New" w:hAnsi="Times New Roman" w:cs="Times New Roman"/>
                <w:color w:val="000000"/>
              </w:rPr>
            </w:pPr>
          </w:p>
        </w:tc>
      </w:tr>
      <w:tr w:rsidR="00A851C0" w:rsidRPr="00A851C0" w14:paraId="70BB8BF0" w14:textId="77777777" w:rsidTr="00544A21">
        <w:trPr>
          <w:trHeight w:val="264"/>
        </w:trPr>
        <w:tc>
          <w:tcPr>
            <w:tcW w:w="4673" w:type="dxa"/>
            <w:tcBorders>
              <w:left w:val="single" w:sz="4" w:space="0" w:color="auto"/>
              <w:right w:val="single" w:sz="4" w:space="0" w:color="auto"/>
            </w:tcBorders>
            <w:shd w:val="clear" w:color="auto" w:fill="auto"/>
          </w:tcPr>
          <w:p w14:paraId="0048E5C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7A3A93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On behalf of the COMPANY</w:t>
            </w:r>
          </w:p>
        </w:tc>
        <w:tc>
          <w:tcPr>
            <w:tcW w:w="318" w:type="dxa"/>
            <w:tcBorders>
              <w:left w:val="single" w:sz="4" w:space="0" w:color="auto"/>
              <w:right w:val="single" w:sz="4" w:space="0" w:color="auto"/>
            </w:tcBorders>
            <w:shd w:val="clear" w:color="auto" w:fill="auto"/>
          </w:tcPr>
          <w:p w14:paraId="2C9F2CA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tc>
        <w:tc>
          <w:tcPr>
            <w:tcW w:w="4643" w:type="dxa"/>
            <w:tcBorders>
              <w:left w:val="single" w:sz="4" w:space="0" w:color="auto"/>
              <w:right w:val="single" w:sz="4" w:space="0" w:color="auto"/>
            </w:tcBorders>
            <w:shd w:val="clear" w:color="auto" w:fill="auto"/>
          </w:tcPr>
          <w:p w14:paraId="7180AEB7"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За и от имени КОМПАНИИ</w:t>
            </w:r>
          </w:p>
        </w:tc>
      </w:tr>
      <w:tr w:rsidR="00A851C0" w:rsidRPr="00A851C0" w14:paraId="3B66A08E" w14:textId="77777777" w:rsidTr="00544A21">
        <w:trPr>
          <w:trHeight w:val="264"/>
        </w:trPr>
        <w:tc>
          <w:tcPr>
            <w:tcW w:w="4673" w:type="dxa"/>
            <w:tcBorders>
              <w:left w:val="single" w:sz="4" w:space="0" w:color="auto"/>
              <w:bottom w:val="single" w:sz="4" w:space="0" w:color="auto"/>
              <w:right w:val="single" w:sz="4" w:space="0" w:color="auto"/>
            </w:tcBorders>
            <w:shd w:val="clear" w:color="auto" w:fill="auto"/>
          </w:tcPr>
          <w:p w14:paraId="65F47C8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F5A617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5A204B"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195C613"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_______________________________</w:t>
            </w:r>
          </w:p>
          <w:p w14:paraId="39DC7EE0"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5AFC2526"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r w:rsidRPr="00A851C0">
              <w:rPr>
                <w:rFonts w:ascii="Times New Roman" w:eastAsia="Courier New" w:hAnsi="Times New Roman" w:cs="Times New Roman"/>
                <w:color w:val="000000"/>
                <w:lang w:val="en-US" w:eastAsia="ru-RU"/>
              </w:rPr>
              <w:t>[SIGNATURE OF THE AUTHORIZED PERSON]</w:t>
            </w:r>
          </w:p>
          <w:p w14:paraId="162A117A" w14:textId="77777777" w:rsidR="00A851C0" w:rsidRPr="00A851C0" w:rsidRDefault="00A851C0" w:rsidP="00A851C0">
            <w:pPr>
              <w:widowControl w:val="0"/>
              <w:spacing w:after="0" w:line="240" w:lineRule="auto"/>
              <w:rPr>
                <w:rFonts w:ascii="Times New Roman" w:eastAsia="Courier New" w:hAnsi="Times New Roman" w:cs="Times New Roman"/>
                <w:color w:val="000000"/>
                <w:lang w:val="en-US" w:eastAsia="ru-RU"/>
              </w:rPr>
            </w:pPr>
          </w:p>
          <w:p w14:paraId="66ED33A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[DATE OF SIGNING]</w:t>
            </w:r>
          </w:p>
          <w:p w14:paraId="34E3B908"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1F3E2B3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F0BD4F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3F6AD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9746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318" w:type="dxa"/>
            <w:tcBorders>
              <w:left w:val="single" w:sz="4" w:space="0" w:color="auto"/>
              <w:right w:val="single" w:sz="4" w:space="0" w:color="auto"/>
            </w:tcBorders>
            <w:shd w:val="clear" w:color="auto" w:fill="auto"/>
          </w:tcPr>
          <w:p w14:paraId="62DE9AA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c>
          <w:tcPr>
            <w:tcW w:w="4643" w:type="dxa"/>
            <w:tcBorders>
              <w:left w:val="single" w:sz="4" w:space="0" w:color="auto"/>
              <w:bottom w:val="single" w:sz="4" w:space="0" w:color="auto"/>
              <w:right w:val="single" w:sz="4" w:space="0" w:color="auto"/>
            </w:tcBorders>
            <w:shd w:val="clear" w:color="auto" w:fill="auto"/>
          </w:tcPr>
          <w:p w14:paraId="10DF4BD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616E1F4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B3816C"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978EBC4"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_______________________________</w:t>
            </w:r>
          </w:p>
          <w:p w14:paraId="2EF9AEB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3BB1A8A2"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[ПОДПИСЬ УПОЛНОМОЧЕННОГО ЛИЦА]</w:t>
            </w:r>
          </w:p>
          <w:p w14:paraId="299F212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8C68D0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r w:rsidRPr="00A851C0">
              <w:rPr>
                <w:rFonts w:ascii="Times New Roman" w:eastAsia="Courier New" w:hAnsi="Times New Roman" w:cs="Times New Roman"/>
                <w:color w:val="000000"/>
                <w:lang w:eastAsia="ru-RU"/>
              </w:rPr>
              <w:t>[ДАТА ПОДПИСАНИЯ]</w:t>
            </w:r>
          </w:p>
          <w:p w14:paraId="541D65E3"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6DAAA95"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DCEC5F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08C3751"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2E3301EF"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75DDE9B0"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5D5B0A29"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p w14:paraId="08A19F3D" w14:textId="77777777" w:rsidR="00A851C0" w:rsidRPr="00A851C0" w:rsidRDefault="00A851C0" w:rsidP="00A851C0">
            <w:pPr>
              <w:widowControl w:val="0"/>
              <w:spacing w:after="0" w:line="240" w:lineRule="auto"/>
              <w:rPr>
                <w:rFonts w:ascii="Times New Roman" w:eastAsia="Courier New" w:hAnsi="Times New Roman" w:cs="Times New Roman"/>
                <w:color w:val="000000"/>
                <w:lang w:eastAsia="ru-RU"/>
              </w:rPr>
            </w:pPr>
          </w:p>
        </w:tc>
      </w:tr>
    </w:tbl>
    <w:p w14:paraId="6B2A46AB"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4FE5FB37" w14:textId="77777777" w:rsidR="00A851C0" w:rsidRPr="00A851C0" w:rsidRDefault="00A851C0" w:rsidP="00A851C0">
      <w:pPr>
        <w:widowControl w:val="0"/>
        <w:tabs>
          <w:tab w:val="left" w:leader="underscore" w:pos="1172"/>
        </w:tabs>
        <w:spacing w:after="0" w:line="240" w:lineRule="auto"/>
        <w:jc w:val="center"/>
        <w:rPr>
          <w:rFonts w:ascii="Times New Roman" w:eastAsia="Calibri" w:hAnsi="Times New Roman" w:cs="Times New Roman"/>
          <w:b/>
        </w:rPr>
      </w:pPr>
    </w:p>
    <w:p w14:paraId="0B0AE87C" w14:textId="3C8595D8" w:rsidR="009153D9" w:rsidRDefault="009153D9" w:rsidP="00763374">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ru-RU"/>
        </w:rPr>
      </w:pPr>
    </w:p>
    <w:p w14:paraId="47EE3D92" w14:textId="77777777" w:rsidR="00027DBF" w:rsidRDefault="00027DBF">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p>
    <w:p w14:paraId="6C846253" w14:textId="0DB8B2EF" w:rsidR="00027DBF" w:rsidRPr="005B74CC" w:rsidRDefault="00027DBF" w:rsidP="00027DBF">
      <w:pPr>
        <w:pStyle w:val="10"/>
        <w:spacing w:before="0" w:line="240" w:lineRule="auto"/>
        <w:ind w:left="2552"/>
        <w:jc w:val="right"/>
        <w:rPr>
          <w:rFonts w:ascii="Times New Roman" w:eastAsia="Times New Roman" w:hAnsi="Times New Roman" w:cs="Times New Roman"/>
          <w:sz w:val="24"/>
          <w:szCs w:val="24"/>
          <w:lang w:eastAsia="ru-RU"/>
        </w:rPr>
      </w:pPr>
      <w:bookmarkStart w:id="471" w:name="_Toc77339947"/>
      <w:r w:rsidRPr="005B74CC">
        <w:rPr>
          <w:rFonts w:ascii="Times New Roman" w:eastAsia="Times New Roman" w:hAnsi="Times New Roman" w:cs="Times New Roman"/>
          <w:sz w:val="24"/>
          <w:szCs w:val="24"/>
          <w:lang w:eastAsia="ru-RU"/>
        </w:rPr>
        <w:lastRenderedPageBreak/>
        <w:t>Приложение 0</w:t>
      </w:r>
      <w:r>
        <w:rPr>
          <w:rFonts w:ascii="Times New Roman" w:eastAsia="Times New Roman" w:hAnsi="Times New Roman" w:cs="Times New Roman"/>
          <w:sz w:val="24"/>
          <w:szCs w:val="24"/>
          <w:lang w:eastAsia="ru-RU"/>
        </w:rPr>
        <w:t>8</w:t>
      </w:r>
      <w:bookmarkEnd w:id="471"/>
    </w:p>
    <w:p w14:paraId="2DBD06AF" w14:textId="77777777"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к Формам документов, предоставляемых </w:t>
      </w:r>
    </w:p>
    <w:p w14:paraId="47B63D38"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Кандидатами/Участниками торгов</w:t>
      </w:r>
    </w:p>
    <w:p w14:paraId="3557586C" w14:textId="77777777" w:rsidR="00027DBF" w:rsidRPr="00693890"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в соответствии с Правилами организованных торгов</w:t>
      </w:r>
    </w:p>
    <w:p w14:paraId="72E80138" w14:textId="1ACE08E3" w:rsidR="00027DBF" w:rsidRDefault="00027DBF"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r w:rsidRPr="0069389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w:t>
      </w:r>
      <w:r w:rsidRPr="00693890">
        <w:rPr>
          <w:rFonts w:ascii="Times New Roman" w:eastAsia="Times New Roman" w:hAnsi="Times New Roman" w:cs="Times New Roman"/>
          <w:lang w:eastAsia="ru-RU"/>
        </w:rPr>
        <w:t>АО Московская Биржа</w:t>
      </w:r>
    </w:p>
    <w:p w14:paraId="6D379F0A" w14:textId="09DD33C7" w:rsidR="00F674C6"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eastAsia="ru-RU"/>
        </w:rPr>
      </w:pPr>
    </w:p>
    <w:p w14:paraId="654CA09D" w14:textId="1F068306" w:rsidR="00F674C6" w:rsidRPr="007100BA" w:rsidRDefault="00F674C6" w:rsidP="00F674C6">
      <w:pPr>
        <w:pStyle w:val="Headcenter"/>
        <w:rPr>
          <w:rFonts w:cs="Times New Roman"/>
          <w:bCs w:val="0"/>
        </w:rPr>
      </w:pPr>
      <w:bookmarkStart w:id="472" w:name="_%D0%9F%D0%A0%D0%98%D0%9B%D0%9E%D0%96%D0"/>
      <w:r w:rsidRPr="007100BA">
        <w:rPr>
          <w:rFonts w:cs="Times New Roman"/>
          <w:bCs w:val="0"/>
        </w:rPr>
        <w:t>АНКЕТА ЮРИДИЧЕСКОГО ЛИЦА</w:t>
      </w:r>
      <w:r w:rsidRPr="002A4B86">
        <w:rPr>
          <w:rFonts w:cs="Times New Roman"/>
          <w:bCs w:val="0"/>
        </w:rPr>
        <w:t>-</w:t>
      </w:r>
      <w:r>
        <w:rPr>
          <w:rFonts w:cs="Times New Roman"/>
          <w:bCs w:val="0"/>
        </w:rPr>
        <w:t>НЕРЕЗИДЕНТА</w:t>
      </w:r>
    </w:p>
    <w:p w14:paraId="47BA94CE" w14:textId="77777777" w:rsidR="00F674C6" w:rsidRPr="007100BA" w:rsidRDefault="00F674C6" w:rsidP="00F674C6">
      <w:pPr>
        <w:pStyle w:val="Headcenter"/>
        <w:rPr>
          <w:rFonts w:cs="Times New Roman"/>
          <w:bCs w:val="0"/>
          <w:lang w:val="en-US"/>
        </w:rPr>
      </w:pPr>
      <w:r w:rsidRPr="007100BA">
        <w:rPr>
          <w:rFonts w:cs="Times New Roman"/>
          <w:bCs w:val="0"/>
          <w:lang w:val="en-US"/>
        </w:rPr>
        <w:t xml:space="preserve">LEGAL ENTITY QUESTIONNAIRE FORM </w:t>
      </w:r>
    </w:p>
    <w:p w14:paraId="5BEB80A5" w14:textId="77777777" w:rsidR="00F674C6" w:rsidRPr="007100BA" w:rsidRDefault="00F674C6" w:rsidP="00F674C6">
      <w:pPr>
        <w:spacing w:line="240" w:lineRule="auto"/>
        <w:jc w:val="center"/>
        <w:rPr>
          <w:rFonts w:ascii="Times New Roman" w:hAnsi="Times New Roman" w:cs="Times New Roman"/>
          <w:b/>
          <w:sz w:val="24"/>
          <w:szCs w:val="24"/>
          <w:lang w:val="en-US"/>
        </w:rPr>
      </w:pPr>
    </w:p>
    <w:tbl>
      <w:tblPr>
        <w:tblW w:w="9758" w:type="dxa"/>
        <w:tblInd w:w="-10" w:type="dxa"/>
        <w:tblLayout w:type="fixed"/>
        <w:tblLook w:val="0000" w:firstRow="0" w:lastRow="0" w:firstColumn="0" w:lastColumn="0" w:noHBand="0" w:noVBand="0"/>
      </w:tblPr>
      <w:tblGrid>
        <w:gridCol w:w="685"/>
        <w:gridCol w:w="4679"/>
        <w:gridCol w:w="4394"/>
      </w:tblGrid>
      <w:tr w:rsidR="00F674C6" w:rsidRPr="00A23B92" w14:paraId="6A3C1AFC" w14:textId="77777777" w:rsidTr="00150D27">
        <w:trPr>
          <w:trHeight w:val="953"/>
        </w:trPr>
        <w:tc>
          <w:tcPr>
            <w:tcW w:w="685" w:type="dxa"/>
            <w:tcBorders>
              <w:top w:val="single" w:sz="8" w:space="0" w:color="000000"/>
              <w:left w:val="single" w:sz="8" w:space="0" w:color="000000"/>
              <w:bottom w:val="single" w:sz="8" w:space="0" w:color="000000"/>
            </w:tcBorders>
          </w:tcPr>
          <w:p w14:paraId="74B323A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w:t>
            </w:r>
          </w:p>
        </w:tc>
        <w:tc>
          <w:tcPr>
            <w:tcW w:w="4679" w:type="dxa"/>
            <w:tcBorders>
              <w:top w:val="single" w:sz="8" w:space="0" w:color="000000"/>
              <w:left w:val="single" w:sz="8" w:space="0" w:color="000000"/>
              <w:bottom w:val="single" w:sz="8" w:space="0" w:color="000000"/>
            </w:tcBorders>
            <w:shd w:val="clear" w:color="auto" w:fill="auto"/>
          </w:tcPr>
          <w:p w14:paraId="176C15EA"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(полное) (при наличии)</w:t>
            </w:r>
            <w:r w:rsidRPr="007100BA">
              <w:rPr>
                <w:rFonts w:ascii="Times New Roman" w:hAnsi="Times New Roman" w:cs="Times New Roman"/>
                <w:lang w:eastAsia="ru-RU"/>
              </w:rPr>
              <w:t xml:space="preserve"> </w:t>
            </w:r>
          </w:p>
          <w:p w14:paraId="28916DE1" w14:textId="77777777" w:rsidR="00F674C6" w:rsidRPr="007100BA" w:rsidRDefault="00F674C6" w:rsidP="00150D27">
            <w:pPr>
              <w:snapToGrid w:val="0"/>
              <w:spacing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E31093B"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A23B92" w14:paraId="03AB4357" w14:textId="77777777" w:rsidTr="00150D27">
        <w:trPr>
          <w:trHeight w:val="840"/>
        </w:trPr>
        <w:tc>
          <w:tcPr>
            <w:tcW w:w="685" w:type="dxa"/>
            <w:tcBorders>
              <w:top w:val="single" w:sz="8" w:space="0" w:color="000000"/>
              <w:left w:val="single" w:sz="8" w:space="0" w:color="000000"/>
              <w:bottom w:val="single" w:sz="8" w:space="0" w:color="000000"/>
            </w:tcBorders>
          </w:tcPr>
          <w:p w14:paraId="1EE42DC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w:t>
            </w:r>
          </w:p>
        </w:tc>
        <w:tc>
          <w:tcPr>
            <w:tcW w:w="4679" w:type="dxa"/>
            <w:tcBorders>
              <w:top w:val="single" w:sz="8" w:space="0" w:color="000000"/>
              <w:left w:val="single" w:sz="8" w:space="0" w:color="000000"/>
              <w:bottom w:val="single" w:sz="8" w:space="0" w:color="000000"/>
            </w:tcBorders>
            <w:shd w:val="clear" w:color="auto" w:fill="auto"/>
          </w:tcPr>
          <w:p w14:paraId="32BE2622"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русском языке (сокращенное) (при наличии)</w:t>
            </w:r>
            <w:r w:rsidRPr="007100BA">
              <w:rPr>
                <w:rFonts w:ascii="Times New Roman" w:hAnsi="Times New Roman" w:cs="Times New Roman"/>
                <w:lang w:eastAsia="ru-RU"/>
              </w:rPr>
              <w:t xml:space="preserve"> </w:t>
            </w:r>
          </w:p>
          <w:p w14:paraId="43C9A837"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Russian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A4712DC" w14:textId="77777777" w:rsidR="00F674C6" w:rsidRPr="007100BA" w:rsidRDefault="00F674C6" w:rsidP="00150D27">
            <w:pPr>
              <w:snapToGrid w:val="0"/>
              <w:spacing w:line="240" w:lineRule="auto"/>
              <w:rPr>
                <w:rFonts w:ascii="Times New Roman" w:hAnsi="Times New Roman" w:cs="Times New Roman"/>
                <w:lang w:val="en-US"/>
              </w:rPr>
            </w:pPr>
          </w:p>
        </w:tc>
      </w:tr>
      <w:tr w:rsidR="00F674C6" w:rsidRPr="00A23B92" w14:paraId="49B3E908" w14:textId="77777777" w:rsidTr="00150D27">
        <w:trPr>
          <w:trHeight w:val="1107"/>
        </w:trPr>
        <w:tc>
          <w:tcPr>
            <w:tcW w:w="685" w:type="dxa"/>
            <w:tcBorders>
              <w:top w:val="single" w:sz="8" w:space="0" w:color="000000"/>
              <w:left w:val="single" w:sz="8" w:space="0" w:color="000000"/>
              <w:bottom w:val="single" w:sz="8" w:space="0" w:color="000000"/>
            </w:tcBorders>
          </w:tcPr>
          <w:p w14:paraId="5C4303A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3.</w:t>
            </w:r>
          </w:p>
        </w:tc>
        <w:tc>
          <w:tcPr>
            <w:tcW w:w="4679" w:type="dxa"/>
            <w:tcBorders>
              <w:top w:val="single" w:sz="8" w:space="0" w:color="000000"/>
              <w:left w:val="single" w:sz="8" w:space="0" w:color="000000"/>
              <w:bottom w:val="single" w:sz="8" w:space="0" w:color="000000"/>
            </w:tcBorders>
            <w:shd w:val="clear" w:color="auto" w:fill="auto"/>
          </w:tcPr>
          <w:p w14:paraId="11F0B7A0"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(полное) (при наличии)</w:t>
            </w:r>
            <w:r w:rsidRPr="007100BA">
              <w:rPr>
                <w:rFonts w:ascii="Times New Roman" w:hAnsi="Times New Roman" w:cs="Times New Roman"/>
                <w:lang w:eastAsia="ru-RU"/>
              </w:rPr>
              <w:t xml:space="preserve"> </w:t>
            </w:r>
          </w:p>
          <w:p w14:paraId="5AC13C4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Full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2336B9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A23B92" w14:paraId="7B6AAED0" w14:textId="77777777" w:rsidTr="00150D27">
        <w:trPr>
          <w:trHeight w:val="23"/>
        </w:trPr>
        <w:tc>
          <w:tcPr>
            <w:tcW w:w="685" w:type="dxa"/>
            <w:tcBorders>
              <w:top w:val="single" w:sz="8" w:space="0" w:color="000000"/>
              <w:left w:val="single" w:sz="8" w:space="0" w:color="000000"/>
              <w:bottom w:val="single" w:sz="8" w:space="0" w:color="000000"/>
            </w:tcBorders>
          </w:tcPr>
          <w:p w14:paraId="15FFBBF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4.</w:t>
            </w:r>
          </w:p>
        </w:tc>
        <w:tc>
          <w:tcPr>
            <w:tcW w:w="4679" w:type="dxa"/>
            <w:tcBorders>
              <w:top w:val="single" w:sz="8" w:space="0" w:color="000000"/>
              <w:left w:val="single" w:sz="8" w:space="0" w:color="000000"/>
              <w:bottom w:val="single" w:sz="8" w:space="0" w:color="000000"/>
            </w:tcBorders>
            <w:shd w:val="clear" w:color="auto" w:fill="auto"/>
          </w:tcPr>
          <w:p w14:paraId="0ED9AC79"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Фирменное наименование организации на иностранном языке (сокращенное) (при наличии)</w:t>
            </w:r>
            <w:r w:rsidRPr="007100BA">
              <w:rPr>
                <w:rFonts w:ascii="Times New Roman" w:hAnsi="Times New Roman" w:cs="Times New Roman"/>
                <w:lang w:eastAsia="ru-RU"/>
              </w:rPr>
              <w:t xml:space="preserve"> </w:t>
            </w:r>
          </w:p>
          <w:p w14:paraId="4FBA5FF8"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Brief name of legal entity in foreign language (if any)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C0087E8"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A23B92" w14:paraId="3C209DD5" w14:textId="77777777" w:rsidTr="00150D27">
        <w:trPr>
          <w:trHeight w:val="674"/>
        </w:trPr>
        <w:tc>
          <w:tcPr>
            <w:tcW w:w="685" w:type="dxa"/>
            <w:tcBorders>
              <w:top w:val="single" w:sz="8" w:space="0" w:color="000000"/>
              <w:left w:val="single" w:sz="8" w:space="0" w:color="000000"/>
            </w:tcBorders>
          </w:tcPr>
          <w:p w14:paraId="46C1521B"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5.</w:t>
            </w:r>
          </w:p>
        </w:tc>
        <w:tc>
          <w:tcPr>
            <w:tcW w:w="4679" w:type="dxa"/>
            <w:tcBorders>
              <w:top w:val="single" w:sz="8" w:space="0" w:color="000000"/>
              <w:left w:val="single" w:sz="8" w:space="0" w:color="000000"/>
            </w:tcBorders>
            <w:shd w:val="clear" w:color="auto" w:fill="auto"/>
          </w:tcPr>
          <w:p w14:paraId="0177A90F"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Организационно</w:t>
            </w:r>
            <w:r w:rsidRPr="007100BA">
              <w:rPr>
                <w:rFonts w:ascii="Times New Roman" w:hAnsi="Times New Roman" w:cs="Times New Roman"/>
                <w:lang w:val="en-US"/>
              </w:rPr>
              <w:t>-</w:t>
            </w:r>
            <w:r w:rsidRPr="007100BA">
              <w:rPr>
                <w:rFonts w:ascii="Times New Roman" w:hAnsi="Times New Roman" w:cs="Times New Roman"/>
              </w:rPr>
              <w:t>правовая</w:t>
            </w:r>
            <w:r w:rsidRPr="007100BA">
              <w:rPr>
                <w:rFonts w:ascii="Times New Roman" w:hAnsi="Times New Roman" w:cs="Times New Roman"/>
                <w:lang w:val="en-US"/>
              </w:rPr>
              <w:t xml:space="preserve"> </w:t>
            </w:r>
            <w:r w:rsidRPr="007100BA">
              <w:rPr>
                <w:rFonts w:ascii="Times New Roman" w:hAnsi="Times New Roman" w:cs="Times New Roman"/>
              </w:rPr>
              <w:t>форма</w:t>
            </w:r>
            <w:r w:rsidRPr="007100BA">
              <w:rPr>
                <w:rFonts w:ascii="Times New Roman" w:hAnsi="Times New Roman" w:cs="Times New Roman"/>
                <w:lang w:val="en-US" w:eastAsia="ru-RU"/>
              </w:rPr>
              <w:t xml:space="preserve"> Organizational and legal status</w:t>
            </w:r>
          </w:p>
        </w:tc>
        <w:tc>
          <w:tcPr>
            <w:tcW w:w="4394" w:type="dxa"/>
            <w:tcBorders>
              <w:top w:val="single" w:sz="8" w:space="0" w:color="000000"/>
              <w:left w:val="single" w:sz="8" w:space="0" w:color="000000"/>
              <w:right w:val="single" w:sz="8" w:space="0" w:color="000000"/>
            </w:tcBorders>
            <w:shd w:val="clear" w:color="auto" w:fill="auto"/>
          </w:tcPr>
          <w:p w14:paraId="669D505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A23B92" w14:paraId="70543686" w14:textId="77777777" w:rsidTr="00150D27">
        <w:trPr>
          <w:trHeight w:val="23"/>
        </w:trPr>
        <w:tc>
          <w:tcPr>
            <w:tcW w:w="685" w:type="dxa"/>
            <w:tcBorders>
              <w:top w:val="single" w:sz="8" w:space="0" w:color="000000"/>
              <w:left w:val="single" w:sz="8" w:space="0" w:color="000000"/>
              <w:bottom w:val="dotted" w:sz="4" w:space="0" w:color="000000"/>
            </w:tcBorders>
          </w:tcPr>
          <w:p w14:paraId="4A53D37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6.</w:t>
            </w:r>
          </w:p>
        </w:tc>
        <w:tc>
          <w:tcPr>
            <w:tcW w:w="4679" w:type="dxa"/>
            <w:tcBorders>
              <w:top w:val="single" w:sz="8" w:space="0" w:color="000000"/>
              <w:left w:val="single" w:sz="8" w:space="0" w:color="000000"/>
              <w:bottom w:val="dotted" w:sz="4" w:space="0" w:color="000000"/>
            </w:tcBorders>
            <w:shd w:val="clear" w:color="auto" w:fill="auto"/>
          </w:tcPr>
          <w:p w14:paraId="0CE442F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государственной регистрации: </w:t>
            </w:r>
          </w:p>
          <w:p w14:paraId="2BE9C33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Дата государственной регистрации юридического лица до 01.07.2002 г., основной государственный регистрационный номер (ОГРН), дата внесения записи в ЕГРЮЛ об ОГРН - для резидентов.</w:t>
            </w:r>
          </w:p>
          <w:p w14:paraId="41F1F0E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Регистрационный номер юридического лица по месту учреждения и регистрации, дата государственной регистрации для нерезидента. </w:t>
            </w:r>
          </w:p>
          <w:p w14:paraId="79B3163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 xml:space="preserve">Наименование регистрирующего органа, внесшего запись о государственной регистрации юридического лица, место государственной регистрации (местонахождение), серия и номер документа, подтверждающего государственную регистрацию. </w:t>
            </w:r>
            <w:r w:rsidRPr="007100BA">
              <w:rPr>
                <w:rFonts w:ascii="Times New Roman" w:hAnsi="Times New Roman" w:cs="Times New Roman"/>
                <w:lang w:eastAsia="ru-RU"/>
              </w:rPr>
              <w:t xml:space="preserve"> </w:t>
            </w:r>
            <w:r w:rsidRPr="007100BA">
              <w:rPr>
                <w:rFonts w:ascii="Times New Roman" w:hAnsi="Times New Roman" w:cs="Times New Roman"/>
                <w:lang w:eastAsia="ru-RU"/>
              </w:rPr>
              <w:br/>
            </w:r>
            <w:r w:rsidRPr="007100BA">
              <w:rPr>
                <w:rFonts w:ascii="Times New Roman" w:hAnsi="Times New Roman" w:cs="Times New Roman"/>
                <w:lang w:val="en-US" w:eastAsia="ru-RU"/>
              </w:rPr>
              <w:t xml:space="preserve">Information about state registration: </w:t>
            </w:r>
            <w:r w:rsidRPr="007100BA">
              <w:rPr>
                <w:rFonts w:ascii="Times New Roman" w:hAnsi="Times New Roman" w:cs="Times New Roman"/>
                <w:lang w:val="en-US" w:eastAsia="ru-RU"/>
              </w:rPr>
              <w:br/>
              <w:t xml:space="preserve">Date of incorporation before 1 July 2002; primary state registration number (OGRN) -; date of OGRN record entry into the Unified state register of legal entities for residents. </w:t>
            </w:r>
            <w:r w:rsidRPr="007100BA">
              <w:rPr>
                <w:rFonts w:ascii="Times New Roman" w:hAnsi="Times New Roman" w:cs="Times New Roman"/>
                <w:lang w:val="en-US" w:eastAsia="ru-RU"/>
              </w:rPr>
              <w:br/>
              <w:t xml:space="preserve">Registration number of a legal entity at the place </w:t>
            </w:r>
            <w:r w:rsidRPr="007100BA">
              <w:rPr>
                <w:rFonts w:ascii="Times New Roman" w:hAnsi="Times New Roman" w:cs="Times New Roman"/>
                <w:lang w:val="en-US" w:eastAsia="ru-RU"/>
              </w:rPr>
              <w:lastRenderedPageBreak/>
              <w:t xml:space="preserve">of establishment and registration, date of state registration for a non-resident. </w:t>
            </w:r>
            <w:r w:rsidRPr="007100BA">
              <w:rPr>
                <w:rFonts w:ascii="Times New Roman" w:hAnsi="Times New Roman" w:cs="Times New Roman"/>
                <w:lang w:val="en-US" w:eastAsia="ru-RU"/>
              </w:rPr>
              <w:br/>
              <w:t>Name of registration authority; state registration location; series and number of the registration document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66694A4C" w14:textId="77777777" w:rsidR="00F674C6" w:rsidRPr="007100BA" w:rsidRDefault="00F674C6" w:rsidP="00150D27">
            <w:pPr>
              <w:snapToGrid w:val="0"/>
              <w:spacing w:after="0" w:line="240" w:lineRule="auto"/>
              <w:ind w:left="34"/>
              <w:rPr>
                <w:rFonts w:ascii="Times New Roman" w:hAnsi="Times New Roman" w:cs="Times New Roman"/>
                <w:lang w:val="en-US"/>
              </w:rPr>
            </w:pPr>
          </w:p>
        </w:tc>
      </w:tr>
      <w:tr w:rsidR="00F674C6" w:rsidRPr="00A23B92" w14:paraId="5720A60F" w14:textId="77777777" w:rsidTr="00150D27">
        <w:trPr>
          <w:cantSplit/>
          <w:trHeight w:val="23"/>
        </w:trPr>
        <w:tc>
          <w:tcPr>
            <w:tcW w:w="685" w:type="dxa"/>
            <w:tcBorders>
              <w:top w:val="single" w:sz="8" w:space="0" w:color="000000"/>
              <w:left w:val="single" w:sz="8" w:space="0" w:color="000000"/>
              <w:bottom w:val="single" w:sz="8" w:space="0" w:color="000000"/>
            </w:tcBorders>
          </w:tcPr>
          <w:p w14:paraId="69BCA89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7.</w:t>
            </w:r>
          </w:p>
        </w:tc>
        <w:tc>
          <w:tcPr>
            <w:tcW w:w="4679" w:type="dxa"/>
            <w:tcBorders>
              <w:top w:val="single" w:sz="8" w:space="0" w:color="000000"/>
              <w:left w:val="single" w:sz="8" w:space="0" w:color="000000"/>
              <w:bottom w:val="single" w:sz="8" w:space="0" w:color="000000"/>
            </w:tcBorders>
            <w:shd w:val="clear" w:color="auto" w:fill="auto"/>
          </w:tcPr>
          <w:p w14:paraId="059D8BA5"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ИНН – для резидента; ИНН или КИО, присвоенный до 24.12.2010 г., либо ИНН, присвоенный после 24.12.2010 г. – для нерезидента</w:t>
            </w:r>
            <w:r w:rsidRPr="007100BA">
              <w:rPr>
                <w:rFonts w:ascii="Times New Roman" w:hAnsi="Times New Roman" w:cs="Times New Roman"/>
                <w:lang w:eastAsia="ru-RU"/>
              </w:rPr>
              <w:t xml:space="preserve"> </w:t>
            </w:r>
          </w:p>
          <w:p w14:paraId="0802EF0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eastAsia="ru-RU"/>
              </w:rPr>
              <w:t>INN (taxpayer ID) for residents; INN or FCC (foreign company code) given before 24 December 2010, or INN given after 24 December 2010, for non-residents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3993204"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4C73B7F" w14:textId="77777777" w:rsidTr="00150D27">
        <w:trPr>
          <w:cantSplit/>
          <w:trHeight w:val="23"/>
        </w:trPr>
        <w:tc>
          <w:tcPr>
            <w:tcW w:w="685" w:type="dxa"/>
            <w:tcBorders>
              <w:top w:val="single" w:sz="8" w:space="0" w:color="000000"/>
              <w:left w:val="single" w:sz="8" w:space="0" w:color="000000"/>
              <w:bottom w:val="single" w:sz="8" w:space="0" w:color="000000"/>
            </w:tcBorders>
          </w:tcPr>
          <w:p w14:paraId="1A8F68C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8.</w:t>
            </w:r>
          </w:p>
        </w:tc>
        <w:tc>
          <w:tcPr>
            <w:tcW w:w="4679" w:type="dxa"/>
            <w:tcBorders>
              <w:top w:val="single" w:sz="8" w:space="0" w:color="000000"/>
              <w:left w:val="single" w:sz="8" w:space="0" w:color="000000"/>
              <w:bottom w:val="single" w:sz="8" w:space="0" w:color="000000"/>
            </w:tcBorders>
            <w:shd w:val="clear" w:color="auto" w:fill="auto"/>
          </w:tcPr>
          <w:p w14:paraId="0AB3D0F9"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w:t>
            </w:r>
          </w:p>
          <w:p w14:paraId="2F648DCA"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KPP</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FA0541A" w14:textId="77777777" w:rsidR="00F674C6" w:rsidRPr="007100BA" w:rsidRDefault="00F674C6" w:rsidP="00150D27">
            <w:pPr>
              <w:snapToGrid w:val="0"/>
              <w:spacing w:after="0" w:line="240" w:lineRule="auto"/>
              <w:rPr>
                <w:rFonts w:ascii="Times New Roman" w:hAnsi="Times New Roman" w:cs="Times New Roman"/>
              </w:rPr>
            </w:pPr>
          </w:p>
        </w:tc>
      </w:tr>
      <w:tr w:rsidR="00F674C6" w:rsidRPr="00A23B92" w14:paraId="7A51AD50" w14:textId="77777777" w:rsidTr="00150D27">
        <w:trPr>
          <w:cantSplit/>
          <w:trHeight w:val="23"/>
        </w:trPr>
        <w:tc>
          <w:tcPr>
            <w:tcW w:w="685" w:type="dxa"/>
            <w:tcBorders>
              <w:top w:val="single" w:sz="8" w:space="0" w:color="000000"/>
              <w:left w:val="single" w:sz="8" w:space="0" w:color="000000"/>
              <w:bottom w:val="single" w:sz="8" w:space="0" w:color="000000"/>
            </w:tcBorders>
          </w:tcPr>
          <w:p w14:paraId="6A4226A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9.</w:t>
            </w:r>
          </w:p>
        </w:tc>
        <w:tc>
          <w:tcPr>
            <w:tcW w:w="4679" w:type="dxa"/>
            <w:tcBorders>
              <w:top w:val="single" w:sz="8" w:space="0" w:color="000000"/>
              <w:left w:val="single" w:sz="8" w:space="0" w:color="000000"/>
              <w:bottom w:val="single" w:sz="8" w:space="0" w:color="000000"/>
            </w:tcBorders>
            <w:shd w:val="clear" w:color="auto" w:fill="auto"/>
          </w:tcPr>
          <w:p w14:paraId="06D1419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КПП 2 (указывается крупнейшими налогоплательщиками - при наличии) </w:t>
            </w:r>
          </w:p>
          <w:p w14:paraId="24CCFEF1"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KPP2 (if any, applied to the biggest taxpayers)</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5D1DE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30045658" w14:textId="77777777" w:rsidTr="00150D27">
        <w:trPr>
          <w:trHeight w:val="23"/>
        </w:trPr>
        <w:tc>
          <w:tcPr>
            <w:tcW w:w="685" w:type="dxa"/>
            <w:tcBorders>
              <w:top w:val="single" w:sz="8" w:space="0" w:color="000000"/>
              <w:left w:val="single" w:sz="8" w:space="0" w:color="000000"/>
              <w:bottom w:val="single" w:sz="8" w:space="0" w:color="000000"/>
            </w:tcBorders>
          </w:tcPr>
          <w:p w14:paraId="2A72DA50"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10.</w:t>
            </w:r>
          </w:p>
        </w:tc>
        <w:tc>
          <w:tcPr>
            <w:tcW w:w="4679" w:type="dxa"/>
            <w:tcBorders>
              <w:top w:val="single" w:sz="8" w:space="0" w:color="000000"/>
              <w:left w:val="single" w:sz="8" w:space="0" w:color="000000"/>
              <w:bottom w:val="single" w:sz="8" w:space="0" w:color="000000"/>
            </w:tcBorders>
            <w:shd w:val="clear" w:color="auto" w:fill="auto"/>
          </w:tcPr>
          <w:p w14:paraId="132DF97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БИК</w:t>
            </w:r>
          </w:p>
          <w:p w14:paraId="65C8323B"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BIC</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3BDFC5"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4C0F5B59" w14:textId="77777777" w:rsidTr="00150D27">
        <w:trPr>
          <w:trHeight w:val="23"/>
        </w:trPr>
        <w:tc>
          <w:tcPr>
            <w:tcW w:w="685" w:type="dxa"/>
            <w:tcBorders>
              <w:top w:val="single" w:sz="8" w:space="0" w:color="000000"/>
              <w:left w:val="single" w:sz="8" w:space="0" w:color="000000"/>
              <w:bottom w:val="single" w:sz="8" w:space="0" w:color="000000"/>
            </w:tcBorders>
          </w:tcPr>
          <w:p w14:paraId="3171364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11.</w:t>
            </w:r>
          </w:p>
        </w:tc>
        <w:tc>
          <w:tcPr>
            <w:tcW w:w="4679" w:type="dxa"/>
            <w:tcBorders>
              <w:top w:val="single" w:sz="8" w:space="0" w:color="000000"/>
              <w:left w:val="single" w:sz="8" w:space="0" w:color="000000"/>
              <w:bottom w:val="single" w:sz="8" w:space="0" w:color="000000"/>
            </w:tcBorders>
            <w:shd w:val="clear" w:color="auto" w:fill="auto"/>
          </w:tcPr>
          <w:p w14:paraId="5F3C0022"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SWIFT-код</w:t>
            </w:r>
          </w:p>
          <w:p w14:paraId="1BDDF6F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SWIFT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D590B32"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4D6581" w14:textId="77777777" w:rsidTr="00150D27">
        <w:trPr>
          <w:trHeight w:val="23"/>
        </w:trPr>
        <w:tc>
          <w:tcPr>
            <w:tcW w:w="685" w:type="dxa"/>
            <w:tcBorders>
              <w:top w:val="single" w:sz="8" w:space="0" w:color="000000"/>
              <w:left w:val="single" w:sz="8" w:space="0" w:color="000000"/>
              <w:bottom w:val="single" w:sz="8" w:space="0" w:color="000000"/>
            </w:tcBorders>
          </w:tcPr>
          <w:p w14:paraId="04304B8A"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12.</w:t>
            </w:r>
          </w:p>
        </w:tc>
        <w:tc>
          <w:tcPr>
            <w:tcW w:w="4679" w:type="dxa"/>
            <w:tcBorders>
              <w:top w:val="single" w:sz="8" w:space="0" w:color="000000"/>
              <w:left w:val="single" w:sz="8" w:space="0" w:color="000000"/>
              <w:bottom w:val="single" w:sz="8" w:space="0" w:color="000000"/>
            </w:tcBorders>
            <w:shd w:val="clear" w:color="auto" w:fill="auto"/>
          </w:tcPr>
          <w:p w14:paraId="4BCE975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Международный код идентификации юридического лица, </w:t>
            </w:r>
            <w:proofErr w:type="spellStart"/>
            <w:r w:rsidRPr="007100BA">
              <w:rPr>
                <w:rFonts w:ascii="Times New Roman" w:hAnsi="Times New Roman" w:cs="Times New Roman"/>
              </w:rPr>
              <w:t>pre</w:t>
            </w:r>
            <w:proofErr w:type="spellEnd"/>
            <w:r w:rsidRPr="007100BA">
              <w:rPr>
                <w:rFonts w:ascii="Times New Roman" w:hAnsi="Times New Roman" w:cs="Times New Roman"/>
              </w:rPr>
              <w:t xml:space="preserve">-LEI/LEI </w:t>
            </w:r>
          </w:p>
          <w:p w14:paraId="4F8FE261"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pre</w:t>
            </w:r>
            <w:proofErr w:type="spellEnd"/>
            <w:r w:rsidRPr="007100BA">
              <w:rPr>
                <w:rFonts w:ascii="Times New Roman" w:hAnsi="Times New Roman" w:cs="Times New Roman"/>
              </w:rPr>
              <w:t>-LEI/LEI</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EC88EA" w14:textId="77777777" w:rsidR="00F674C6" w:rsidRPr="007100BA" w:rsidRDefault="00F674C6" w:rsidP="00150D27">
            <w:pPr>
              <w:snapToGrid w:val="0"/>
              <w:spacing w:after="0" w:line="240" w:lineRule="auto"/>
              <w:rPr>
                <w:rFonts w:ascii="Times New Roman" w:hAnsi="Times New Roman" w:cs="Times New Roman"/>
              </w:rPr>
            </w:pPr>
          </w:p>
        </w:tc>
      </w:tr>
      <w:tr w:rsidR="00F674C6" w:rsidRPr="00A23B92" w14:paraId="3C4DCB41" w14:textId="77777777" w:rsidTr="00150D27">
        <w:trPr>
          <w:trHeight w:val="23"/>
        </w:trPr>
        <w:tc>
          <w:tcPr>
            <w:tcW w:w="685" w:type="dxa"/>
            <w:tcBorders>
              <w:top w:val="single" w:sz="8" w:space="0" w:color="000000"/>
              <w:left w:val="single" w:sz="8" w:space="0" w:color="000000"/>
              <w:bottom w:val="single" w:sz="8" w:space="0" w:color="000000"/>
            </w:tcBorders>
          </w:tcPr>
          <w:p w14:paraId="723BE04D"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13.</w:t>
            </w:r>
          </w:p>
        </w:tc>
        <w:tc>
          <w:tcPr>
            <w:tcW w:w="4679" w:type="dxa"/>
            <w:tcBorders>
              <w:top w:val="single" w:sz="8" w:space="0" w:color="000000"/>
              <w:left w:val="single" w:sz="8" w:space="0" w:color="000000"/>
              <w:bottom w:val="single" w:sz="8" w:space="0" w:color="000000"/>
            </w:tcBorders>
            <w:shd w:val="clear" w:color="auto" w:fill="auto"/>
          </w:tcPr>
          <w:p w14:paraId="7E18CD06"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rPr>
              <w:t>Адрес</w:t>
            </w:r>
            <w:r w:rsidRPr="007100BA">
              <w:rPr>
                <w:rFonts w:ascii="Times New Roman" w:hAnsi="Times New Roman" w:cs="Times New Roman"/>
                <w:lang w:val="en-US"/>
              </w:rPr>
              <w:t xml:space="preserve"> </w:t>
            </w:r>
            <w:r w:rsidRPr="007100BA">
              <w:rPr>
                <w:rFonts w:ascii="Times New Roman" w:hAnsi="Times New Roman" w:cs="Times New Roman"/>
              </w:rPr>
              <w:t>юридического</w:t>
            </w:r>
            <w:r w:rsidRPr="007100BA">
              <w:rPr>
                <w:rFonts w:ascii="Times New Roman" w:hAnsi="Times New Roman" w:cs="Times New Roman"/>
                <w:lang w:val="en-US"/>
              </w:rPr>
              <w:t xml:space="preserve"> </w:t>
            </w:r>
            <w:r w:rsidRPr="007100BA">
              <w:rPr>
                <w:rFonts w:ascii="Times New Roman" w:hAnsi="Times New Roman" w:cs="Times New Roman"/>
              </w:rPr>
              <w:t>лица</w:t>
            </w:r>
            <w:r w:rsidRPr="007100BA">
              <w:rPr>
                <w:rFonts w:ascii="Times New Roman" w:hAnsi="Times New Roman" w:cs="Times New Roman"/>
                <w:lang w:val="en-US"/>
              </w:rPr>
              <w:t xml:space="preserve"> </w:t>
            </w:r>
          </w:p>
          <w:p w14:paraId="187E647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Address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E17B8E"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29FBED5F" w14:textId="77777777" w:rsidTr="00150D27">
        <w:trPr>
          <w:trHeight w:val="23"/>
        </w:trPr>
        <w:tc>
          <w:tcPr>
            <w:tcW w:w="685" w:type="dxa"/>
            <w:tcBorders>
              <w:top w:val="single" w:sz="8" w:space="0" w:color="000000"/>
              <w:left w:val="single" w:sz="8" w:space="0" w:color="000000"/>
              <w:bottom w:val="single" w:sz="8" w:space="0" w:color="000000"/>
            </w:tcBorders>
          </w:tcPr>
          <w:p w14:paraId="0F7B603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14.</w:t>
            </w:r>
          </w:p>
        </w:tc>
        <w:tc>
          <w:tcPr>
            <w:tcW w:w="4679" w:type="dxa"/>
            <w:tcBorders>
              <w:top w:val="single" w:sz="8" w:space="0" w:color="000000"/>
              <w:left w:val="single" w:sz="8" w:space="0" w:color="000000"/>
              <w:bottom w:val="single" w:sz="8" w:space="0" w:color="000000"/>
            </w:tcBorders>
            <w:shd w:val="clear" w:color="auto" w:fill="auto"/>
          </w:tcPr>
          <w:p w14:paraId="0B262101" w14:textId="77777777" w:rsidR="00F674C6" w:rsidRPr="007100BA" w:rsidRDefault="00F674C6" w:rsidP="00150D27">
            <w:pPr>
              <w:snapToGrid w:val="0"/>
              <w:spacing w:after="0" w:line="240" w:lineRule="auto"/>
              <w:ind w:left="34"/>
              <w:rPr>
                <w:rFonts w:ascii="Times New Roman" w:hAnsi="Times New Roman" w:cs="Times New Roman"/>
                <w:lang w:eastAsia="ru-RU"/>
              </w:rPr>
            </w:pPr>
            <w:r w:rsidRPr="007100BA">
              <w:rPr>
                <w:rFonts w:ascii="Times New Roman" w:hAnsi="Times New Roman" w:cs="Times New Roman"/>
              </w:rPr>
              <w:t>Почтовый адрес (для направления корреспонденции)</w:t>
            </w:r>
            <w:r w:rsidRPr="007100BA">
              <w:rPr>
                <w:rFonts w:ascii="Times New Roman" w:hAnsi="Times New Roman" w:cs="Times New Roman"/>
                <w:lang w:eastAsia="ru-RU"/>
              </w:rPr>
              <w:t xml:space="preserve"> </w:t>
            </w:r>
          </w:p>
          <w:p w14:paraId="50CCD7B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lang w:eastAsia="ru-RU"/>
              </w:rPr>
              <w:t>Postal</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address</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for</w:t>
            </w:r>
            <w:proofErr w:type="spellEnd"/>
            <w:r w:rsidRPr="007100BA">
              <w:rPr>
                <w:rFonts w:ascii="Times New Roman" w:hAnsi="Times New Roman" w:cs="Times New Roman"/>
                <w:lang w:eastAsia="ru-RU"/>
              </w:rPr>
              <w:t xml:space="preserve"> </w:t>
            </w:r>
            <w:proofErr w:type="spellStart"/>
            <w:r w:rsidRPr="007100BA">
              <w:rPr>
                <w:rFonts w:ascii="Times New Roman" w:hAnsi="Times New Roman" w:cs="Times New Roman"/>
                <w:lang w:eastAsia="ru-RU"/>
              </w:rPr>
              <w:t>correspondence</w:t>
            </w:r>
            <w:proofErr w:type="spellEnd"/>
            <w:r w:rsidRPr="007100BA">
              <w:rPr>
                <w:rFonts w:ascii="Times New Roman" w:hAnsi="Times New Roman" w:cs="Times New Roman"/>
                <w:lang w:eastAsia="ru-RU"/>
              </w:rPr>
              <w:t>)</w:t>
            </w: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D7D463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1046411F" w14:textId="77777777" w:rsidTr="00150D27">
        <w:trPr>
          <w:trHeight w:val="23"/>
        </w:trPr>
        <w:tc>
          <w:tcPr>
            <w:tcW w:w="685" w:type="dxa"/>
            <w:tcBorders>
              <w:top w:val="single" w:sz="8" w:space="0" w:color="000000"/>
              <w:left w:val="single" w:sz="8" w:space="0" w:color="000000"/>
              <w:bottom w:val="single" w:sz="8" w:space="0" w:color="000000"/>
            </w:tcBorders>
          </w:tcPr>
          <w:p w14:paraId="40CE283C"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15.</w:t>
            </w:r>
          </w:p>
        </w:tc>
        <w:tc>
          <w:tcPr>
            <w:tcW w:w="4679" w:type="dxa"/>
            <w:tcBorders>
              <w:top w:val="single" w:sz="8" w:space="0" w:color="000000"/>
              <w:left w:val="single" w:sz="8" w:space="0" w:color="000000"/>
              <w:bottom w:val="single" w:sz="8" w:space="0" w:color="000000"/>
            </w:tcBorders>
            <w:shd w:val="clear" w:color="auto" w:fill="auto"/>
          </w:tcPr>
          <w:p w14:paraId="3FEA4DA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Телефон </w:t>
            </w:r>
          </w:p>
          <w:p w14:paraId="1AB1E0ED"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Telephone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50EB519"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6342D63D" w14:textId="77777777" w:rsidTr="00150D27">
        <w:trPr>
          <w:trHeight w:val="23"/>
        </w:trPr>
        <w:tc>
          <w:tcPr>
            <w:tcW w:w="685" w:type="dxa"/>
            <w:tcBorders>
              <w:top w:val="single" w:sz="8" w:space="0" w:color="000000"/>
              <w:left w:val="single" w:sz="8" w:space="0" w:color="000000"/>
              <w:bottom w:val="single" w:sz="8" w:space="0" w:color="000000"/>
            </w:tcBorders>
          </w:tcPr>
          <w:p w14:paraId="723D0F36"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16.</w:t>
            </w:r>
          </w:p>
        </w:tc>
        <w:tc>
          <w:tcPr>
            <w:tcW w:w="4679" w:type="dxa"/>
            <w:tcBorders>
              <w:top w:val="single" w:sz="8" w:space="0" w:color="000000"/>
              <w:left w:val="single" w:sz="8" w:space="0" w:color="000000"/>
              <w:bottom w:val="single" w:sz="8" w:space="0" w:color="000000"/>
            </w:tcBorders>
            <w:shd w:val="clear" w:color="auto" w:fill="auto"/>
          </w:tcPr>
          <w:p w14:paraId="2B7D795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Факс </w:t>
            </w:r>
          </w:p>
          <w:p w14:paraId="07A5AA3F"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Fax</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number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980F4F8"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56554CD1" w14:textId="77777777" w:rsidTr="00150D27">
        <w:trPr>
          <w:trHeight w:val="23"/>
        </w:trPr>
        <w:tc>
          <w:tcPr>
            <w:tcW w:w="685" w:type="dxa"/>
            <w:tcBorders>
              <w:top w:val="single" w:sz="8" w:space="0" w:color="000000"/>
              <w:left w:val="single" w:sz="8" w:space="0" w:color="000000"/>
              <w:bottom w:val="single" w:sz="8" w:space="0" w:color="000000"/>
            </w:tcBorders>
          </w:tcPr>
          <w:p w14:paraId="1621BDA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17.</w:t>
            </w:r>
          </w:p>
        </w:tc>
        <w:tc>
          <w:tcPr>
            <w:tcW w:w="4679" w:type="dxa"/>
            <w:tcBorders>
              <w:top w:val="single" w:sz="8" w:space="0" w:color="000000"/>
              <w:left w:val="single" w:sz="8" w:space="0" w:color="000000"/>
              <w:bottom w:val="single" w:sz="8" w:space="0" w:color="000000"/>
            </w:tcBorders>
            <w:shd w:val="clear" w:color="auto" w:fill="auto"/>
          </w:tcPr>
          <w:p w14:paraId="27755AD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Адрес электронной почты</w:t>
            </w:r>
          </w:p>
          <w:p w14:paraId="5C2A427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Email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C44CC0F" w14:textId="77777777" w:rsidR="00F674C6" w:rsidRPr="007100BA" w:rsidRDefault="00F674C6" w:rsidP="00150D27">
            <w:pPr>
              <w:snapToGrid w:val="0"/>
              <w:spacing w:after="0" w:line="240" w:lineRule="auto"/>
              <w:rPr>
                <w:rFonts w:ascii="Times New Roman" w:hAnsi="Times New Roman" w:cs="Times New Roman"/>
              </w:rPr>
            </w:pPr>
          </w:p>
        </w:tc>
      </w:tr>
      <w:tr w:rsidR="00F674C6" w:rsidRPr="00F674C6" w14:paraId="2D2072E1" w14:textId="77777777" w:rsidTr="00150D27">
        <w:trPr>
          <w:trHeight w:val="23"/>
        </w:trPr>
        <w:tc>
          <w:tcPr>
            <w:tcW w:w="685" w:type="dxa"/>
            <w:tcBorders>
              <w:top w:val="single" w:sz="8" w:space="0" w:color="000000"/>
              <w:left w:val="single" w:sz="8" w:space="0" w:color="000000"/>
              <w:bottom w:val="single" w:sz="8" w:space="0" w:color="000000"/>
            </w:tcBorders>
          </w:tcPr>
          <w:p w14:paraId="2170C0F3"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18.</w:t>
            </w:r>
          </w:p>
        </w:tc>
        <w:tc>
          <w:tcPr>
            <w:tcW w:w="4679" w:type="dxa"/>
            <w:tcBorders>
              <w:top w:val="single" w:sz="8" w:space="0" w:color="000000"/>
              <w:left w:val="single" w:sz="8" w:space="0" w:color="000000"/>
              <w:bottom w:val="single" w:sz="8" w:space="0" w:color="000000"/>
            </w:tcBorders>
            <w:shd w:val="clear" w:color="auto" w:fill="auto"/>
          </w:tcPr>
          <w:p w14:paraId="7DA6E7A4"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Адрес представительства организации в Интернете </w:t>
            </w:r>
          </w:p>
          <w:p w14:paraId="071175B8" w14:textId="77777777" w:rsidR="00F674C6" w:rsidRPr="007100BA" w:rsidRDefault="00F674C6" w:rsidP="00150D27">
            <w:pPr>
              <w:snapToGrid w:val="0"/>
              <w:spacing w:after="0" w:line="240" w:lineRule="auto"/>
              <w:ind w:left="34"/>
              <w:rPr>
                <w:rFonts w:ascii="Times New Roman" w:hAnsi="Times New Roman" w:cs="Times New Roman"/>
              </w:rPr>
            </w:pPr>
            <w:proofErr w:type="spellStart"/>
            <w:r w:rsidRPr="007100BA">
              <w:rPr>
                <w:rFonts w:ascii="Times New Roman" w:hAnsi="Times New Roman" w:cs="Times New Roman"/>
              </w:rPr>
              <w:t>Website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address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3DDC020" w14:textId="77777777" w:rsidR="00F674C6" w:rsidRPr="007100BA" w:rsidRDefault="00F674C6" w:rsidP="00150D27">
            <w:pPr>
              <w:snapToGrid w:val="0"/>
              <w:spacing w:after="0" w:line="240" w:lineRule="auto"/>
              <w:rPr>
                <w:rFonts w:ascii="Times New Roman" w:hAnsi="Times New Roman" w:cs="Times New Roman"/>
              </w:rPr>
            </w:pPr>
          </w:p>
        </w:tc>
      </w:tr>
      <w:tr w:rsidR="00F674C6" w:rsidRPr="00A23B92" w14:paraId="3C40106D" w14:textId="77777777" w:rsidTr="00150D27">
        <w:trPr>
          <w:trHeight w:val="3524"/>
        </w:trPr>
        <w:tc>
          <w:tcPr>
            <w:tcW w:w="685" w:type="dxa"/>
            <w:tcBorders>
              <w:top w:val="single" w:sz="8" w:space="0" w:color="000000"/>
              <w:left w:val="single" w:sz="8" w:space="0" w:color="000000"/>
              <w:bottom w:val="single" w:sz="8" w:space="0" w:color="000000"/>
            </w:tcBorders>
          </w:tcPr>
          <w:p w14:paraId="50E3E0C1"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19.</w:t>
            </w:r>
          </w:p>
        </w:tc>
        <w:tc>
          <w:tcPr>
            <w:tcW w:w="4679" w:type="dxa"/>
            <w:tcBorders>
              <w:top w:val="single" w:sz="8" w:space="0" w:color="000000"/>
              <w:left w:val="single" w:sz="8" w:space="0" w:color="000000"/>
              <w:bottom w:val="single" w:sz="8" w:space="0" w:color="000000"/>
            </w:tcBorders>
            <w:shd w:val="clear" w:color="auto" w:fill="auto"/>
          </w:tcPr>
          <w:p w14:paraId="51321CBC"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органах управления юридического лица (структура и персональный состав органов управления юридического лица, за исключением сведений о персональном составе акционеров (участников) юридического лица, владеющих менее чем одним процентом акций (долей) юридического лица) </w:t>
            </w:r>
          </w:p>
          <w:p w14:paraId="0A854339"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Management</w:t>
            </w:r>
            <w:r w:rsidRPr="007100BA">
              <w:rPr>
                <w:rFonts w:ascii="Times New Roman" w:hAnsi="Times New Roman" w:cs="Times New Roman"/>
                <w:lang w:val="en-US" w:eastAsia="ru-RU"/>
              </w:rPr>
              <w:t xml:space="preserve"> bodies of legal </w:t>
            </w:r>
            <w:proofErr w:type="gramStart"/>
            <w:r w:rsidRPr="007100BA">
              <w:rPr>
                <w:rFonts w:ascii="Times New Roman" w:hAnsi="Times New Roman" w:cs="Times New Roman"/>
                <w:lang w:val="en-US" w:eastAsia="ru-RU"/>
              </w:rPr>
              <w:t>entity  (</w:t>
            </w:r>
            <w:proofErr w:type="gramEnd"/>
            <w:r w:rsidRPr="007100BA">
              <w:rPr>
                <w:rFonts w:ascii="Times New Roman" w:hAnsi="Times New Roman" w:cs="Times New Roman"/>
                <w:lang w:val="en-US" w:eastAsia="ru-RU"/>
              </w:rPr>
              <w:t>structure and names except names of shareholders (members) with less than one per cent of the legal entity’s shares)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5709CE7"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7A3B8C57" w14:textId="77777777" w:rsidTr="00150D27">
        <w:trPr>
          <w:trHeight w:val="23"/>
        </w:trPr>
        <w:tc>
          <w:tcPr>
            <w:tcW w:w="685" w:type="dxa"/>
            <w:tcBorders>
              <w:top w:val="single" w:sz="8" w:space="0" w:color="000000"/>
              <w:left w:val="single" w:sz="8" w:space="0" w:color="000000"/>
              <w:bottom w:val="single" w:sz="8" w:space="0" w:color="000000"/>
            </w:tcBorders>
          </w:tcPr>
          <w:p w14:paraId="00C2FC8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lastRenderedPageBreak/>
              <w:t>20.</w:t>
            </w:r>
          </w:p>
        </w:tc>
        <w:tc>
          <w:tcPr>
            <w:tcW w:w="4679" w:type="dxa"/>
            <w:tcBorders>
              <w:top w:val="single" w:sz="8" w:space="0" w:color="000000"/>
              <w:left w:val="single" w:sz="8" w:space="0" w:color="000000"/>
              <w:bottom w:val="single" w:sz="8" w:space="0" w:color="000000"/>
            </w:tcBorders>
            <w:shd w:val="clear" w:color="auto" w:fill="auto"/>
          </w:tcPr>
          <w:p w14:paraId="535E2267"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Сведения о бенефициарных владельцах (с указанием оснований, свидетельствующих о том, что лицо является бенефициарным владельцем)</w:t>
            </w:r>
            <w:r w:rsidRPr="007100BA">
              <w:rPr>
                <w:rStyle w:val="aff1"/>
                <w:rFonts w:ascii="Times New Roman" w:hAnsi="Times New Roman" w:cs="Times New Roman"/>
              </w:rPr>
              <w:footnoteReference w:id="13"/>
            </w:r>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underlying</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base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the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beneficial</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ownership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is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to</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be</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specified</w:t>
            </w:r>
            <w:proofErr w:type="spellEnd"/>
            <w:r w:rsidRPr="007100BA">
              <w:rPr>
                <w:rFonts w:ascii="Times New Roman" w:hAnsi="Times New Roman" w:cs="Times New Roman"/>
              </w:rPr>
              <w:t>)</w:t>
            </w:r>
            <w:r w:rsidRPr="007100BA">
              <w:rPr>
                <w:rStyle w:val="aff1"/>
                <w:rFonts w:ascii="Times New Roman" w:hAnsi="Times New Roman" w:cs="Times New Roman"/>
              </w:rPr>
              <w:t xml:space="preserve"> </w:t>
            </w:r>
            <w:r w:rsidRPr="007100BA">
              <w:rPr>
                <w:rStyle w:val="aff1"/>
                <w:rFonts w:ascii="Times New Roman" w:hAnsi="Times New Roman" w:cs="Times New Roman"/>
              </w:rPr>
              <w:footnoteReference w:id="14"/>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D5AAA13" w14:textId="77777777" w:rsidR="00F674C6" w:rsidRPr="007100BA" w:rsidRDefault="00F674C6" w:rsidP="00150D27">
            <w:pPr>
              <w:snapToGrid w:val="0"/>
              <w:spacing w:after="0" w:line="240" w:lineRule="auto"/>
              <w:ind w:left="34"/>
              <w:rPr>
                <w:rFonts w:ascii="Times New Roman" w:hAnsi="Times New Roman" w:cs="Times New Roman"/>
              </w:rPr>
            </w:pPr>
          </w:p>
        </w:tc>
      </w:tr>
      <w:tr w:rsidR="00F674C6" w:rsidRPr="00A23B92" w14:paraId="606734A2" w14:textId="77777777" w:rsidTr="00150D27">
        <w:trPr>
          <w:trHeight w:val="23"/>
        </w:trPr>
        <w:tc>
          <w:tcPr>
            <w:tcW w:w="685" w:type="dxa"/>
            <w:tcBorders>
              <w:top w:val="single" w:sz="8" w:space="0" w:color="000000"/>
              <w:left w:val="single" w:sz="8" w:space="0" w:color="000000"/>
              <w:bottom w:val="single" w:sz="8" w:space="0" w:color="000000"/>
            </w:tcBorders>
          </w:tcPr>
          <w:p w14:paraId="5983E5F5"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21.</w:t>
            </w:r>
          </w:p>
        </w:tc>
        <w:tc>
          <w:tcPr>
            <w:tcW w:w="4679" w:type="dxa"/>
            <w:tcBorders>
              <w:top w:val="single" w:sz="8" w:space="0" w:color="000000"/>
              <w:left w:val="single" w:sz="8" w:space="0" w:color="000000"/>
              <w:bottom w:val="single" w:sz="8" w:space="0" w:color="000000"/>
            </w:tcBorders>
            <w:shd w:val="clear" w:color="auto" w:fill="auto"/>
          </w:tcPr>
          <w:p w14:paraId="3419C7B0"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Владение клиентом либо контроль за клиентом осуществляется через третьих лиц </w:t>
            </w:r>
          </w:p>
          <w:p w14:paraId="5C0E830D"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The client is owned or controlled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3C67AF1"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A23B92" w14:paraId="6631F17F" w14:textId="77777777" w:rsidTr="00150D27">
        <w:trPr>
          <w:trHeight w:val="23"/>
        </w:trPr>
        <w:tc>
          <w:tcPr>
            <w:tcW w:w="685" w:type="dxa"/>
            <w:tcBorders>
              <w:top w:val="single" w:sz="8" w:space="0" w:color="000000"/>
              <w:left w:val="single" w:sz="8" w:space="0" w:color="000000"/>
              <w:bottom w:val="single" w:sz="8" w:space="0" w:color="000000"/>
            </w:tcBorders>
          </w:tcPr>
          <w:p w14:paraId="725B16D2"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22.</w:t>
            </w:r>
          </w:p>
        </w:tc>
        <w:tc>
          <w:tcPr>
            <w:tcW w:w="4679" w:type="dxa"/>
            <w:tcBorders>
              <w:top w:val="single" w:sz="8" w:space="0" w:color="000000"/>
              <w:left w:val="single" w:sz="8" w:space="0" w:color="000000"/>
              <w:bottom w:val="single" w:sz="8" w:space="0" w:color="000000"/>
            </w:tcBorders>
            <w:shd w:val="clear" w:color="auto" w:fill="auto"/>
          </w:tcPr>
          <w:p w14:paraId="2B876CAD"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Подтверждение владения клиентом либо контроля за клиентом через третьих лиц </w:t>
            </w:r>
          </w:p>
          <w:p w14:paraId="0561026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Evidence of ownership or control by third parties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5A56C20"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A23B92" w14:paraId="1D1BD986" w14:textId="77777777" w:rsidTr="00150D27">
        <w:trPr>
          <w:trHeight w:val="23"/>
        </w:trPr>
        <w:tc>
          <w:tcPr>
            <w:tcW w:w="685" w:type="dxa"/>
            <w:tcBorders>
              <w:top w:val="single" w:sz="8" w:space="0" w:color="000000"/>
              <w:left w:val="single" w:sz="8" w:space="0" w:color="000000"/>
              <w:bottom w:val="single" w:sz="8" w:space="0" w:color="000000"/>
            </w:tcBorders>
          </w:tcPr>
          <w:p w14:paraId="250A884E"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23.</w:t>
            </w:r>
          </w:p>
        </w:tc>
        <w:tc>
          <w:tcPr>
            <w:tcW w:w="4679" w:type="dxa"/>
            <w:tcBorders>
              <w:top w:val="single" w:sz="8" w:space="0" w:color="000000"/>
              <w:left w:val="single" w:sz="8" w:space="0" w:color="000000"/>
              <w:bottom w:val="single" w:sz="8" w:space="0" w:color="000000"/>
            </w:tcBorders>
            <w:shd w:val="clear" w:color="auto" w:fill="auto"/>
          </w:tcPr>
          <w:p w14:paraId="201BD2C8"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Письмо о невозможности предоставления подтверждающих документов и ссылки на общедоступный источник информации </w:t>
            </w:r>
          </w:p>
          <w:p w14:paraId="66721034"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Letter proving that the underlying documents cannot be submitted and a reference to a publicly available source</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0E49B05"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0CCEE752" w14:textId="77777777" w:rsidTr="00150D27">
        <w:trPr>
          <w:trHeight w:val="23"/>
        </w:trPr>
        <w:tc>
          <w:tcPr>
            <w:tcW w:w="685" w:type="dxa"/>
            <w:tcBorders>
              <w:top w:val="single" w:sz="8" w:space="0" w:color="000000"/>
              <w:left w:val="single" w:sz="8" w:space="0" w:color="000000"/>
              <w:bottom w:val="single" w:sz="8" w:space="0" w:color="000000"/>
            </w:tcBorders>
          </w:tcPr>
          <w:p w14:paraId="5074A0D4"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24.</w:t>
            </w:r>
          </w:p>
        </w:tc>
        <w:tc>
          <w:tcPr>
            <w:tcW w:w="4679" w:type="dxa"/>
            <w:tcBorders>
              <w:top w:val="single" w:sz="8" w:space="0" w:color="000000"/>
              <w:left w:val="single" w:sz="8" w:space="0" w:color="000000"/>
              <w:bottom w:val="single" w:sz="8" w:space="0" w:color="000000"/>
            </w:tcBorders>
            <w:shd w:val="clear" w:color="auto" w:fill="auto"/>
          </w:tcPr>
          <w:p w14:paraId="254AB2DE"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 величине зарегистрированного и оплаченного уставного (складочного) капитала или величине уставного фонда, имущества </w:t>
            </w:r>
            <w:proofErr w:type="spellStart"/>
            <w:r w:rsidRPr="007100BA">
              <w:rPr>
                <w:rFonts w:ascii="Times New Roman" w:hAnsi="Times New Roman" w:cs="Times New Roman"/>
              </w:rPr>
              <w:t>Amounts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paid-up</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capitals</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amount</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of</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authorised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fund</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or</w:t>
            </w:r>
            <w:proofErr w:type="spellEnd"/>
            <w:r w:rsidRPr="007100BA">
              <w:rPr>
                <w:rFonts w:ascii="Times New Roman" w:hAnsi="Times New Roman" w:cs="Times New Roman"/>
              </w:rPr>
              <w:t xml:space="preserve"> </w:t>
            </w:r>
            <w:proofErr w:type="spellStart"/>
            <w:r w:rsidRPr="007100BA">
              <w:rPr>
                <w:rFonts w:ascii="Times New Roman" w:hAnsi="Times New Roman" w:cs="Times New Roman"/>
              </w:rPr>
              <w:t>assets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3DBCBDEC" w14:textId="77777777" w:rsidR="00F674C6" w:rsidRPr="007100BA" w:rsidRDefault="00F674C6" w:rsidP="00150D27">
            <w:pPr>
              <w:snapToGrid w:val="0"/>
              <w:spacing w:after="0" w:line="240" w:lineRule="auto"/>
              <w:rPr>
                <w:rFonts w:ascii="Times New Roman" w:hAnsi="Times New Roman" w:cs="Times New Roman"/>
              </w:rPr>
            </w:pPr>
          </w:p>
        </w:tc>
      </w:tr>
      <w:tr w:rsidR="00F674C6" w:rsidRPr="00A23B92" w14:paraId="7EF1C090" w14:textId="77777777" w:rsidTr="00150D27">
        <w:trPr>
          <w:trHeight w:val="23"/>
        </w:trPr>
        <w:tc>
          <w:tcPr>
            <w:tcW w:w="685" w:type="dxa"/>
            <w:tcBorders>
              <w:top w:val="single" w:sz="8" w:space="0" w:color="000000"/>
              <w:left w:val="single" w:sz="8" w:space="0" w:color="000000"/>
              <w:bottom w:val="single" w:sz="8" w:space="0" w:color="000000"/>
            </w:tcBorders>
          </w:tcPr>
          <w:p w14:paraId="788CED6F"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25.</w:t>
            </w:r>
          </w:p>
        </w:tc>
        <w:tc>
          <w:tcPr>
            <w:tcW w:w="4679" w:type="dxa"/>
            <w:tcBorders>
              <w:top w:val="single" w:sz="8" w:space="0" w:color="000000"/>
              <w:left w:val="single" w:sz="8" w:space="0" w:color="000000"/>
              <w:bottom w:val="single" w:sz="8" w:space="0" w:color="000000"/>
            </w:tcBorders>
            <w:shd w:val="clear" w:color="auto" w:fill="auto"/>
          </w:tcPr>
          <w:p w14:paraId="517DA173"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 xml:space="preserve">Сведения об источниках происхождения денежных средств и (или) иного имущества юридического лица </w:t>
            </w:r>
          </w:p>
          <w:p w14:paraId="5BA7A8CB"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Sources of funds and/or other assets of the legal entity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A0362CA"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A23B92" w14:paraId="727EC9BF" w14:textId="77777777" w:rsidTr="00150D27">
        <w:trPr>
          <w:trHeight w:val="1850"/>
        </w:trPr>
        <w:tc>
          <w:tcPr>
            <w:tcW w:w="685" w:type="dxa"/>
            <w:tcBorders>
              <w:top w:val="single" w:sz="8" w:space="0" w:color="000000"/>
              <w:left w:val="single" w:sz="8" w:space="0" w:color="000000"/>
              <w:bottom w:val="single" w:sz="8" w:space="0" w:color="000000"/>
            </w:tcBorders>
          </w:tcPr>
          <w:p w14:paraId="45B95AC7" w14:textId="77777777" w:rsidR="00F674C6" w:rsidRPr="007100BA"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7100BA">
              <w:rPr>
                <w:rFonts w:ascii="Times New Roman" w:hAnsi="Times New Roman" w:cs="Times New Roman"/>
                <w:color w:val="000000"/>
                <w:sz w:val="18"/>
                <w:szCs w:val="18"/>
                <w:lang w:eastAsia="ru-RU"/>
              </w:rPr>
              <w:t>28.</w:t>
            </w:r>
          </w:p>
        </w:tc>
        <w:tc>
          <w:tcPr>
            <w:tcW w:w="4679" w:type="dxa"/>
            <w:tcBorders>
              <w:top w:val="single" w:sz="8" w:space="0" w:color="000000"/>
              <w:left w:val="single" w:sz="8" w:space="0" w:color="000000"/>
              <w:bottom w:val="single" w:sz="8" w:space="0" w:color="000000"/>
            </w:tcBorders>
            <w:shd w:val="clear" w:color="auto" w:fill="auto"/>
          </w:tcPr>
          <w:p w14:paraId="72DC6CD1" w14:textId="77777777" w:rsidR="00F674C6" w:rsidRPr="007100BA" w:rsidRDefault="00F674C6" w:rsidP="00150D27">
            <w:pPr>
              <w:snapToGrid w:val="0"/>
              <w:spacing w:after="0" w:line="240" w:lineRule="auto"/>
              <w:ind w:left="34"/>
              <w:rPr>
                <w:rFonts w:ascii="Times New Roman" w:hAnsi="Times New Roman" w:cs="Times New Roman"/>
              </w:rPr>
            </w:pPr>
            <w:r w:rsidRPr="007100BA">
              <w:rPr>
                <w:rFonts w:ascii="Times New Roman" w:hAnsi="Times New Roman" w:cs="Times New Roman"/>
              </w:rPr>
              <w:t>Лицензии на осуществление профессиональной деятельности (номер, кем и когда выданы с указанием видов деятельности, срок действия лицензии)</w:t>
            </w:r>
          </w:p>
          <w:p w14:paraId="0D4776AE" w14:textId="77777777" w:rsidR="00F674C6" w:rsidRPr="007100BA" w:rsidRDefault="00F674C6" w:rsidP="00150D27">
            <w:pPr>
              <w:snapToGrid w:val="0"/>
              <w:spacing w:after="0" w:line="240" w:lineRule="auto"/>
              <w:ind w:left="34"/>
              <w:rPr>
                <w:rFonts w:ascii="Times New Roman" w:hAnsi="Times New Roman" w:cs="Times New Roman"/>
                <w:lang w:val="en-US"/>
              </w:rPr>
            </w:pPr>
            <w:r w:rsidRPr="007100BA">
              <w:rPr>
                <w:rFonts w:ascii="Times New Roman" w:hAnsi="Times New Roman" w:cs="Times New Roman"/>
                <w:lang w:val="en-US"/>
              </w:rPr>
              <w:t>Professional licenses (number; issuing authority; date of issue; permitted types of business activities; validity period):</w:t>
            </w:r>
          </w:p>
        </w:tc>
        <w:tc>
          <w:tcPr>
            <w:tcW w:w="4394" w:type="dxa"/>
            <w:tcBorders>
              <w:top w:val="single" w:sz="8" w:space="0" w:color="000000"/>
              <w:left w:val="single" w:sz="8" w:space="0" w:color="000000"/>
              <w:bottom w:val="single" w:sz="8" w:space="0" w:color="000000"/>
              <w:right w:val="single" w:sz="4" w:space="0" w:color="000000"/>
            </w:tcBorders>
            <w:shd w:val="clear" w:color="auto" w:fill="auto"/>
          </w:tcPr>
          <w:p w14:paraId="09A0A24B" w14:textId="77777777" w:rsidR="00F674C6" w:rsidRPr="007100BA" w:rsidRDefault="00F674C6" w:rsidP="00150D27">
            <w:pPr>
              <w:snapToGrid w:val="0"/>
              <w:spacing w:after="0" w:line="240" w:lineRule="auto"/>
              <w:rPr>
                <w:rFonts w:ascii="Times New Roman" w:hAnsi="Times New Roman" w:cs="Times New Roman"/>
                <w:lang w:val="en-US"/>
              </w:rPr>
            </w:pPr>
          </w:p>
        </w:tc>
      </w:tr>
      <w:tr w:rsidR="00F674C6" w:rsidRPr="00F674C6" w14:paraId="127668B2" w14:textId="77777777" w:rsidTr="00150D27">
        <w:trPr>
          <w:trHeight w:val="698"/>
        </w:trPr>
        <w:tc>
          <w:tcPr>
            <w:tcW w:w="685" w:type="dxa"/>
            <w:tcBorders>
              <w:top w:val="single" w:sz="8" w:space="0" w:color="000000"/>
              <w:left w:val="single" w:sz="8" w:space="0" w:color="000000"/>
              <w:bottom w:val="single" w:sz="8" w:space="0" w:color="000000"/>
            </w:tcBorders>
          </w:tcPr>
          <w:p w14:paraId="050E8E9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lastRenderedPageBreak/>
              <w:t>28.1.</w:t>
            </w:r>
          </w:p>
        </w:tc>
        <w:tc>
          <w:tcPr>
            <w:tcW w:w="4679" w:type="dxa"/>
            <w:tcBorders>
              <w:top w:val="single" w:sz="8" w:space="0" w:color="000000"/>
              <w:left w:val="single" w:sz="8" w:space="0" w:color="000000"/>
              <w:bottom w:val="single" w:sz="8" w:space="0" w:color="000000"/>
            </w:tcBorders>
            <w:shd w:val="clear" w:color="auto" w:fill="auto"/>
          </w:tcPr>
          <w:p w14:paraId="1A7FECA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банковских операций </w:t>
            </w:r>
          </w:p>
          <w:p w14:paraId="38A58673"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Bank</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license</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123B8D4" w14:textId="77777777" w:rsidR="00F674C6" w:rsidRPr="00322662" w:rsidRDefault="00F674C6" w:rsidP="00150D27">
            <w:pPr>
              <w:snapToGrid w:val="0"/>
              <w:spacing w:after="0" w:line="240" w:lineRule="auto"/>
              <w:rPr>
                <w:rFonts w:ascii="Times New Roman" w:hAnsi="Times New Roman" w:cs="Times New Roman"/>
              </w:rPr>
            </w:pPr>
          </w:p>
        </w:tc>
      </w:tr>
      <w:tr w:rsidR="00F674C6" w:rsidRPr="00A23B92" w14:paraId="64AB6C6E" w14:textId="77777777" w:rsidTr="00150D27">
        <w:trPr>
          <w:trHeight w:val="23"/>
        </w:trPr>
        <w:tc>
          <w:tcPr>
            <w:tcW w:w="685" w:type="dxa"/>
            <w:vMerge w:val="restart"/>
            <w:tcBorders>
              <w:top w:val="single" w:sz="8" w:space="0" w:color="000000"/>
              <w:left w:val="single" w:sz="8" w:space="0" w:color="000000"/>
            </w:tcBorders>
          </w:tcPr>
          <w:p w14:paraId="639B39A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28.2.</w:t>
            </w:r>
          </w:p>
        </w:tc>
        <w:tc>
          <w:tcPr>
            <w:tcW w:w="4679" w:type="dxa"/>
            <w:tcBorders>
              <w:top w:val="single" w:sz="8" w:space="0" w:color="000000"/>
              <w:left w:val="single" w:sz="8" w:space="0" w:color="000000"/>
              <w:bottom w:val="dotted" w:sz="4" w:space="0" w:color="000000"/>
            </w:tcBorders>
            <w:shd w:val="clear" w:color="auto" w:fill="auto"/>
          </w:tcPr>
          <w:p w14:paraId="5500607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Профессионального</w:t>
            </w:r>
            <w:r w:rsidRPr="00322662">
              <w:rPr>
                <w:rFonts w:ascii="Times New Roman" w:hAnsi="Times New Roman" w:cs="Times New Roman"/>
                <w:lang w:val="en-US"/>
              </w:rPr>
              <w:t xml:space="preserve"> </w:t>
            </w:r>
            <w:r w:rsidRPr="00322662">
              <w:rPr>
                <w:rFonts w:ascii="Times New Roman" w:hAnsi="Times New Roman" w:cs="Times New Roman"/>
              </w:rPr>
              <w:t>участника</w:t>
            </w:r>
            <w:r w:rsidRPr="00322662">
              <w:rPr>
                <w:rFonts w:ascii="Times New Roman" w:hAnsi="Times New Roman" w:cs="Times New Roman"/>
                <w:lang w:val="en-US"/>
              </w:rPr>
              <w:t xml:space="preserve"> </w:t>
            </w:r>
            <w:r w:rsidRPr="00322662">
              <w:rPr>
                <w:rFonts w:ascii="Times New Roman" w:hAnsi="Times New Roman" w:cs="Times New Roman"/>
              </w:rPr>
              <w:t>рынка</w:t>
            </w:r>
            <w:r w:rsidRPr="00322662">
              <w:rPr>
                <w:rFonts w:ascii="Times New Roman" w:hAnsi="Times New Roman" w:cs="Times New Roman"/>
                <w:lang w:val="en-US"/>
              </w:rPr>
              <w:t xml:space="preserve"> </w:t>
            </w:r>
            <w:r w:rsidRPr="00322662">
              <w:rPr>
                <w:rFonts w:ascii="Times New Roman" w:hAnsi="Times New Roman" w:cs="Times New Roman"/>
              </w:rPr>
              <w:t>ценных</w:t>
            </w:r>
            <w:r w:rsidRPr="00322662">
              <w:rPr>
                <w:rFonts w:ascii="Times New Roman" w:hAnsi="Times New Roman" w:cs="Times New Roman"/>
                <w:lang w:val="en-US"/>
              </w:rPr>
              <w:t xml:space="preserve"> </w:t>
            </w:r>
            <w:r w:rsidRPr="00322662">
              <w:rPr>
                <w:rFonts w:ascii="Times New Roman" w:hAnsi="Times New Roman" w:cs="Times New Roman"/>
              </w:rPr>
              <w:t>бумаг</w:t>
            </w:r>
          </w:p>
          <w:p w14:paraId="0A826F8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Professional securities market participant license to act as a:</w:t>
            </w:r>
          </w:p>
        </w:tc>
        <w:tc>
          <w:tcPr>
            <w:tcW w:w="4394" w:type="dxa"/>
            <w:tcBorders>
              <w:top w:val="single" w:sz="8" w:space="0" w:color="000000"/>
              <w:left w:val="single" w:sz="8" w:space="0" w:color="000000"/>
              <w:right w:val="single" w:sz="8" w:space="0" w:color="000000"/>
            </w:tcBorders>
            <w:shd w:val="clear" w:color="auto" w:fill="auto"/>
          </w:tcPr>
          <w:p w14:paraId="48FE73C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02B4C82" w14:textId="77777777" w:rsidTr="00150D27">
        <w:trPr>
          <w:trHeight w:val="23"/>
        </w:trPr>
        <w:tc>
          <w:tcPr>
            <w:tcW w:w="685" w:type="dxa"/>
            <w:vMerge/>
            <w:tcBorders>
              <w:left w:val="single" w:sz="8" w:space="0" w:color="000000"/>
            </w:tcBorders>
          </w:tcPr>
          <w:p w14:paraId="1F6BB671"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42D7E9"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Брокерская</w:t>
            </w:r>
          </w:p>
          <w:p w14:paraId="5961A45D"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Broker</w:t>
            </w:r>
            <w:proofErr w:type="spellEnd"/>
          </w:p>
        </w:tc>
        <w:tc>
          <w:tcPr>
            <w:tcW w:w="4394" w:type="dxa"/>
            <w:tcBorders>
              <w:left w:val="single" w:sz="8" w:space="0" w:color="000000"/>
              <w:right w:val="single" w:sz="8" w:space="0" w:color="000000"/>
            </w:tcBorders>
            <w:shd w:val="clear" w:color="auto" w:fill="auto"/>
          </w:tcPr>
          <w:p w14:paraId="11EB6FC3"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8410E86" w14:textId="77777777" w:rsidTr="00150D27">
        <w:trPr>
          <w:trHeight w:val="23"/>
        </w:trPr>
        <w:tc>
          <w:tcPr>
            <w:tcW w:w="685" w:type="dxa"/>
            <w:vMerge/>
            <w:tcBorders>
              <w:left w:val="single" w:sz="8" w:space="0" w:color="000000"/>
            </w:tcBorders>
          </w:tcPr>
          <w:p w14:paraId="6822C1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185FDD3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Дилерская</w:t>
            </w:r>
          </w:p>
          <w:p w14:paraId="30B6E3D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Dealer</w:t>
            </w:r>
            <w:proofErr w:type="spellEnd"/>
          </w:p>
        </w:tc>
        <w:tc>
          <w:tcPr>
            <w:tcW w:w="4394" w:type="dxa"/>
            <w:tcBorders>
              <w:left w:val="single" w:sz="8" w:space="0" w:color="000000"/>
              <w:right w:val="single" w:sz="8" w:space="0" w:color="000000"/>
            </w:tcBorders>
            <w:shd w:val="clear" w:color="auto" w:fill="auto"/>
          </w:tcPr>
          <w:p w14:paraId="7350A7C4"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7CB3BFF8" w14:textId="77777777" w:rsidTr="00150D27">
        <w:trPr>
          <w:trHeight w:val="23"/>
        </w:trPr>
        <w:tc>
          <w:tcPr>
            <w:tcW w:w="685" w:type="dxa"/>
            <w:vMerge/>
            <w:tcBorders>
              <w:left w:val="single" w:sz="8" w:space="0" w:color="000000"/>
            </w:tcBorders>
          </w:tcPr>
          <w:p w14:paraId="72D7227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253005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Управление ценными бумагами</w:t>
            </w:r>
          </w:p>
          <w:p w14:paraId="05409E84"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Asset</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manager</w:t>
            </w:r>
            <w:proofErr w:type="spellEnd"/>
          </w:p>
        </w:tc>
        <w:tc>
          <w:tcPr>
            <w:tcW w:w="4394" w:type="dxa"/>
            <w:tcBorders>
              <w:left w:val="single" w:sz="8" w:space="0" w:color="000000"/>
              <w:right w:val="single" w:sz="8" w:space="0" w:color="000000"/>
            </w:tcBorders>
            <w:shd w:val="clear" w:color="auto" w:fill="auto"/>
          </w:tcPr>
          <w:p w14:paraId="1B0DD511" w14:textId="77777777" w:rsidR="00F674C6" w:rsidRPr="00322662" w:rsidRDefault="00F674C6" w:rsidP="00150D27">
            <w:pPr>
              <w:snapToGrid w:val="0"/>
              <w:spacing w:after="0" w:line="240" w:lineRule="auto"/>
              <w:rPr>
                <w:rFonts w:ascii="Times New Roman" w:hAnsi="Times New Roman" w:cs="Times New Roman"/>
              </w:rPr>
            </w:pPr>
          </w:p>
        </w:tc>
      </w:tr>
      <w:tr w:rsidR="00F674C6" w:rsidRPr="00F674C6" w14:paraId="091D9282" w14:textId="77777777" w:rsidTr="00150D27">
        <w:trPr>
          <w:trHeight w:val="23"/>
        </w:trPr>
        <w:tc>
          <w:tcPr>
            <w:tcW w:w="685" w:type="dxa"/>
            <w:vMerge/>
            <w:tcBorders>
              <w:left w:val="single" w:sz="8" w:space="0" w:color="000000"/>
              <w:bottom w:val="single" w:sz="8" w:space="0" w:color="000000"/>
            </w:tcBorders>
          </w:tcPr>
          <w:p w14:paraId="16D88249"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0AE14C"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Депозитарная</w:t>
            </w:r>
          </w:p>
          <w:p w14:paraId="3B71CB9E"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Depository</w:t>
            </w:r>
            <w:proofErr w:type="spellEnd"/>
          </w:p>
        </w:tc>
        <w:tc>
          <w:tcPr>
            <w:tcW w:w="4394" w:type="dxa"/>
            <w:tcBorders>
              <w:left w:val="single" w:sz="8" w:space="0" w:color="000000"/>
              <w:bottom w:val="single" w:sz="8" w:space="0" w:color="000000"/>
              <w:right w:val="single" w:sz="8" w:space="0" w:color="000000"/>
            </w:tcBorders>
            <w:shd w:val="clear" w:color="auto" w:fill="auto"/>
          </w:tcPr>
          <w:p w14:paraId="179D5048" w14:textId="77777777" w:rsidR="00F674C6" w:rsidRPr="00322662" w:rsidRDefault="00F674C6" w:rsidP="00150D27">
            <w:pPr>
              <w:snapToGrid w:val="0"/>
              <w:spacing w:after="0" w:line="240" w:lineRule="auto"/>
              <w:rPr>
                <w:rFonts w:ascii="Times New Roman" w:hAnsi="Times New Roman" w:cs="Times New Roman"/>
              </w:rPr>
            </w:pPr>
          </w:p>
        </w:tc>
      </w:tr>
      <w:tr w:rsidR="00F674C6" w:rsidRPr="00A23B92" w14:paraId="49CE08E6" w14:textId="77777777" w:rsidTr="00150D27">
        <w:trPr>
          <w:trHeight w:val="23"/>
        </w:trPr>
        <w:tc>
          <w:tcPr>
            <w:tcW w:w="685" w:type="dxa"/>
            <w:tcBorders>
              <w:top w:val="single" w:sz="8" w:space="0" w:color="000000"/>
              <w:left w:val="single" w:sz="8" w:space="0" w:color="000000"/>
              <w:bottom w:val="single" w:sz="8" w:space="0" w:color="000000"/>
            </w:tcBorders>
          </w:tcPr>
          <w:p w14:paraId="4E8A291E"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28.3.</w:t>
            </w:r>
          </w:p>
        </w:tc>
        <w:tc>
          <w:tcPr>
            <w:tcW w:w="4679" w:type="dxa"/>
            <w:tcBorders>
              <w:top w:val="single" w:sz="8" w:space="0" w:color="000000"/>
              <w:left w:val="single" w:sz="8" w:space="0" w:color="000000"/>
              <w:bottom w:val="single" w:sz="8" w:space="0" w:color="000000"/>
            </w:tcBorders>
            <w:shd w:val="clear" w:color="auto" w:fill="auto"/>
          </w:tcPr>
          <w:p w14:paraId="25583DF7"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Лицензия на осуществление брокерской деятельности по заключению договоров, являющихся производными финансовыми инструментами, базисным активом которых является товар</w:t>
            </w:r>
            <w:r w:rsidRPr="00322662">
              <w:rPr>
                <w:rFonts w:ascii="Times New Roman" w:hAnsi="Times New Roman" w:cs="Times New Roman"/>
                <w:lang w:eastAsia="ru-RU"/>
              </w:rPr>
              <w:t xml:space="preserve"> </w:t>
            </w:r>
          </w:p>
          <w:p w14:paraId="454DECF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Broker license for derivative financial instruments on commodities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5987CCF0"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03944CE1" w14:textId="77777777" w:rsidTr="00150D27">
        <w:trPr>
          <w:trHeight w:val="23"/>
        </w:trPr>
        <w:tc>
          <w:tcPr>
            <w:tcW w:w="685" w:type="dxa"/>
            <w:tcBorders>
              <w:top w:val="single" w:sz="8" w:space="0" w:color="000000"/>
              <w:left w:val="single" w:sz="8" w:space="0" w:color="000000"/>
              <w:bottom w:val="single" w:sz="8" w:space="0" w:color="000000"/>
            </w:tcBorders>
          </w:tcPr>
          <w:p w14:paraId="0038471C"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28.4.</w:t>
            </w:r>
          </w:p>
        </w:tc>
        <w:tc>
          <w:tcPr>
            <w:tcW w:w="4679" w:type="dxa"/>
            <w:tcBorders>
              <w:top w:val="single" w:sz="8" w:space="0" w:color="000000"/>
              <w:left w:val="single" w:sz="8" w:space="0" w:color="000000"/>
              <w:bottom w:val="single" w:sz="8" w:space="0" w:color="000000"/>
            </w:tcBorders>
            <w:shd w:val="clear" w:color="auto" w:fill="auto"/>
          </w:tcPr>
          <w:p w14:paraId="0A0CB1B3"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На осуществление деятельности, подлежащей лицензированию, не указанной выше </w:t>
            </w:r>
          </w:p>
          <w:p w14:paraId="2409E02B"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License for other business activity</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29E9A60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1C806AD5" w14:textId="77777777" w:rsidTr="00150D27">
        <w:trPr>
          <w:trHeight w:val="23"/>
        </w:trPr>
        <w:tc>
          <w:tcPr>
            <w:tcW w:w="685" w:type="dxa"/>
            <w:vMerge w:val="restart"/>
            <w:tcBorders>
              <w:top w:val="single" w:sz="8" w:space="0" w:color="000000"/>
              <w:left w:val="single" w:sz="8" w:space="0" w:color="000000"/>
            </w:tcBorders>
          </w:tcPr>
          <w:p w14:paraId="6B561124"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w:t>
            </w:r>
          </w:p>
        </w:tc>
        <w:tc>
          <w:tcPr>
            <w:tcW w:w="4679" w:type="dxa"/>
            <w:tcBorders>
              <w:top w:val="single" w:sz="8" w:space="0" w:color="000000"/>
              <w:left w:val="single" w:sz="8" w:space="0" w:color="000000"/>
              <w:bottom w:val="dotted" w:sz="4" w:space="0" w:color="000000"/>
            </w:tcBorders>
            <w:shd w:val="clear" w:color="auto" w:fill="auto"/>
          </w:tcPr>
          <w:p w14:paraId="5FDC7984"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Единоличный исполнительный орган организации (далее – руководитель организации)</w:t>
            </w:r>
          </w:p>
          <w:p w14:paraId="282EA0AF"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Sole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executive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body</w:t>
            </w:r>
            <w:proofErr w:type="spellEnd"/>
            <w:r w:rsidRPr="00322662">
              <w:rPr>
                <w:rFonts w:ascii="Times New Roman" w:hAnsi="Times New Roman" w:cs="Times New Roman"/>
              </w:rPr>
              <w:t xml:space="preserve"> (CEO):  </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1FD72A59" w14:textId="77777777" w:rsidR="00F674C6" w:rsidRPr="00322662" w:rsidRDefault="00F674C6" w:rsidP="00150D27">
            <w:pPr>
              <w:snapToGrid w:val="0"/>
              <w:spacing w:after="0" w:line="240" w:lineRule="auto"/>
              <w:rPr>
                <w:rFonts w:ascii="Times New Roman" w:hAnsi="Times New Roman" w:cs="Times New Roman"/>
              </w:rPr>
            </w:pPr>
          </w:p>
        </w:tc>
      </w:tr>
      <w:tr w:rsidR="00F674C6" w:rsidRPr="00A23B92" w14:paraId="22E05AE9" w14:textId="77777777" w:rsidTr="00150D27">
        <w:trPr>
          <w:trHeight w:val="23"/>
        </w:trPr>
        <w:tc>
          <w:tcPr>
            <w:tcW w:w="685" w:type="dxa"/>
            <w:vMerge/>
            <w:tcBorders>
              <w:left w:val="single" w:sz="8" w:space="0" w:color="000000"/>
            </w:tcBorders>
          </w:tcPr>
          <w:p w14:paraId="058F2056"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5ED8242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24EF229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050EC67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3629D048" w14:textId="77777777" w:rsidTr="00150D27">
        <w:trPr>
          <w:trHeight w:val="23"/>
        </w:trPr>
        <w:tc>
          <w:tcPr>
            <w:tcW w:w="685" w:type="dxa"/>
            <w:vMerge/>
            <w:tcBorders>
              <w:left w:val="single" w:sz="8" w:space="0" w:color="000000"/>
            </w:tcBorders>
          </w:tcPr>
          <w:p w14:paraId="140C5F69"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39B4EC8D"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CE3B9E8"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775FED91" w14:textId="77777777" w:rsidR="00F674C6" w:rsidRPr="00322662" w:rsidRDefault="00F674C6" w:rsidP="00150D27">
            <w:pPr>
              <w:snapToGrid w:val="0"/>
              <w:spacing w:after="0" w:line="240" w:lineRule="auto"/>
              <w:rPr>
                <w:rFonts w:ascii="Times New Roman" w:hAnsi="Times New Roman" w:cs="Times New Roman"/>
              </w:rPr>
            </w:pPr>
          </w:p>
        </w:tc>
      </w:tr>
      <w:tr w:rsidR="00F674C6" w:rsidRPr="00A23B92" w14:paraId="2D9D77F3" w14:textId="77777777" w:rsidTr="00150D27">
        <w:trPr>
          <w:trHeight w:val="23"/>
        </w:trPr>
        <w:tc>
          <w:tcPr>
            <w:tcW w:w="685" w:type="dxa"/>
            <w:vMerge/>
            <w:tcBorders>
              <w:left w:val="single" w:sz="8" w:space="0" w:color="000000"/>
            </w:tcBorders>
          </w:tcPr>
          <w:p w14:paraId="7D2836B0"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auto"/>
            </w:tcBorders>
            <w:shd w:val="clear" w:color="auto" w:fill="auto"/>
          </w:tcPr>
          <w:p w14:paraId="0AC70AA8"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документ о назначении на должность (наименование, дата, номер) </w:t>
            </w:r>
          </w:p>
          <w:p w14:paraId="10F0874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dotted" w:sz="4" w:space="0" w:color="auto"/>
              <w:right w:val="single" w:sz="8" w:space="0" w:color="000000"/>
            </w:tcBorders>
            <w:shd w:val="clear" w:color="auto" w:fill="auto"/>
          </w:tcPr>
          <w:p w14:paraId="76837E9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537D1284" w14:textId="77777777" w:rsidTr="00150D27">
        <w:trPr>
          <w:trHeight w:val="23"/>
        </w:trPr>
        <w:tc>
          <w:tcPr>
            <w:tcW w:w="685" w:type="dxa"/>
            <w:vMerge/>
            <w:tcBorders>
              <w:left w:val="single" w:sz="8" w:space="0" w:color="000000"/>
              <w:bottom w:val="single" w:sz="8" w:space="0" w:color="000000"/>
            </w:tcBorders>
          </w:tcPr>
          <w:p w14:paraId="0D0F6532"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auto"/>
              <w:left w:val="single" w:sz="8" w:space="0" w:color="000000"/>
              <w:bottom w:val="single" w:sz="8" w:space="0" w:color="000000"/>
            </w:tcBorders>
            <w:shd w:val="clear" w:color="auto" w:fill="auto"/>
          </w:tcPr>
          <w:p w14:paraId="22A9E052"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Сведения о статусе Руководителя организации (является ли Руководитель организации Российским Публичным Должностным Лицом, Иностранным Публичным Должностным Лицом, Международным Публичным Должностным Лицом)</w:t>
            </w:r>
            <w:r w:rsidRPr="00322662">
              <w:rPr>
                <w:rFonts w:ascii="Times New Roman" w:hAnsi="Times New Roman" w:cs="Times New Roman"/>
                <w:lang w:eastAsia="ru-RU"/>
              </w:rPr>
              <w:t xml:space="preserve"> </w:t>
            </w:r>
          </w:p>
          <w:p w14:paraId="6A0F634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CEO status (either he/she is a foreign public official, global public official, or Russian public official)</w:t>
            </w:r>
          </w:p>
        </w:tc>
        <w:tc>
          <w:tcPr>
            <w:tcW w:w="4394" w:type="dxa"/>
            <w:tcBorders>
              <w:top w:val="dotted" w:sz="4" w:space="0" w:color="auto"/>
              <w:left w:val="single" w:sz="8" w:space="0" w:color="000000"/>
              <w:bottom w:val="single" w:sz="8" w:space="0" w:color="000000"/>
              <w:right w:val="single" w:sz="8" w:space="0" w:color="000000"/>
            </w:tcBorders>
            <w:shd w:val="clear" w:color="auto" w:fill="auto"/>
          </w:tcPr>
          <w:p w14:paraId="6B5FC107"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4EA9985F" w14:textId="77777777" w:rsidTr="00150D27">
        <w:trPr>
          <w:trHeight w:val="23"/>
        </w:trPr>
        <w:tc>
          <w:tcPr>
            <w:tcW w:w="685" w:type="dxa"/>
            <w:vMerge w:val="restart"/>
            <w:tcBorders>
              <w:top w:val="single" w:sz="8" w:space="0" w:color="000000"/>
              <w:left w:val="single" w:sz="8" w:space="0" w:color="000000"/>
            </w:tcBorders>
          </w:tcPr>
          <w:p w14:paraId="003C3E3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29.1.</w:t>
            </w:r>
          </w:p>
        </w:tc>
        <w:tc>
          <w:tcPr>
            <w:tcW w:w="4679" w:type="dxa"/>
            <w:tcBorders>
              <w:top w:val="single" w:sz="8" w:space="0" w:color="000000"/>
              <w:left w:val="single" w:sz="8" w:space="0" w:color="000000"/>
              <w:bottom w:val="dotted" w:sz="4" w:space="0" w:color="000000"/>
            </w:tcBorders>
            <w:shd w:val="clear" w:color="auto" w:fill="auto"/>
          </w:tcPr>
          <w:p w14:paraId="222BFC9B"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Сведения о действующих квалификационных аттестатах руководителя организации </w:t>
            </w:r>
          </w:p>
          <w:p w14:paraId="0C868F5E"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Details of qualification certificates of the CEO:</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2136CED5"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373FD97B" w14:textId="77777777" w:rsidTr="00150D27">
        <w:trPr>
          <w:cantSplit/>
          <w:trHeight w:val="23"/>
        </w:trPr>
        <w:tc>
          <w:tcPr>
            <w:tcW w:w="685" w:type="dxa"/>
            <w:vMerge/>
            <w:tcBorders>
              <w:left w:val="single" w:sz="8" w:space="0" w:color="000000"/>
            </w:tcBorders>
          </w:tcPr>
          <w:p w14:paraId="5B4749EE"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58EC0BFF"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дата и номер протокола решения экзаменационной комиссии </w:t>
            </w:r>
          </w:p>
          <w:p w14:paraId="72951BFC"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date and number of the protocol of the examination committee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D5F9765"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4691407B" w14:textId="77777777" w:rsidTr="00150D27">
        <w:trPr>
          <w:cantSplit/>
          <w:trHeight w:val="23"/>
        </w:trPr>
        <w:tc>
          <w:tcPr>
            <w:tcW w:w="685" w:type="dxa"/>
            <w:vMerge/>
            <w:tcBorders>
              <w:left w:val="single" w:sz="8" w:space="0" w:color="000000"/>
            </w:tcBorders>
          </w:tcPr>
          <w:p w14:paraId="27870AB8"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2B2EFD1" w14:textId="77777777" w:rsidR="00F674C6" w:rsidRPr="00B45CC5" w:rsidRDefault="00F674C6" w:rsidP="00150D27">
            <w:pPr>
              <w:snapToGrid w:val="0"/>
              <w:spacing w:after="0" w:line="240" w:lineRule="auto"/>
              <w:ind w:left="34"/>
              <w:rPr>
                <w:rFonts w:ascii="Times New Roman" w:hAnsi="Times New Roman" w:cs="Times New Roman"/>
                <w:lang w:eastAsia="ru-RU"/>
              </w:rPr>
            </w:pPr>
            <w:r w:rsidRPr="00B45CC5">
              <w:rPr>
                <w:rFonts w:ascii="Times New Roman" w:hAnsi="Times New Roman" w:cs="Times New Roman"/>
              </w:rPr>
              <w:t>дата и номер протокола решения Аттестационной комиссии</w:t>
            </w:r>
            <w:r w:rsidRPr="00B45CC5">
              <w:rPr>
                <w:rFonts w:ascii="Times New Roman" w:hAnsi="Times New Roman" w:cs="Times New Roman"/>
                <w:lang w:eastAsia="ru-RU"/>
              </w:rPr>
              <w:t xml:space="preserve"> </w:t>
            </w:r>
          </w:p>
          <w:p w14:paraId="25A6D688" w14:textId="77777777" w:rsidR="00F674C6" w:rsidRPr="00B45CC5" w:rsidRDefault="00F674C6" w:rsidP="00150D27">
            <w:pPr>
              <w:snapToGrid w:val="0"/>
              <w:spacing w:after="0" w:line="240" w:lineRule="auto"/>
              <w:ind w:left="34"/>
              <w:rPr>
                <w:rFonts w:ascii="Times New Roman" w:hAnsi="Times New Roman" w:cs="Times New Roman"/>
                <w:lang w:val="en-US"/>
              </w:rPr>
            </w:pPr>
            <w:r w:rsidRPr="00B45CC5">
              <w:rPr>
                <w:rFonts w:ascii="Times New Roman" w:hAnsi="Times New Roman" w:cs="Times New Roman"/>
                <w:lang w:val="en-US" w:eastAsia="ru-RU"/>
              </w:rPr>
              <w:t>date and number of the protocol of the Attestation Committee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0C80DC54" w14:textId="77777777" w:rsidR="00F674C6" w:rsidRPr="00B45CC5" w:rsidRDefault="00F674C6" w:rsidP="00150D27">
            <w:pPr>
              <w:snapToGrid w:val="0"/>
              <w:spacing w:after="0" w:line="240" w:lineRule="auto"/>
              <w:rPr>
                <w:rFonts w:ascii="Times New Roman" w:hAnsi="Times New Roman" w:cs="Times New Roman"/>
                <w:lang w:val="en-US"/>
              </w:rPr>
            </w:pPr>
          </w:p>
        </w:tc>
      </w:tr>
      <w:tr w:rsidR="00F674C6" w:rsidRPr="00A23B92" w14:paraId="58505CB9" w14:textId="77777777" w:rsidTr="00150D27">
        <w:trPr>
          <w:cantSplit/>
          <w:trHeight w:val="23"/>
        </w:trPr>
        <w:tc>
          <w:tcPr>
            <w:tcW w:w="685" w:type="dxa"/>
            <w:vMerge/>
            <w:tcBorders>
              <w:left w:val="single" w:sz="8" w:space="0" w:color="000000"/>
            </w:tcBorders>
          </w:tcPr>
          <w:p w14:paraId="4D6390D7"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7FB85FFE" w14:textId="77777777" w:rsidR="00F674C6" w:rsidRPr="00B45CC5" w:rsidRDefault="00F674C6" w:rsidP="00150D27">
            <w:pPr>
              <w:snapToGrid w:val="0"/>
              <w:spacing w:after="0" w:line="240" w:lineRule="auto"/>
              <w:ind w:left="34"/>
              <w:rPr>
                <w:rFonts w:ascii="Times New Roman" w:hAnsi="Times New Roman" w:cs="Times New Roman"/>
                <w:lang w:val="en-US"/>
              </w:rPr>
            </w:pPr>
            <w:r w:rsidRPr="00B45CC5">
              <w:rPr>
                <w:rFonts w:ascii="Times New Roman" w:hAnsi="Times New Roman" w:cs="Times New Roman"/>
              </w:rPr>
              <w:t>серия</w:t>
            </w:r>
            <w:r w:rsidRPr="00B45CC5">
              <w:rPr>
                <w:rFonts w:ascii="Times New Roman" w:hAnsi="Times New Roman" w:cs="Times New Roman"/>
                <w:lang w:val="en-US"/>
              </w:rPr>
              <w:t xml:space="preserve"> </w:t>
            </w:r>
            <w:r w:rsidRPr="00B45CC5">
              <w:rPr>
                <w:rFonts w:ascii="Times New Roman" w:hAnsi="Times New Roman" w:cs="Times New Roman"/>
              </w:rPr>
              <w:t>и</w:t>
            </w:r>
            <w:r w:rsidRPr="00322662">
              <w:rPr>
                <w:rFonts w:ascii="Times New Roman" w:hAnsi="Times New Roman" w:cs="Times New Roman"/>
                <w:lang w:val="en-US"/>
              </w:rPr>
              <w:t xml:space="preserve"> </w:t>
            </w:r>
            <w:r w:rsidRPr="00B45CC5">
              <w:rPr>
                <w:rFonts w:ascii="Times New Roman" w:hAnsi="Times New Roman" w:cs="Times New Roman"/>
              </w:rPr>
              <w:t>номер</w:t>
            </w:r>
            <w:r w:rsidRPr="00322662">
              <w:rPr>
                <w:rFonts w:ascii="Times New Roman" w:hAnsi="Times New Roman" w:cs="Times New Roman"/>
                <w:lang w:val="en-US"/>
              </w:rPr>
              <w:t xml:space="preserve"> </w:t>
            </w:r>
            <w:r w:rsidRPr="00B45CC5">
              <w:rPr>
                <w:rFonts w:ascii="Times New Roman" w:hAnsi="Times New Roman" w:cs="Times New Roman"/>
              </w:rPr>
              <w:t>квалификационного</w:t>
            </w:r>
            <w:r w:rsidRPr="00322662">
              <w:rPr>
                <w:rFonts w:ascii="Times New Roman" w:hAnsi="Times New Roman" w:cs="Times New Roman"/>
                <w:lang w:val="en-US"/>
              </w:rPr>
              <w:t xml:space="preserve"> </w:t>
            </w:r>
            <w:r w:rsidRPr="00B45CC5">
              <w:rPr>
                <w:rFonts w:ascii="Times New Roman" w:hAnsi="Times New Roman" w:cs="Times New Roman"/>
              </w:rPr>
              <w:t>аттестата</w:t>
            </w:r>
            <w:r w:rsidRPr="00B45CC5">
              <w:rPr>
                <w:rFonts w:ascii="Times New Roman" w:hAnsi="Times New Roman" w:cs="Times New Roman"/>
                <w:lang w:val="en-US" w:eastAsia="ru-RU"/>
              </w:rPr>
              <w:t xml:space="preserve"> serial number and number of the qualification certificate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F4795F2" w14:textId="77777777" w:rsidR="00F674C6" w:rsidRPr="00B45CC5" w:rsidRDefault="00F674C6" w:rsidP="00150D27">
            <w:pPr>
              <w:snapToGrid w:val="0"/>
              <w:spacing w:after="0" w:line="240" w:lineRule="auto"/>
              <w:rPr>
                <w:rFonts w:ascii="Times New Roman" w:hAnsi="Times New Roman" w:cs="Times New Roman"/>
                <w:lang w:val="en-US"/>
              </w:rPr>
            </w:pPr>
          </w:p>
        </w:tc>
      </w:tr>
      <w:tr w:rsidR="00F674C6" w:rsidRPr="00F674C6" w14:paraId="55B25441" w14:textId="77777777" w:rsidTr="00150D27">
        <w:trPr>
          <w:cantSplit/>
          <w:trHeight w:val="23"/>
        </w:trPr>
        <w:tc>
          <w:tcPr>
            <w:tcW w:w="685" w:type="dxa"/>
            <w:vMerge/>
            <w:tcBorders>
              <w:left w:val="single" w:sz="8" w:space="0" w:color="000000"/>
              <w:bottom w:val="single" w:sz="8" w:space="0" w:color="000000"/>
            </w:tcBorders>
          </w:tcPr>
          <w:p w14:paraId="1E02100F"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single" w:sz="8" w:space="0" w:color="000000"/>
            </w:tcBorders>
            <w:shd w:val="clear" w:color="auto" w:fill="auto"/>
          </w:tcPr>
          <w:p w14:paraId="502EC3AC" w14:textId="77777777" w:rsidR="00F674C6" w:rsidRPr="00B45CC5" w:rsidRDefault="00F674C6" w:rsidP="00150D27">
            <w:pPr>
              <w:snapToGrid w:val="0"/>
              <w:spacing w:after="0" w:line="240" w:lineRule="auto"/>
              <w:ind w:left="34"/>
              <w:rPr>
                <w:rFonts w:ascii="Times New Roman" w:hAnsi="Times New Roman" w:cs="Times New Roman"/>
              </w:rPr>
            </w:pPr>
            <w:r w:rsidRPr="00B45CC5">
              <w:rPr>
                <w:rFonts w:ascii="Times New Roman" w:hAnsi="Times New Roman" w:cs="Times New Roman"/>
              </w:rPr>
              <w:t xml:space="preserve">присвоенная квалификация   </w:t>
            </w:r>
          </w:p>
          <w:p w14:paraId="2D158E7A" w14:textId="77777777" w:rsidR="00F674C6" w:rsidRPr="00B45CC5" w:rsidRDefault="00F674C6" w:rsidP="00150D27">
            <w:pPr>
              <w:snapToGrid w:val="0"/>
              <w:spacing w:after="0" w:line="240" w:lineRule="auto"/>
              <w:ind w:left="34"/>
              <w:rPr>
                <w:rFonts w:ascii="Times New Roman" w:hAnsi="Times New Roman" w:cs="Times New Roman"/>
              </w:rPr>
            </w:pPr>
            <w:proofErr w:type="spellStart"/>
            <w:r w:rsidRPr="00B45CC5">
              <w:rPr>
                <w:rFonts w:ascii="Times New Roman" w:hAnsi="Times New Roman" w:cs="Times New Roman"/>
              </w:rPr>
              <w:t>qualification</w:t>
            </w:r>
            <w:proofErr w:type="spellEnd"/>
          </w:p>
        </w:tc>
        <w:tc>
          <w:tcPr>
            <w:tcW w:w="4394" w:type="dxa"/>
            <w:tcBorders>
              <w:top w:val="dotted" w:sz="4" w:space="0" w:color="000000"/>
              <w:left w:val="single" w:sz="8" w:space="0" w:color="000000"/>
              <w:bottom w:val="single" w:sz="8" w:space="0" w:color="000000"/>
              <w:right w:val="single" w:sz="8" w:space="0" w:color="000000"/>
            </w:tcBorders>
            <w:shd w:val="clear" w:color="auto" w:fill="auto"/>
            <w:vAlign w:val="bottom"/>
          </w:tcPr>
          <w:p w14:paraId="2F07B4DD" w14:textId="77777777" w:rsidR="00F674C6" w:rsidRPr="00B45CC5" w:rsidRDefault="00F674C6" w:rsidP="00150D27">
            <w:pPr>
              <w:snapToGrid w:val="0"/>
              <w:spacing w:after="0" w:line="240" w:lineRule="auto"/>
              <w:rPr>
                <w:rFonts w:ascii="Times New Roman" w:hAnsi="Times New Roman" w:cs="Times New Roman"/>
              </w:rPr>
            </w:pPr>
          </w:p>
        </w:tc>
      </w:tr>
      <w:tr w:rsidR="00F674C6" w:rsidRPr="00A23B92" w14:paraId="447E80EA" w14:textId="77777777" w:rsidTr="00150D27">
        <w:trPr>
          <w:cantSplit/>
          <w:trHeight w:val="23"/>
        </w:trPr>
        <w:tc>
          <w:tcPr>
            <w:tcW w:w="685" w:type="dxa"/>
            <w:vMerge w:val="restart"/>
            <w:tcBorders>
              <w:top w:val="single" w:sz="8" w:space="0" w:color="000000"/>
              <w:left w:val="single" w:sz="8" w:space="0" w:color="000000"/>
            </w:tcBorders>
          </w:tcPr>
          <w:p w14:paraId="355736E1" w14:textId="77777777" w:rsidR="00F674C6" w:rsidRPr="00322662" w:rsidRDefault="00F674C6" w:rsidP="00150D27">
            <w:pPr>
              <w:snapToGrid w:val="0"/>
              <w:spacing w:after="0" w:line="240" w:lineRule="auto"/>
              <w:ind w:left="34"/>
              <w:rPr>
                <w:rFonts w:ascii="Times New Roman" w:hAnsi="Times New Roman" w:cs="Times New Roman"/>
                <w:color w:val="000000"/>
                <w:sz w:val="16"/>
                <w:szCs w:val="18"/>
                <w:lang w:eastAsia="ru-RU"/>
              </w:rPr>
            </w:pPr>
            <w:r w:rsidRPr="00322662">
              <w:rPr>
                <w:rFonts w:ascii="Times New Roman" w:hAnsi="Times New Roman" w:cs="Times New Roman"/>
                <w:color w:val="000000"/>
                <w:sz w:val="18"/>
                <w:szCs w:val="18"/>
                <w:lang w:eastAsia="ru-RU"/>
              </w:rPr>
              <w:t>30.</w:t>
            </w:r>
          </w:p>
          <w:p w14:paraId="6DE1137A"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single" w:sz="8" w:space="0" w:color="000000"/>
              <w:left w:val="single" w:sz="8" w:space="0" w:color="000000"/>
              <w:bottom w:val="dotted" w:sz="4" w:space="0" w:color="000000"/>
            </w:tcBorders>
            <w:shd w:val="clear" w:color="auto" w:fill="auto"/>
          </w:tcPr>
          <w:p w14:paraId="6EB522EF" w14:textId="77777777" w:rsidR="00F674C6" w:rsidRPr="00322662" w:rsidRDefault="00F674C6" w:rsidP="00150D27">
            <w:pPr>
              <w:snapToGrid w:val="0"/>
              <w:spacing w:after="0" w:line="240" w:lineRule="auto"/>
              <w:ind w:left="34"/>
              <w:rPr>
                <w:rFonts w:ascii="Times New Roman" w:hAnsi="Times New Roman" w:cs="Times New Roman"/>
                <w:lang w:val="en-US" w:eastAsia="ru-RU"/>
              </w:rPr>
            </w:pPr>
            <w:r w:rsidRPr="00322662">
              <w:rPr>
                <w:rFonts w:ascii="Times New Roman" w:hAnsi="Times New Roman" w:cs="Times New Roman"/>
              </w:rPr>
              <w:t>Контролер</w:t>
            </w:r>
            <w:r w:rsidRPr="00322662">
              <w:rPr>
                <w:rFonts w:ascii="Times New Roman" w:hAnsi="Times New Roman" w:cs="Times New Roman"/>
                <w:lang w:val="en-US"/>
              </w:rPr>
              <w:t xml:space="preserve"> </w:t>
            </w:r>
            <w:r w:rsidRPr="00322662">
              <w:rPr>
                <w:rFonts w:ascii="Times New Roman" w:hAnsi="Times New Roman" w:cs="Times New Roman"/>
              </w:rPr>
              <w:t>организации</w:t>
            </w:r>
            <w:r w:rsidRPr="00322662">
              <w:rPr>
                <w:rFonts w:ascii="Times New Roman" w:hAnsi="Times New Roman" w:cs="Times New Roman"/>
                <w:lang w:val="en-US" w:eastAsia="ru-RU"/>
              </w:rPr>
              <w:t xml:space="preserve"> </w:t>
            </w:r>
          </w:p>
          <w:p w14:paraId="360A0F27"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Controller of the company:</w:t>
            </w:r>
          </w:p>
        </w:tc>
        <w:tc>
          <w:tcPr>
            <w:tcW w:w="4394" w:type="dxa"/>
            <w:tcBorders>
              <w:top w:val="single" w:sz="8" w:space="0" w:color="000000"/>
              <w:left w:val="single" w:sz="8" w:space="0" w:color="000000"/>
              <w:bottom w:val="dotted" w:sz="4" w:space="0" w:color="000000"/>
              <w:right w:val="single" w:sz="8" w:space="0" w:color="000000"/>
            </w:tcBorders>
            <w:shd w:val="clear" w:color="auto" w:fill="auto"/>
            <w:vAlign w:val="bottom"/>
          </w:tcPr>
          <w:p w14:paraId="3AF42D6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76DA56BD" w14:textId="77777777" w:rsidTr="00150D27">
        <w:trPr>
          <w:cantSplit/>
          <w:trHeight w:val="23"/>
        </w:trPr>
        <w:tc>
          <w:tcPr>
            <w:tcW w:w="685" w:type="dxa"/>
            <w:vMerge/>
            <w:tcBorders>
              <w:left w:val="single" w:sz="8" w:space="0" w:color="000000"/>
            </w:tcBorders>
          </w:tcPr>
          <w:p w14:paraId="4424693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3E49B5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34288CA9"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2A8F561"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F674C6" w14:paraId="0986C62D" w14:textId="77777777" w:rsidTr="00150D27">
        <w:trPr>
          <w:cantSplit/>
          <w:trHeight w:val="23"/>
        </w:trPr>
        <w:tc>
          <w:tcPr>
            <w:tcW w:w="685" w:type="dxa"/>
            <w:vMerge/>
            <w:tcBorders>
              <w:left w:val="single" w:sz="8" w:space="0" w:color="000000"/>
            </w:tcBorders>
          </w:tcPr>
          <w:p w14:paraId="313E7BF5"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4526440A"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680D0BE5"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578E4F58" w14:textId="77777777" w:rsidR="00F674C6" w:rsidRPr="00322662" w:rsidRDefault="00F674C6" w:rsidP="00150D27">
            <w:pPr>
              <w:snapToGrid w:val="0"/>
              <w:spacing w:after="0" w:line="240" w:lineRule="auto"/>
              <w:rPr>
                <w:rFonts w:ascii="Times New Roman" w:hAnsi="Times New Roman" w:cs="Times New Roman"/>
              </w:rPr>
            </w:pPr>
          </w:p>
        </w:tc>
      </w:tr>
      <w:tr w:rsidR="00F674C6" w:rsidRPr="00A23B92" w14:paraId="5F616FF2" w14:textId="77777777" w:rsidTr="00150D27">
        <w:trPr>
          <w:cantSplit/>
          <w:trHeight w:val="23"/>
        </w:trPr>
        <w:tc>
          <w:tcPr>
            <w:tcW w:w="685" w:type="dxa"/>
            <w:vMerge/>
            <w:tcBorders>
              <w:left w:val="single" w:sz="8" w:space="0" w:color="000000"/>
              <w:bottom w:val="single" w:sz="8" w:space="0" w:color="000000"/>
            </w:tcBorders>
          </w:tcPr>
          <w:p w14:paraId="126D72B5"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0BD652BD"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документ о назначении на должность (название, дата, номер)</w:t>
            </w:r>
            <w:r w:rsidRPr="00322662">
              <w:rPr>
                <w:rFonts w:ascii="Times New Roman" w:hAnsi="Times New Roman" w:cs="Times New Roman"/>
                <w:lang w:eastAsia="ru-RU"/>
              </w:rPr>
              <w:t xml:space="preserve"> </w:t>
            </w:r>
          </w:p>
          <w:p w14:paraId="3830CCFD"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document of appointment to the office (description, date, reference number)</w:t>
            </w:r>
          </w:p>
        </w:tc>
        <w:tc>
          <w:tcPr>
            <w:tcW w:w="4394" w:type="dxa"/>
            <w:tcBorders>
              <w:top w:val="dotted" w:sz="4" w:space="0" w:color="000000"/>
              <w:left w:val="single" w:sz="8" w:space="0" w:color="000000"/>
              <w:bottom w:val="single" w:sz="8" w:space="0" w:color="000000"/>
              <w:right w:val="single" w:sz="8" w:space="0" w:color="000000"/>
            </w:tcBorders>
            <w:shd w:val="clear" w:color="auto" w:fill="auto"/>
            <w:vAlign w:val="bottom"/>
          </w:tcPr>
          <w:p w14:paraId="4334E5D2"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6219AE81" w14:textId="77777777" w:rsidTr="00150D27">
        <w:trPr>
          <w:cantSplit/>
          <w:trHeight w:val="23"/>
        </w:trPr>
        <w:tc>
          <w:tcPr>
            <w:tcW w:w="685" w:type="dxa"/>
            <w:vMerge w:val="restart"/>
            <w:tcBorders>
              <w:top w:val="single" w:sz="8" w:space="0" w:color="000000"/>
              <w:left w:val="single" w:sz="8" w:space="0" w:color="000000"/>
            </w:tcBorders>
          </w:tcPr>
          <w:p w14:paraId="38107BC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30</w:t>
            </w:r>
            <w:r w:rsidRPr="00322662">
              <w:rPr>
                <w:rFonts w:ascii="Times New Roman" w:hAnsi="Times New Roman" w:cs="Times New Roman"/>
                <w:sz w:val="18"/>
              </w:rPr>
              <w:t>.</w:t>
            </w:r>
            <w:r w:rsidRPr="00322662">
              <w:rPr>
                <w:rFonts w:ascii="Times New Roman" w:hAnsi="Times New Roman" w:cs="Times New Roman"/>
              </w:rPr>
              <w:t>1</w:t>
            </w:r>
            <w:r w:rsidRPr="00322662">
              <w:rPr>
                <w:rFonts w:ascii="Times New Roman" w:hAnsi="Times New Roman" w:cs="Times New Roman"/>
                <w:sz w:val="14"/>
              </w:rPr>
              <w:t>.</w:t>
            </w:r>
          </w:p>
        </w:tc>
        <w:tc>
          <w:tcPr>
            <w:tcW w:w="4679" w:type="dxa"/>
            <w:tcBorders>
              <w:top w:val="single" w:sz="8" w:space="0" w:color="000000"/>
              <w:left w:val="single" w:sz="8" w:space="0" w:color="000000"/>
              <w:bottom w:val="dotted" w:sz="4" w:space="0" w:color="000000"/>
            </w:tcBorders>
            <w:shd w:val="clear" w:color="auto" w:fill="auto"/>
          </w:tcPr>
          <w:p w14:paraId="6B68FAC6"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Сведения о действующих квалификационных аттестатах контролера организации</w:t>
            </w:r>
            <w:r w:rsidRPr="00322662">
              <w:rPr>
                <w:rFonts w:ascii="Times New Roman" w:hAnsi="Times New Roman" w:cs="Times New Roman"/>
                <w:lang w:eastAsia="ru-RU"/>
              </w:rPr>
              <w:t xml:space="preserve"> </w:t>
            </w:r>
          </w:p>
          <w:p w14:paraId="35695F56"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Details of qualification certificates of the controller:</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267B452E"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4A5964CD" w14:textId="77777777" w:rsidTr="00150D27">
        <w:trPr>
          <w:cantSplit/>
          <w:trHeight w:val="23"/>
        </w:trPr>
        <w:tc>
          <w:tcPr>
            <w:tcW w:w="685" w:type="dxa"/>
            <w:vMerge/>
            <w:tcBorders>
              <w:left w:val="single" w:sz="8" w:space="0" w:color="000000"/>
            </w:tcBorders>
          </w:tcPr>
          <w:p w14:paraId="0E487EEE"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0E3A31CD"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дата и номер протокола решения экзаменационной комиссии</w:t>
            </w:r>
            <w:r w:rsidRPr="00322662">
              <w:rPr>
                <w:rFonts w:ascii="Times New Roman" w:hAnsi="Times New Roman" w:cs="Times New Roman"/>
                <w:lang w:eastAsia="ru-RU"/>
              </w:rPr>
              <w:t xml:space="preserve"> </w:t>
            </w:r>
          </w:p>
          <w:p w14:paraId="699547EF"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date and number of the protocol of the examination committee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EF57A16"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187FEEF6" w14:textId="77777777" w:rsidTr="00150D27">
        <w:trPr>
          <w:cantSplit/>
          <w:trHeight w:val="23"/>
        </w:trPr>
        <w:tc>
          <w:tcPr>
            <w:tcW w:w="685" w:type="dxa"/>
            <w:vMerge/>
            <w:tcBorders>
              <w:left w:val="single" w:sz="8" w:space="0" w:color="000000"/>
            </w:tcBorders>
          </w:tcPr>
          <w:p w14:paraId="627CD8E6"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6A99D3E2" w14:textId="77777777" w:rsidR="00F674C6" w:rsidRPr="00322662" w:rsidRDefault="00F674C6" w:rsidP="00150D27">
            <w:pPr>
              <w:snapToGrid w:val="0"/>
              <w:spacing w:after="0" w:line="240" w:lineRule="auto"/>
              <w:ind w:left="34"/>
              <w:rPr>
                <w:rFonts w:ascii="Times New Roman" w:hAnsi="Times New Roman" w:cs="Times New Roman"/>
                <w:lang w:eastAsia="ru-RU"/>
              </w:rPr>
            </w:pPr>
            <w:r w:rsidRPr="00322662">
              <w:rPr>
                <w:rFonts w:ascii="Times New Roman" w:hAnsi="Times New Roman" w:cs="Times New Roman"/>
              </w:rPr>
              <w:t>дата и номер протокола решения Аттестационной комиссии</w:t>
            </w:r>
            <w:r w:rsidRPr="00322662">
              <w:rPr>
                <w:rFonts w:ascii="Times New Roman" w:hAnsi="Times New Roman" w:cs="Times New Roman"/>
                <w:lang w:eastAsia="ru-RU"/>
              </w:rPr>
              <w:t xml:space="preserve"> </w:t>
            </w:r>
          </w:p>
          <w:p w14:paraId="2A626742"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eastAsia="ru-RU"/>
              </w:rPr>
              <w:t>date and number of the protocol of the Attestation Committee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1C2026DF" w14:textId="77777777" w:rsidR="00F674C6" w:rsidRPr="00322662" w:rsidRDefault="00F674C6" w:rsidP="00150D27">
            <w:pPr>
              <w:snapToGrid w:val="0"/>
              <w:spacing w:after="0" w:line="240" w:lineRule="auto"/>
              <w:rPr>
                <w:rFonts w:ascii="Times New Roman" w:hAnsi="Times New Roman" w:cs="Times New Roman"/>
                <w:lang w:val="en-US"/>
              </w:rPr>
            </w:pPr>
          </w:p>
        </w:tc>
      </w:tr>
      <w:tr w:rsidR="00F674C6" w:rsidRPr="00A23B92" w14:paraId="79CC2EAA" w14:textId="77777777" w:rsidTr="00150D27">
        <w:trPr>
          <w:cantSplit/>
          <w:trHeight w:val="23"/>
        </w:trPr>
        <w:tc>
          <w:tcPr>
            <w:tcW w:w="685" w:type="dxa"/>
            <w:vMerge/>
            <w:tcBorders>
              <w:left w:val="single" w:sz="8" w:space="0" w:color="000000"/>
            </w:tcBorders>
          </w:tcPr>
          <w:p w14:paraId="7EFF24D0" w14:textId="77777777" w:rsidR="00F674C6" w:rsidRPr="00322662" w:rsidRDefault="00F674C6" w:rsidP="00150D27">
            <w:pPr>
              <w:snapToGrid w:val="0"/>
              <w:spacing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dotted" w:sz="4" w:space="0" w:color="000000"/>
            </w:tcBorders>
            <w:shd w:val="clear" w:color="auto" w:fill="auto"/>
          </w:tcPr>
          <w:p w14:paraId="1D342A6A"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rPr>
              <w:t>серия</w:t>
            </w:r>
            <w:r w:rsidRPr="00322662">
              <w:rPr>
                <w:rFonts w:ascii="Times New Roman" w:hAnsi="Times New Roman" w:cs="Times New Roman"/>
                <w:lang w:val="en-US"/>
              </w:rPr>
              <w:t xml:space="preserve"> </w:t>
            </w:r>
            <w:r w:rsidRPr="00322662">
              <w:rPr>
                <w:rFonts w:ascii="Times New Roman" w:hAnsi="Times New Roman" w:cs="Times New Roman"/>
              </w:rPr>
              <w:t>и</w:t>
            </w:r>
            <w:r w:rsidRPr="00322662">
              <w:rPr>
                <w:rFonts w:ascii="Times New Roman" w:hAnsi="Times New Roman" w:cs="Times New Roman"/>
                <w:lang w:val="en-US"/>
              </w:rPr>
              <w:t xml:space="preserve"> </w:t>
            </w:r>
            <w:r w:rsidRPr="00322662">
              <w:rPr>
                <w:rFonts w:ascii="Times New Roman" w:hAnsi="Times New Roman" w:cs="Times New Roman"/>
              </w:rPr>
              <w:t>номер</w:t>
            </w:r>
            <w:r w:rsidRPr="00322662">
              <w:rPr>
                <w:rFonts w:ascii="Times New Roman" w:hAnsi="Times New Roman" w:cs="Times New Roman"/>
                <w:lang w:val="en-US"/>
              </w:rPr>
              <w:t xml:space="preserve"> </w:t>
            </w:r>
            <w:r w:rsidRPr="00322662">
              <w:rPr>
                <w:rFonts w:ascii="Times New Roman" w:hAnsi="Times New Roman" w:cs="Times New Roman"/>
              </w:rPr>
              <w:t>квалификационного</w:t>
            </w:r>
            <w:r w:rsidRPr="00322662">
              <w:rPr>
                <w:rFonts w:ascii="Times New Roman" w:hAnsi="Times New Roman" w:cs="Times New Roman"/>
                <w:lang w:val="en-US"/>
              </w:rPr>
              <w:t xml:space="preserve"> </w:t>
            </w:r>
            <w:r w:rsidRPr="00322662">
              <w:rPr>
                <w:rFonts w:ascii="Times New Roman" w:hAnsi="Times New Roman" w:cs="Times New Roman"/>
              </w:rPr>
              <w:t>аттестата</w:t>
            </w:r>
            <w:r w:rsidRPr="00322662">
              <w:rPr>
                <w:rFonts w:ascii="Times New Roman" w:hAnsi="Times New Roman" w:cs="Times New Roman"/>
                <w:lang w:val="en-US" w:eastAsia="ru-RU"/>
              </w:rPr>
              <w:t xml:space="preserve"> serial number and number of the qualification certificate</w:t>
            </w:r>
          </w:p>
        </w:tc>
        <w:tc>
          <w:tcPr>
            <w:tcW w:w="4394" w:type="dxa"/>
            <w:tcBorders>
              <w:top w:val="dotted" w:sz="4" w:space="0" w:color="000000"/>
              <w:left w:val="single" w:sz="8" w:space="0" w:color="000000"/>
              <w:bottom w:val="dotted" w:sz="4" w:space="0" w:color="000000"/>
              <w:right w:val="single" w:sz="8" w:space="0" w:color="000000"/>
            </w:tcBorders>
            <w:shd w:val="clear" w:color="auto" w:fill="auto"/>
            <w:vAlign w:val="bottom"/>
          </w:tcPr>
          <w:p w14:paraId="754BD8E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F674C6" w14:paraId="1B2AE0A7" w14:textId="77777777" w:rsidTr="00150D27">
        <w:trPr>
          <w:cantSplit/>
          <w:trHeight w:val="23"/>
        </w:trPr>
        <w:tc>
          <w:tcPr>
            <w:tcW w:w="685" w:type="dxa"/>
            <w:vMerge/>
            <w:tcBorders>
              <w:left w:val="single" w:sz="8" w:space="0" w:color="000000"/>
              <w:bottom w:val="single" w:sz="8" w:space="0" w:color="000000"/>
            </w:tcBorders>
          </w:tcPr>
          <w:p w14:paraId="29272493" w14:textId="77777777" w:rsidR="00F674C6" w:rsidRPr="00322662" w:rsidRDefault="00F674C6" w:rsidP="00150D27">
            <w:pPr>
              <w:snapToGrid w:val="0"/>
              <w:spacing w:after="0" w:line="240" w:lineRule="auto"/>
              <w:ind w:left="34"/>
              <w:rPr>
                <w:rFonts w:ascii="Times New Roman" w:hAnsi="Times New Roman" w:cs="Times New Roman"/>
                <w:lang w:val="en-US"/>
              </w:rPr>
            </w:pPr>
          </w:p>
        </w:tc>
        <w:tc>
          <w:tcPr>
            <w:tcW w:w="4679" w:type="dxa"/>
            <w:tcBorders>
              <w:top w:val="dotted" w:sz="4" w:space="0" w:color="000000"/>
              <w:left w:val="single" w:sz="8" w:space="0" w:color="000000"/>
              <w:bottom w:val="single" w:sz="8" w:space="0" w:color="000000"/>
            </w:tcBorders>
            <w:shd w:val="clear" w:color="auto" w:fill="auto"/>
          </w:tcPr>
          <w:p w14:paraId="5DB2D5C5"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присвоенная квалификация   </w:t>
            </w:r>
          </w:p>
          <w:p w14:paraId="30BFD383"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qualification</w:t>
            </w:r>
            <w:proofErr w:type="spellEnd"/>
          </w:p>
        </w:tc>
        <w:tc>
          <w:tcPr>
            <w:tcW w:w="4394" w:type="dxa"/>
            <w:tcBorders>
              <w:top w:val="dotted" w:sz="4" w:space="0" w:color="000000"/>
              <w:left w:val="single" w:sz="8" w:space="0" w:color="000000"/>
              <w:bottom w:val="single" w:sz="8" w:space="0" w:color="000000"/>
              <w:right w:val="single" w:sz="8" w:space="0" w:color="000000"/>
            </w:tcBorders>
            <w:shd w:val="clear" w:color="auto" w:fill="auto"/>
            <w:vAlign w:val="bottom"/>
          </w:tcPr>
          <w:p w14:paraId="4A22267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865B4B0" w14:textId="77777777" w:rsidTr="00150D27">
        <w:trPr>
          <w:trHeight w:val="23"/>
        </w:trPr>
        <w:tc>
          <w:tcPr>
            <w:tcW w:w="685" w:type="dxa"/>
            <w:tcBorders>
              <w:top w:val="dotted" w:sz="4" w:space="0" w:color="000000"/>
              <w:left w:val="single" w:sz="8" w:space="0" w:color="000000"/>
              <w:bottom w:val="single" w:sz="8" w:space="0" w:color="000000"/>
            </w:tcBorders>
          </w:tcPr>
          <w:p w14:paraId="56F92156"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31.</w:t>
            </w:r>
          </w:p>
          <w:p w14:paraId="2E80C2B3" w14:textId="77777777" w:rsidR="00F674C6" w:rsidRPr="00322662" w:rsidRDefault="00F674C6" w:rsidP="00150D27">
            <w:pPr>
              <w:rPr>
                <w:rFonts w:ascii="Times New Roman" w:hAnsi="Times New Roman" w:cs="Times New Roman"/>
              </w:rPr>
            </w:pPr>
          </w:p>
          <w:p w14:paraId="1CBA1A6E" w14:textId="77777777" w:rsidR="00F674C6" w:rsidRPr="00322662" w:rsidRDefault="00F674C6" w:rsidP="00150D27">
            <w:pPr>
              <w:rPr>
                <w:rFonts w:ascii="Times New Roman" w:hAnsi="Times New Roman" w:cs="Times New Roman"/>
              </w:rPr>
            </w:pPr>
          </w:p>
        </w:tc>
        <w:tc>
          <w:tcPr>
            <w:tcW w:w="4679" w:type="dxa"/>
            <w:tcBorders>
              <w:top w:val="dotted" w:sz="4" w:space="0" w:color="000000"/>
              <w:left w:val="single" w:sz="8" w:space="0" w:color="000000"/>
              <w:bottom w:val="single" w:sz="8" w:space="0" w:color="000000"/>
            </w:tcBorders>
            <w:shd w:val="clear" w:color="auto" w:fill="auto"/>
          </w:tcPr>
          <w:p w14:paraId="2A94B9CA"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наличии (отсутствии) счетов, открытых в банках государств (территорий), о которых известно, что они не соблюдают общепринятых стандартов в борьбе с легализацией (отмыванием) доходов, полученных преступным путем, и финансированием терроризма, или являются иностранными государствами (иностранными территориями) с повышенным уровнем коррупции (если «имеются», то перечислить страны)</w:t>
            </w:r>
          </w:p>
          <w:p w14:paraId="26A84D55"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that are known as not complying with generally accepted standards of counteraction to the legitimization (laundering) of the proceeds of crime and the financing of terrorism or that are </w:t>
            </w:r>
            <w:r w:rsidRPr="00322662">
              <w:rPr>
                <w:rFonts w:ascii="Times New Roman" w:hAnsi="Times New Roman" w:cs="Times New Roman"/>
                <w:lang w:val="en-US" w:eastAsia="ru-RU"/>
              </w:rPr>
              <w:lastRenderedPageBreak/>
              <w:t xml:space="preserve">foreign states (foreign territories) with a higher level of corruption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1AB6C47"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3D539669" w14:textId="77777777" w:rsidTr="00150D27">
        <w:trPr>
          <w:trHeight w:val="23"/>
        </w:trPr>
        <w:tc>
          <w:tcPr>
            <w:tcW w:w="685" w:type="dxa"/>
            <w:tcBorders>
              <w:top w:val="dotted" w:sz="4" w:space="0" w:color="000000"/>
              <w:left w:val="single" w:sz="8" w:space="0" w:color="000000"/>
              <w:bottom w:val="single" w:sz="8" w:space="0" w:color="000000"/>
            </w:tcBorders>
          </w:tcPr>
          <w:p w14:paraId="00D19610"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32.</w:t>
            </w:r>
          </w:p>
        </w:tc>
        <w:tc>
          <w:tcPr>
            <w:tcW w:w="4679" w:type="dxa"/>
            <w:tcBorders>
              <w:top w:val="dotted" w:sz="4" w:space="0" w:color="000000"/>
              <w:left w:val="single" w:sz="8" w:space="0" w:color="000000"/>
              <w:bottom w:val="single" w:sz="8" w:space="0" w:color="000000"/>
            </w:tcBorders>
            <w:shd w:val="clear" w:color="auto" w:fill="auto"/>
          </w:tcPr>
          <w:p w14:paraId="03769A4A"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(на территориях), предоставляющих льготный налоговый режим и (или) не предусматривающих раскрытие и предоставление информации при проведении финансовых операций (оффшорных зонах) (если «имеются», то перечислить страны)</w:t>
            </w:r>
            <w:r w:rsidRPr="00322662">
              <w:rPr>
                <w:rFonts w:ascii="Times New Roman" w:hAnsi="Times New Roman" w:cs="Times New Roman"/>
                <w:lang w:eastAsia="ru-RU"/>
              </w:rPr>
              <w:t xml:space="preserve"> </w:t>
            </w:r>
          </w:p>
          <w:p w14:paraId="7809BE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(territories) providing preferential tax treatment and (or) not providing disclosure and delivery of information in respect of financial operations (offshore zones)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28D98F1A"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1CCA6578" w14:textId="77777777" w:rsidTr="00150D27">
        <w:trPr>
          <w:trHeight w:val="23"/>
        </w:trPr>
        <w:tc>
          <w:tcPr>
            <w:tcW w:w="685" w:type="dxa"/>
            <w:tcBorders>
              <w:top w:val="dotted" w:sz="4" w:space="0" w:color="000000"/>
              <w:left w:val="single" w:sz="8" w:space="0" w:color="000000"/>
              <w:bottom w:val="single" w:sz="8" w:space="0" w:color="000000"/>
            </w:tcBorders>
          </w:tcPr>
          <w:p w14:paraId="4ABE1C4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33.</w:t>
            </w:r>
          </w:p>
        </w:tc>
        <w:tc>
          <w:tcPr>
            <w:tcW w:w="4679" w:type="dxa"/>
            <w:tcBorders>
              <w:top w:val="dotted" w:sz="4" w:space="0" w:color="000000"/>
              <w:left w:val="single" w:sz="8" w:space="0" w:color="000000"/>
              <w:bottom w:val="single" w:sz="8" w:space="0" w:color="000000"/>
            </w:tcBorders>
            <w:shd w:val="clear" w:color="auto" w:fill="auto"/>
          </w:tcPr>
          <w:p w14:paraId="7A508DDC"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 наличии (отсутствии) счетов, открытых в банках государств или территорий, о которых из международных источников известно, что в них незаконно производятся или переправляются наркотические вещества, а также государств или территорий, разрешающих свободный оборот наркотических веществ (кроме государств или территорий, использующих наркотические вещества исключительно в медицинских целях) (если «имеются», то перечислить страны)</w:t>
            </w:r>
            <w:r w:rsidRPr="00322662">
              <w:rPr>
                <w:rFonts w:ascii="Times New Roman" w:hAnsi="Times New Roman" w:cs="Times New Roman"/>
                <w:lang w:eastAsia="ru-RU"/>
              </w:rPr>
              <w:t xml:space="preserve"> </w:t>
            </w:r>
          </w:p>
          <w:p w14:paraId="7F5F339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correspondent accounts opened with banks of countries or territories, known from international sources as counties with illegal production or dispatch of narcotic substances, and of countries or territories with legal free narcotics trafficking (except for countries and territories, where narcotics are used in medicine exclusively) (countries must be specified).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024B4608"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46D7D0A6" w14:textId="77777777" w:rsidTr="00150D27">
        <w:trPr>
          <w:trHeight w:val="23"/>
        </w:trPr>
        <w:tc>
          <w:tcPr>
            <w:tcW w:w="685" w:type="dxa"/>
            <w:tcBorders>
              <w:top w:val="dotted" w:sz="4" w:space="0" w:color="000000"/>
              <w:left w:val="single" w:sz="8" w:space="0" w:color="000000"/>
              <w:bottom w:val="single" w:sz="8" w:space="0" w:color="000000"/>
            </w:tcBorders>
          </w:tcPr>
          <w:p w14:paraId="1BA367CB"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34.</w:t>
            </w:r>
          </w:p>
        </w:tc>
        <w:tc>
          <w:tcPr>
            <w:tcW w:w="4679" w:type="dxa"/>
            <w:tcBorders>
              <w:top w:val="dotted" w:sz="4" w:space="0" w:color="000000"/>
              <w:left w:val="single" w:sz="8" w:space="0" w:color="000000"/>
              <w:bottom w:val="single" w:sz="8" w:space="0" w:color="000000"/>
            </w:tcBorders>
            <w:shd w:val="clear" w:color="auto" w:fill="auto"/>
          </w:tcPr>
          <w:p w14:paraId="66D18DE4"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 xml:space="preserve">Сведения о наличии (отсутствии) счетов, открытых «банкам-оболочкам» («банк-оболочка» - банк, зарегистрированный под юрисдикцией государства, в котором у данного банка нет представительства). Если имеются открытые счета «банкам-оболочкам», то указать их полное наименование и реквизиты счетов. </w:t>
            </w:r>
          </w:p>
          <w:p w14:paraId="103D580C"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eastAsia="ru-RU"/>
              </w:rPr>
              <w:t xml:space="preserve">Statement of valid accounts opened in shell banks ("shell banks" - a bank registered under the </w:t>
            </w:r>
            <w:r w:rsidRPr="00322662">
              <w:rPr>
                <w:rFonts w:ascii="Times New Roman" w:hAnsi="Times New Roman" w:cs="Times New Roman"/>
                <w:lang w:val="en-US" w:eastAsia="ru-RU"/>
              </w:rPr>
              <w:lastRenderedPageBreak/>
              <w:t xml:space="preserve">jurisdiction of a country where this bank has no representative office). Please specify such banks’ full names and details of the accounts if applicable. </w:t>
            </w:r>
            <w:proofErr w:type="spellStart"/>
            <w:r w:rsidRPr="00322662">
              <w:rPr>
                <w:rFonts w:ascii="Times New Roman" w:hAnsi="Times New Roman" w:cs="Times New Roman"/>
                <w:lang w:eastAsia="ru-RU"/>
              </w:rPr>
              <w:t>Please</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specify</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if</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this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section</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is</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not</w:t>
            </w:r>
            <w:proofErr w:type="spellEnd"/>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applicable</w:t>
            </w:r>
            <w:proofErr w:type="spellEnd"/>
            <w:r w:rsidRPr="00322662">
              <w:rPr>
                <w:rFonts w:ascii="Times New Roman" w:hAnsi="Times New Roman" w:cs="Times New Roman"/>
                <w:lang w:eastAsia="ru-RU"/>
              </w:rPr>
              <w:t>.</w:t>
            </w:r>
          </w:p>
        </w:tc>
        <w:tc>
          <w:tcPr>
            <w:tcW w:w="4394" w:type="dxa"/>
            <w:tcBorders>
              <w:top w:val="dotted" w:sz="4" w:space="0" w:color="000000"/>
              <w:left w:val="single" w:sz="8" w:space="0" w:color="000000"/>
              <w:bottom w:val="single" w:sz="8" w:space="0" w:color="000000"/>
              <w:right w:val="single" w:sz="8" w:space="0" w:color="000000"/>
            </w:tcBorders>
            <w:shd w:val="clear" w:color="auto" w:fill="auto"/>
          </w:tcPr>
          <w:p w14:paraId="1C676D46"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030BC65F" w14:textId="77777777" w:rsidTr="00150D27">
        <w:trPr>
          <w:trHeight w:val="23"/>
        </w:trPr>
        <w:tc>
          <w:tcPr>
            <w:tcW w:w="685" w:type="dxa"/>
            <w:vMerge w:val="restart"/>
            <w:tcBorders>
              <w:top w:val="single" w:sz="8" w:space="0" w:color="000000"/>
              <w:left w:val="single" w:sz="8" w:space="0" w:color="000000"/>
            </w:tcBorders>
          </w:tcPr>
          <w:p w14:paraId="606C4F50"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35.</w:t>
            </w:r>
          </w:p>
        </w:tc>
        <w:tc>
          <w:tcPr>
            <w:tcW w:w="4679" w:type="dxa"/>
            <w:tcBorders>
              <w:top w:val="single" w:sz="8" w:space="0" w:color="000000"/>
              <w:left w:val="single" w:sz="8" w:space="0" w:color="000000"/>
              <w:bottom w:val="dotted" w:sz="4" w:space="0" w:color="000000"/>
            </w:tcBorders>
            <w:shd w:val="clear" w:color="auto" w:fill="auto"/>
          </w:tcPr>
          <w:p w14:paraId="362B9631"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Сотрудники, курирующие вопросы осуществления операций </w:t>
            </w:r>
          </w:p>
          <w:p w14:paraId="412D9F61"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lang w:val="en-US"/>
              </w:rPr>
              <w:t>Contact</w:t>
            </w:r>
            <w:r w:rsidRPr="00322662">
              <w:rPr>
                <w:rFonts w:ascii="Times New Roman" w:hAnsi="Times New Roman" w:cs="Times New Roman"/>
              </w:rPr>
              <w:t xml:space="preserve"> </w:t>
            </w:r>
            <w:r w:rsidRPr="00322662">
              <w:rPr>
                <w:rFonts w:ascii="Times New Roman" w:hAnsi="Times New Roman" w:cs="Times New Roman"/>
                <w:lang w:val="en-US"/>
              </w:rPr>
              <w:t>names</w:t>
            </w:r>
            <w:r w:rsidRPr="00322662">
              <w:rPr>
                <w:rFonts w:ascii="Times New Roman" w:hAnsi="Times New Roman" w:cs="Times New Roman"/>
              </w:rPr>
              <w:t xml:space="preserve"> </w:t>
            </w:r>
            <w:r w:rsidRPr="00322662">
              <w:rPr>
                <w:rFonts w:ascii="Times New Roman" w:hAnsi="Times New Roman" w:cs="Times New Roman"/>
                <w:lang w:val="en-US"/>
              </w:rPr>
              <w:t>in</w:t>
            </w:r>
            <w:r w:rsidRPr="00322662">
              <w:rPr>
                <w:rFonts w:ascii="Times New Roman" w:hAnsi="Times New Roman" w:cs="Times New Roman"/>
              </w:rPr>
              <w:t xml:space="preserve"> </w:t>
            </w:r>
            <w:r w:rsidRPr="00322662">
              <w:rPr>
                <w:rFonts w:ascii="Times New Roman" w:hAnsi="Times New Roman" w:cs="Times New Roman"/>
                <w:lang w:val="en-US"/>
              </w:rPr>
              <w:t>charge</w:t>
            </w:r>
            <w:r w:rsidRPr="00322662">
              <w:rPr>
                <w:rFonts w:ascii="Times New Roman" w:hAnsi="Times New Roman" w:cs="Times New Roman"/>
              </w:rPr>
              <w:t xml:space="preserve"> </w:t>
            </w:r>
            <w:r w:rsidRPr="00322662">
              <w:rPr>
                <w:rFonts w:ascii="Times New Roman" w:hAnsi="Times New Roman" w:cs="Times New Roman"/>
                <w:lang w:val="en-US"/>
              </w:rPr>
              <w:t>of</w:t>
            </w:r>
            <w:r w:rsidRPr="00322662">
              <w:rPr>
                <w:rFonts w:ascii="Times New Roman" w:hAnsi="Times New Roman" w:cs="Times New Roman"/>
              </w:rPr>
              <w:t xml:space="preserve"> </w:t>
            </w:r>
            <w:r w:rsidRPr="00322662">
              <w:rPr>
                <w:rFonts w:ascii="Times New Roman" w:hAnsi="Times New Roman" w:cs="Times New Roman"/>
                <w:lang w:val="en-US"/>
              </w:rPr>
              <w:t>operations</w:t>
            </w:r>
            <w:r w:rsidRPr="00322662">
              <w:rPr>
                <w:rFonts w:ascii="Times New Roman" w:hAnsi="Times New Roman" w:cs="Times New Roman"/>
              </w:rPr>
              <w:t>:</w:t>
            </w:r>
          </w:p>
        </w:tc>
        <w:tc>
          <w:tcPr>
            <w:tcW w:w="4394" w:type="dxa"/>
            <w:tcBorders>
              <w:top w:val="single" w:sz="8" w:space="0" w:color="000000"/>
              <w:left w:val="single" w:sz="8" w:space="0" w:color="000000"/>
              <w:bottom w:val="dotted" w:sz="4" w:space="0" w:color="000000"/>
              <w:right w:val="single" w:sz="8" w:space="0" w:color="000000"/>
            </w:tcBorders>
            <w:shd w:val="clear" w:color="auto" w:fill="auto"/>
          </w:tcPr>
          <w:p w14:paraId="0E483451" w14:textId="77777777" w:rsidR="00F674C6" w:rsidRPr="00322662" w:rsidRDefault="00F674C6" w:rsidP="00150D27">
            <w:pPr>
              <w:snapToGrid w:val="0"/>
              <w:spacing w:line="240" w:lineRule="auto"/>
              <w:rPr>
                <w:rFonts w:ascii="Times New Roman" w:hAnsi="Times New Roman" w:cs="Times New Roman"/>
              </w:rPr>
            </w:pPr>
          </w:p>
        </w:tc>
      </w:tr>
      <w:tr w:rsidR="00F674C6" w:rsidRPr="00F674C6" w14:paraId="53D81EAC" w14:textId="77777777" w:rsidTr="00150D27">
        <w:trPr>
          <w:trHeight w:val="2655"/>
        </w:trPr>
        <w:tc>
          <w:tcPr>
            <w:tcW w:w="685" w:type="dxa"/>
            <w:vMerge/>
            <w:tcBorders>
              <w:left w:val="single" w:sz="8" w:space="0" w:color="000000"/>
              <w:bottom w:val="dotted" w:sz="4" w:space="0" w:color="000000"/>
            </w:tcBorders>
          </w:tcPr>
          <w:p w14:paraId="75C5CDCD" w14:textId="77777777" w:rsidR="00F674C6" w:rsidRPr="00322662" w:rsidRDefault="00F674C6" w:rsidP="00150D27">
            <w:pPr>
              <w:snapToGrid w:val="0"/>
              <w:spacing w:after="0" w:line="240" w:lineRule="auto"/>
              <w:ind w:left="34"/>
              <w:rPr>
                <w:rFonts w:ascii="Times New Roman" w:hAnsi="Times New Roman" w:cs="Times New Roman"/>
              </w:rPr>
            </w:pPr>
          </w:p>
        </w:tc>
        <w:tc>
          <w:tcPr>
            <w:tcW w:w="4679" w:type="dxa"/>
            <w:tcBorders>
              <w:top w:val="dotted" w:sz="4" w:space="0" w:color="000000"/>
              <w:left w:val="single" w:sz="8" w:space="0" w:color="000000"/>
              <w:bottom w:val="dotted" w:sz="4" w:space="0" w:color="000000"/>
            </w:tcBorders>
            <w:shd w:val="clear" w:color="auto" w:fill="auto"/>
          </w:tcPr>
          <w:p w14:paraId="40752085"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w:t>
            </w:r>
            <w:r w:rsidRPr="00322662">
              <w:rPr>
                <w:rFonts w:ascii="Times New Roman" w:hAnsi="Times New Roman" w:cs="Times New Roman"/>
              </w:rPr>
              <w:t>полностью</w:t>
            </w:r>
            <w:r w:rsidRPr="00322662">
              <w:rPr>
                <w:rFonts w:ascii="Times New Roman" w:hAnsi="Times New Roman" w:cs="Times New Roman"/>
                <w:lang w:val="en-US"/>
              </w:rPr>
              <w:t xml:space="preserve">) </w:t>
            </w:r>
          </w:p>
          <w:p w14:paraId="686D6036" w14:textId="77777777" w:rsidR="00F674C6" w:rsidRPr="00322662" w:rsidRDefault="00F674C6" w:rsidP="00150D27">
            <w:pPr>
              <w:snapToGrid w:val="0"/>
              <w:spacing w:after="0" w:line="240" w:lineRule="auto"/>
              <w:ind w:left="34"/>
              <w:rPr>
                <w:rFonts w:ascii="Times New Roman" w:hAnsi="Times New Roman" w:cs="Times New Roman"/>
                <w:lang w:val="en-US"/>
              </w:rPr>
            </w:pPr>
            <w:r w:rsidRPr="00322662">
              <w:rPr>
                <w:rFonts w:ascii="Times New Roman" w:hAnsi="Times New Roman" w:cs="Times New Roman"/>
                <w:lang w:val="en-US"/>
              </w:rPr>
              <w:t>Name and surname</w:t>
            </w:r>
          </w:p>
          <w:p w14:paraId="4710E5E9" w14:textId="77777777" w:rsidR="00F674C6" w:rsidRPr="00322662" w:rsidRDefault="00F674C6" w:rsidP="00150D27">
            <w:pPr>
              <w:snapToGrid w:val="0"/>
              <w:spacing w:after="0" w:line="240" w:lineRule="auto"/>
              <w:ind w:left="34"/>
              <w:rPr>
                <w:rFonts w:ascii="Times New Roman" w:hAnsi="Times New Roman" w:cs="Times New Roman"/>
                <w:lang w:val="en-US"/>
              </w:rPr>
            </w:pPr>
          </w:p>
          <w:p w14:paraId="6E5103DE"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должность </w:t>
            </w:r>
          </w:p>
          <w:p w14:paraId="350E4EE4"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job</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title</w:t>
            </w:r>
            <w:proofErr w:type="spellEnd"/>
          </w:p>
          <w:p w14:paraId="00F54265" w14:textId="77777777" w:rsidR="00F674C6" w:rsidRPr="00322662" w:rsidRDefault="00F674C6" w:rsidP="00150D27">
            <w:pPr>
              <w:snapToGrid w:val="0"/>
              <w:spacing w:after="0" w:line="240" w:lineRule="auto"/>
              <w:ind w:left="34"/>
              <w:rPr>
                <w:rFonts w:ascii="Times New Roman" w:hAnsi="Times New Roman" w:cs="Times New Roman"/>
              </w:rPr>
            </w:pPr>
          </w:p>
          <w:p w14:paraId="5C00CDB1"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контактные телефоны </w:t>
            </w:r>
          </w:p>
          <w:p w14:paraId="25DFF790"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Telephone</w:t>
            </w:r>
            <w:proofErr w:type="spellEnd"/>
          </w:p>
          <w:p w14:paraId="1C2922B6" w14:textId="77777777" w:rsidR="00F674C6" w:rsidRPr="00322662" w:rsidRDefault="00F674C6" w:rsidP="00150D27">
            <w:pPr>
              <w:snapToGrid w:val="0"/>
              <w:spacing w:after="0" w:line="240" w:lineRule="auto"/>
              <w:ind w:left="34"/>
              <w:rPr>
                <w:rFonts w:ascii="Times New Roman" w:hAnsi="Times New Roman" w:cs="Times New Roman"/>
              </w:rPr>
            </w:pPr>
          </w:p>
          <w:p w14:paraId="712559F6" w14:textId="77777777" w:rsidR="00F674C6" w:rsidRPr="00322662" w:rsidRDefault="00F674C6" w:rsidP="00150D27">
            <w:pPr>
              <w:snapToGrid w:val="0"/>
              <w:spacing w:after="0" w:line="240" w:lineRule="auto"/>
              <w:ind w:left="34"/>
              <w:rPr>
                <w:rFonts w:ascii="Times New Roman" w:hAnsi="Times New Roman" w:cs="Times New Roman"/>
              </w:rPr>
            </w:pPr>
            <w:r w:rsidRPr="00322662">
              <w:rPr>
                <w:rFonts w:ascii="Times New Roman" w:hAnsi="Times New Roman" w:cs="Times New Roman"/>
              </w:rPr>
              <w:t xml:space="preserve">адрес электронной почты </w:t>
            </w:r>
          </w:p>
          <w:p w14:paraId="40F914E6" w14:textId="77777777" w:rsidR="00F674C6" w:rsidRPr="00322662" w:rsidRDefault="00F674C6" w:rsidP="00150D27">
            <w:pPr>
              <w:snapToGrid w:val="0"/>
              <w:spacing w:after="0" w:line="240" w:lineRule="auto"/>
              <w:ind w:left="34"/>
              <w:rPr>
                <w:rFonts w:ascii="Times New Roman" w:hAnsi="Times New Roman" w:cs="Times New Roman"/>
              </w:rPr>
            </w:pPr>
            <w:proofErr w:type="spellStart"/>
            <w:r w:rsidRPr="00322662">
              <w:rPr>
                <w:rFonts w:ascii="Times New Roman" w:hAnsi="Times New Roman" w:cs="Times New Roman"/>
              </w:rPr>
              <w:t>Email</w:t>
            </w:r>
            <w:proofErr w:type="spellEnd"/>
          </w:p>
        </w:tc>
        <w:tc>
          <w:tcPr>
            <w:tcW w:w="4394" w:type="dxa"/>
            <w:tcBorders>
              <w:top w:val="dotted" w:sz="4" w:space="0" w:color="000000"/>
              <w:left w:val="single" w:sz="8" w:space="0" w:color="000000"/>
              <w:bottom w:val="dotted" w:sz="4" w:space="0" w:color="000000"/>
              <w:right w:val="single" w:sz="8" w:space="0" w:color="000000"/>
            </w:tcBorders>
            <w:shd w:val="clear" w:color="auto" w:fill="auto"/>
          </w:tcPr>
          <w:p w14:paraId="2EA39000" w14:textId="77777777" w:rsidR="00F674C6" w:rsidRPr="00322662" w:rsidRDefault="00F674C6" w:rsidP="00150D27">
            <w:pPr>
              <w:snapToGrid w:val="0"/>
              <w:spacing w:line="240" w:lineRule="auto"/>
              <w:rPr>
                <w:rFonts w:ascii="Times New Roman" w:hAnsi="Times New Roman" w:cs="Times New Roman"/>
              </w:rPr>
            </w:pPr>
          </w:p>
        </w:tc>
      </w:tr>
      <w:tr w:rsidR="00F674C6" w:rsidRPr="00A23B92" w14:paraId="1ED483F0" w14:textId="77777777" w:rsidTr="00150D27">
        <w:trPr>
          <w:trHeight w:val="23"/>
        </w:trPr>
        <w:tc>
          <w:tcPr>
            <w:tcW w:w="685" w:type="dxa"/>
            <w:tcBorders>
              <w:top w:val="single" w:sz="8" w:space="0" w:color="000000"/>
              <w:left w:val="single" w:sz="8" w:space="0" w:color="000000"/>
              <w:bottom w:val="single" w:sz="8" w:space="0" w:color="000000"/>
            </w:tcBorders>
          </w:tcPr>
          <w:p w14:paraId="251DA20D"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36.</w:t>
            </w:r>
          </w:p>
        </w:tc>
        <w:tc>
          <w:tcPr>
            <w:tcW w:w="4679" w:type="dxa"/>
            <w:tcBorders>
              <w:top w:val="single" w:sz="8" w:space="0" w:color="000000"/>
              <w:left w:val="single" w:sz="8" w:space="0" w:color="000000"/>
              <w:bottom w:val="single" w:sz="8" w:space="0" w:color="000000"/>
            </w:tcBorders>
            <w:shd w:val="clear" w:color="auto" w:fill="auto"/>
          </w:tcPr>
          <w:p w14:paraId="7CDE7FF8"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Сведения о выгодоприобретателях: наименование, название, номер и дата соответствующего договора</w:t>
            </w:r>
            <w:r w:rsidRPr="00322662">
              <w:rPr>
                <w:rStyle w:val="aff1"/>
                <w:rFonts w:ascii="Times New Roman" w:hAnsi="Times New Roman" w:cs="Times New Roman"/>
              </w:rPr>
              <w:footnoteReference w:id="15"/>
            </w:r>
            <w:r w:rsidRPr="00322662">
              <w:rPr>
                <w:rFonts w:ascii="Times New Roman" w:hAnsi="Times New Roman" w:cs="Times New Roman"/>
              </w:rPr>
              <w:t xml:space="preserve"> </w:t>
            </w:r>
          </w:p>
          <w:p w14:paraId="7EE0569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 xml:space="preserve">Beneficiaries: trade names, names, </w:t>
            </w:r>
            <w:proofErr w:type="gramStart"/>
            <w:r w:rsidRPr="00322662">
              <w:rPr>
                <w:rFonts w:ascii="Times New Roman" w:hAnsi="Times New Roman" w:cs="Times New Roman"/>
                <w:lang w:val="en-US"/>
              </w:rPr>
              <w:t>number</w:t>
            </w:r>
            <w:proofErr w:type="gramEnd"/>
            <w:r w:rsidRPr="00322662">
              <w:rPr>
                <w:rFonts w:ascii="Times New Roman" w:hAnsi="Times New Roman" w:cs="Times New Roman"/>
                <w:lang w:val="en-US"/>
              </w:rPr>
              <w:t xml:space="preserve"> and date of the contract</w:t>
            </w:r>
            <w:r w:rsidRPr="00322662">
              <w:rPr>
                <w:rStyle w:val="aff1"/>
                <w:rFonts w:ascii="Times New Roman" w:hAnsi="Times New Roman" w:cs="Times New Roman"/>
              </w:rPr>
              <w:footnoteReference w:id="16"/>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F669E51"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A23B92" w14:paraId="71E49588" w14:textId="77777777" w:rsidTr="00150D27">
        <w:trPr>
          <w:trHeight w:val="23"/>
        </w:trPr>
        <w:tc>
          <w:tcPr>
            <w:tcW w:w="685" w:type="dxa"/>
            <w:tcBorders>
              <w:top w:val="single" w:sz="8" w:space="0" w:color="000000"/>
              <w:left w:val="single" w:sz="8" w:space="0" w:color="000000"/>
              <w:bottom w:val="single" w:sz="8" w:space="0" w:color="000000"/>
            </w:tcBorders>
          </w:tcPr>
          <w:p w14:paraId="59D64110"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37.</w:t>
            </w:r>
          </w:p>
        </w:tc>
        <w:tc>
          <w:tcPr>
            <w:tcW w:w="4679" w:type="dxa"/>
            <w:tcBorders>
              <w:top w:val="single" w:sz="8" w:space="0" w:color="000000"/>
              <w:left w:val="single" w:sz="8" w:space="0" w:color="000000"/>
              <w:bottom w:val="single" w:sz="8" w:space="0" w:color="000000"/>
            </w:tcBorders>
            <w:shd w:val="clear" w:color="auto" w:fill="auto"/>
          </w:tcPr>
          <w:p w14:paraId="0B8AE978" w14:textId="77777777" w:rsidR="00F674C6" w:rsidRPr="00322662" w:rsidRDefault="00F674C6" w:rsidP="00150D27">
            <w:pPr>
              <w:snapToGrid w:val="0"/>
              <w:spacing w:line="240" w:lineRule="auto"/>
              <w:ind w:left="34"/>
              <w:rPr>
                <w:rFonts w:ascii="Times New Roman" w:hAnsi="Times New Roman" w:cs="Times New Roman"/>
                <w:lang w:eastAsia="ru-RU"/>
              </w:rPr>
            </w:pPr>
            <w:r w:rsidRPr="00322662">
              <w:rPr>
                <w:rFonts w:ascii="Times New Roman" w:hAnsi="Times New Roman" w:cs="Times New Roman"/>
              </w:rPr>
              <w:t>Сведения об осуществлении мероприятий по противодействию легализации (отмыванию) доходов, полученных преступным путем, и финансированию терроризма</w:t>
            </w:r>
            <w:r w:rsidRPr="00322662">
              <w:rPr>
                <w:rFonts w:ascii="Times New Roman" w:hAnsi="Times New Roman" w:cs="Times New Roman"/>
                <w:lang w:eastAsia="ru-RU"/>
              </w:rPr>
              <w:t xml:space="preserve"> </w:t>
            </w:r>
          </w:p>
          <w:p w14:paraId="6B2B4E3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lastRenderedPageBreak/>
              <w:t>Measures taken to prevent money laundering and combat terrorist financing</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7764D24C"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rPr>
            </w:pPr>
          </w:p>
        </w:tc>
      </w:tr>
      <w:tr w:rsidR="00F674C6" w:rsidRPr="00F674C6" w14:paraId="033F1F25" w14:textId="77777777" w:rsidTr="00150D27">
        <w:trPr>
          <w:trHeight w:val="23"/>
        </w:trPr>
        <w:tc>
          <w:tcPr>
            <w:tcW w:w="685" w:type="dxa"/>
            <w:tcBorders>
              <w:top w:val="single" w:sz="8" w:space="0" w:color="000000"/>
              <w:left w:val="single" w:sz="8" w:space="0" w:color="000000"/>
              <w:bottom w:val="single" w:sz="8" w:space="0" w:color="000000"/>
            </w:tcBorders>
          </w:tcPr>
          <w:p w14:paraId="69498035"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38.</w:t>
            </w:r>
          </w:p>
        </w:tc>
        <w:tc>
          <w:tcPr>
            <w:tcW w:w="4679" w:type="dxa"/>
            <w:tcBorders>
              <w:top w:val="single" w:sz="8" w:space="0" w:color="000000"/>
              <w:left w:val="single" w:sz="8" w:space="0" w:color="000000"/>
              <w:bottom w:val="single" w:sz="8" w:space="0" w:color="000000"/>
            </w:tcBorders>
            <w:shd w:val="clear" w:color="auto" w:fill="auto"/>
          </w:tcPr>
          <w:p w14:paraId="19961888" w14:textId="116CBE29"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rPr>
              <w:t xml:space="preserve">Цель установления и предполагаемый характер деловых отношений между </w:t>
            </w:r>
            <w:r w:rsidR="00DA133B">
              <w:rPr>
                <w:rFonts w:ascii="Times New Roman" w:hAnsi="Times New Roman" w:cs="Times New Roman"/>
              </w:rPr>
              <w:t>Биржей</w:t>
            </w:r>
            <w:r w:rsidRPr="00322662">
              <w:rPr>
                <w:rFonts w:ascii="Times New Roman" w:hAnsi="Times New Roman" w:cs="Times New Roman"/>
              </w:rPr>
              <w:t xml:space="preserve"> и организацией</w:t>
            </w:r>
            <w:r w:rsidRPr="00322662">
              <w:rPr>
                <w:rStyle w:val="aff1"/>
                <w:rFonts w:ascii="Times New Roman" w:hAnsi="Times New Roman" w:cs="Times New Roman"/>
              </w:rPr>
              <w:footnoteReference w:id="17"/>
            </w:r>
            <w:r w:rsidRPr="00322662">
              <w:rPr>
                <w:rFonts w:ascii="Times New Roman" w:hAnsi="Times New Roman" w:cs="Times New Roman"/>
              </w:rPr>
              <w:br/>
            </w: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w:t>
            </w:r>
          </w:p>
          <w:p w14:paraId="2E37C9A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val="en-US" w:eastAsia="ru-RU"/>
              </w:rPr>
            </w:pPr>
            <w:r w:rsidRPr="00322662">
              <w:rPr>
                <w:rFonts w:ascii="Times New Roman" w:hAnsi="Times New Roman" w:cs="Times New Roman"/>
                <w:lang w:val="en-US" w:eastAsia="ru-RU"/>
              </w:rPr>
              <w:t xml:space="preserve">- </w:t>
            </w:r>
            <w:r w:rsidRPr="00322662">
              <w:rPr>
                <w:rFonts w:ascii="Times New Roman" w:hAnsi="Times New Roman" w:cs="Times New Roman"/>
                <w:lang w:eastAsia="ru-RU"/>
              </w:rPr>
              <w:t>другое</w:t>
            </w:r>
          </w:p>
          <w:p w14:paraId="2D403156" w14:textId="77777777" w:rsidR="00F674C6" w:rsidRPr="00322662" w:rsidRDefault="00F674C6" w:rsidP="00150D27">
            <w:pPr>
              <w:overflowPunct w:val="0"/>
              <w:autoSpaceDN w:val="0"/>
              <w:adjustRightInd w:val="0"/>
              <w:spacing w:after="0" w:line="240" w:lineRule="auto"/>
              <w:rPr>
                <w:rFonts w:ascii="Times New Roman" w:hAnsi="Times New Roman" w:cs="Times New Roman"/>
                <w:lang w:val="en-US" w:eastAsia="ru-RU"/>
              </w:rPr>
            </w:pPr>
            <w:r w:rsidRPr="00322662">
              <w:rPr>
                <w:rFonts w:ascii="Times New Roman" w:hAnsi="Times New Roman" w:cs="Times New Roman"/>
                <w:lang w:val="en-US" w:eastAsia="ru-RU"/>
              </w:rPr>
              <w:t xml:space="preserve">Purpose of establishment and intended nature of the business relationship between Central Counterparty National Clearing </w:t>
            </w:r>
            <w:proofErr w:type="gramStart"/>
            <w:r w:rsidRPr="00322662">
              <w:rPr>
                <w:rFonts w:ascii="Times New Roman" w:hAnsi="Times New Roman" w:cs="Times New Roman"/>
                <w:lang w:val="en-US" w:eastAsia="ru-RU"/>
              </w:rPr>
              <w:t>Centre  and</w:t>
            </w:r>
            <w:proofErr w:type="gramEnd"/>
            <w:r w:rsidRPr="00322662">
              <w:rPr>
                <w:rFonts w:ascii="Times New Roman" w:hAnsi="Times New Roman" w:cs="Times New Roman"/>
                <w:lang w:val="en-US" w:eastAsia="ru-RU"/>
              </w:rPr>
              <w:t xml:space="preserve"> the company</w:t>
            </w:r>
            <w:r w:rsidRPr="00322662">
              <w:rPr>
                <w:rStyle w:val="aff1"/>
                <w:rFonts w:ascii="Times New Roman" w:hAnsi="Times New Roman" w:cs="Times New Roman"/>
                <w:lang w:eastAsia="ru-RU"/>
              </w:rPr>
              <w:footnoteReference w:id="18"/>
            </w:r>
          </w:p>
          <w:p w14:paraId="1BE95D42" w14:textId="20CF83D5" w:rsidR="00F674C6" w:rsidRPr="00322662" w:rsidRDefault="00F674C6" w:rsidP="00DA133B">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r w:rsidR="00DA133B">
              <w:rPr>
                <w:rFonts w:ascii="Times New Roman" w:hAnsi="Times New Roman" w:cs="Times New Roman"/>
                <w:lang w:eastAsia="ru-RU"/>
              </w:rPr>
              <w:t>допуск к организованным торгам</w:t>
            </w:r>
            <w:r w:rsidRPr="00322662">
              <w:rPr>
                <w:rFonts w:ascii="Times New Roman" w:hAnsi="Times New Roman" w:cs="Times New Roman"/>
                <w:lang w:eastAsia="ru-RU"/>
              </w:rPr>
              <w:t xml:space="preserve">, </w:t>
            </w:r>
          </w:p>
          <w:p w14:paraId="62AB63BF" w14:textId="77777777" w:rsidR="00F674C6" w:rsidRPr="00322662" w:rsidRDefault="00F674C6" w:rsidP="00150D27">
            <w:pPr>
              <w:overflowPunct w:val="0"/>
              <w:autoSpaceDN w:val="0"/>
              <w:adjustRightInd w:val="0"/>
              <w:spacing w:after="0" w:line="240" w:lineRule="auto"/>
              <w:rPr>
                <w:rFonts w:ascii="Times New Roman" w:hAnsi="Times New Roman" w:cs="Times New Roman"/>
                <w:lang w:eastAsia="ru-RU"/>
              </w:rPr>
            </w:pPr>
            <w:r w:rsidRPr="00322662">
              <w:rPr>
                <w:rFonts w:ascii="Times New Roman" w:hAnsi="Times New Roman" w:cs="Times New Roman"/>
                <w:lang w:eastAsia="ru-RU"/>
              </w:rPr>
              <w:t xml:space="preserve">- </w:t>
            </w:r>
            <w:proofErr w:type="spellStart"/>
            <w:r w:rsidRPr="00322662">
              <w:rPr>
                <w:rFonts w:ascii="Times New Roman" w:hAnsi="Times New Roman" w:cs="Times New Roman"/>
                <w:lang w:eastAsia="ru-RU"/>
              </w:rPr>
              <w:t>other</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41E8E1F" w14:textId="77777777" w:rsidR="00F674C6" w:rsidRPr="00322662" w:rsidRDefault="00F674C6" w:rsidP="00150D27">
            <w:pPr>
              <w:overflowPunct w:val="0"/>
              <w:autoSpaceDN w:val="0"/>
              <w:adjustRightInd w:val="0"/>
              <w:spacing w:after="0" w:line="240" w:lineRule="auto"/>
              <w:rPr>
                <w:rFonts w:ascii="Times New Roman" w:hAnsi="Times New Roman" w:cs="Times New Roman"/>
              </w:rPr>
            </w:pPr>
          </w:p>
        </w:tc>
      </w:tr>
      <w:tr w:rsidR="00F674C6" w:rsidRPr="00A23B92" w14:paraId="47E877D8" w14:textId="77777777" w:rsidTr="00150D27">
        <w:trPr>
          <w:trHeight w:val="23"/>
        </w:trPr>
        <w:tc>
          <w:tcPr>
            <w:tcW w:w="685" w:type="dxa"/>
            <w:tcBorders>
              <w:top w:val="single" w:sz="8" w:space="0" w:color="000000"/>
              <w:left w:val="single" w:sz="8" w:space="0" w:color="000000"/>
              <w:bottom w:val="single" w:sz="8" w:space="0" w:color="000000"/>
            </w:tcBorders>
          </w:tcPr>
          <w:p w14:paraId="279A86CA"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39.</w:t>
            </w:r>
          </w:p>
        </w:tc>
        <w:tc>
          <w:tcPr>
            <w:tcW w:w="4679" w:type="dxa"/>
            <w:tcBorders>
              <w:top w:val="single" w:sz="8" w:space="0" w:color="000000"/>
              <w:left w:val="single" w:sz="8" w:space="0" w:color="000000"/>
              <w:bottom w:val="single" w:sz="8" w:space="0" w:color="000000"/>
            </w:tcBorders>
            <w:shd w:val="clear" w:color="auto" w:fill="auto"/>
          </w:tcPr>
          <w:p w14:paraId="6E31BDA3" w14:textId="77777777" w:rsidR="00F674C6" w:rsidRPr="00322662" w:rsidRDefault="00F674C6" w:rsidP="00150D27">
            <w:pPr>
              <w:snapToGrid w:val="0"/>
              <w:spacing w:line="240" w:lineRule="auto"/>
              <w:ind w:left="34"/>
              <w:rPr>
                <w:rFonts w:ascii="Times New Roman" w:hAnsi="Times New Roman" w:cs="Times New Roman"/>
              </w:rPr>
            </w:pPr>
            <w:r w:rsidRPr="00322662">
              <w:rPr>
                <w:rFonts w:ascii="Times New Roman" w:hAnsi="Times New Roman" w:cs="Times New Roman"/>
              </w:rPr>
              <w:t>Цели финансово-хозяйственной деятельности организации</w:t>
            </w:r>
            <w:r w:rsidRPr="00322662">
              <w:rPr>
                <w:rStyle w:val="aff1"/>
                <w:rFonts w:ascii="Times New Roman" w:hAnsi="Times New Roman" w:cs="Times New Roman"/>
              </w:rPr>
              <w:footnoteReference w:id="19"/>
            </w:r>
            <w:r w:rsidRPr="00322662">
              <w:rPr>
                <w:rFonts w:ascii="Times New Roman" w:hAnsi="Times New Roman" w:cs="Times New Roman"/>
              </w:rPr>
              <w:t xml:space="preserve"> </w:t>
            </w:r>
          </w:p>
          <w:p w14:paraId="05450749"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rPr>
              <w:t>Objectives of financial and business activity of the company</w:t>
            </w:r>
            <w:r w:rsidRPr="00322662">
              <w:rPr>
                <w:rStyle w:val="aff1"/>
                <w:rFonts w:ascii="Times New Roman" w:hAnsi="Times New Roman" w:cs="Times New Roman"/>
              </w:rPr>
              <w:footnoteReference w:id="20"/>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443532BE" w14:textId="77777777" w:rsidR="00F674C6" w:rsidRPr="00322662" w:rsidRDefault="00F674C6" w:rsidP="00150D27">
            <w:pPr>
              <w:snapToGrid w:val="0"/>
              <w:spacing w:line="240" w:lineRule="auto"/>
              <w:rPr>
                <w:rFonts w:ascii="Times New Roman" w:hAnsi="Times New Roman" w:cs="Times New Roman"/>
                <w:lang w:val="en-US"/>
              </w:rPr>
            </w:pPr>
          </w:p>
        </w:tc>
      </w:tr>
      <w:tr w:rsidR="00F674C6" w:rsidRPr="00A23B92" w14:paraId="33BC56DF" w14:textId="77777777" w:rsidTr="00150D27">
        <w:trPr>
          <w:trHeight w:val="23"/>
        </w:trPr>
        <w:tc>
          <w:tcPr>
            <w:tcW w:w="685" w:type="dxa"/>
            <w:tcBorders>
              <w:top w:val="single" w:sz="8" w:space="0" w:color="000000"/>
              <w:left w:val="single" w:sz="8" w:space="0" w:color="000000"/>
              <w:bottom w:val="single" w:sz="8" w:space="0" w:color="000000"/>
            </w:tcBorders>
          </w:tcPr>
          <w:p w14:paraId="3C4A649F" w14:textId="77777777" w:rsidR="00F674C6" w:rsidRPr="00322662" w:rsidRDefault="00F674C6" w:rsidP="00150D27">
            <w:pPr>
              <w:autoSpaceDN w:val="0"/>
              <w:adjustRightInd w:val="0"/>
              <w:spacing w:after="0" w:line="240" w:lineRule="auto"/>
              <w:rPr>
                <w:rFonts w:ascii="Times New Roman" w:hAnsi="Times New Roman" w:cs="Times New Roman"/>
                <w:color w:val="000000"/>
                <w:sz w:val="18"/>
                <w:szCs w:val="18"/>
                <w:lang w:eastAsia="ru-RU"/>
              </w:rPr>
            </w:pPr>
            <w:r w:rsidRPr="00322662">
              <w:rPr>
                <w:rFonts w:ascii="Times New Roman" w:hAnsi="Times New Roman" w:cs="Times New Roman"/>
                <w:color w:val="000000"/>
                <w:sz w:val="18"/>
                <w:szCs w:val="18"/>
                <w:lang w:eastAsia="ru-RU"/>
              </w:rPr>
              <w:t>40.</w:t>
            </w:r>
          </w:p>
        </w:tc>
        <w:tc>
          <w:tcPr>
            <w:tcW w:w="4679" w:type="dxa"/>
            <w:tcBorders>
              <w:top w:val="single" w:sz="8" w:space="0" w:color="000000"/>
              <w:left w:val="single" w:sz="8" w:space="0" w:color="000000"/>
              <w:bottom w:val="single" w:sz="8" w:space="0" w:color="000000"/>
            </w:tcBorders>
            <w:shd w:val="clear" w:color="auto" w:fill="auto"/>
          </w:tcPr>
          <w:p w14:paraId="0D0308B9" w14:textId="77777777" w:rsidR="00F674C6" w:rsidRPr="00322662" w:rsidRDefault="00F674C6" w:rsidP="00150D27">
            <w:pPr>
              <w:overflowPunct w:val="0"/>
              <w:autoSpaceDN w:val="0"/>
              <w:adjustRightInd w:val="0"/>
              <w:spacing w:after="0" w:line="240" w:lineRule="auto"/>
              <w:ind w:left="34"/>
              <w:rPr>
                <w:rFonts w:ascii="Times New Roman" w:hAnsi="Times New Roman" w:cs="Times New Roman"/>
                <w:lang w:eastAsia="ru-RU"/>
              </w:rPr>
            </w:pPr>
            <w:r w:rsidRPr="00322662">
              <w:rPr>
                <w:rFonts w:ascii="Times New Roman" w:hAnsi="Times New Roman" w:cs="Times New Roman"/>
                <w:lang w:eastAsia="ru-RU"/>
              </w:rPr>
              <w:t>Деловая репутация организации (основные этапы истории и развития, основные виды предоставляемых продуктов и услуг, рейтинги в бизнесе, членство в профессиональных организациях, публикации и отзывы в СМИ)</w:t>
            </w:r>
          </w:p>
          <w:p w14:paraId="48725655" w14:textId="77777777" w:rsidR="00F674C6" w:rsidRPr="00322662" w:rsidRDefault="00F674C6" w:rsidP="00150D27">
            <w:pPr>
              <w:snapToGrid w:val="0"/>
              <w:spacing w:line="240" w:lineRule="auto"/>
              <w:ind w:left="34"/>
              <w:rPr>
                <w:rFonts w:ascii="Times New Roman" w:hAnsi="Times New Roman" w:cs="Times New Roman"/>
                <w:lang w:val="en-US"/>
              </w:rPr>
            </w:pPr>
            <w:r w:rsidRPr="00322662">
              <w:rPr>
                <w:rFonts w:ascii="Times New Roman" w:hAnsi="Times New Roman" w:cs="Times New Roman"/>
                <w:lang w:val="en-US" w:eastAsia="ru-RU"/>
              </w:rPr>
              <w:t>Business reputation (main stages of history and development, basic types of products and services, business ratings, membership in professional organizations, media publications and reviews)</w:t>
            </w:r>
          </w:p>
        </w:tc>
        <w:tc>
          <w:tcPr>
            <w:tcW w:w="4394" w:type="dxa"/>
            <w:tcBorders>
              <w:top w:val="single" w:sz="8" w:space="0" w:color="000000"/>
              <w:left w:val="single" w:sz="8" w:space="0" w:color="000000"/>
              <w:bottom w:val="single" w:sz="8" w:space="0" w:color="000000"/>
              <w:right w:val="single" w:sz="8" w:space="0" w:color="000000"/>
            </w:tcBorders>
            <w:shd w:val="clear" w:color="auto" w:fill="auto"/>
          </w:tcPr>
          <w:p w14:paraId="6566CC66" w14:textId="77777777" w:rsidR="00F674C6" w:rsidRPr="00322662" w:rsidRDefault="00F674C6" w:rsidP="00150D27">
            <w:pPr>
              <w:snapToGrid w:val="0"/>
              <w:spacing w:line="240" w:lineRule="auto"/>
              <w:rPr>
                <w:rFonts w:ascii="Times New Roman" w:hAnsi="Times New Roman" w:cs="Times New Roman"/>
                <w:lang w:val="en-US"/>
              </w:rPr>
            </w:pPr>
          </w:p>
        </w:tc>
      </w:tr>
      <w:tr w:rsidR="00DA133B" w:rsidRPr="00DA133B" w14:paraId="75D16E4F" w14:textId="77777777" w:rsidTr="00322662">
        <w:trPr>
          <w:trHeight w:val="23"/>
        </w:trPr>
        <w:tc>
          <w:tcPr>
            <w:tcW w:w="685" w:type="dxa"/>
            <w:tcBorders>
              <w:top w:val="single" w:sz="8" w:space="0" w:color="000000"/>
              <w:left w:val="single" w:sz="8" w:space="0" w:color="000000"/>
              <w:bottom w:val="single" w:sz="8" w:space="0" w:color="000000"/>
            </w:tcBorders>
          </w:tcPr>
          <w:p w14:paraId="4C9664F1" w14:textId="2E584BCB"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41.</w:t>
            </w:r>
          </w:p>
        </w:tc>
        <w:tc>
          <w:tcPr>
            <w:tcW w:w="4679" w:type="dxa"/>
            <w:tcBorders>
              <w:top w:val="single" w:sz="8" w:space="0" w:color="000000"/>
              <w:left w:val="single" w:sz="8" w:space="0" w:color="000000"/>
              <w:bottom w:val="single" w:sz="8" w:space="0" w:color="000000"/>
            </w:tcBorders>
            <w:shd w:val="clear" w:color="auto" w:fill="auto"/>
          </w:tcPr>
          <w:p w14:paraId="5DFBDCA9" w14:textId="1E3338FD"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данные сотрудников для SMS-оповещений по системе СОИ:</w:t>
            </w:r>
          </w:p>
          <w:p w14:paraId="2E1E0FD6" w14:textId="0F07E1D7" w:rsidR="00C85884" w:rsidRPr="00322662" w:rsidRDefault="00C85884" w:rsidP="00322662">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 xml:space="preserve">Contact details of employees for SMS notifications via the </w:t>
            </w:r>
            <w:proofErr w:type="gramStart"/>
            <w:r w:rsidRPr="00322662">
              <w:rPr>
                <w:rFonts w:ascii="Times New Roman" w:hAnsi="Times New Roman" w:cs="Times New Roman"/>
                <w:lang w:val="en-US"/>
              </w:rPr>
              <w:t>Fast Reporting</w:t>
            </w:r>
            <w:proofErr w:type="gramEnd"/>
            <w:r w:rsidRPr="00322662">
              <w:rPr>
                <w:rFonts w:ascii="Times New Roman" w:hAnsi="Times New Roman" w:cs="Times New Roman"/>
                <w:lang w:val="en-US"/>
              </w:rPr>
              <w:t xml:space="preserve"> System:</w:t>
            </w:r>
          </w:p>
          <w:p w14:paraId="224D382E"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42FAB0BE"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07710F10"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5EAAB596"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5B7DD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Категория</w:t>
            </w:r>
          </w:p>
          <w:p w14:paraId="2E70A111"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Category</w:t>
            </w:r>
            <w:proofErr w:type="spellEnd"/>
          </w:p>
          <w:p w14:paraId="2BF6FD84"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Контактные телефоны</w:t>
            </w:r>
          </w:p>
          <w:p w14:paraId="796145A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p w14:paraId="220AD4A8"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Адрес электронной почты</w:t>
            </w:r>
          </w:p>
          <w:p w14:paraId="615751ED"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lastRenderedPageBreak/>
              <w:t>Email</w:t>
            </w:r>
            <w:proofErr w:type="spellEnd"/>
          </w:p>
          <w:p w14:paraId="40AB4CD0" w14:textId="3C6FA49C" w:rsidR="00C85884" w:rsidRPr="00DA133B" w:rsidRDefault="00C85884" w:rsidP="00DA133B">
            <w:pPr>
              <w:overflowPunct w:val="0"/>
              <w:autoSpaceDN w:val="0"/>
              <w:adjustRightInd w:val="0"/>
              <w:spacing w:after="0" w:line="240" w:lineRule="auto"/>
              <w:ind w:left="34"/>
              <w:rPr>
                <w:rFonts w:ascii="Times New Roman" w:hAnsi="Times New Roman" w:cs="Times New Roman"/>
              </w:rPr>
            </w:pPr>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6AEAA8C" w14:textId="77777777" w:rsidR="00DA133B" w:rsidRPr="00322662" w:rsidRDefault="00DA133B" w:rsidP="00DA133B">
            <w:pPr>
              <w:snapToGrid w:val="0"/>
              <w:spacing w:line="240" w:lineRule="auto"/>
              <w:rPr>
                <w:rFonts w:ascii="Times New Roman" w:hAnsi="Times New Roman" w:cs="Times New Roman"/>
              </w:rPr>
            </w:pPr>
          </w:p>
        </w:tc>
      </w:tr>
      <w:tr w:rsidR="00DA133B" w:rsidRPr="00DA133B" w14:paraId="7B28CBCF" w14:textId="77777777" w:rsidTr="00322662">
        <w:trPr>
          <w:trHeight w:val="23"/>
        </w:trPr>
        <w:tc>
          <w:tcPr>
            <w:tcW w:w="685" w:type="dxa"/>
            <w:tcBorders>
              <w:top w:val="single" w:sz="8" w:space="0" w:color="000000"/>
              <w:left w:val="single" w:sz="8" w:space="0" w:color="000000"/>
              <w:bottom w:val="single" w:sz="8" w:space="0" w:color="000000"/>
            </w:tcBorders>
          </w:tcPr>
          <w:p w14:paraId="159631B6" w14:textId="4D52E2EB" w:rsidR="00DA133B" w:rsidRPr="00DA133B" w:rsidRDefault="00DA133B" w:rsidP="00DA133B">
            <w:pPr>
              <w:autoSpaceDN w:val="0"/>
              <w:adjustRightInd w:val="0"/>
              <w:spacing w:after="0" w:line="240" w:lineRule="auto"/>
              <w:rPr>
                <w:rFonts w:ascii="Times New Roman" w:hAnsi="Times New Roman" w:cs="Times New Roman"/>
                <w:color w:val="000000"/>
                <w:sz w:val="18"/>
                <w:szCs w:val="18"/>
                <w:lang w:eastAsia="ru-RU"/>
              </w:rPr>
            </w:pPr>
            <w:r>
              <w:rPr>
                <w:rFonts w:ascii="Times New Roman" w:hAnsi="Times New Roman" w:cs="Times New Roman"/>
                <w:color w:val="000000"/>
                <w:sz w:val="18"/>
                <w:szCs w:val="18"/>
                <w:lang w:eastAsia="ru-RU"/>
              </w:rPr>
              <w:t xml:space="preserve">42. </w:t>
            </w:r>
          </w:p>
        </w:tc>
        <w:tc>
          <w:tcPr>
            <w:tcW w:w="4679" w:type="dxa"/>
            <w:tcBorders>
              <w:top w:val="single" w:sz="8" w:space="0" w:color="000000"/>
              <w:left w:val="single" w:sz="8" w:space="0" w:color="000000"/>
              <w:bottom w:val="single" w:sz="8" w:space="0" w:color="000000"/>
            </w:tcBorders>
            <w:shd w:val="clear" w:color="auto" w:fill="auto"/>
          </w:tcPr>
          <w:p w14:paraId="6D0651E9"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Контактное лицо по IT-вопросам (включая администрирование, Договоры ИТС):</w:t>
            </w:r>
          </w:p>
          <w:p w14:paraId="1BF1AB62"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Contact person for IT matters (including administration and Integrated IT Service contracts)</w:t>
            </w:r>
          </w:p>
          <w:p w14:paraId="26813EE6"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lang w:val="en-US"/>
              </w:rPr>
            </w:pPr>
            <w:r w:rsidRPr="00322662">
              <w:rPr>
                <w:rFonts w:ascii="Times New Roman" w:hAnsi="Times New Roman" w:cs="Times New Roman"/>
              </w:rPr>
              <w:t>Ф</w:t>
            </w:r>
            <w:r w:rsidRPr="00322662">
              <w:rPr>
                <w:rFonts w:ascii="Times New Roman" w:hAnsi="Times New Roman" w:cs="Times New Roman"/>
                <w:lang w:val="en-US"/>
              </w:rPr>
              <w:t>.</w:t>
            </w:r>
            <w:r w:rsidRPr="00322662">
              <w:rPr>
                <w:rFonts w:ascii="Times New Roman" w:hAnsi="Times New Roman" w:cs="Times New Roman"/>
              </w:rPr>
              <w:t>И</w:t>
            </w:r>
            <w:r w:rsidRPr="00322662">
              <w:rPr>
                <w:rFonts w:ascii="Times New Roman" w:hAnsi="Times New Roman" w:cs="Times New Roman"/>
                <w:lang w:val="en-US"/>
              </w:rPr>
              <w:t>.</w:t>
            </w:r>
            <w:r w:rsidRPr="00322662">
              <w:rPr>
                <w:rFonts w:ascii="Times New Roman" w:hAnsi="Times New Roman" w:cs="Times New Roman"/>
              </w:rPr>
              <w:t>О</w:t>
            </w:r>
            <w:r w:rsidRPr="00322662">
              <w:rPr>
                <w:rFonts w:ascii="Times New Roman" w:hAnsi="Times New Roman" w:cs="Times New Roman"/>
                <w:lang w:val="en-US"/>
              </w:rPr>
              <w:t>. (</w:t>
            </w:r>
            <w:r w:rsidRPr="00322662">
              <w:rPr>
                <w:rFonts w:ascii="Times New Roman" w:hAnsi="Times New Roman" w:cs="Times New Roman"/>
              </w:rPr>
              <w:t>полностью</w:t>
            </w:r>
            <w:r w:rsidRPr="00322662">
              <w:rPr>
                <w:rFonts w:ascii="Times New Roman" w:hAnsi="Times New Roman" w:cs="Times New Roman"/>
                <w:lang w:val="en-US"/>
              </w:rPr>
              <w:t>)</w:t>
            </w:r>
          </w:p>
          <w:p w14:paraId="02E412C3"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lang w:val="en-US"/>
              </w:rPr>
            </w:pPr>
            <w:r w:rsidRPr="00322662">
              <w:rPr>
                <w:rFonts w:ascii="Times New Roman" w:hAnsi="Times New Roman" w:cs="Times New Roman"/>
                <w:lang w:val="en-US"/>
              </w:rPr>
              <w:t>Name and surname (in full)</w:t>
            </w:r>
          </w:p>
          <w:p w14:paraId="4756BCB8" w14:textId="77777777" w:rsidR="00DA133B" w:rsidRPr="00322662" w:rsidRDefault="00DA133B" w:rsidP="00DA133B">
            <w:pPr>
              <w:widowControl w:val="0"/>
              <w:suppressAutoHyphens/>
              <w:autoSpaceDE w:val="0"/>
              <w:snapToGrid w:val="0"/>
              <w:spacing w:before="100" w:after="100" w:line="240" w:lineRule="auto"/>
              <w:ind w:left="34"/>
              <w:jc w:val="both"/>
              <w:textAlignment w:val="baseline"/>
              <w:rPr>
                <w:rFonts w:ascii="Times New Roman" w:hAnsi="Times New Roman" w:cs="Times New Roman"/>
              </w:rPr>
            </w:pPr>
            <w:r w:rsidRPr="00322662">
              <w:rPr>
                <w:rFonts w:ascii="Times New Roman" w:hAnsi="Times New Roman" w:cs="Times New Roman"/>
              </w:rPr>
              <w:t>Должность</w:t>
            </w:r>
          </w:p>
          <w:p w14:paraId="180C25DB" w14:textId="77777777" w:rsidR="00C85884" w:rsidRPr="00322662" w:rsidRDefault="00C85884" w:rsidP="00C85884">
            <w:pPr>
              <w:autoSpaceDE w:val="0"/>
              <w:snapToGrid w:val="0"/>
              <w:spacing w:before="100" w:after="100" w:line="252" w:lineRule="auto"/>
              <w:ind w:left="34"/>
              <w:textAlignment w:val="baseline"/>
              <w:rPr>
                <w:rFonts w:ascii="Times New Roman" w:hAnsi="Times New Roman" w:cs="Times New Roman"/>
              </w:rPr>
            </w:pPr>
            <w:proofErr w:type="spellStart"/>
            <w:r w:rsidRPr="00322662">
              <w:rPr>
                <w:rFonts w:ascii="Times New Roman" w:hAnsi="Times New Roman" w:cs="Times New Roman"/>
              </w:rPr>
              <w:t>Position</w:t>
            </w:r>
            <w:proofErr w:type="spellEnd"/>
          </w:p>
          <w:p w14:paraId="17B90B51" w14:textId="77777777" w:rsidR="00DA133B" w:rsidRPr="00322662" w:rsidRDefault="00DA133B" w:rsidP="00DA133B">
            <w:pPr>
              <w:overflowPunct w:val="0"/>
              <w:autoSpaceDN w:val="0"/>
              <w:adjustRightInd w:val="0"/>
              <w:spacing w:after="0" w:line="240" w:lineRule="auto"/>
              <w:ind w:left="34"/>
              <w:rPr>
                <w:rFonts w:ascii="Times New Roman" w:hAnsi="Times New Roman" w:cs="Times New Roman"/>
              </w:rPr>
            </w:pPr>
            <w:r w:rsidRPr="00322662">
              <w:rPr>
                <w:rFonts w:ascii="Times New Roman" w:hAnsi="Times New Roman" w:cs="Times New Roman"/>
              </w:rPr>
              <w:t>Контактные телефоны</w:t>
            </w:r>
          </w:p>
          <w:p w14:paraId="3DFDC83E" w14:textId="034486A4" w:rsidR="00C85884" w:rsidRPr="00DA133B" w:rsidRDefault="00C85884" w:rsidP="00C85884">
            <w:pPr>
              <w:overflowPunct w:val="0"/>
              <w:autoSpaceDN w:val="0"/>
              <w:adjustRightInd w:val="0"/>
              <w:spacing w:after="0" w:line="240" w:lineRule="auto"/>
              <w:ind w:left="34"/>
              <w:rPr>
                <w:rFonts w:ascii="Times New Roman" w:hAnsi="Times New Roman" w:cs="Times New Roman"/>
              </w:rPr>
            </w:pPr>
            <w:proofErr w:type="spellStart"/>
            <w:r w:rsidRPr="00322662">
              <w:rPr>
                <w:rFonts w:ascii="Times New Roman" w:hAnsi="Times New Roman" w:cs="Times New Roman"/>
              </w:rPr>
              <w:t>Telephone</w:t>
            </w:r>
            <w:proofErr w:type="spellEnd"/>
            <w:r w:rsidRPr="00322662">
              <w:rPr>
                <w:rFonts w:ascii="Times New Roman" w:hAnsi="Times New Roman" w:cs="Times New Roman"/>
              </w:rPr>
              <w:t xml:space="preserve"> </w:t>
            </w:r>
            <w:proofErr w:type="spellStart"/>
            <w:r w:rsidRPr="00322662">
              <w:rPr>
                <w:rFonts w:ascii="Times New Roman" w:hAnsi="Times New Roman" w:cs="Times New Roman"/>
              </w:rPr>
              <w:t>numbers</w:t>
            </w:r>
            <w:proofErr w:type="spellEnd"/>
          </w:p>
        </w:tc>
        <w:tc>
          <w:tcPr>
            <w:tcW w:w="4394"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BF7C40C" w14:textId="77777777" w:rsidR="00DA133B" w:rsidRPr="00322662" w:rsidRDefault="00DA133B" w:rsidP="00DA133B">
            <w:pPr>
              <w:snapToGrid w:val="0"/>
              <w:spacing w:line="240" w:lineRule="auto"/>
              <w:rPr>
                <w:rFonts w:ascii="Times New Roman" w:hAnsi="Times New Roman" w:cs="Times New Roman"/>
              </w:rPr>
            </w:pPr>
          </w:p>
        </w:tc>
      </w:tr>
    </w:tbl>
    <w:p w14:paraId="5B5D7F7A" w14:textId="77777777" w:rsidR="00F674C6" w:rsidRPr="00322662" w:rsidRDefault="00F674C6" w:rsidP="00F674C6">
      <w:pPr>
        <w:spacing w:line="240" w:lineRule="auto"/>
        <w:rPr>
          <w:rFonts w:ascii="Times New Roman" w:hAnsi="Times New Roman" w:cs="Times New Roman"/>
          <w:sz w:val="24"/>
          <w:szCs w:val="24"/>
        </w:rPr>
      </w:pPr>
    </w:p>
    <w:tbl>
      <w:tblPr>
        <w:tblW w:w="10064" w:type="dxa"/>
        <w:tblLayout w:type="fixed"/>
        <w:tblLook w:val="0000" w:firstRow="0" w:lastRow="0" w:firstColumn="0" w:lastColumn="0" w:noHBand="0" w:noVBand="0"/>
      </w:tblPr>
      <w:tblGrid>
        <w:gridCol w:w="5778"/>
        <w:gridCol w:w="4286"/>
      </w:tblGrid>
      <w:tr w:rsidR="00F674C6" w:rsidRPr="00F674C6" w14:paraId="2A7F00BC" w14:textId="77777777" w:rsidTr="00150D27">
        <w:tc>
          <w:tcPr>
            <w:tcW w:w="5778" w:type="dxa"/>
            <w:tcBorders>
              <w:bottom w:val="single" w:sz="4" w:space="0" w:color="000000"/>
            </w:tcBorders>
            <w:shd w:val="clear" w:color="auto" w:fill="auto"/>
          </w:tcPr>
          <w:p w14:paraId="2CF05CB0" w14:textId="77777777" w:rsidR="00F674C6" w:rsidRPr="00322662" w:rsidRDefault="00F674C6" w:rsidP="00150D27">
            <w:pPr>
              <w:pStyle w:val="affff"/>
              <w:snapToGrid w:val="0"/>
              <w:rPr>
                <w:szCs w:val="24"/>
                <w:lang w:val="en-US"/>
              </w:rPr>
            </w:pPr>
            <w:r w:rsidRPr="00322662">
              <w:rPr>
                <w:szCs w:val="24"/>
              </w:rPr>
              <w:t>Должность</w:t>
            </w:r>
            <w:r w:rsidRPr="00322662">
              <w:rPr>
                <w:szCs w:val="24"/>
                <w:lang w:val="en-US"/>
              </w:rPr>
              <w:t>/job title</w:t>
            </w:r>
          </w:p>
        </w:tc>
        <w:tc>
          <w:tcPr>
            <w:tcW w:w="4286" w:type="dxa"/>
            <w:shd w:val="clear" w:color="auto" w:fill="auto"/>
          </w:tcPr>
          <w:p w14:paraId="1C209EF6" w14:textId="77777777" w:rsidR="00F674C6" w:rsidRPr="00322662" w:rsidRDefault="00F674C6" w:rsidP="00150D27">
            <w:pPr>
              <w:pStyle w:val="affff"/>
              <w:snapToGrid w:val="0"/>
              <w:rPr>
                <w:szCs w:val="24"/>
              </w:rPr>
            </w:pPr>
          </w:p>
        </w:tc>
      </w:tr>
      <w:tr w:rsidR="00F674C6" w:rsidRPr="00A23B92" w14:paraId="593BC9BF" w14:textId="77777777" w:rsidTr="00150D27">
        <w:tc>
          <w:tcPr>
            <w:tcW w:w="5778" w:type="dxa"/>
            <w:tcBorders>
              <w:top w:val="single" w:sz="4" w:space="0" w:color="000000"/>
            </w:tcBorders>
            <w:shd w:val="clear" w:color="auto" w:fill="auto"/>
          </w:tcPr>
          <w:p w14:paraId="654BFD11" w14:textId="77777777" w:rsidR="00F674C6" w:rsidRPr="00322662" w:rsidRDefault="00F674C6" w:rsidP="00150D27">
            <w:pPr>
              <w:pStyle w:val="affff"/>
              <w:snapToGrid w:val="0"/>
              <w:rPr>
                <w:b/>
                <w:szCs w:val="24"/>
                <w:vertAlign w:val="superscript"/>
              </w:rPr>
            </w:pPr>
            <w:r w:rsidRPr="00322662">
              <w:rPr>
                <w:szCs w:val="24"/>
              </w:rPr>
              <w:t xml:space="preserve">(руководитель организации или иное уполномоченное лицо/ </w:t>
            </w:r>
            <w:r w:rsidRPr="00322662">
              <w:rPr>
                <w:szCs w:val="24"/>
                <w:lang w:val="en-US"/>
              </w:rPr>
              <w:t>CEO</w:t>
            </w:r>
            <w:r w:rsidRPr="00322662">
              <w:rPr>
                <w:szCs w:val="24"/>
              </w:rPr>
              <w:t xml:space="preserve"> </w:t>
            </w:r>
            <w:r w:rsidRPr="00322662">
              <w:rPr>
                <w:szCs w:val="24"/>
                <w:lang w:val="en-US"/>
              </w:rPr>
              <w:t>or</w:t>
            </w:r>
            <w:r w:rsidRPr="00322662">
              <w:rPr>
                <w:szCs w:val="24"/>
              </w:rPr>
              <w:t xml:space="preserve"> </w:t>
            </w:r>
            <w:r w:rsidRPr="00322662">
              <w:rPr>
                <w:szCs w:val="24"/>
                <w:lang w:val="en-US"/>
              </w:rPr>
              <w:t>other</w:t>
            </w:r>
            <w:r w:rsidRPr="00322662">
              <w:rPr>
                <w:szCs w:val="24"/>
              </w:rPr>
              <w:t xml:space="preserve"> </w:t>
            </w:r>
            <w:r w:rsidRPr="00322662">
              <w:rPr>
                <w:szCs w:val="24"/>
                <w:lang w:val="en-US"/>
              </w:rPr>
              <w:t>duly</w:t>
            </w:r>
            <w:r w:rsidRPr="00322662">
              <w:rPr>
                <w:szCs w:val="24"/>
              </w:rPr>
              <w:t xml:space="preserve"> </w:t>
            </w:r>
            <w:proofErr w:type="spellStart"/>
            <w:r w:rsidRPr="00322662">
              <w:rPr>
                <w:szCs w:val="24"/>
                <w:lang w:val="en-US"/>
              </w:rPr>
              <w:t>authorised</w:t>
            </w:r>
            <w:proofErr w:type="spellEnd"/>
            <w:r w:rsidRPr="00322662">
              <w:rPr>
                <w:szCs w:val="24"/>
              </w:rPr>
              <w:t xml:space="preserve"> </w:t>
            </w:r>
            <w:r w:rsidRPr="00322662">
              <w:rPr>
                <w:szCs w:val="24"/>
                <w:lang w:val="en-US"/>
              </w:rPr>
              <w:t>officer</w:t>
            </w:r>
            <w:r w:rsidRPr="00322662">
              <w:rPr>
                <w:szCs w:val="24"/>
              </w:rPr>
              <w:t>)</w:t>
            </w:r>
          </w:p>
          <w:p w14:paraId="2F386E09" w14:textId="77777777" w:rsidR="00F674C6" w:rsidRPr="00322662" w:rsidRDefault="00F674C6" w:rsidP="00150D27">
            <w:pPr>
              <w:pStyle w:val="affff"/>
              <w:rPr>
                <w:szCs w:val="24"/>
                <w:lang w:val="en-US"/>
              </w:rPr>
            </w:pPr>
            <w:r w:rsidRPr="00322662">
              <w:rPr>
                <w:szCs w:val="24"/>
              </w:rPr>
              <w:tab/>
            </w:r>
            <w:proofErr w:type="spellStart"/>
            <w:r w:rsidRPr="00322662">
              <w:rPr>
                <w:szCs w:val="24"/>
              </w:rPr>
              <w:t>м.п</w:t>
            </w:r>
            <w:proofErr w:type="spellEnd"/>
            <w:r w:rsidRPr="00322662">
              <w:rPr>
                <w:szCs w:val="24"/>
              </w:rPr>
              <w:t>.</w:t>
            </w:r>
            <w:r w:rsidRPr="00322662">
              <w:rPr>
                <w:szCs w:val="24"/>
                <w:lang w:val="en-US"/>
              </w:rPr>
              <w:t>/L.S.</w:t>
            </w:r>
          </w:p>
        </w:tc>
        <w:tc>
          <w:tcPr>
            <w:tcW w:w="4286" w:type="dxa"/>
            <w:shd w:val="clear" w:color="auto" w:fill="auto"/>
          </w:tcPr>
          <w:p w14:paraId="22E22896"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w:t>
            </w:r>
            <w:r w:rsidRPr="00322662">
              <w:rPr>
                <w:szCs w:val="24"/>
                <w:lang w:val="en-US"/>
              </w:rPr>
              <w:t xml:space="preserve">. </w:t>
            </w:r>
            <w:r w:rsidRPr="00322662">
              <w:rPr>
                <w:szCs w:val="24"/>
              </w:rPr>
              <w:t>И</w:t>
            </w:r>
            <w:r w:rsidRPr="00322662">
              <w:rPr>
                <w:szCs w:val="24"/>
                <w:lang w:val="en-US"/>
              </w:rPr>
              <w:t xml:space="preserve">. </w:t>
            </w:r>
            <w:r w:rsidRPr="00322662">
              <w:rPr>
                <w:szCs w:val="24"/>
              </w:rPr>
              <w:t>О</w:t>
            </w:r>
            <w:r w:rsidRPr="00322662">
              <w:rPr>
                <w:szCs w:val="24"/>
                <w:lang w:val="en-US"/>
              </w:rPr>
              <w:t>./Name and surname)</w:t>
            </w:r>
          </w:p>
        </w:tc>
      </w:tr>
      <w:tr w:rsidR="00F674C6" w:rsidRPr="00A23B92" w14:paraId="3C9C3EFA" w14:textId="77777777" w:rsidTr="00150D27">
        <w:trPr>
          <w:trHeight w:val="881"/>
        </w:trPr>
        <w:tc>
          <w:tcPr>
            <w:tcW w:w="5778" w:type="dxa"/>
            <w:tcBorders>
              <w:bottom w:val="single" w:sz="4" w:space="0" w:color="000000"/>
            </w:tcBorders>
            <w:shd w:val="clear" w:color="auto" w:fill="auto"/>
            <w:vAlign w:val="bottom"/>
          </w:tcPr>
          <w:p w14:paraId="65B79A9F" w14:textId="77777777" w:rsidR="00F674C6" w:rsidRPr="00322662" w:rsidRDefault="00F674C6" w:rsidP="00150D27">
            <w:pPr>
              <w:pStyle w:val="affff"/>
              <w:snapToGrid w:val="0"/>
              <w:rPr>
                <w:szCs w:val="24"/>
                <w:lang w:val="en-US"/>
              </w:rPr>
            </w:pPr>
            <w:r w:rsidRPr="00322662">
              <w:rPr>
                <w:szCs w:val="24"/>
              </w:rPr>
              <w:t>Исполнитель</w:t>
            </w:r>
            <w:r w:rsidRPr="00322662">
              <w:rPr>
                <w:szCs w:val="24"/>
                <w:lang w:val="en-US"/>
              </w:rPr>
              <w:t xml:space="preserve">, </w:t>
            </w:r>
            <w:r w:rsidRPr="00322662">
              <w:rPr>
                <w:szCs w:val="24"/>
              </w:rPr>
              <w:t>тел</w:t>
            </w:r>
            <w:r w:rsidRPr="00322662">
              <w:rPr>
                <w:szCs w:val="24"/>
                <w:lang w:val="en-US"/>
              </w:rPr>
              <w:t>./Completed by (telephone number)</w:t>
            </w:r>
          </w:p>
        </w:tc>
        <w:tc>
          <w:tcPr>
            <w:tcW w:w="4286" w:type="dxa"/>
            <w:shd w:val="clear" w:color="auto" w:fill="auto"/>
            <w:vAlign w:val="bottom"/>
          </w:tcPr>
          <w:p w14:paraId="4FB3B7BA" w14:textId="77777777" w:rsidR="00F674C6" w:rsidRPr="00322662" w:rsidRDefault="00F674C6" w:rsidP="00150D27">
            <w:pPr>
              <w:pStyle w:val="affff"/>
              <w:snapToGrid w:val="0"/>
              <w:rPr>
                <w:szCs w:val="24"/>
                <w:lang w:val="en-US"/>
              </w:rPr>
            </w:pPr>
          </w:p>
        </w:tc>
      </w:tr>
      <w:tr w:rsidR="00F674C6" w:rsidRPr="00A23B92" w14:paraId="7DBF763D" w14:textId="77777777" w:rsidTr="00150D27">
        <w:tc>
          <w:tcPr>
            <w:tcW w:w="5778" w:type="dxa"/>
            <w:tcBorders>
              <w:top w:val="single" w:sz="4" w:space="0" w:color="000000"/>
            </w:tcBorders>
            <w:shd w:val="clear" w:color="auto" w:fill="auto"/>
          </w:tcPr>
          <w:p w14:paraId="5128BF95" w14:textId="77777777" w:rsidR="00F674C6" w:rsidRPr="00322662" w:rsidRDefault="00F674C6" w:rsidP="00150D27">
            <w:pPr>
              <w:pStyle w:val="affff"/>
              <w:snapToGrid w:val="0"/>
              <w:rPr>
                <w:szCs w:val="24"/>
                <w:lang w:val="en-US"/>
              </w:rPr>
            </w:pPr>
            <w:r w:rsidRPr="00322662">
              <w:rPr>
                <w:szCs w:val="24"/>
                <w:lang w:val="en-US"/>
              </w:rPr>
              <w:t>(</w:t>
            </w:r>
            <w:r w:rsidRPr="00322662">
              <w:rPr>
                <w:szCs w:val="24"/>
              </w:rPr>
              <w:t>ФИО</w:t>
            </w:r>
            <w:r w:rsidRPr="00322662">
              <w:rPr>
                <w:szCs w:val="24"/>
                <w:lang w:val="en-US"/>
              </w:rPr>
              <w:t xml:space="preserve">, </w:t>
            </w:r>
            <w:r w:rsidRPr="00322662">
              <w:rPr>
                <w:szCs w:val="24"/>
              </w:rPr>
              <w:t>номер</w:t>
            </w:r>
            <w:r w:rsidRPr="00322662">
              <w:rPr>
                <w:szCs w:val="24"/>
                <w:lang w:val="en-US"/>
              </w:rPr>
              <w:t xml:space="preserve"> </w:t>
            </w:r>
            <w:r w:rsidRPr="00322662">
              <w:rPr>
                <w:szCs w:val="24"/>
              </w:rPr>
              <w:t>телефона</w:t>
            </w:r>
            <w:r w:rsidRPr="00322662">
              <w:rPr>
                <w:szCs w:val="24"/>
                <w:lang w:val="en-US"/>
              </w:rPr>
              <w:t xml:space="preserve"> </w:t>
            </w:r>
            <w:r w:rsidRPr="00322662">
              <w:rPr>
                <w:szCs w:val="24"/>
              </w:rPr>
              <w:t>исполнителя</w:t>
            </w:r>
            <w:r w:rsidRPr="00322662">
              <w:rPr>
                <w:szCs w:val="24"/>
                <w:lang w:val="en-US"/>
              </w:rPr>
              <w:t xml:space="preserve"> </w:t>
            </w:r>
            <w:r w:rsidRPr="00322662">
              <w:rPr>
                <w:szCs w:val="24"/>
              </w:rPr>
              <w:t>регистрационной</w:t>
            </w:r>
            <w:r w:rsidRPr="00322662">
              <w:rPr>
                <w:szCs w:val="24"/>
                <w:lang w:val="en-US"/>
              </w:rPr>
              <w:t xml:space="preserve"> </w:t>
            </w:r>
            <w:r w:rsidRPr="00322662">
              <w:rPr>
                <w:szCs w:val="24"/>
              </w:rPr>
              <w:t>карточки</w:t>
            </w:r>
            <w:r w:rsidRPr="00322662">
              <w:rPr>
                <w:szCs w:val="24"/>
                <w:lang w:val="en-US"/>
              </w:rPr>
              <w:t>/name and surname, telephone number of the person completing the registration card)</w:t>
            </w:r>
          </w:p>
        </w:tc>
        <w:tc>
          <w:tcPr>
            <w:tcW w:w="4286" w:type="dxa"/>
            <w:shd w:val="clear" w:color="auto" w:fill="auto"/>
          </w:tcPr>
          <w:p w14:paraId="234A8AE7" w14:textId="77777777" w:rsidR="00F674C6" w:rsidRPr="00322662" w:rsidRDefault="00F674C6" w:rsidP="00150D27">
            <w:pPr>
              <w:pStyle w:val="affff"/>
              <w:snapToGrid w:val="0"/>
              <w:rPr>
                <w:szCs w:val="24"/>
                <w:lang w:val="en-US"/>
              </w:rPr>
            </w:pPr>
          </w:p>
        </w:tc>
      </w:tr>
      <w:bookmarkEnd w:id="472"/>
    </w:tbl>
    <w:p w14:paraId="06181790" w14:textId="77777777" w:rsidR="00F674C6" w:rsidRPr="00322662" w:rsidRDefault="00F674C6" w:rsidP="00027DBF">
      <w:pPr>
        <w:overflowPunct w:val="0"/>
        <w:autoSpaceDE w:val="0"/>
        <w:autoSpaceDN w:val="0"/>
        <w:adjustRightInd w:val="0"/>
        <w:spacing w:after="0" w:line="240" w:lineRule="auto"/>
        <w:jc w:val="right"/>
        <w:textAlignment w:val="baseline"/>
        <w:rPr>
          <w:rFonts w:ascii="Times New Roman" w:eastAsia="Times New Roman" w:hAnsi="Times New Roman" w:cs="Times New Roman"/>
          <w:lang w:val="en-US" w:eastAsia="ru-RU"/>
        </w:rPr>
      </w:pPr>
    </w:p>
    <w:p w14:paraId="6BD24D2B" w14:textId="77777777" w:rsidR="009153D9" w:rsidRPr="00322662" w:rsidRDefault="009153D9" w:rsidP="00763374">
      <w:pPr>
        <w:widowControl w:val="0"/>
        <w:overflowPunct w:val="0"/>
        <w:autoSpaceDE w:val="0"/>
        <w:autoSpaceDN w:val="0"/>
        <w:adjustRightInd w:val="0"/>
        <w:spacing w:after="0" w:line="240" w:lineRule="auto"/>
        <w:jc w:val="both"/>
        <w:textAlignment w:val="baseline"/>
        <w:rPr>
          <w:rFonts w:ascii="Times New Roman" w:hAnsi="Times New Roman"/>
          <w:sz w:val="18"/>
          <w:lang w:val="en-US"/>
        </w:rPr>
      </w:pPr>
    </w:p>
    <w:sectPr w:rsidR="009153D9" w:rsidRPr="00322662" w:rsidSect="003A2561">
      <w:pgSz w:w="11906" w:h="16838"/>
      <w:pgMar w:top="709" w:right="566"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FFCE9" w14:textId="77777777" w:rsidR="00A71ABF" w:rsidRDefault="00A71ABF" w:rsidP="001F3CC5">
      <w:pPr>
        <w:spacing w:after="0" w:line="240" w:lineRule="auto"/>
      </w:pPr>
      <w:r>
        <w:separator/>
      </w:r>
    </w:p>
  </w:endnote>
  <w:endnote w:type="continuationSeparator" w:id="0">
    <w:p w14:paraId="5743F875" w14:textId="77777777" w:rsidR="00A71ABF" w:rsidRDefault="00A71ABF" w:rsidP="001F3CC5">
      <w:pPr>
        <w:spacing w:after="0" w:line="240" w:lineRule="auto"/>
      </w:pPr>
      <w:r>
        <w:continuationSeparator/>
      </w:r>
    </w:p>
  </w:endnote>
  <w:endnote w:type="continuationNotice" w:id="1">
    <w:p w14:paraId="3469F985" w14:textId="77777777" w:rsidR="00A71ABF" w:rsidRDefault="00A71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vantGarde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428268"/>
      <w:docPartObj>
        <w:docPartGallery w:val="Page Numbers (Bottom of Page)"/>
        <w:docPartUnique/>
      </w:docPartObj>
    </w:sdtPr>
    <w:sdtContent>
      <w:p w14:paraId="2BA6EDB2" w14:textId="77777777" w:rsidR="00A23B92" w:rsidRDefault="00A23B92">
        <w:pPr>
          <w:pStyle w:val="aff4"/>
          <w:jc w:val="right"/>
        </w:pPr>
        <w:r>
          <w:fldChar w:fldCharType="begin"/>
        </w:r>
        <w:r>
          <w:instrText>PAGE   \* MERGEFORMAT</w:instrText>
        </w:r>
        <w:r>
          <w:fldChar w:fldCharType="separate"/>
        </w:r>
        <w:r>
          <w:rPr>
            <w:noProof/>
          </w:rPr>
          <w:t>44</w:t>
        </w:r>
        <w:r>
          <w:fldChar w:fldCharType="end"/>
        </w:r>
      </w:p>
    </w:sdtContent>
  </w:sdt>
  <w:p w14:paraId="3DF98F8B" w14:textId="77777777" w:rsidR="00A23B92" w:rsidRDefault="00A23B92">
    <w:pPr>
      <w:pStyle w:val="aff4"/>
    </w:pPr>
  </w:p>
  <w:p w14:paraId="2A04A515" w14:textId="77777777" w:rsidR="00A23B92" w:rsidRDefault="00A23B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D8B05" w14:textId="77777777" w:rsidR="00A23B92" w:rsidRPr="00491A35" w:rsidRDefault="00A23B92" w:rsidP="00423913">
    <w:pPr>
      <w:pStyle w:val="aff4"/>
      <w:jc w:val="center"/>
      <w:rPr>
        <w:noProof/>
        <w:sz w:val="20"/>
      </w:rPr>
    </w:pPr>
    <w:r w:rsidRPr="00491A35">
      <w:rPr>
        <w:noProof/>
        <w:sz w:val="20"/>
      </w:rPr>
      <w:fldChar w:fldCharType="begin"/>
    </w:r>
    <w:r w:rsidRPr="00491A35">
      <w:rPr>
        <w:noProof/>
        <w:sz w:val="20"/>
      </w:rPr>
      <w:instrText>PAGE   \* MERGEFORMAT</w:instrText>
    </w:r>
    <w:r w:rsidRPr="00491A35">
      <w:rPr>
        <w:noProof/>
        <w:sz w:val="20"/>
      </w:rPr>
      <w:fldChar w:fldCharType="separate"/>
    </w:r>
    <w:r>
      <w:rPr>
        <w:noProof/>
        <w:sz w:val="20"/>
      </w:rPr>
      <w:t>35</w:t>
    </w:r>
    <w:r w:rsidRPr="00491A35">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70409C" w14:textId="77777777" w:rsidR="00A71ABF" w:rsidRDefault="00A71ABF" w:rsidP="001F3CC5">
      <w:pPr>
        <w:spacing w:after="0" w:line="240" w:lineRule="auto"/>
      </w:pPr>
      <w:r>
        <w:separator/>
      </w:r>
    </w:p>
  </w:footnote>
  <w:footnote w:type="continuationSeparator" w:id="0">
    <w:p w14:paraId="0DAF409C" w14:textId="77777777" w:rsidR="00A71ABF" w:rsidRDefault="00A71ABF" w:rsidP="001F3CC5">
      <w:pPr>
        <w:spacing w:after="0" w:line="240" w:lineRule="auto"/>
      </w:pPr>
      <w:r>
        <w:continuationSeparator/>
      </w:r>
    </w:p>
  </w:footnote>
  <w:footnote w:type="continuationNotice" w:id="1">
    <w:p w14:paraId="33B13F76" w14:textId="77777777" w:rsidR="00A71ABF" w:rsidRDefault="00A71ABF">
      <w:pPr>
        <w:spacing w:after="0" w:line="240" w:lineRule="auto"/>
      </w:pPr>
    </w:p>
  </w:footnote>
  <w:footnote w:id="2">
    <w:p w14:paraId="77B2677E" w14:textId="77777777" w:rsidR="00A23B92" w:rsidRPr="00D376D7" w:rsidRDefault="00A23B92">
      <w:pPr>
        <w:pStyle w:val="afe"/>
        <w:rPr>
          <w:rFonts w:ascii="Times New Roman" w:hAnsi="Times New Roman" w:cs="Times New Roman"/>
          <w:i/>
          <w:sz w:val="18"/>
          <w:szCs w:val="18"/>
        </w:rPr>
      </w:pPr>
      <w:r w:rsidRPr="00D376D7">
        <w:rPr>
          <w:rStyle w:val="aff1"/>
          <w:rFonts w:ascii="Times New Roman" w:hAnsi="Times New Roman" w:cs="Times New Roman"/>
          <w:i/>
          <w:sz w:val="18"/>
          <w:szCs w:val="18"/>
        </w:rPr>
        <w:footnoteRef/>
      </w:r>
      <w:r w:rsidRPr="00D376D7">
        <w:rPr>
          <w:rFonts w:ascii="Times New Roman" w:hAnsi="Times New Roman" w:cs="Times New Roman"/>
          <w:i/>
          <w:sz w:val="18"/>
          <w:szCs w:val="18"/>
        </w:rPr>
        <w:t xml:space="preserve"> По умолчанию </w:t>
      </w:r>
      <w:r>
        <w:rPr>
          <w:rFonts w:ascii="Times New Roman" w:hAnsi="Times New Roman" w:cs="Times New Roman"/>
          <w:i/>
          <w:sz w:val="18"/>
          <w:szCs w:val="18"/>
        </w:rPr>
        <w:t xml:space="preserve">совершение кросс-сделок запрещено. </w:t>
      </w:r>
    </w:p>
  </w:footnote>
  <w:footnote w:id="3">
    <w:p w14:paraId="12394303" w14:textId="77777777" w:rsidR="00A23B92" w:rsidRDefault="00A23B92" w:rsidP="00D376D7">
      <w:pPr>
        <w:pStyle w:val="afe"/>
        <w:jc w:val="both"/>
      </w:pPr>
      <w:r w:rsidRPr="00D376D7">
        <w:rPr>
          <w:rFonts w:ascii="Times New Roman" w:hAnsi="Times New Roman" w:cs="Times New Roman"/>
          <w:i/>
          <w:sz w:val="18"/>
          <w:szCs w:val="18"/>
        </w:rPr>
        <w:footnoteRef/>
      </w:r>
      <w:r w:rsidRPr="00D376D7">
        <w:rPr>
          <w:rFonts w:ascii="Times New Roman" w:hAnsi="Times New Roman" w:cs="Times New Roman"/>
          <w:i/>
          <w:sz w:val="18"/>
          <w:szCs w:val="18"/>
        </w:rPr>
        <w:t xml:space="preserve"> Признак </w:t>
      </w:r>
      <w:r w:rsidRPr="000F3A50">
        <w:rPr>
          <w:rFonts w:ascii="Times New Roman" w:hAnsi="Times New Roman" w:cs="Times New Roman"/>
          <w:i/>
          <w:sz w:val="18"/>
          <w:szCs w:val="18"/>
        </w:rPr>
        <w:t>«</w:t>
      </w:r>
      <w:r>
        <w:rPr>
          <w:rFonts w:ascii="Times New Roman" w:hAnsi="Times New Roman" w:cs="Times New Roman"/>
          <w:b/>
          <w:i/>
          <w:sz w:val="18"/>
          <w:szCs w:val="18"/>
        </w:rPr>
        <w:t>не снимать заявки</w:t>
      </w:r>
      <w:r w:rsidRPr="000F3A50">
        <w:rPr>
          <w:rFonts w:ascii="Times New Roman" w:hAnsi="Times New Roman" w:cs="Times New Roman"/>
          <w:b/>
          <w:i/>
          <w:sz w:val="18"/>
          <w:szCs w:val="18"/>
        </w:rPr>
        <w:t>, поданны</w:t>
      </w:r>
      <w:r>
        <w:rPr>
          <w:rFonts w:ascii="Times New Roman" w:hAnsi="Times New Roman" w:cs="Times New Roman"/>
          <w:b/>
          <w:i/>
          <w:sz w:val="18"/>
          <w:szCs w:val="18"/>
        </w:rPr>
        <w:t>е</w:t>
      </w:r>
      <w:r w:rsidRPr="000F3A50">
        <w:rPr>
          <w:rFonts w:ascii="Times New Roman" w:hAnsi="Times New Roman" w:cs="Times New Roman"/>
          <w:b/>
          <w:i/>
          <w:sz w:val="18"/>
          <w:szCs w:val="18"/>
        </w:rPr>
        <w:t xml:space="preserve"> ранее по времени</w:t>
      </w:r>
      <w:r w:rsidRPr="00672767">
        <w:rPr>
          <w:rFonts w:ascii="Times New Roman" w:hAnsi="Times New Roman" w:cs="Times New Roman"/>
          <w:b/>
          <w:i/>
          <w:sz w:val="18"/>
          <w:szCs w:val="18"/>
        </w:rPr>
        <w:t>»</w:t>
      </w:r>
      <w:r w:rsidRPr="00672767">
        <w:rPr>
          <w:rFonts w:ascii="Times New Roman" w:hAnsi="Times New Roman" w:cs="Times New Roman"/>
          <w:i/>
          <w:sz w:val="18"/>
          <w:szCs w:val="18"/>
        </w:rPr>
        <w:t xml:space="preserve"> </w:t>
      </w:r>
      <w:r w:rsidRPr="00D376D7">
        <w:rPr>
          <w:rFonts w:ascii="Times New Roman" w:hAnsi="Times New Roman" w:cs="Times New Roman"/>
          <w:i/>
          <w:sz w:val="18"/>
          <w:szCs w:val="18"/>
        </w:rPr>
        <w:t>проставляется в случае</w:t>
      </w:r>
      <w:r w:rsidRPr="000F3A50">
        <w:rPr>
          <w:rFonts w:ascii="Times New Roman" w:hAnsi="Times New Roman" w:cs="Times New Roman"/>
          <w:i/>
          <w:sz w:val="18"/>
          <w:szCs w:val="18"/>
        </w:rPr>
        <w:t xml:space="preserve"> необходимости отмены</w:t>
      </w:r>
      <w:r w:rsidRPr="00672767">
        <w:rPr>
          <w:rFonts w:ascii="Times New Roman" w:hAnsi="Times New Roman" w:cs="Times New Roman"/>
          <w:i/>
          <w:sz w:val="18"/>
          <w:szCs w:val="18"/>
        </w:rPr>
        <w:t xml:space="preserve"> ранее указанного признака «</w:t>
      </w:r>
      <w:r w:rsidRPr="009216D8">
        <w:rPr>
          <w:rFonts w:ascii="Times New Roman" w:hAnsi="Times New Roman" w:cs="Times New Roman"/>
          <w:b/>
          <w:i/>
          <w:sz w:val="18"/>
          <w:szCs w:val="18"/>
        </w:rPr>
        <w:t xml:space="preserve">снимать </w:t>
      </w:r>
      <w:r w:rsidRPr="00AA1DA1">
        <w:rPr>
          <w:rFonts w:ascii="Times New Roman" w:hAnsi="Times New Roman" w:cs="Times New Roman"/>
          <w:b/>
          <w:i/>
          <w:sz w:val="18"/>
          <w:szCs w:val="18"/>
        </w:rPr>
        <w:t xml:space="preserve">заявки, поданные ранее по времени» </w:t>
      </w:r>
      <w:r>
        <w:rPr>
          <w:rFonts w:ascii="Times New Roman" w:hAnsi="Times New Roman" w:cs="Times New Roman"/>
          <w:i/>
          <w:sz w:val="18"/>
          <w:szCs w:val="18"/>
        </w:rPr>
        <w:t>в</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 xml:space="preserve">соответствии с поданным ранее </w:t>
      </w:r>
      <w:r w:rsidRPr="009216D8">
        <w:rPr>
          <w:rFonts w:ascii="Times New Roman" w:hAnsi="Times New Roman" w:cs="Times New Roman"/>
          <w:i/>
          <w:sz w:val="18"/>
          <w:szCs w:val="18"/>
        </w:rPr>
        <w:t>заявлени</w:t>
      </w:r>
      <w:r w:rsidRPr="00AA1DA1">
        <w:rPr>
          <w:rFonts w:ascii="Times New Roman" w:hAnsi="Times New Roman" w:cs="Times New Roman"/>
          <w:i/>
          <w:sz w:val="18"/>
          <w:szCs w:val="18"/>
        </w:rPr>
        <w:t xml:space="preserve">ем Участника торгов. В данном случае </w:t>
      </w:r>
      <w:r>
        <w:rPr>
          <w:rFonts w:ascii="Times New Roman" w:hAnsi="Times New Roman" w:cs="Times New Roman"/>
          <w:i/>
          <w:sz w:val="18"/>
          <w:szCs w:val="18"/>
        </w:rPr>
        <w:t xml:space="preserve">по умолчанию </w:t>
      </w:r>
      <w:r w:rsidRPr="000F3A50">
        <w:rPr>
          <w:rFonts w:ascii="Times New Roman" w:hAnsi="Times New Roman" w:cs="Times New Roman"/>
          <w:i/>
          <w:sz w:val="18"/>
          <w:szCs w:val="18"/>
        </w:rPr>
        <w:t>будет действовать общий пор</w:t>
      </w:r>
      <w:r w:rsidRPr="00672767">
        <w:rPr>
          <w:rFonts w:ascii="Times New Roman" w:hAnsi="Times New Roman" w:cs="Times New Roman"/>
          <w:i/>
          <w:sz w:val="18"/>
          <w:szCs w:val="18"/>
        </w:rPr>
        <w:t xml:space="preserve">ядок подачи заявок, </w:t>
      </w:r>
      <w:r w:rsidRPr="009216D8">
        <w:rPr>
          <w:rFonts w:ascii="Times New Roman" w:hAnsi="Times New Roman" w:cs="Times New Roman"/>
          <w:i/>
          <w:sz w:val="18"/>
          <w:szCs w:val="18"/>
        </w:rPr>
        <w:t xml:space="preserve">удовлетворение которых может привести к </w:t>
      </w:r>
      <w:r>
        <w:rPr>
          <w:rFonts w:ascii="Times New Roman" w:hAnsi="Times New Roman" w:cs="Times New Roman"/>
          <w:i/>
          <w:sz w:val="18"/>
          <w:szCs w:val="18"/>
        </w:rPr>
        <w:t xml:space="preserve">совершению </w:t>
      </w:r>
      <w:r w:rsidRPr="000F3A50">
        <w:rPr>
          <w:rFonts w:ascii="Times New Roman" w:hAnsi="Times New Roman" w:cs="Times New Roman"/>
          <w:i/>
          <w:sz w:val="18"/>
          <w:szCs w:val="18"/>
        </w:rPr>
        <w:t>кросс-сдел</w:t>
      </w:r>
      <w:r>
        <w:rPr>
          <w:rFonts w:ascii="Times New Roman" w:hAnsi="Times New Roman" w:cs="Times New Roman"/>
          <w:i/>
          <w:sz w:val="18"/>
          <w:szCs w:val="18"/>
        </w:rPr>
        <w:t>ок</w:t>
      </w:r>
      <w:r w:rsidRPr="000F3A50">
        <w:rPr>
          <w:rFonts w:ascii="Times New Roman" w:hAnsi="Times New Roman" w:cs="Times New Roman"/>
          <w:i/>
          <w:sz w:val="18"/>
          <w:szCs w:val="18"/>
        </w:rPr>
        <w:t xml:space="preserve">, </w:t>
      </w:r>
      <w:r w:rsidRPr="00672767">
        <w:rPr>
          <w:rFonts w:ascii="Times New Roman" w:hAnsi="Times New Roman" w:cs="Times New Roman"/>
          <w:i/>
          <w:sz w:val="18"/>
          <w:szCs w:val="18"/>
        </w:rPr>
        <w:t>предусмотренный Правилами торгов</w:t>
      </w:r>
      <w:r>
        <w:rPr>
          <w:rFonts w:ascii="Times New Roman" w:hAnsi="Times New Roman" w:cs="Times New Roman"/>
          <w:i/>
          <w:sz w:val="18"/>
          <w:szCs w:val="18"/>
        </w:rPr>
        <w:t xml:space="preserve">.  </w:t>
      </w:r>
    </w:p>
  </w:footnote>
  <w:footnote w:id="4">
    <w:p w14:paraId="2613DDE9" w14:textId="5BFCC8F6" w:rsidR="00A23B92" w:rsidRPr="00CB45F4" w:rsidRDefault="00A23B92" w:rsidP="00CB45F4">
      <w:pPr>
        <w:pStyle w:val="afe"/>
        <w:jc w:val="both"/>
        <w:rPr>
          <w:rFonts w:ascii="Times New Roman" w:hAnsi="Times New Roman" w:cs="Times New Roman"/>
        </w:rPr>
      </w:pPr>
      <w:r w:rsidRPr="00CB45F4">
        <w:rPr>
          <w:rStyle w:val="aff1"/>
          <w:rFonts w:ascii="Times New Roman" w:hAnsi="Times New Roman" w:cs="Times New Roman"/>
        </w:rPr>
        <w:footnoteRef/>
      </w:r>
      <w:r w:rsidRPr="00CB45F4">
        <w:rPr>
          <w:rFonts w:ascii="Times New Roman" w:hAnsi="Times New Roman" w:cs="Times New Roman"/>
        </w:rPr>
        <w:t xml:space="preserve"> Указанные документы на Руководителя не представляются следующими юридическими лицами</w:t>
      </w:r>
      <w:r>
        <w:rPr>
          <w:rFonts w:ascii="Times New Roman" w:hAnsi="Times New Roman" w:cs="Times New Roman"/>
        </w:rPr>
        <w:t>, созданными в соответствии с законодательством РФ</w:t>
      </w:r>
      <w:r w:rsidRPr="00CB45F4">
        <w:rPr>
          <w:rFonts w:ascii="Times New Roman" w:hAnsi="Times New Roman" w:cs="Times New Roman"/>
        </w:rPr>
        <w:t>:</w:t>
      </w:r>
    </w:p>
    <w:p w14:paraId="6334FF2C" w14:textId="0BB6777D" w:rsidR="00A23B92" w:rsidRPr="00CB45F4" w:rsidRDefault="00A23B92"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органами государственной власти, иными государственными органами, государственными корпорациями или организациями, в которых Российская Федерация, субъекты Российской Федерации имеют более 50 процентов акций (долей) в капитале;</w:t>
      </w:r>
    </w:p>
    <w:p w14:paraId="032E186D" w14:textId="5B7F2E34" w:rsidR="00A23B92" w:rsidRPr="00CB45F4" w:rsidRDefault="00A23B92" w:rsidP="00CB45F4">
      <w:pPr>
        <w:pStyle w:val="afe"/>
        <w:numPr>
          <w:ilvl w:val="0"/>
          <w:numId w:val="161"/>
        </w:numPr>
        <w:ind w:left="426"/>
        <w:jc w:val="both"/>
        <w:rPr>
          <w:rFonts w:ascii="Times New Roman" w:hAnsi="Times New Roman" w:cs="Times New Roman"/>
        </w:rPr>
      </w:pPr>
      <w:r w:rsidRPr="00CB45F4">
        <w:rPr>
          <w:rFonts w:ascii="Times New Roman" w:hAnsi="Times New Roman" w:cs="Times New Roman"/>
        </w:rP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14:paraId="1846F2D0" w14:textId="0F924C74" w:rsidR="00A23B92" w:rsidRDefault="00A23B92" w:rsidP="00CB45F4">
      <w:pPr>
        <w:pStyle w:val="afe"/>
        <w:numPr>
          <w:ilvl w:val="0"/>
          <w:numId w:val="161"/>
        </w:numPr>
        <w:ind w:left="426"/>
        <w:jc w:val="both"/>
      </w:pPr>
      <w:r w:rsidRPr="00CB45F4">
        <w:rPr>
          <w:rFonts w:ascii="Times New Roman" w:hAnsi="Times New Roman" w:cs="Times New Roman"/>
        </w:rPr>
        <w:t>Банком России.</w:t>
      </w:r>
    </w:p>
  </w:footnote>
  <w:footnote w:id="5">
    <w:p w14:paraId="23469226" w14:textId="5045C956" w:rsidR="00A23B92" w:rsidRPr="00F71F92" w:rsidRDefault="00A23B92" w:rsidP="00F71F92">
      <w:pPr>
        <w:pStyle w:val="afe"/>
        <w:jc w:val="both"/>
        <w:rPr>
          <w:rFonts w:ascii="Times New Roman" w:hAnsi="Times New Roman" w:cs="Times New Roman"/>
        </w:rPr>
      </w:pPr>
      <w:r>
        <w:rPr>
          <w:rStyle w:val="aff1"/>
        </w:rPr>
        <w:footnoteRef/>
      </w:r>
      <w:r>
        <w:t xml:space="preserve">  </w:t>
      </w:r>
      <w:r w:rsidRPr="00F71F92">
        <w:rPr>
          <w:rFonts w:ascii="Times New Roman" w:hAnsi="Times New Roman" w:cs="Times New Roman"/>
        </w:rPr>
        <w:t>Указанные документы на Руководителя не представляются следующими</w:t>
      </w:r>
      <w:r>
        <w:rPr>
          <w:rFonts w:ascii="Times New Roman" w:hAnsi="Times New Roman" w:cs="Times New Roman"/>
        </w:rPr>
        <w:t xml:space="preserve"> юридическими лицами</w:t>
      </w:r>
      <w:r w:rsidRPr="00F71F92">
        <w:rPr>
          <w:rFonts w:ascii="Times New Roman" w:hAnsi="Times New Roman" w:cs="Times New Roman"/>
        </w:rPr>
        <w:t>, созданны</w:t>
      </w:r>
      <w:r>
        <w:rPr>
          <w:rFonts w:ascii="Times New Roman" w:hAnsi="Times New Roman" w:cs="Times New Roman"/>
        </w:rPr>
        <w:t>ми</w:t>
      </w:r>
      <w:r w:rsidRPr="00F71F92">
        <w:rPr>
          <w:rFonts w:ascii="Times New Roman" w:hAnsi="Times New Roman" w:cs="Times New Roman"/>
        </w:rPr>
        <w:t xml:space="preserve"> в соответствии с законодательством иностранного государства:</w:t>
      </w:r>
    </w:p>
    <w:p w14:paraId="678C3C97" w14:textId="2049CF45" w:rsidR="00A23B92" w:rsidRPr="00F71F92" w:rsidRDefault="00A23B92" w:rsidP="00424BD9">
      <w:pPr>
        <w:pStyle w:val="afe"/>
        <w:numPr>
          <w:ilvl w:val="0"/>
          <w:numId w:val="162"/>
        </w:numPr>
        <w:ind w:left="426"/>
        <w:jc w:val="both"/>
        <w:rPr>
          <w:rFonts w:ascii="Times New Roman" w:hAnsi="Times New Roman" w:cs="Times New Roman"/>
        </w:rPr>
      </w:pPr>
      <w:r>
        <w:rPr>
          <w:rFonts w:ascii="Times New Roman" w:hAnsi="Times New Roman" w:cs="Times New Roman"/>
        </w:rPr>
        <w:t xml:space="preserve">если данные юридические лица являются </w:t>
      </w:r>
      <w:r w:rsidRPr="00F71F92">
        <w:rPr>
          <w:rFonts w:ascii="Times New Roman" w:hAnsi="Times New Roman" w:cs="Times New Roman"/>
        </w:rP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14:paraId="0B3D6C4B" w14:textId="4AA15A8A" w:rsidR="00A23B92" w:rsidRDefault="00A23B92" w:rsidP="00424BD9">
      <w:pPr>
        <w:pStyle w:val="afe"/>
        <w:numPr>
          <w:ilvl w:val="0"/>
          <w:numId w:val="162"/>
        </w:numPr>
        <w:ind w:left="426"/>
        <w:jc w:val="both"/>
      </w:pPr>
      <w:r>
        <w:rPr>
          <w:rFonts w:ascii="Times New Roman" w:hAnsi="Times New Roman" w:cs="Times New Roman"/>
        </w:rPr>
        <w:t xml:space="preserve">если данное юридическое лицо является </w:t>
      </w:r>
      <w:r w:rsidRPr="00F71F92">
        <w:rPr>
          <w:rFonts w:ascii="Times New Roman" w:hAnsi="Times New Roman" w:cs="Times New Roman"/>
        </w:rPr>
        <w:t>иностранной организацией, имеющей в соответствии с ее личным законом право оказывать услуги, связанные с привлечением от клиентов и размещением денежных средств или иных финансовых активов для хранения, управления, инвестирования и (или) осуществления иных сделок в интересах клиента либо прямо или косвенно за счет клиента, при условии, что такая организация является резидентом иностранного государства – члена Группы разработки финансовых мер борьбы с отмыванием денег (ФАТФ), имеет показатель рейтинговой оценки, присвоенный российским кредитным рейтинговым агентством или международным рейтинговым агентством, а также включена в перечень (реестр) действующих организаций соответствующего иностранного государства.</w:t>
      </w:r>
    </w:p>
  </w:footnote>
  <w:footnote w:id="6">
    <w:p w14:paraId="36CD0FDD" w14:textId="45BEA034" w:rsidR="00A23B92" w:rsidRPr="00C80852" w:rsidRDefault="00A23B92" w:rsidP="00C80852">
      <w:pPr>
        <w:pStyle w:val="afe"/>
        <w:ind w:firstLine="426"/>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На каждого бенефициарного владельца необходимо заполнить сведения о бенефициарном владельце, включая Ф.И.О. (полностью); дату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контактную информацию (номер телефона, факса, адрес электронной почты, почтовый адрес (при наличии); сведения о наличии/отсутствии статуса ИПДЛ, МПДЛ, РПДЛ</w:t>
      </w:r>
      <w:r w:rsidRPr="00C80852">
        <w:rPr>
          <w:rFonts w:ascii="Times New Roman" w:hAnsi="Times New Roman" w:cs="Times New Roman"/>
        </w:rPr>
        <w:footnoteRef/>
      </w:r>
      <w:r w:rsidRPr="00C80852">
        <w:rPr>
          <w:rFonts w:ascii="Times New Roman" w:hAnsi="Times New Roman" w:cs="Times New Roman"/>
        </w:rPr>
        <w:t xml:space="preserve">, степень родства либо статус (супруг или супруга) по отношению к ИПДЛ/МПДЛ/РПДЛ. </w:t>
      </w:r>
    </w:p>
    <w:p w14:paraId="39CC95D8" w14:textId="4A5194FA" w:rsidR="00A23B92" w:rsidRPr="00C80852" w:rsidRDefault="00A23B92" w:rsidP="00C80852">
      <w:pPr>
        <w:pStyle w:val="afe"/>
        <w:ind w:firstLine="426"/>
        <w:jc w:val="both"/>
        <w:rPr>
          <w:rFonts w:ascii="Times New Roman" w:hAnsi="Times New Roman" w:cs="Times New Roman"/>
        </w:rPr>
      </w:pPr>
      <w:r w:rsidRPr="00C80852">
        <w:rPr>
          <w:rFonts w:ascii="Times New Roman" w:hAnsi="Times New Roman" w:cs="Times New Roman"/>
        </w:rPr>
        <w:t>Если сведения о бенефициарных владельцах не представляются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789D4B71" w14:textId="77777777" w:rsidR="00A23B92" w:rsidRPr="00CE46AC" w:rsidRDefault="00A23B92" w:rsidP="00C80852">
      <w:pPr>
        <w:pStyle w:val="afe"/>
        <w:ind w:firstLine="426"/>
        <w:jc w:val="both"/>
      </w:pPr>
      <w:r w:rsidRPr="00C80852">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7">
    <w:p w14:paraId="48816DA3" w14:textId="1099FE9A" w:rsidR="00A23B92" w:rsidRPr="00C80852" w:rsidRDefault="00A23B92"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А также дата и место рождения; гражданство; реквизиты документа, удостоверяющего личность (при предоставлении сведений о документе, отличном от паспорта гражданина Российской Федерации, указывается наименование документа): серия и номер документа, дата выдачи документов, наименование органа, выдавшего документ, код подразделения (при наличии); данные миграционной карты: номер карты, дату начала срока пребывания и дату окончания срока пребывания в Российской Федерации; данные документа, подтверждающего право иностранного гражданина или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 адрес места жительства (регистрации); адрес места пребывания; идентификационный номер налогоплательщика (при наличии); контактная информация (номер телефона, факса, адрес электронной почты, почтовый адрес (при наличии);СНИЛС.</w:t>
      </w:r>
    </w:p>
  </w:footnote>
  <w:footnote w:id="8">
    <w:p w14:paraId="4564354C" w14:textId="7E1BA6FC" w:rsidR="00A23B92" w:rsidRPr="00C80852" w:rsidRDefault="00A23B92" w:rsidP="00C80852">
      <w:pPr>
        <w:pStyle w:val="afe"/>
        <w:ind w:firstLine="567"/>
        <w:jc w:val="both"/>
        <w:rPr>
          <w:rFonts w:ascii="Times New Roman" w:hAnsi="Times New Roman" w:cs="Times New Roman"/>
        </w:rPr>
      </w:pPr>
      <w:r w:rsidRPr="00C80852">
        <w:rPr>
          <w:rStyle w:val="aff1"/>
          <w:rFonts w:ascii="Times New Roman" w:hAnsi="Times New Roman" w:cs="Times New Roman"/>
        </w:rPr>
        <w:footnoteRef/>
      </w:r>
      <w:r w:rsidRPr="00C80852">
        <w:rPr>
          <w:rFonts w:ascii="Times New Roman" w:hAnsi="Times New Roman" w:cs="Times New Roman"/>
        </w:rPr>
        <w:t xml:space="preserve"> В случае если юридическое лицо является представителем клиента дополнительно представляется Анкета юридического лица, содержащая сведения о представителе клиента-юридическом лице, за исключением сведений по следующим полям: цель установления и предполагаемый характер деловых отношений между Биржей и организацией; цели финансово-хозяйственной деятельности организации; сведения о деловой репутации организации; сведения об источниках происхождения денежных средств и (или) иного имущества юридического лица; сведения о бенефициарных владельцах (с указанием оснований, свидетельствующих о том, что лицо является бенефициарным владельцем). </w:t>
      </w:r>
    </w:p>
    <w:p w14:paraId="305D7934" w14:textId="77777777" w:rsidR="00A23B92" w:rsidRPr="00A01F62" w:rsidRDefault="00A23B92" w:rsidP="00307AC2">
      <w:pPr>
        <w:pStyle w:val="afe"/>
      </w:pPr>
    </w:p>
  </w:footnote>
  <w:footnote w:id="9">
    <w:p w14:paraId="5CFD3FC5" w14:textId="2B1B3D1F" w:rsidR="00A23B92" w:rsidRPr="002F7B99" w:rsidRDefault="00A23B92" w:rsidP="002F7B99">
      <w:pPr>
        <w:pStyle w:val="19"/>
        <w:ind w:firstLine="567"/>
        <w:rPr>
          <w:rFonts w:ascii="Times New Roman" w:eastAsiaTheme="minorHAnsi" w:hAnsi="Times New Roman" w:cs="Times New Roman"/>
          <w:lang w:eastAsia="en-US"/>
        </w:rPr>
      </w:pPr>
      <w:r w:rsidRPr="00A26824">
        <w:rPr>
          <w:rStyle w:val="aff1"/>
          <w:rFonts w:ascii="Times New Roman" w:hAnsi="Times New Roman" w:cs="Times New Roman"/>
        </w:rPr>
        <w:footnoteRef/>
      </w:r>
      <w:r w:rsidRPr="00A26824">
        <w:rPr>
          <w:rFonts w:ascii="Times New Roman" w:hAnsi="Times New Roman" w:cs="Times New Roman"/>
        </w:rPr>
        <w:t xml:space="preserve"> </w:t>
      </w:r>
      <w:r w:rsidRPr="00A26824">
        <w:rPr>
          <w:rFonts w:ascii="Times New Roman" w:eastAsiaTheme="minorHAnsi" w:hAnsi="Times New Roman" w:cs="Times New Roman"/>
          <w:lang w:eastAsia="en-U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клиента,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заверенную </w:t>
      </w:r>
      <w:r>
        <w:rPr>
          <w:rFonts w:ascii="Times New Roman" w:eastAsiaTheme="minorHAnsi" w:hAnsi="Times New Roman" w:cs="Times New Roman"/>
          <w:lang w:eastAsia="en-US"/>
        </w:rPr>
        <w:t xml:space="preserve">должным образом </w:t>
      </w:r>
      <w:r w:rsidRPr="00A26824">
        <w:rPr>
          <w:rFonts w:ascii="Times New Roman" w:eastAsiaTheme="minorHAnsi" w:hAnsi="Times New Roman" w:cs="Times New Roman"/>
          <w:lang w:eastAsia="en-US"/>
        </w:rPr>
        <w:t xml:space="preserve">копию соответствующего договора </w:t>
      </w:r>
      <w:r w:rsidRPr="00A26824">
        <w:rPr>
          <w:rFonts w:ascii="Times New Roman" w:hAnsi="Times New Roman" w:cs="Times New Roman"/>
          <w:iCs/>
        </w:rPr>
        <w:t xml:space="preserve">или выписку из договора </w:t>
      </w:r>
      <w:r w:rsidRPr="00A26824">
        <w:rPr>
          <w:rFonts w:ascii="Times New Roman" w:eastAsiaTheme="minorHAnsi" w:hAnsi="Times New Roman" w:cs="Times New Roman"/>
          <w:lang w:eastAsia="en-US"/>
        </w:rPr>
        <w:t xml:space="preserve">и заполненную анкету выгодоприобретателя </w:t>
      </w:r>
      <w:r>
        <w:rPr>
          <w:rFonts w:ascii="Times New Roman" w:eastAsiaTheme="minorHAnsi" w:hAnsi="Times New Roman" w:cs="Times New Roman"/>
          <w:lang w:eastAsia="en-US"/>
        </w:rPr>
        <w:t xml:space="preserve">в составе Анкеты юридического лица или получить </w:t>
      </w:r>
      <w:r w:rsidRPr="00E10029">
        <w:rPr>
          <w:rFonts w:ascii="Times New Roman" w:eastAsiaTheme="minorHAnsi" w:hAnsi="Times New Roman" w:cs="Times New Roman"/>
          <w:lang w:eastAsia="en-US"/>
        </w:rPr>
        <w:t>анкету выгодоприобретателя на Бирже</w:t>
      </w:r>
      <w:r>
        <w:rPr>
          <w:rFonts w:ascii="Times New Roman" w:eastAsiaTheme="minorHAnsi" w:hAnsi="Times New Roman" w:cs="Times New Roman"/>
          <w:lang w:eastAsia="en-US"/>
        </w:rPr>
        <w:t xml:space="preserve"> – для участников торгов – нерезидентов</w:t>
      </w:r>
      <w:r w:rsidRPr="00A26824">
        <w:rPr>
          <w:rFonts w:ascii="Times New Roman" w:eastAsiaTheme="minorHAnsi" w:hAnsi="Times New Roman" w:cs="Times New Roman"/>
          <w:lang w:eastAsia="en-US"/>
        </w:rPr>
        <w:t>.</w:t>
      </w:r>
    </w:p>
  </w:footnote>
  <w:footnote w:id="10">
    <w:p w14:paraId="4523C7D2" w14:textId="77777777" w:rsidR="00A23B92" w:rsidRPr="00A26824" w:rsidRDefault="00A23B92" w:rsidP="002F7B99">
      <w:pPr>
        <w:pStyle w:val="afe"/>
        <w:ind w:firstLine="567"/>
        <w:rPr>
          <w:rFonts w:ascii="Times New Roman" w:hAnsi="Times New Roman" w:cs="Times New Roman"/>
        </w:rPr>
      </w:pPr>
      <w:r w:rsidRPr="00A26824">
        <w:rPr>
          <w:rStyle w:val="aff1"/>
          <w:rFonts w:ascii="Times New Roman" w:hAnsi="Times New Roman" w:cs="Times New Roman"/>
        </w:rPr>
        <w:footnoteRef/>
      </w:r>
      <w:r w:rsidRPr="00A26824">
        <w:rPr>
          <w:rFonts w:ascii="Times New Roman" w:hAnsi="Times New Roman" w:cs="Times New Roman"/>
        </w:rPr>
        <w:t xml:space="preserve"> Заполняется при приеме на обслуживание и обновляется при наличии запроса Биржи.</w:t>
      </w:r>
    </w:p>
  </w:footnote>
  <w:footnote w:id="11">
    <w:p w14:paraId="60D298EC" w14:textId="77777777" w:rsidR="00A23B92" w:rsidRPr="007100BA" w:rsidRDefault="00A23B92" w:rsidP="00A851C0">
      <w:pPr>
        <w:pStyle w:val="afe"/>
      </w:pPr>
      <w:r>
        <w:rPr>
          <w:rStyle w:val="aff1"/>
        </w:rPr>
        <w:footnoteRef/>
      </w:r>
      <w:r w:rsidRPr="007100BA">
        <w:t xml:space="preserve"> </w:t>
      </w:r>
      <w:r>
        <w:rPr>
          <w:lang w:val="en-US"/>
        </w:rPr>
        <w:t>If</w:t>
      </w:r>
      <w:r w:rsidRPr="007100BA">
        <w:t xml:space="preserve"> </w:t>
      </w:r>
      <w:r>
        <w:rPr>
          <w:lang w:val="en-US"/>
        </w:rPr>
        <w:t>applicable</w:t>
      </w:r>
    </w:p>
  </w:footnote>
  <w:footnote w:id="12">
    <w:p w14:paraId="0A417785" w14:textId="77777777" w:rsidR="00A23B92" w:rsidRPr="007100BA" w:rsidRDefault="00A23B92" w:rsidP="00A851C0">
      <w:pPr>
        <w:pStyle w:val="afe"/>
      </w:pPr>
      <w:r>
        <w:rPr>
          <w:rStyle w:val="aff1"/>
        </w:rPr>
        <w:footnoteRef/>
      </w:r>
      <w:r w:rsidRPr="007100BA">
        <w:t xml:space="preserve"> </w:t>
      </w:r>
      <w:r>
        <w:t>Если</w:t>
      </w:r>
      <w:r w:rsidRPr="007100BA">
        <w:t xml:space="preserve"> </w:t>
      </w:r>
      <w:r>
        <w:t>применимо</w:t>
      </w:r>
      <w:r w:rsidRPr="007100BA">
        <w:t xml:space="preserve"> </w:t>
      </w:r>
    </w:p>
  </w:footnote>
  <w:footnote w:id="13">
    <w:p w14:paraId="3527F673" w14:textId="77777777" w:rsidR="00A23B92" w:rsidRPr="007100BA" w:rsidRDefault="00A23B92" w:rsidP="007100BA">
      <w:pPr>
        <w:pStyle w:val="afe"/>
        <w:jc w:val="both"/>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7100BA">
        <w:rPr>
          <w:rFonts w:ascii="Times New Roman" w:hAnsi="Times New Roman" w:cs="Times New Roman"/>
        </w:rPr>
        <w:t>На каждого бенефициарного владельца необходимо заполнить Анкету «Сведения о бенефициарном владельце». Если сведения о бенефициарных владельцах не предоставляются в связи с тем, что в соответствии с законодательством РФ идентификация бенефициарных владельцев не проводится, то следует указать соответствующее правовое основание.</w:t>
      </w:r>
    </w:p>
    <w:p w14:paraId="59267005" w14:textId="77777777" w:rsidR="00A23B92" w:rsidRPr="007100BA" w:rsidRDefault="00A23B92" w:rsidP="007100BA">
      <w:pPr>
        <w:pStyle w:val="afe"/>
        <w:jc w:val="both"/>
        <w:rPr>
          <w:rFonts w:ascii="Times New Roman" w:hAnsi="Times New Roman" w:cs="Times New Roman"/>
        </w:rPr>
      </w:pPr>
      <w:r w:rsidRPr="007100BA">
        <w:rPr>
          <w:rFonts w:ascii="Times New Roman" w:hAnsi="Times New Roman" w:cs="Times New Roman"/>
        </w:rPr>
        <w:t>В случае если владение юридическим лицом либо контроль за ним осуществляется через третьих лиц необходимо представить подтверждающие документы (при возможности их получения): договор, на основании которого физическое лицо может оказывать влияние на решения клиента, учредительные документы юридических лиц, имеющих участие в капитале клиента, другие подтверждающие владение клиентом документы, может быть представлена ссылка на общедоступные источники информации или письмо организации в свободной форме о невозможности представления таких документов.</w:t>
      </w:r>
    </w:p>
  </w:footnote>
  <w:footnote w:id="14">
    <w:p w14:paraId="32A44C47" w14:textId="77777777" w:rsidR="00A23B92" w:rsidRPr="007100BA" w:rsidRDefault="00A23B92" w:rsidP="007100BA">
      <w:pPr>
        <w:pStyle w:val="afe"/>
        <w:jc w:val="both"/>
        <w:rPr>
          <w:rFonts w:ascii="Times New Roman" w:hAnsi="Times New Roman" w:cs="Times New Roman"/>
          <w:lang w:val="en-US"/>
        </w:rPr>
      </w:pPr>
      <w:r w:rsidRPr="007100BA">
        <w:rPr>
          <w:rStyle w:val="aff1"/>
          <w:rFonts w:ascii="Times New Roman" w:hAnsi="Times New Roman" w:cs="Times New Roman"/>
        </w:rPr>
        <w:footnoteRef/>
      </w:r>
      <w:r w:rsidRPr="007100BA">
        <w:rPr>
          <w:rFonts w:ascii="Times New Roman" w:hAnsi="Times New Roman" w:cs="Times New Roman"/>
          <w:lang w:val="en-US"/>
        </w:rPr>
        <w:t xml:space="preserve"> The beneficial owner questionnaire must be completed for each beneficial owner. If information about beneficial owners cannot be submitted due to Russian law permitting beneficial owners remain unidentified, the relevant legal basis should be indicated. </w:t>
      </w:r>
    </w:p>
    <w:p w14:paraId="640F1F2D" w14:textId="77777777" w:rsidR="00A23B92" w:rsidRPr="007100BA" w:rsidRDefault="00A23B92" w:rsidP="007100BA">
      <w:pPr>
        <w:pStyle w:val="afe"/>
        <w:jc w:val="both"/>
        <w:rPr>
          <w:rFonts w:ascii="Times New Roman" w:hAnsi="Times New Roman" w:cs="Times New Roman"/>
          <w:lang w:val="en-US"/>
        </w:rPr>
      </w:pPr>
      <w:r w:rsidRPr="007100BA">
        <w:rPr>
          <w:rFonts w:ascii="Times New Roman" w:hAnsi="Times New Roman" w:cs="Times New Roman"/>
          <w:lang w:val="en-US"/>
        </w:rPr>
        <w:t xml:space="preserve">If the legal entity is owned or controlled through any third parties, the following supporting documents must be submitted if possible: a contract under which an individual has an influence on the client’s decisions; constitutive documents of a legal entity with a stake in the client; other documents evidencing ownership of the client; a reference to publicly available sources or a letter in any form from the company that proves impossible to deliver the above-mentioned documents.       </w:t>
      </w:r>
    </w:p>
  </w:footnote>
  <w:footnote w:id="15">
    <w:p w14:paraId="43147AC5" w14:textId="21CA529B" w:rsidR="00A23B92" w:rsidRPr="00322662" w:rsidRDefault="00A23B92" w:rsidP="00F674C6">
      <w:pPr>
        <w:pStyle w:val="19"/>
        <w:rPr>
          <w:rFonts w:ascii="Times New Roman" w:hAnsi="Times New Roman" w:cs="Times New Roman"/>
        </w:rPr>
      </w:pPr>
      <w:r w:rsidRPr="00E516E4">
        <w:rPr>
          <w:rStyle w:val="aff1"/>
          <w:rFonts w:ascii="Tahoma" w:hAnsi="Tahoma" w:cs="Tahoma"/>
          <w:sz w:val="16"/>
          <w:szCs w:val="16"/>
        </w:rPr>
        <w:footnoteRef/>
      </w:r>
      <w:r w:rsidRPr="00E516E4">
        <w:rPr>
          <w:rFonts w:ascii="Tahoma" w:hAnsi="Tahoma" w:cs="Tahoma"/>
          <w:sz w:val="16"/>
          <w:szCs w:val="16"/>
        </w:rPr>
        <w:t xml:space="preserve"> </w:t>
      </w:r>
      <w:r w:rsidRPr="00322662">
        <w:rPr>
          <w:rFonts w:ascii="Times New Roman" w:hAnsi="Times New Roman" w:cs="Times New Roman"/>
          <w:iCs/>
        </w:rPr>
        <w:t xml:space="preserve">В случае если заявитель не является организацией, осуществляющей операции с денежными средствами или иным имуществом, указанной в статье 5 Федерального закона «О противодействии легализации (отмыванию) доходов, полученных преступным путем, и финансированию терроризма» (далее – Федерального закона), или лицом, указанным в статье 7 Федерального закона, и выгодоприобретатель является клиентом такого заявителя, а также в случае если заявитель не является банком-резидентом иностранного государства – члена Группы разработки финансовых мер борьбы с отмыванием денег (ФАТФ), имеющим показатель рейтинговой оценки, присвоенной российским национальным рейтинговым агентством или международным рейтинговым агентством (справочно: Moody’s Investors Service, Standard &amp; Poor’s, Fitch Ratings), и включенным в перечень (реестр) действующих кредитных организаций соответствующего иностранного государства, одновременно с Анкетой юридического лица необходимо представить нотариально заверенную копию соответствующего договора </w:t>
      </w:r>
      <w:r w:rsidRPr="006B60B8">
        <w:rPr>
          <w:rFonts w:ascii="Times New Roman" w:eastAsiaTheme="minorHAnsi" w:hAnsi="Times New Roman" w:cs="Times New Roman"/>
          <w:lang w:eastAsia="en-US"/>
        </w:rPr>
        <w:t xml:space="preserve">или </w:t>
      </w:r>
      <w:r w:rsidRPr="00365DE5">
        <w:rPr>
          <w:rFonts w:ascii="Times New Roman" w:eastAsiaTheme="minorHAnsi" w:hAnsi="Times New Roman" w:cs="Times New Roman"/>
          <w:lang w:eastAsia="en-US"/>
        </w:rPr>
        <w:t>выписку из договора и заполненную анкету выгодоприобретателя, к</w:t>
      </w:r>
      <w:r w:rsidRPr="00C85884">
        <w:rPr>
          <w:rFonts w:ascii="Times New Roman" w:eastAsiaTheme="minorHAnsi" w:hAnsi="Times New Roman" w:cs="Times New Roman"/>
          <w:lang w:eastAsia="en-US"/>
        </w:rPr>
        <w:t>оторую можно получить на Бирже.</w:t>
      </w:r>
    </w:p>
  </w:footnote>
  <w:footnote w:id="16">
    <w:p w14:paraId="03B6AB44" w14:textId="77777777" w:rsidR="00A23B92" w:rsidRPr="00322662" w:rsidRDefault="00A23B92" w:rsidP="00F674C6">
      <w:pPr>
        <w:pStyle w:val="Text"/>
        <w:rPr>
          <w:rFonts w:cs="Times New Roman"/>
          <w:iCs w:val="0"/>
          <w:sz w:val="20"/>
          <w:lang w:val="en-US"/>
        </w:rPr>
      </w:pPr>
      <w:r w:rsidRPr="00322662">
        <w:rPr>
          <w:rStyle w:val="aff1"/>
          <w:rFonts w:cs="Times New Roman"/>
          <w:sz w:val="20"/>
        </w:rPr>
        <w:footnoteRef/>
      </w:r>
      <w:r w:rsidRPr="00322662">
        <w:rPr>
          <w:rFonts w:cs="Times New Roman"/>
          <w:sz w:val="20"/>
          <w:lang w:val="en-US"/>
        </w:rPr>
        <w:t xml:space="preserve"> </w:t>
      </w:r>
      <w:r w:rsidRPr="00322662">
        <w:rPr>
          <w:rFonts w:cs="Times New Roman"/>
          <w:iCs w:val="0"/>
          <w:sz w:val="20"/>
          <w:lang w:val="en-US"/>
        </w:rPr>
        <w:t>If the applicant is not:</w:t>
      </w:r>
    </w:p>
    <w:p w14:paraId="11D4FF10" w14:textId="77777777" w:rsidR="00A23B92" w:rsidRPr="00322662" w:rsidRDefault="00A23B92" w:rsidP="00F674C6">
      <w:pPr>
        <w:pStyle w:val="Text"/>
        <w:numPr>
          <w:ilvl w:val="0"/>
          <w:numId w:val="165"/>
        </w:numPr>
        <w:rPr>
          <w:rFonts w:cs="Times New Roman"/>
          <w:iCs w:val="0"/>
          <w:sz w:val="20"/>
          <w:lang w:val="en-US"/>
        </w:rPr>
      </w:pPr>
      <w:r w:rsidRPr="00322662">
        <w:rPr>
          <w:rFonts w:cs="Times New Roman"/>
          <w:iCs w:val="0"/>
          <w:sz w:val="20"/>
          <w:lang w:val="en-US"/>
        </w:rPr>
        <w:t>a company conducting transactions in cash or other assets stated in Article 5, Federal law “On Combating Money Laundering and Financing of Terrorism” (the “Law”), or</w:t>
      </w:r>
    </w:p>
    <w:p w14:paraId="2B570059" w14:textId="7D5645C8" w:rsidR="00A23B92" w:rsidRPr="00322662" w:rsidRDefault="00A23B92" w:rsidP="00322662">
      <w:pPr>
        <w:pStyle w:val="Text"/>
        <w:numPr>
          <w:ilvl w:val="0"/>
          <w:numId w:val="165"/>
        </w:numPr>
        <w:rPr>
          <w:rFonts w:cs="Times New Roman"/>
          <w:iCs w:val="0"/>
          <w:sz w:val="20"/>
          <w:lang w:val="en-US"/>
        </w:rPr>
      </w:pPr>
      <w:r w:rsidRPr="00322662">
        <w:rPr>
          <w:rFonts w:cs="Times New Roman"/>
          <w:sz w:val="20"/>
          <w:lang w:val="en-US"/>
        </w:rPr>
        <w:t xml:space="preserve">an entity stated in Article 7 of the Law, and the beneficiary is a client of the applicant at the same time, or </w:t>
      </w:r>
      <w:r w:rsidRPr="00322662">
        <w:rPr>
          <w:rFonts w:cs="Times New Roman"/>
          <w:iCs w:val="0"/>
          <w:sz w:val="20"/>
          <w:lang w:val="en-US"/>
        </w:rPr>
        <w:t xml:space="preserve">if the applicant is not: </w:t>
      </w:r>
    </w:p>
    <w:p w14:paraId="1A6AE40B" w14:textId="71C00DFA" w:rsidR="00A23B92" w:rsidRPr="00322662" w:rsidRDefault="00A23B92" w:rsidP="00322662">
      <w:pPr>
        <w:pStyle w:val="Text"/>
        <w:ind w:left="720"/>
        <w:rPr>
          <w:rFonts w:cs="Times New Roman"/>
          <w:iCs w:val="0"/>
          <w:sz w:val="20"/>
          <w:lang w:val="en-US"/>
        </w:rPr>
      </w:pPr>
      <w:r w:rsidRPr="00322662">
        <w:rPr>
          <w:rFonts w:cs="Times New Roman"/>
          <w:sz w:val="20"/>
          <w:lang w:val="en-US"/>
        </w:rPr>
        <w:t xml:space="preserve">a resident bank in a foreign member country of the Financial Action Task Force (FATF), ranked by a Russian national rating agency or an international rating agencies (such as Moody’s Investors Service, Standard &amp; Poor’s or Fitch Ratings), and entered into in the list (register) of going credit organisations of the relevant foreign country, </w:t>
      </w:r>
    </w:p>
    <w:p w14:paraId="17314EBD" w14:textId="6907EE56" w:rsidR="00A23B92" w:rsidRPr="00322662" w:rsidRDefault="00A23B92" w:rsidP="00322662">
      <w:pPr>
        <w:pStyle w:val="Text"/>
        <w:ind w:left="360"/>
        <w:rPr>
          <w:rFonts w:cs="Times New Roman"/>
          <w:sz w:val="20"/>
          <w:lang w:val="en-US"/>
        </w:rPr>
      </w:pPr>
      <w:r w:rsidRPr="00322662">
        <w:rPr>
          <w:rFonts w:cs="Times New Roman"/>
          <w:iCs w:val="0"/>
          <w:sz w:val="20"/>
          <w:lang w:val="en-US"/>
        </w:rPr>
        <w:t>it shall submit a</w:t>
      </w:r>
      <w:r w:rsidRPr="00322662">
        <w:rPr>
          <w:rFonts w:cs="Times New Roman"/>
          <w:sz w:val="20"/>
          <w:lang w:val="en-US"/>
        </w:rPr>
        <w:t xml:space="preserve"> notarized copy of the relevant agreement </w:t>
      </w:r>
      <w:r w:rsidRPr="006B60B8">
        <w:rPr>
          <w:rFonts w:cs="Times New Roman"/>
          <w:sz w:val="20"/>
          <w:lang w:val="en-US"/>
        </w:rPr>
        <w:t>or an extract from the agreement and a completed beneficiary questionnaire (which can be obtained from the Exchange) along with the Legal Entity's Questionnaire.</w:t>
      </w:r>
    </w:p>
  </w:footnote>
  <w:footnote w:id="17">
    <w:p w14:paraId="59A66F3E" w14:textId="286B0522" w:rsidR="00A23B92" w:rsidRPr="00E516E4" w:rsidRDefault="00A23B92" w:rsidP="00F674C6">
      <w:pPr>
        <w:spacing w:line="240" w:lineRule="auto"/>
        <w:rPr>
          <w:rFonts w:ascii="Tahoma" w:hAnsi="Tahoma" w:cs="Tahoma"/>
          <w:sz w:val="16"/>
          <w:szCs w:val="16"/>
        </w:rPr>
      </w:pPr>
      <w:r w:rsidRPr="00E516E4">
        <w:rPr>
          <w:rStyle w:val="aff1"/>
          <w:rFonts w:ascii="Tahoma" w:hAnsi="Tahoma" w:cs="Tahoma"/>
          <w:sz w:val="16"/>
          <w:szCs w:val="16"/>
        </w:rPr>
        <w:footnoteRef/>
      </w:r>
      <w:r w:rsidRPr="00E516E4">
        <w:rPr>
          <w:rFonts w:ascii="Tahoma" w:hAnsi="Tahoma" w:cs="Tahoma"/>
          <w:sz w:val="16"/>
          <w:szCs w:val="16"/>
        </w:rPr>
        <w:t xml:space="preserve"> Заполняется при приеме на обслуживание и обновляется при наличии запроса </w:t>
      </w:r>
      <w:r>
        <w:rPr>
          <w:rFonts w:ascii="Tahoma" w:hAnsi="Tahoma" w:cs="Tahoma"/>
          <w:sz w:val="16"/>
          <w:szCs w:val="16"/>
        </w:rPr>
        <w:t>Биржи</w:t>
      </w:r>
    </w:p>
  </w:footnote>
  <w:footnote w:id="18">
    <w:p w14:paraId="61067B68" w14:textId="6020ACE2" w:rsidR="00A23B92" w:rsidRPr="00365DE5" w:rsidRDefault="00A23B92" w:rsidP="00F674C6">
      <w:pPr>
        <w:pStyle w:val="afe"/>
        <w:rPr>
          <w:rFonts w:ascii="Tahoma" w:hAnsi="Tahoma" w:cs="Tahoma"/>
          <w:sz w:val="16"/>
          <w:szCs w:val="16"/>
          <w:lang w:val="en-US"/>
        </w:rPr>
      </w:pPr>
      <w:r w:rsidRPr="00E516E4">
        <w:rPr>
          <w:rStyle w:val="aff1"/>
          <w:rFonts w:ascii="Tahoma" w:hAnsi="Tahoma" w:cs="Tahoma"/>
          <w:sz w:val="16"/>
          <w:szCs w:val="16"/>
        </w:rPr>
        <w:footnoteRef/>
      </w:r>
      <w:r w:rsidRPr="00322662">
        <w:rPr>
          <w:rFonts w:ascii="Tahoma" w:hAnsi="Tahoma" w:cs="Tahoma"/>
          <w:sz w:val="16"/>
          <w:szCs w:val="16"/>
          <w:lang w:val="en-US"/>
        </w:rPr>
        <w:t xml:space="preserve"> </w:t>
      </w:r>
      <w:r w:rsidRPr="00E516E4">
        <w:rPr>
          <w:rFonts w:ascii="Tahoma" w:hAnsi="Tahoma" w:cs="Tahoma"/>
          <w:sz w:val="16"/>
          <w:szCs w:val="16"/>
          <w:lang w:val="en-US"/>
        </w:rPr>
        <w:t xml:space="preserve">To be completed during the entry process and updated at the </w:t>
      </w:r>
      <w:r w:rsidRPr="00322662">
        <w:rPr>
          <w:rFonts w:ascii="Tahoma" w:hAnsi="Tahoma" w:cs="Tahoma"/>
          <w:sz w:val="16"/>
          <w:szCs w:val="16"/>
          <w:lang w:val="en-US"/>
        </w:rPr>
        <w:t>Exchange’s request.</w:t>
      </w:r>
    </w:p>
  </w:footnote>
  <w:footnote w:id="19">
    <w:p w14:paraId="50B93579" w14:textId="1A7DF1DC" w:rsidR="00A23B92" w:rsidRPr="00E516E4" w:rsidRDefault="00A23B92" w:rsidP="00F674C6">
      <w:pPr>
        <w:spacing w:line="240" w:lineRule="auto"/>
        <w:rPr>
          <w:rFonts w:ascii="Tahoma" w:hAnsi="Tahoma" w:cs="Tahoma"/>
        </w:rPr>
      </w:pPr>
      <w:r w:rsidRPr="00E516E4">
        <w:rPr>
          <w:rStyle w:val="aff1"/>
          <w:rFonts w:ascii="Tahoma" w:hAnsi="Tahoma" w:cs="Tahoma"/>
        </w:rPr>
        <w:footnoteRef/>
      </w:r>
      <w:r w:rsidRPr="00E516E4">
        <w:rPr>
          <w:rFonts w:ascii="Tahoma" w:hAnsi="Tahoma" w:cs="Tahoma"/>
        </w:rPr>
        <w:t xml:space="preserve"> </w:t>
      </w:r>
      <w:r w:rsidRPr="00E516E4">
        <w:rPr>
          <w:rFonts w:ascii="Tahoma" w:hAnsi="Tahoma" w:cs="Tahoma"/>
          <w:sz w:val="16"/>
          <w:szCs w:val="16"/>
        </w:rPr>
        <w:t xml:space="preserve">Заполняется при приеме на обслуживание и обновляется при наличии запроса </w:t>
      </w:r>
      <w:r>
        <w:rPr>
          <w:rFonts w:ascii="Tahoma" w:hAnsi="Tahoma" w:cs="Tahoma"/>
          <w:sz w:val="16"/>
          <w:szCs w:val="16"/>
        </w:rPr>
        <w:t>Биржи</w:t>
      </w:r>
    </w:p>
  </w:footnote>
  <w:footnote w:id="20">
    <w:p w14:paraId="6C4543FD" w14:textId="014D81AF" w:rsidR="00A23B92" w:rsidRPr="00E516E4" w:rsidRDefault="00A23B92" w:rsidP="00F674C6">
      <w:pPr>
        <w:pStyle w:val="afe"/>
        <w:rPr>
          <w:rFonts w:ascii="Tahoma" w:hAnsi="Tahoma" w:cs="Tahoma"/>
          <w:lang w:val="en-US"/>
        </w:rPr>
      </w:pPr>
      <w:r w:rsidRPr="00E516E4">
        <w:rPr>
          <w:rStyle w:val="aff1"/>
          <w:rFonts w:ascii="Tahoma" w:hAnsi="Tahoma" w:cs="Tahoma"/>
        </w:rPr>
        <w:footnoteRef/>
      </w:r>
      <w:r w:rsidRPr="00322662">
        <w:rPr>
          <w:rFonts w:ascii="Tahoma" w:hAnsi="Tahoma" w:cs="Tahoma"/>
          <w:lang w:val="en-US"/>
        </w:rPr>
        <w:t xml:space="preserve"> </w:t>
      </w:r>
      <w:r w:rsidRPr="00E516E4">
        <w:rPr>
          <w:rFonts w:ascii="Tahoma" w:hAnsi="Tahoma" w:cs="Tahoma"/>
          <w:sz w:val="16"/>
          <w:szCs w:val="16"/>
          <w:lang w:val="en-US"/>
        </w:rPr>
        <w:t xml:space="preserve">To be completed during the entry process and updated at the </w:t>
      </w:r>
      <w:r w:rsidRPr="00365DE5">
        <w:rPr>
          <w:rFonts w:ascii="Tahoma" w:hAnsi="Tahoma" w:cs="Tahoma"/>
          <w:sz w:val="16"/>
          <w:szCs w:val="16"/>
          <w:lang w:val="en-US"/>
        </w:rPr>
        <w:t>Exchange’s request</w:t>
      </w:r>
      <w:r w:rsidRPr="00322662">
        <w:rPr>
          <w:rFonts w:ascii="Tahoma" w:hAnsi="Tahoma" w:cs="Tahoma"/>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E3095" w14:textId="77777777" w:rsidR="00A23B92" w:rsidRDefault="00A23B92">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65EE" w14:textId="77777777" w:rsidR="00A23B92" w:rsidRDefault="00A23B92" w:rsidP="00423913">
    <w:pPr>
      <w:pStyle w:val="Glossary"/>
      <w:pBdr>
        <w:bottom w:val="single" w:sz="4" w:space="1" w:color="auto"/>
      </w:pBdr>
      <w:spacing w:before="0" w:after="0"/>
      <w:rPr>
        <w:i/>
        <w:sz w:val="15"/>
        <w:szCs w:val="15"/>
      </w:rPr>
    </w:pPr>
    <w:r w:rsidRPr="00046F4D">
      <w:rPr>
        <w:i/>
        <w:sz w:val="16"/>
        <w:szCs w:val="16"/>
      </w:rPr>
      <w:t xml:space="preserve">Формы документов, предоставляемых Кандидатами/Участниками торгов и </w:t>
    </w:r>
    <w:r w:rsidRPr="002339E0">
      <w:rPr>
        <w:i/>
        <w:sz w:val="15"/>
        <w:szCs w:val="15"/>
      </w:rPr>
      <w:t>Публичным акционерным обществом «Московская Биржа ММВБ-РТС» в соответствии с Правилами допуска к участию в организованных торгах на фондовом рынке Публичного акционерного общества «Московская Биржа ММВБ-РТС»</w:t>
    </w:r>
  </w:p>
  <w:p w14:paraId="6D193C6A" w14:textId="77777777" w:rsidR="00A23B92" w:rsidRDefault="00A23B92" w:rsidP="00423913">
    <w:pPr>
      <w:pStyle w:val="Glossary"/>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1F63448"/>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115EB1E0"/>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4BD832A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CC6E14A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00008"/>
    <w:name w:val="WW8Num7"/>
    <w:lvl w:ilvl="0">
      <w:start w:val="1"/>
      <w:numFmt w:val="bullet"/>
      <w:lvlText w:val=""/>
      <w:lvlJc w:val="left"/>
      <w:pPr>
        <w:tabs>
          <w:tab w:val="num" w:pos="1429"/>
        </w:tabs>
        <w:ind w:left="1429" w:hanging="360"/>
      </w:pPr>
      <w:rPr>
        <w:rFonts w:ascii="Symbol" w:hAnsi="Symbol"/>
      </w:rPr>
    </w:lvl>
  </w:abstractNum>
  <w:abstractNum w:abstractNumId="5" w15:restartNumberingAfterBreak="0">
    <w:nsid w:val="00000010"/>
    <w:multiLevelType w:val="multilevel"/>
    <w:tmpl w:val="8F1CBAAE"/>
    <w:name w:val="WW8Num16"/>
    <w:lvl w:ilvl="0">
      <w:start w:val="1"/>
      <w:numFmt w:val="upp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Roman"/>
      <w:lvlText w:val="%3."/>
      <w:lvlJc w:val="left"/>
      <w:pPr>
        <w:tabs>
          <w:tab w:val="num" w:pos="0"/>
        </w:tabs>
        <w:ind w:left="180" w:hanging="180"/>
      </w:pPr>
      <w:rPr>
        <w:color w:val="auto"/>
      </w:rPr>
    </w:lvl>
    <w:lvl w:ilvl="3">
      <w:start w:val="1"/>
      <w:numFmt w:val="decimal"/>
      <w:lvlText w:val="%4."/>
      <w:lvlJc w:val="left"/>
      <w:pPr>
        <w:tabs>
          <w:tab w:val="num" w:pos="32"/>
        </w:tabs>
        <w:ind w:left="2912"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2E52B2A"/>
    <w:multiLevelType w:val="hybridMultilevel"/>
    <w:tmpl w:val="443E5FC6"/>
    <w:lvl w:ilvl="0" w:tplc="04190001">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FA7797"/>
    <w:multiLevelType w:val="hybridMultilevel"/>
    <w:tmpl w:val="3C4818E2"/>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6726165"/>
    <w:multiLevelType w:val="hybridMultilevel"/>
    <w:tmpl w:val="3F0E7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113590"/>
    <w:multiLevelType w:val="hybridMultilevel"/>
    <w:tmpl w:val="DE4478B8"/>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2D7342"/>
    <w:multiLevelType w:val="hybridMultilevel"/>
    <w:tmpl w:val="0432467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76F6DA8"/>
    <w:multiLevelType w:val="hybridMultilevel"/>
    <w:tmpl w:val="B7A0EB78"/>
    <w:lvl w:ilvl="0" w:tplc="CB96DEF4">
      <w:start w:val="1"/>
      <w:numFmt w:val="decimal"/>
      <w:lvlText w:val="%1."/>
      <w:lvlJc w:val="left"/>
      <w:pPr>
        <w:ind w:left="288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82D5D9F"/>
    <w:multiLevelType w:val="hybridMultilevel"/>
    <w:tmpl w:val="E7D4604A"/>
    <w:lvl w:ilvl="0" w:tplc="0419000F">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9B22A9A"/>
    <w:multiLevelType w:val="hybridMultilevel"/>
    <w:tmpl w:val="1E54041E"/>
    <w:lvl w:ilvl="0" w:tplc="7020D77A">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202AB1"/>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A6D1B03"/>
    <w:multiLevelType w:val="hybridMultilevel"/>
    <w:tmpl w:val="F54C0ACA"/>
    <w:lvl w:ilvl="0" w:tplc="54F847F8">
      <w:start w:val="1"/>
      <w:numFmt w:val="lowerLetter"/>
      <w:pStyle w:val="Title1"/>
      <w:lvlText w:val="%1."/>
      <w:lvlJc w:val="left"/>
      <w:pPr>
        <w:ind w:left="720" w:hanging="360"/>
      </w:pPr>
    </w:lvl>
    <w:lvl w:ilvl="1" w:tplc="04090003">
      <w:start w:val="1"/>
      <w:numFmt w:val="lowerLetter"/>
      <w:pStyle w:val="Title2"/>
      <w:lvlText w:val="%2."/>
      <w:lvlJc w:val="left"/>
      <w:pPr>
        <w:ind w:left="1440" w:hanging="360"/>
      </w:pPr>
    </w:lvl>
    <w:lvl w:ilvl="2" w:tplc="4B46479E">
      <w:start w:val="1"/>
      <w:numFmt w:val="lowerRoman"/>
      <w:pStyle w:val="Title3"/>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0E103799"/>
    <w:multiLevelType w:val="hybridMultilevel"/>
    <w:tmpl w:val="4D12343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0F224006"/>
    <w:multiLevelType w:val="hybridMultilevel"/>
    <w:tmpl w:val="18F85116"/>
    <w:lvl w:ilvl="0" w:tplc="04190001">
      <w:start w:val="1"/>
      <w:numFmt w:val="bullet"/>
      <w:lvlText w:val=""/>
      <w:lvlJc w:val="left"/>
      <w:pPr>
        <w:ind w:left="2880" w:hanging="360"/>
      </w:pPr>
      <w:rPr>
        <w:rFonts w:ascii="Symbol" w:hAnsi="Symbol" w:hint="default"/>
      </w:rPr>
    </w:lvl>
    <w:lvl w:ilvl="1" w:tplc="04190019" w:tentative="1">
      <w:start w:val="1"/>
      <w:numFmt w:val="lowerLetter"/>
      <w:pStyle w:val="20"/>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9" w15:restartNumberingAfterBreak="0">
    <w:nsid w:val="0FB24590"/>
    <w:multiLevelType w:val="hybridMultilevel"/>
    <w:tmpl w:val="1D8E26A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0802A7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1A17D1F"/>
    <w:multiLevelType w:val="hybridMultilevel"/>
    <w:tmpl w:val="AB1608F8"/>
    <w:lvl w:ilvl="0" w:tplc="0419000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2DB20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13891FEB"/>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4979DF"/>
    <w:multiLevelType w:val="multilevel"/>
    <w:tmpl w:val="5526FACA"/>
    <w:lvl w:ilvl="0">
      <w:start w:val="3"/>
      <w:numFmt w:val="decimal"/>
      <w:lvlText w:val="%1."/>
      <w:lvlJc w:val="left"/>
      <w:pPr>
        <w:ind w:left="390" w:hanging="390"/>
      </w:pPr>
      <w:rPr>
        <w:rFonts w:hint="default"/>
      </w:rPr>
    </w:lvl>
    <w:lvl w:ilvl="1">
      <w:start w:val="4"/>
      <w:numFmt w:val="decimal"/>
      <w:lvlText w:val="%1.%2."/>
      <w:lvlJc w:val="left"/>
      <w:pPr>
        <w:ind w:left="720" w:hanging="720"/>
      </w:pPr>
      <w:rPr>
        <w:rFonts w:ascii="Arial" w:hAnsi="Arial" w:cs="Arial"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5" w15:restartNumberingAfterBreak="0">
    <w:nsid w:val="14BB1007"/>
    <w:multiLevelType w:val="hybridMultilevel"/>
    <w:tmpl w:val="368E2F14"/>
    <w:lvl w:ilvl="0" w:tplc="6AA4A58A">
      <w:start w:val="1"/>
      <w:numFmt w:val="decimalZero"/>
      <w:pStyle w:val="a0"/>
      <w:lvlText w:val="ПРИЛОЖЕНИЕ %1"/>
      <w:lvlJc w:val="left"/>
      <w:pPr>
        <w:ind w:left="9149" w:hanging="360"/>
      </w:pPr>
      <w:rPr>
        <w:rFonts w:hint="default"/>
      </w:rPr>
    </w:lvl>
    <w:lvl w:ilvl="1" w:tplc="04190019" w:tentative="1">
      <w:start w:val="1"/>
      <w:numFmt w:val="lowerLetter"/>
      <w:lvlText w:val="%2."/>
      <w:lvlJc w:val="left"/>
      <w:pPr>
        <w:ind w:left="7709" w:hanging="360"/>
      </w:pPr>
    </w:lvl>
    <w:lvl w:ilvl="2" w:tplc="0419001B" w:tentative="1">
      <w:start w:val="1"/>
      <w:numFmt w:val="lowerRoman"/>
      <w:lvlText w:val="%3."/>
      <w:lvlJc w:val="right"/>
      <w:pPr>
        <w:ind w:left="8429" w:hanging="180"/>
      </w:pPr>
    </w:lvl>
    <w:lvl w:ilvl="3" w:tplc="0419000F">
      <w:start w:val="1"/>
      <w:numFmt w:val="decimal"/>
      <w:lvlText w:val="%4."/>
      <w:lvlJc w:val="left"/>
      <w:pPr>
        <w:ind w:left="9149" w:hanging="360"/>
      </w:pPr>
    </w:lvl>
    <w:lvl w:ilvl="4" w:tplc="04190019" w:tentative="1">
      <w:start w:val="1"/>
      <w:numFmt w:val="lowerLetter"/>
      <w:lvlText w:val="%5."/>
      <w:lvlJc w:val="left"/>
      <w:pPr>
        <w:ind w:left="9869" w:hanging="360"/>
      </w:pPr>
    </w:lvl>
    <w:lvl w:ilvl="5" w:tplc="0419001B" w:tentative="1">
      <w:start w:val="1"/>
      <w:numFmt w:val="lowerRoman"/>
      <w:lvlText w:val="%6."/>
      <w:lvlJc w:val="right"/>
      <w:pPr>
        <w:ind w:left="10589" w:hanging="180"/>
      </w:pPr>
    </w:lvl>
    <w:lvl w:ilvl="6" w:tplc="0419000F" w:tentative="1">
      <w:start w:val="1"/>
      <w:numFmt w:val="decimal"/>
      <w:lvlText w:val="%7."/>
      <w:lvlJc w:val="left"/>
      <w:pPr>
        <w:ind w:left="11309" w:hanging="360"/>
      </w:pPr>
    </w:lvl>
    <w:lvl w:ilvl="7" w:tplc="04190019" w:tentative="1">
      <w:start w:val="1"/>
      <w:numFmt w:val="lowerLetter"/>
      <w:lvlText w:val="%8."/>
      <w:lvlJc w:val="left"/>
      <w:pPr>
        <w:ind w:left="12029" w:hanging="360"/>
      </w:pPr>
    </w:lvl>
    <w:lvl w:ilvl="8" w:tplc="0419001B" w:tentative="1">
      <w:start w:val="1"/>
      <w:numFmt w:val="lowerRoman"/>
      <w:lvlText w:val="%9."/>
      <w:lvlJc w:val="right"/>
      <w:pPr>
        <w:ind w:left="12749" w:hanging="180"/>
      </w:pPr>
    </w:lvl>
  </w:abstractNum>
  <w:abstractNum w:abstractNumId="26" w15:restartNumberingAfterBreak="0">
    <w:nsid w:val="151757A1"/>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519092A"/>
    <w:multiLevelType w:val="hybridMultilevel"/>
    <w:tmpl w:val="74764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5DB267B"/>
    <w:multiLevelType w:val="hybridMultilevel"/>
    <w:tmpl w:val="4A1A3DC4"/>
    <w:lvl w:ilvl="0" w:tplc="F6C47C54">
      <w:start w:val="1"/>
      <w:numFmt w:val="decimal"/>
      <w:lvlText w:val="%1"/>
      <w:lvlJc w:val="left"/>
      <w:pPr>
        <w:ind w:left="720" w:hanging="360"/>
      </w:pPr>
      <w:rPr>
        <w:rFonts w:eastAsia="Calibri" w:hint="default"/>
        <w:b/>
        <w:i w:val="0"/>
        <w:sz w:val="22"/>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6A911C5"/>
    <w:multiLevelType w:val="hybridMultilevel"/>
    <w:tmpl w:val="E500E8F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AA1FD4"/>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16E74604"/>
    <w:multiLevelType w:val="hybridMultilevel"/>
    <w:tmpl w:val="72BABD1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15:restartNumberingAfterBreak="0">
    <w:nsid w:val="176F43F9"/>
    <w:multiLevelType w:val="hybridMultilevel"/>
    <w:tmpl w:val="2F30B8AE"/>
    <w:lvl w:ilvl="0" w:tplc="1D1E4C94">
      <w:start w:val="1"/>
      <w:numFmt w:val="decimal"/>
      <w:pStyle w:val="a1"/>
      <w:lvlText w:val="%1)"/>
      <w:lvlJc w:val="left"/>
      <w:pPr>
        <w:tabs>
          <w:tab w:val="num" w:pos="1429"/>
        </w:tabs>
        <w:ind w:left="1429" w:hanging="360"/>
      </w:pPr>
      <w:rPr>
        <w:rFonts w:hint="default"/>
      </w:rPr>
    </w:lvl>
    <w:lvl w:ilvl="1" w:tplc="451A8A60">
      <w:start w:val="1"/>
      <w:numFmt w:val="bullet"/>
      <w:lvlText w:val="o"/>
      <w:lvlJc w:val="left"/>
      <w:pPr>
        <w:tabs>
          <w:tab w:val="num" w:pos="2149"/>
        </w:tabs>
        <w:ind w:left="2149" w:hanging="360"/>
      </w:pPr>
      <w:rPr>
        <w:rFonts w:ascii="Courier New" w:hAnsi="Courier New" w:hint="default"/>
      </w:rPr>
    </w:lvl>
    <w:lvl w:ilvl="2" w:tplc="F3189DBA">
      <w:start w:val="1"/>
      <w:numFmt w:val="bullet"/>
      <w:lvlText w:val=""/>
      <w:lvlJc w:val="left"/>
      <w:pPr>
        <w:tabs>
          <w:tab w:val="num" w:pos="2869"/>
        </w:tabs>
        <w:ind w:left="2869" w:hanging="360"/>
      </w:pPr>
      <w:rPr>
        <w:rFonts w:ascii="Wingdings" w:hAnsi="Wingdings" w:hint="default"/>
      </w:rPr>
    </w:lvl>
    <w:lvl w:ilvl="3" w:tplc="904C37C0">
      <w:start w:val="1"/>
      <w:numFmt w:val="bullet"/>
      <w:lvlText w:val=""/>
      <w:lvlJc w:val="left"/>
      <w:pPr>
        <w:tabs>
          <w:tab w:val="num" w:pos="3589"/>
        </w:tabs>
        <w:ind w:left="3589" w:hanging="360"/>
      </w:pPr>
      <w:rPr>
        <w:rFonts w:ascii="Symbol" w:hAnsi="Symbol" w:hint="default"/>
      </w:rPr>
    </w:lvl>
    <w:lvl w:ilvl="4" w:tplc="1BC845DC" w:tentative="1">
      <w:start w:val="1"/>
      <w:numFmt w:val="bullet"/>
      <w:lvlText w:val="o"/>
      <w:lvlJc w:val="left"/>
      <w:pPr>
        <w:tabs>
          <w:tab w:val="num" w:pos="4309"/>
        </w:tabs>
        <w:ind w:left="4309" w:hanging="360"/>
      </w:pPr>
      <w:rPr>
        <w:rFonts w:ascii="Courier New" w:hAnsi="Courier New" w:hint="default"/>
      </w:rPr>
    </w:lvl>
    <w:lvl w:ilvl="5" w:tplc="6264F15C" w:tentative="1">
      <w:start w:val="1"/>
      <w:numFmt w:val="bullet"/>
      <w:lvlText w:val=""/>
      <w:lvlJc w:val="left"/>
      <w:pPr>
        <w:tabs>
          <w:tab w:val="num" w:pos="5029"/>
        </w:tabs>
        <w:ind w:left="5029" w:hanging="360"/>
      </w:pPr>
      <w:rPr>
        <w:rFonts w:ascii="Wingdings" w:hAnsi="Wingdings" w:hint="default"/>
      </w:rPr>
    </w:lvl>
    <w:lvl w:ilvl="6" w:tplc="E8ACAED6" w:tentative="1">
      <w:start w:val="1"/>
      <w:numFmt w:val="bullet"/>
      <w:lvlText w:val=""/>
      <w:lvlJc w:val="left"/>
      <w:pPr>
        <w:tabs>
          <w:tab w:val="num" w:pos="5749"/>
        </w:tabs>
        <w:ind w:left="5749" w:hanging="360"/>
      </w:pPr>
      <w:rPr>
        <w:rFonts w:ascii="Symbol" w:hAnsi="Symbol" w:hint="default"/>
      </w:rPr>
    </w:lvl>
    <w:lvl w:ilvl="7" w:tplc="BFAEED32" w:tentative="1">
      <w:start w:val="1"/>
      <w:numFmt w:val="bullet"/>
      <w:lvlText w:val="o"/>
      <w:lvlJc w:val="left"/>
      <w:pPr>
        <w:tabs>
          <w:tab w:val="num" w:pos="6469"/>
        </w:tabs>
        <w:ind w:left="6469" w:hanging="360"/>
      </w:pPr>
      <w:rPr>
        <w:rFonts w:ascii="Courier New" w:hAnsi="Courier New" w:hint="default"/>
      </w:rPr>
    </w:lvl>
    <w:lvl w:ilvl="8" w:tplc="156E9DBA"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18E8214E"/>
    <w:multiLevelType w:val="hybridMultilevel"/>
    <w:tmpl w:val="049C50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9811036"/>
    <w:multiLevelType w:val="hybridMultilevel"/>
    <w:tmpl w:val="DC8C79EC"/>
    <w:lvl w:ilvl="0" w:tplc="B922EF7E">
      <w:start w:val="1"/>
      <w:numFmt w:val="bullet"/>
      <w:pStyle w:val="a2"/>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19CB45C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6" w15:restartNumberingAfterBreak="0">
    <w:nsid w:val="19FD4302"/>
    <w:multiLevelType w:val="hybridMultilevel"/>
    <w:tmpl w:val="AFC47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A427B6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AFF6E63"/>
    <w:multiLevelType w:val="hybridMultilevel"/>
    <w:tmpl w:val="97EEECA8"/>
    <w:lvl w:ilvl="0" w:tplc="7298CE1E">
      <w:start w:val="1"/>
      <w:numFmt w:val="bullet"/>
      <w:pStyle w:val="a3"/>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B096B38"/>
    <w:multiLevelType w:val="hybridMultilevel"/>
    <w:tmpl w:val="B776D5FE"/>
    <w:lvl w:ilvl="0" w:tplc="F83013E0">
      <w:start w:val="1"/>
      <w:numFmt w:val="upperRoman"/>
      <w:lvlText w:val="%1."/>
      <w:lvlJc w:val="right"/>
      <w:pPr>
        <w:ind w:left="720" w:hanging="360"/>
      </w:pPr>
      <w:rPr>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B2B727A"/>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1C5C36E6"/>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1C9234C7"/>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DEF0871"/>
    <w:multiLevelType w:val="hybridMultilevel"/>
    <w:tmpl w:val="DC66F130"/>
    <w:lvl w:ilvl="0" w:tplc="649E7DC8">
      <w:start w:val="1"/>
      <w:numFmt w:val="decimal"/>
      <w:lvlText w:val="%1."/>
      <w:lvlJc w:val="left"/>
      <w:pPr>
        <w:ind w:left="928"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1F6A5ED5"/>
    <w:multiLevelType w:val="hybridMultilevel"/>
    <w:tmpl w:val="3302235C"/>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FE60485"/>
    <w:multiLevelType w:val="hybridMultilevel"/>
    <w:tmpl w:val="828E26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DC610F"/>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7" w15:restartNumberingAfterBreak="0">
    <w:nsid w:val="21C41B35"/>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25D0339"/>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9" w15:restartNumberingAfterBreak="0">
    <w:nsid w:val="23121E98"/>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3CC77CA"/>
    <w:multiLevelType w:val="multilevel"/>
    <w:tmpl w:val="E03AC278"/>
    <w:lvl w:ilvl="0">
      <w:start w:val="1"/>
      <w:numFmt w:val="upperRoman"/>
      <w:pStyle w:val="a4"/>
      <w:lvlText w:val="РАЗДЕЛ %1."/>
      <w:lvlJc w:val="left"/>
      <w:pPr>
        <w:tabs>
          <w:tab w:val="num" w:pos="2127"/>
        </w:tabs>
        <w:ind w:left="2127" w:hanging="1418"/>
      </w:pPr>
      <w:rPr>
        <w:rFonts w:hint="default"/>
      </w:rPr>
    </w:lvl>
    <w:lvl w:ilvl="1">
      <w:start w:val="1"/>
      <w:numFmt w:val="decimal"/>
      <w:lvlRestart w:val="0"/>
      <w:pStyle w:val="a5"/>
      <w:isLgl/>
      <w:lvlText w:val="Статья %2."/>
      <w:lvlJc w:val="left"/>
      <w:pPr>
        <w:tabs>
          <w:tab w:val="num" w:pos="1418"/>
        </w:tabs>
        <w:ind w:left="1418" w:hanging="1418"/>
      </w:pPr>
      <w:rPr>
        <w:rFonts w:hint="default"/>
      </w:rPr>
    </w:lvl>
    <w:lvl w:ilvl="2">
      <w:start w:val="1"/>
      <w:numFmt w:val="decimal"/>
      <w:pStyle w:val="a6"/>
      <w:lvlText w:val="4.%3."/>
      <w:lvlJc w:val="left"/>
      <w:pPr>
        <w:tabs>
          <w:tab w:val="num" w:pos="3827"/>
        </w:tabs>
        <w:ind w:left="851" w:hanging="851"/>
      </w:pPr>
      <w:rPr>
        <w:rFonts w:hint="default"/>
      </w:rPr>
    </w:lvl>
    <w:lvl w:ilvl="3">
      <w:start w:val="1"/>
      <w:numFmt w:val="decimal"/>
      <w:pStyle w:val="a7"/>
      <w:isLgl/>
      <w:lvlText w:val="%2.%3.%4."/>
      <w:lvlJc w:val="left"/>
      <w:pPr>
        <w:tabs>
          <w:tab w:val="num" w:pos="851"/>
        </w:tabs>
        <w:ind w:left="851" w:hanging="851"/>
      </w:pPr>
      <w:rPr>
        <w:rFonts w:hint="default"/>
      </w:rPr>
    </w:lvl>
    <w:lvl w:ilvl="4">
      <w:start w:val="1"/>
      <w:numFmt w:val="decimal"/>
      <w:pStyle w:val="a6"/>
      <w:isLgl/>
      <w:lvlText w:val="%2.%3.%4.%5."/>
      <w:lvlJc w:val="left"/>
      <w:pPr>
        <w:tabs>
          <w:tab w:val="num" w:pos="4112"/>
        </w:tabs>
        <w:ind w:left="4112"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1" w15:restartNumberingAfterBreak="0">
    <w:nsid w:val="24A47162"/>
    <w:multiLevelType w:val="hybridMultilevel"/>
    <w:tmpl w:val="398061CC"/>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965349B"/>
    <w:multiLevelType w:val="hybridMultilevel"/>
    <w:tmpl w:val="2182F90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2A3B53D6"/>
    <w:multiLevelType w:val="hybridMultilevel"/>
    <w:tmpl w:val="6700DDBA"/>
    <w:lvl w:ilvl="0" w:tplc="7326023C">
      <w:start w:val="1"/>
      <w:numFmt w:val="russianLower"/>
      <w:pStyle w:val="4"/>
      <w:lvlText w:val="%1)"/>
      <w:lvlJc w:val="left"/>
      <w:pPr>
        <w:ind w:left="1571" w:hanging="360"/>
      </w:pPr>
      <w:rPr>
        <w:rFonts w:hint="default"/>
      </w:rPr>
    </w:lvl>
    <w:lvl w:ilvl="1" w:tplc="3214AB28" w:tentative="1">
      <w:start w:val="1"/>
      <w:numFmt w:val="lowerLetter"/>
      <w:lvlText w:val="%2."/>
      <w:lvlJc w:val="left"/>
      <w:pPr>
        <w:ind w:left="2291" w:hanging="360"/>
      </w:pPr>
    </w:lvl>
    <w:lvl w:ilvl="2" w:tplc="D1F651D0" w:tentative="1">
      <w:start w:val="1"/>
      <w:numFmt w:val="lowerRoman"/>
      <w:lvlText w:val="%3."/>
      <w:lvlJc w:val="right"/>
      <w:pPr>
        <w:ind w:left="3011" w:hanging="180"/>
      </w:pPr>
    </w:lvl>
    <w:lvl w:ilvl="3" w:tplc="1B7CA938" w:tentative="1">
      <w:start w:val="1"/>
      <w:numFmt w:val="decimal"/>
      <w:lvlText w:val="%4."/>
      <w:lvlJc w:val="left"/>
      <w:pPr>
        <w:ind w:left="3731" w:hanging="360"/>
      </w:pPr>
    </w:lvl>
    <w:lvl w:ilvl="4" w:tplc="50E82DB2" w:tentative="1">
      <w:start w:val="1"/>
      <w:numFmt w:val="lowerLetter"/>
      <w:lvlText w:val="%5."/>
      <w:lvlJc w:val="left"/>
      <w:pPr>
        <w:ind w:left="4451" w:hanging="360"/>
      </w:pPr>
    </w:lvl>
    <w:lvl w:ilvl="5" w:tplc="91527E8A" w:tentative="1">
      <w:start w:val="1"/>
      <w:numFmt w:val="lowerRoman"/>
      <w:lvlText w:val="%6."/>
      <w:lvlJc w:val="right"/>
      <w:pPr>
        <w:ind w:left="5171" w:hanging="180"/>
      </w:pPr>
    </w:lvl>
    <w:lvl w:ilvl="6" w:tplc="15BE720E" w:tentative="1">
      <w:start w:val="1"/>
      <w:numFmt w:val="decimal"/>
      <w:lvlText w:val="%7."/>
      <w:lvlJc w:val="left"/>
      <w:pPr>
        <w:ind w:left="5891" w:hanging="360"/>
      </w:pPr>
    </w:lvl>
    <w:lvl w:ilvl="7" w:tplc="138EAE20" w:tentative="1">
      <w:start w:val="1"/>
      <w:numFmt w:val="lowerLetter"/>
      <w:lvlText w:val="%8."/>
      <w:lvlJc w:val="left"/>
      <w:pPr>
        <w:ind w:left="6611" w:hanging="360"/>
      </w:pPr>
    </w:lvl>
    <w:lvl w:ilvl="8" w:tplc="7AB277EA" w:tentative="1">
      <w:start w:val="1"/>
      <w:numFmt w:val="lowerRoman"/>
      <w:lvlText w:val="%9."/>
      <w:lvlJc w:val="right"/>
      <w:pPr>
        <w:ind w:left="7331" w:hanging="180"/>
      </w:pPr>
    </w:lvl>
  </w:abstractNum>
  <w:abstractNum w:abstractNumId="54" w15:restartNumberingAfterBreak="0">
    <w:nsid w:val="2AAE00E3"/>
    <w:multiLevelType w:val="hybridMultilevel"/>
    <w:tmpl w:val="A684A0EC"/>
    <w:lvl w:ilvl="0" w:tplc="5C708F60">
      <w:start w:val="1"/>
      <w:numFmt w:val="bullet"/>
      <w:pStyle w:val="Pointmarko"/>
      <w:lvlText w:val="o"/>
      <w:lvlJc w:val="left"/>
      <w:pPr>
        <w:ind w:left="2138" w:hanging="360"/>
      </w:pPr>
      <w:rPr>
        <w:rFonts w:ascii="Courier New" w:hAnsi="Courier New" w:cs="Courier New" w:hint="default"/>
      </w:rPr>
    </w:lvl>
    <w:lvl w:ilvl="1" w:tplc="EBDC12E0" w:tentative="1">
      <w:start w:val="1"/>
      <w:numFmt w:val="bullet"/>
      <w:lvlText w:val="o"/>
      <w:lvlJc w:val="left"/>
      <w:pPr>
        <w:ind w:left="2858" w:hanging="360"/>
      </w:pPr>
      <w:rPr>
        <w:rFonts w:ascii="Courier New" w:hAnsi="Courier New" w:cs="Courier New" w:hint="default"/>
      </w:rPr>
    </w:lvl>
    <w:lvl w:ilvl="2" w:tplc="880A59C6" w:tentative="1">
      <w:start w:val="1"/>
      <w:numFmt w:val="bullet"/>
      <w:lvlText w:val=""/>
      <w:lvlJc w:val="left"/>
      <w:pPr>
        <w:ind w:left="3578" w:hanging="360"/>
      </w:pPr>
      <w:rPr>
        <w:rFonts w:ascii="Wingdings" w:hAnsi="Wingdings" w:hint="default"/>
      </w:rPr>
    </w:lvl>
    <w:lvl w:ilvl="3" w:tplc="7CE8712A" w:tentative="1">
      <w:start w:val="1"/>
      <w:numFmt w:val="bullet"/>
      <w:lvlText w:val=""/>
      <w:lvlJc w:val="left"/>
      <w:pPr>
        <w:ind w:left="4298" w:hanging="360"/>
      </w:pPr>
      <w:rPr>
        <w:rFonts w:ascii="Symbol" w:hAnsi="Symbol" w:hint="default"/>
      </w:rPr>
    </w:lvl>
    <w:lvl w:ilvl="4" w:tplc="C0E21CE0" w:tentative="1">
      <w:start w:val="1"/>
      <w:numFmt w:val="bullet"/>
      <w:lvlText w:val="o"/>
      <w:lvlJc w:val="left"/>
      <w:pPr>
        <w:ind w:left="5018" w:hanging="360"/>
      </w:pPr>
      <w:rPr>
        <w:rFonts w:ascii="Courier New" w:hAnsi="Courier New" w:cs="Courier New" w:hint="default"/>
      </w:rPr>
    </w:lvl>
    <w:lvl w:ilvl="5" w:tplc="17405FF0" w:tentative="1">
      <w:start w:val="1"/>
      <w:numFmt w:val="bullet"/>
      <w:lvlText w:val=""/>
      <w:lvlJc w:val="left"/>
      <w:pPr>
        <w:ind w:left="5738" w:hanging="360"/>
      </w:pPr>
      <w:rPr>
        <w:rFonts w:ascii="Wingdings" w:hAnsi="Wingdings" w:hint="default"/>
      </w:rPr>
    </w:lvl>
    <w:lvl w:ilvl="6" w:tplc="1278FACA" w:tentative="1">
      <w:start w:val="1"/>
      <w:numFmt w:val="bullet"/>
      <w:lvlText w:val=""/>
      <w:lvlJc w:val="left"/>
      <w:pPr>
        <w:ind w:left="6458" w:hanging="360"/>
      </w:pPr>
      <w:rPr>
        <w:rFonts w:ascii="Symbol" w:hAnsi="Symbol" w:hint="default"/>
      </w:rPr>
    </w:lvl>
    <w:lvl w:ilvl="7" w:tplc="C90439E0" w:tentative="1">
      <w:start w:val="1"/>
      <w:numFmt w:val="bullet"/>
      <w:lvlText w:val="o"/>
      <w:lvlJc w:val="left"/>
      <w:pPr>
        <w:ind w:left="7178" w:hanging="360"/>
      </w:pPr>
      <w:rPr>
        <w:rFonts w:ascii="Courier New" w:hAnsi="Courier New" w:cs="Courier New" w:hint="default"/>
      </w:rPr>
    </w:lvl>
    <w:lvl w:ilvl="8" w:tplc="AE06B728" w:tentative="1">
      <w:start w:val="1"/>
      <w:numFmt w:val="bullet"/>
      <w:lvlText w:val=""/>
      <w:lvlJc w:val="left"/>
      <w:pPr>
        <w:ind w:left="7898" w:hanging="360"/>
      </w:pPr>
      <w:rPr>
        <w:rFonts w:ascii="Wingdings" w:hAnsi="Wingdings" w:hint="default"/>
      </w:rPr>
    </w:lvl>
  </w:abstractNum>
  <w:abstractNum w:abstractNumId="55" w15:restartNumberingAfterBreak="0">
    <w:nsid w:val="2AED746C"/>
    <w:multiLevelType w:val="hybridMultilevel"/>
    <w:tmpl w:val="352C305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2B093A7C"/>
    <w:multiLevelType w:val="hybridMultilevel"/>
    <w:tmpl w:val="DDC8C5E2"/>
    <w:lvl w:ilvl="0" w:tplc="FFFFFFFF">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7" w15:restartNumberingAfterBreak="0">
    <w:nsid w:val="2C4B0280"/>
    <w:multiLevelType w:val="multilevel"/>
    <w:tmpl w:val="320E8872"/>
    <w:lvl w:ilvl="0">
      <w:start w:val="2"/>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58" w15:restartNumberingAfterBreak="0">
    <w:nsid w:val="2C986F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D9576AA"/>
    <w:multiLevelType w:val="multilevel"/>
    <w:tmpl w:val="4DD2CF00"/>
    <w:lvl w:ilvl="0">
      <w:start w:val="1"/>
      <w:numFmt w:val="decimal"/>
      <w:pStyle w:val="Pointmark"/>
      <w:lvlText w:val="%1."/>
      <w:lvlJc w:val="left"/>
      <w:pPr>
        <w:tabs>
          <w:tab w:val="num" w:pos="0"/>
        </w:tabs>
        <w:ind w:left="1920" w:hanging="3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oint"/>
      <w:isLgl/>
      <w:lvlText w:val="%1.%2."/>
      <w:lvlJc w:val="left"/>
      <w:pPr>
        <w:tabs>
          <w:tab w:val="num" w:pos="0"/>
        </w:tabs>
        <w:ind w:left="2787" w:hanging="66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oint2"/>
      <w:isLgl/>
      <w:lvlText w:val="%1.%2.%3."/>
      <w:lvlJc w:val="left"/>
      <w:pPr>
        <w:tabs>
          <w:tab w:val="num" w:pos="0"/>
        </w:tabs>
        <w:ind w:left="2495" w:firstLine="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oint3"/>
      <w:isLgl/>
      <w:lvlText w:val="%1.%2.%3.%4."/>
      <w:lvlJc w:val="left"/>
      <w:pPr>
        <w:tabs>
          <w:tab w:val="num" w:pos="0"/>
        </w:tabs>
        <w:ind w:left="2280" w:hanging="720"/>
      </w:pPr>
      <w:rPr>
        <w:rFonts w:hint="default"/>
      </w:rPr>
    </w:lvl>
    <w:lvl w:ilvl="4">
      <w:start w:val="1"/>
      <w:numFmt w:val="decimal"/>
      <w:isLgl/>
      <w:lvlText w:val="%1.%2.%3.%4.%5."/>
      <w:lvlJc w:val="left"/>
      <w:pPr>
        <w:tabs>
          <w:tab w:val="num" w:pos="0"/>
        </w:tabs>
        <w:ind w:left="2640" w:hanging="1080"/>
      </w:pPr>
      <w:rPr>
        <w:rFonts w:hint="default"/>
      </w:rPr>
    </w:lvl>
    <w:lvl w:ilvl="5">
      <w:start w:val="1"/>
      <w:numFmt w:val="decimal"/>
      <w:isLgl/>
      <w:lvlText w:val="%1.%2.%3.%4.%5.%6."/>
      <w:lvlJc w:val="left"/>
      <w:pPr>
        <w:tabs>
          <w:tab w:val="num" w:pos="0"/>
        </w:tabs>
        <w:ind w:left="2640" w:hanging="1080"/>
      </w:pPr>
      <w:rPr>
        <w:rFonts w:hint="default"/>
      </w:rPr>
    </w:lvl>
    <w:lvl w:ilvl="6">
      <w:start w:val="1"/>
      <w:numFmt w:val="decimal"/>
      <w:isLgl/>
      <w:lvlText w:val="%1.%2.%3.%4.%5.%6.%7."/>
      <w:lvlJc w:val="left"/>
      <w:pPr>
        <w:tabs>
          <w:tab w:val="num" w:pos="0"/>
        </w:tabs>
        <w:ind w:left="3000" w:hanging="1440"/>
      </w:pPr>
      <w:rPr>
        <w:rFonts w:hint="default"/>
      </w:rPr>
    </w:lvl>
    <w:lvl w:ilvl="7">
      <w:start w:val="1"/>
      <w:numFmt w:val="decimal"/>
      <w:isLgl/>
      <w:lvlText w:val="%1.%2.%3.%4.%5.%6.%7.%8."/>
      <w:lvlJc w:val="left"/>
      <w:pPr>
        <w:tabs>
          <w:tab w:val="num" w:pos="0"/>
        </w:tabs>
        <w:ind w:left="3000" w:hanging="1440"/>
      </w:pPr>
      <w:rPr>
        <w:rFonts w:hint="default"/>
      </w:rPr>
    </w:lvl>
    <w:lvl w:ilvl="8">
      <w:start w:val="1"/>
      <w:numFmt w:val="decimal"/>
      <w:isLgl/>
      <w:lvlText w:val="%1.%2.%3.%4.%5.%6.%7.%8.%9."/>
      <w:lvlJc w:val="left"/>
      <w:pPr>
        <w:tabs>
          <w:tab w:val="num" w:pos="0"/>
        </w:tabs>
        <w:ind w:left="3360" w:hanging="1800"/>
      </w:pPr>
      <w:rPr>
        <w:rFonts w:hint="default"/>
      </w:rPr>
    </w:lvl>
  </w:abstractNum>
  <w:abstractNum w:abstractNumId="60" w15:restartNumberingAfterBreak="0">
    <w:nsid w:val="2E9F47F4"/>
    <w:multiLevelType w:val="hybridMultilevel"/>
    <w:tmpl w:val="3A72B002"/>
    <w:lvl w:ilvl="0" w:tplc="9948FD64">
      <w:start w:val="1"/>
      <w:numFmt w:val="decimal"/>
      <w:lvlText w:val="%1."/>
      <w:lvlJc w:val="right"/>
      <w:pPr>
        <w:ind w:left="288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2FB73F54"/>
    <w:multiLevelType w:val="hybridMultilevel"/>
    <w:tmpl w:val="14320136"/>
    <w:lvl w:ilvl="0" w:tplc="2D3E0524">
      <w:start w:val="1"/>
      <w:numFmt w:val="bullet"/>
      <w:pStyle w:val="a8"/>
      <w:lvlText w:val="o"/>
      <w:lvlJc w:val="left"/>
      <w:pPr>
        <w:tabs>
          <w:tab w:val="num" w:pos="2203"/>
        </w:tabs>
        <w:ind w:left="2203" w:hanging="360"/>
      </w:pPr>
      <w:rPr>
        <w:rFonts w:ascii="Courier New" w:hAnsi="Courier New" w:cs="Courier New" w:hint="default"/>
      </w:rPr>
    </w:lvl>
    <w:lvl w:ilvl="1" w:tplc="88825736" w:tentative="1">
      <w:start w:val="1"/>
      <w:numFmt w:val="bullet"/>
      <w:lvlText w:val="o"/>
      <w:lvlJc w:val="left"/>
      <w:pPr>
        <w:tabs>
          <w:tab w:val="num" w:pos="2149"/>
        </w:tabs>
        <w:ind w:left="2149" w:hanging="360"/>
      </w:pPr>
      <w:rPr>
        <w:rFonts w:ascii="Courier New" w:hAnsi="Courier New" w:hint="default"/>
      </w:rPr>
    </w:lvl>
    <w:lvl w:ilvl="2" w:tplc="0FFA4CDA">
      <w:start w:val="1"/>
      <w:numFmt w:val="bullet"/>
      <w:lvlText w:val=""/>
      <w:lvlJc w:val="left"/>
      <w:pPr>
        <w:tabs>
          <w:tab w:val="num" w:pos="2869"/>
        </w:tabs>
        <w:ind w:left="2869" w:hanging="360"/>
      </w:pPr>
      <w:rPr>
        <w:rFonts w:ascii="Wingdings" w:hAnsi="Wingdings" w:hint="default"/>
      </w:rPr>
    </w:lvl>
    <w:lvl w:ilvl="3" w:tplc="AB5EE816">
      <w:start w:val="1"/>
      <w:numFmt w:val="bullet"/>
      <w:lvlText w:val=""/>
      <w:lvlJc w:val="left"/>
      <w:pPr>
        <w:tabs>
          <w:tab w:val="num" w:pos="3589"/>
        </w:tabs>
        <w:ind w:left="3589" w:hanging="360"/>
      </w:pPr>
      <w:rPr>
        <w:rFonts w:ascii="Symbol" w:hAnsi="Symbol" w:hint="default"/>
      </w:rPr>
    </w:lvl>
    <w:lvl w:ilvl="4" w:tplc="3C085170" w:tentative="1">
      <w:start w:val="1"/>
      <w:numFmt w:val="bullet"/>
      <w:lvlText w:val="o"/>
      <w:lvlJc w:val="left"/>
      <w:pPr>
        <w:tabs>
          <w:tab w:val="num" w:pos="4309"/>
        </w:tabs>
        <w:ind w:left="4309" w:hanging="360"/>
      </w:pPr>
      <w:rPr>
        <w:rFonts w:ascii="Courier New" w:hAnsi="Courier New" w:hint="default"/>
      </w:rPr>
    </w:lvl>
    <w:lvl w:ilvl="5" w:tplc="A03223D0" w:tentative="1">
      <w:start w:val="1"/>
      <w:numFmt w:val="bullet"/>
      <w:lvlText w:val=""/>
      <w:lvlJc w:val="left"/>
      <w:pPr>
        <w:tabs>
          <w:tab w:val="num" w:pos="5029"/>
        </w:tabs>
        <w:ind w:left="5029" w:hanging="360"/>
      </w:pPr>
      <w:rPr>
        <w:rFonts w:ascii="Wingdings" w:hAnsi="Wingdings" w:hint="default"/>
      </w:rPr>
    </w:lvl>
    <w:lvl w:ilvl="6" w:tplc="63369938" w:tentative="1">
      <w:start w:val="1"/>
      <w:numFmt w:val="bullet"/>
      <w:lvlText w:val=""/>
      <w:lvlJc w:val="left"/>
      <w:pPr>
        <w:tabs>
          <w:tab w:val="num" w:pos="5749"/>
        </w:tabs>
        <w:ind w:left="5749" w:hanging="360"/>
      </w:pPr>
      <w:rPr>
        <w:rFonts w:ascii="Symbol" w:hAnsi="Symbol" w:hint="default"/>
      </w:rPr>
    </w:lvl>
    <w:lvl w:ilvl="7" w:tplc="86DE8B02" w:tentative="1">
      <w:start w:val="1"/>
      <w:numFmt w:val="bullet"/>
      <w:lvlText w:val="o"/>
      <w:lvlJc w:val="left"/>
      <w:pPr>
        <w:tabs>
          <w:tab w:val="num" w:pos="6469"/>
        </w:tabs>
        <w:ind w:left="6469" w:hanging="360"/>
      </w:pPr>
      <w:rPr>
        <w:rFonts w:ascii="Courier New" w:hAnsi="Courier New" w:hint="default"/>
      </w:rPr>
    </w:lvl>
    <w:lvl w:ilvl="8" w:tplc="594632EC"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30031290"/>
    <w:multiLevelType w:val="hybridMultilevel"/>
    <w:tmpl w:val="A19C64AE"/>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0753461"/>
    <w:multiLevelType w:val="multilevel"/>
    <w:tmpl w:val="042E981A"/>
    <w:lvl w:ilvl="0">
      <w:start w:val="2"/>
      <w:numFmt w:val="decimal"/>
      <w:lvlText w:val="%1."/>
      <w:lvlJc w:val="left"/>
      <w:pPr>
        <w:ind w:left="900" w:hanging="900"/>
      </w:pPr>
      <w:rPr>
        <w:rFonts w:hint="default"/>
      </w:rPr>
    </w:lvl>
    <w:lvl w:ilvl="1">
      <w:start w:val="5"/>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1"/>
      <w:numFmt w:val="decimal"/>
      <w:pStyle w:va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AA3984"/>
    <w:multiLevelType w:val="hybridMultilevel"/>
    <w:tmpl w:val="2C668FEE"/>
    <w:lvl w:ilvl="0" w:tplc="FFB67B22">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0C0675B"/>
    <w:multiLevelType w:val="hybridMultilevel"/>
    <w:tmpl w:val="F9920D14"/>
    <w:lvl w:ilvl="0" w:tplc="9B741EC6">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31111922"/>
    <w:multiLevelType w:val="multilevel"/>
    <w:tmpl w:val="B714ED96"/>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7" w15:restartNumberingAfterBreak="0">
    <w:nsid w:val="312460F5"/>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1745BA9"/>
    <w:multiLevelType w:val="hybridMultilevel"/>
    <w:tmpl w:val="3A58C7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9" w15:restartNumberingAfterBreak="0">
    <w:nsid w:val="33532655"/>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41963CF"/>
    <w:multiLevelType w:val="hybridMultilevel"/>
    <w:tmpl w:val="B2AE4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35220DC6"/>
    <w:multiLevelType w:val="hybridMultilevel"/>
    <w:tmpl w:val="69C66F02"/>
    <w:lvl w:ilvl="0" w:tplc="A4B40EF2">
      <w:start w:val="1"/>
      <w:numFmt w:val="decimal"/>
      <w:lvlText w:val="%1."/>
      <w:lvlJc w:val="left"/>
      <w:pPr>
        <w:tabs>
          <w:tab w:val="num" w:pos="720"/>
        </w:tabs>
        <w:ind w:left="720" w:hanging="360"/>
      </w:pPr>
      <w:rPr>
        <w:rFonts w:hint="default"/>
        <w:i w:val="0"/>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35814DE1"/>
    <w:multiLevelType w:val="multilevel"/>
    <w:tmpl w:val="C450BC66"/>
    <w:lvl w:ilvl="0">
      <w:start w:val="1"/>
      <w:numFmt w:val="decimal"/>
      <w:pStyle w:val="a9"/>
      <w:lvlText w:val="%1."/>
      <w:lvlJc w:val="left"/>
      <w:pPr>
        <w:tabs>
          <w:tab w:val="num" w:pos="851"/>
        </w:tabs>
        <w:ind w:left="851" w:hanging="851"/>
      </w:pPr>
      <w:rPr>
        <w:rFonts w:hint="default"/>
      </w:rPr>
    </w:lvl>
    <w:lvl w:ilvl="1">
      <w:start w:val="1"/>
      <w:numFmt w:val="decimal"/>
      <w:pStyle w:val="aa"/>
      <w:lvlText w:val="%1.%2."/>
      <w:lvlJc w:val="left"/>
      <w:pPr>
        <w:tabs>
          <w:tab w:val="num" w:pos="851"/>
        </w:tabs>
        <w:ind w:left="851"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6AA433D"/>
    <w:multiLevelType w:val="hybridMultilevel"/>
    <w:tmpl w:val="6C184F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15:restartNumberingAfterBreak="0">
    <w:nsid w:val="36C4430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375326AE"/>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76F51B1"/>
    <w:multiLevelType w:val="hybridMultilevel"/>
    <w:tmpl w:val="049C5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84438A9"/>
    <w:multiLevelType w:val="hybridMultilevel"/>
    <w:tmpl w:val="98E040DC"/>
    <w:lvl w:ilvl="0" w:tplc="6C9E56BC">
      <w:start w:val="1"/>
      <w:numFmt w:val="bullet"/>
      <w:pStyle w:val="ab"/>
      <w:lvlText w:val="o"/>
      <w:lvlJc w:val="left"/>
      <w:pPr>
        <w:tabs>
          <w:tab w:val="num" w:pos="1070"/>
        </w:tabs>
        <w:ind w:left="1070" w:hanging="360"/>
      </w:pPr>
      <w:rPr>
        <w:rFonts w:ascii="Courier New" w:hAnsi="Courier New" w:cs="Courier New" w:hint="default"/>
      </w:rPr>
    </w:lvl>
    <w:lvl w:ilvl="1" w:tplc="EFB6B250">
      <w:start w:val="1"/>
      <w:numFmt w:val="bullet"/>
      <w:lvlText w:val=""/>
      <w:lvlJc w:val="left"/>
      <w:pPr>
        <w:tabs>
          <w:tab w:val="num" w:pos="2163"/>
        </w:tabs>
        <w:ind w:left="2163" w:hanging="360"/>
      </w:pPr>
      <w:rPr>
        <w:rFonts w:ascii="Wingdings" w:hAnsi="Wingdings" w:hint="default"/>
      </w:rPr>
    </w:lvl>
    <w:lvl w:ilvl="2" w:tplc="265E3C24">
      <w:start w:val="1"/>
      <w:numFmt w:val="bullet"/>
      <w:lvlText w:val=""/>
      <w:lvlJc w:val="left"/>
      <w:pPr>
        <w:tabs>
          <w:tab w:val="num" w:pos="2883"/>
        </w:tabs>
        <w:ind w:left="2883" w:hanging="360"/>
      </w:pPr>
      <w:rPr>
        <w:rFonts w:ascii="Wingdings" w:hAnsi="Wingdings" w:hint="default"/>
      </w:rPr>
    </w:lvl>
    <w:lvl w:ilvl="3" w:tplc="A2948D2E">
      <w:start w:val="1"/>
      <w:numFmt w:val="bullet"/>
      <w:lvlText w:val=""/>
      <w:lvlJc w:val="left"/>
      <w:pPr>
        <w:tabs>
          <w:tab w:val="num" w:pos="3603"/>
        </w:tabs>
        <w:ind w:left="3603" w:hanging="360"/>
      </w:pPr>
      <w:rPr>
        <w:rFonts w:ascii="Symbol" w:hAnsi="Symbol" w:hint="default"/>
      </w:rPr>
    </w:lvl>
    <w:lvl w:ilvl="4" w:tplc="BA525532">
      <w:start w:val="1"/>
      <w:numFmt w:val="bullet"/>
      <w:lvlText w:val="o"/>
      <w:lvlJc w:val="left"/>
      <w:pPr>
        <w:tabs>
          <w:tab w:val="num" w:pos="4323"/>
        </w:tabs>
        <w:ind w:left="4323" w:hanging="360"/>
      </w:pPr>
      <w:rPr>
        <w:rFonts w:ascii="Courier New" w:hAnsi="Courier New" w:hint="default"/>
      </w:rPr>
    </w:lvl>
    <w:lvl w:ilvl="5" w:tplc="FA147C00" w:tentative="1">
      <w:start w:val="1"/>
      <w:numFmt w:val="bullet"/>
      <w:lvlText w:val=""/>
      <w:lvlJc w:val="left"/>
      <w:pPr>
        <w:tabs>
          <w:tab w:val="num" w:pos="5043"/>
        </w:tabs>
        <w:ind w:left="5043" w:hanging="360"/>
      </w:pPr>
      <w:rPr>
        <w:rFonts w:ascii="Wingdings" w:hAnsi="Wingdings" w:hint="default"/>
      </w:rPr>
    </w:lvl>
    <w:lvl w:ilvl="6" w:tplc="681EB66C" w:tentative="1">
      <w:start w:val="1"/>
      <w:numFmt w:val="bullet"/>
      <w:lvlText w:val=""/>
      <w:lvlJc w:val="left"/>
      <w:pPr>
        <w:tabs>
          <w:tab w:val="num" w:pos="5763"/>
        </w:tabs>
        <w:ind w:left="5763" w:hanging="360"/>
      </w:pPr>
      <w:rPr>
        <w:rFonts w:ascii="Symbol" w:hAnsi="Symbol" w:hint="default"/>
      </w:rPr>
    </w:lvl>
    <w:lvl w:ilvl="7" w:tplc="D9DA3AB4" w:tentative="1">
      <w:start w:val="1"/>
      <w:numFmt w:val="bullet"/>
      <w:lvlText w:val="o"/>
      <w:lvlJc w:val="left"/>
      <w:pPr>
        <w:tabs>
          <w:tab w:val="num" w:pos="6483"/>
        </w:tabs>
        <w:ind w:left="6483" w:hanging="360"/>
      </w:pPr>
      <w:rPr>
        <w:rFonts w:ascii="Courier New" w:hAnsi="Courier New" w:hint="default"/>
      </w:rPr>
    </w:lvl>
    <w:lvl w:ilvl="8" w:tplc="9E7A4296" w:tentative="1">
      <w:start w:val="1"/>
      <w:numFmt w:val="bullet"/>
      <w:lvlText w:val=""/>
      <w:lvlJc w:val="left"/>
      <w:pPr>
        <w:tabs>
          <w:tab w:val="num" w:pos="7203"/>
        </w:tabs>
        <w:ind w:left="7203" w:hanging="360"/>
      </w:pPr>
      <w:rPr>
        <w:rFonts w:ascii="Wingdings" w:hAnsi="Wingdings" w:hint="default"/>
      </w:rPr>
    </w:lvl>
  </w:abstractNum>
  <w:abstractNum w:abstractNumId="78" w15:restartNumberingAfterBreak="0">
    <w:nsid w:val="394F3846"/>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3C3C1CCC"/>
    <w:multiLevelType w:val="hybridMultilevel"/>
    <w:tmpl w:val="DFA09F9A"/>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3C6A7A5E"/>
    <w:multiLevelType w:val="hybridMultilevel"/>
    <w:tmpl w:val="597A33CA"/>
    <w:lvl w:ilvl="0" w:tplc="5EB81FB8">
      <w:start w:val="1"/>
      <w:numFmt w:val="upperLetter"/>
      <w:lvlText w:val="%1."/>
      <w:lvlJc w:val="left"/>
      <w:pPr>
        <w:ind w:left="643"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E7F402A"/>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2" w15:restartNumberingAfterBreak="0">
    <w:nsid w:val="4033348E"/>
    <w:multiLevelType w:val="hybridMultilevel"/>
    <w:tmpl w:val="E868A2E4"/>
    <w:lvl w:ilvl="0" w:tplc="BDF4C2E0">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1465DBF"/>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4" w15:restartNumberingAfterBreak="0">
    <w:nsid w:val="421310AF"/>
    <w:multiLevelType w:val="hybridMultilevel"/>
    <w:tmpl w:val="409CEE12"/>
    <w:lvl w:ilvl="0" w:tplc="D53E551A">
      <w:start w:val="1"/>
      <w:numFmt w:val="upperRoman"/>
      <w:lvlText w:val="%1."/>
      <w:lvlJc w:val="righ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42E806FE"/>
    <w:multiLevelType w:val="hybridMultilevel"/>
    <w:tmpl w:val="E5F4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340380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87" w15:restartNumberingAfterBreak="0">
    <w:nsid w:val="475A195C"/>
    <w:multiLevelType w:val="hybridMultilevel"/>
    <w:tmpl w:val="1C565BAE"/>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7A72555"/>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80943BA"/>
    <w:multiLevelType w:val="hybridMultilevel"/>
    <w:tmpl w:val="FC8C4DCE"/>
    <w:lvl w:ilvl="0" w:tplc="4990A9E2">
      <w:numFmt w:val="bullet"/>
      <w:lvlText w:val="-"/>
      <w:lvlJc w:val="left"/>
      <w:pPr>
        <w:ind w:left="1996" w:hanging="360"/>
      </w:pPr>
      <w:rPr>
        <w:rFonts w:ascii="Times New Roman" w:eastAsia="Times New Roman" w:hAnsi="Times New Roman" w:cs="Times New Roman"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0" w15:restartNumberingAfterBreak="0">
    <w:nsid w:val="499E7697"/>
    <w:multiLevelType w:val="hybridMultilevel"/>
    <w:tmpl w:val="BAA027C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9E2332F"/>
    <w:multiLevelType w:val="hybridMultilevel"/>
    <w:tmpl w:val="FBA6D6A4"/>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C8A0706"/>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3" w15:restartNumberingAfterBreak="0">
    <w:nsid w:val="4CCE46DD"/>
    <w:multiLevelType w:val="hybridMultilevel"/>
    <w:tmpl w:val="183CF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CF4789B"/>
    <w:multiLevelType w:val="hybridMultilevel"/>
    <w:tmpl w:val="C6FA20D4"/>
    <w:lvl w:ilvl="0" w:tplc="DC4AC47E">
      <w:start w:val="1"/>
      <w:numFmt w:val="upperRoman"/>
      <w:lvlText w:val="%1."/>
      <w:lvlJc w:val="left"/>
      <w:pPr>
        <w:ind w:left="360" w:hanging="360"/>
      </w:pPr>
      <w:rPr>
        <w:rFonts w:ascii="Times New Roman" w:hAnsi="Times New Roman" w:cs="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E514D49"/>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EB00BB5"/>
    <w:multiLevelType w:val="hybridMultilevel"/>
    <w:tmpl w:val="9F88B792"/>
    <w:lvl w:ilvl="0" w:tplc="D766F9A4">
      <w:start w:val="1"/>
      <w:numFmt w:val="bullet"/>
      <w:lvlText w:val="o"/>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Times New Roman"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Times New Roman"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Times New Roman" w:hint="default"/>
      </w:rPr>
    </w:lvl>
    <w:lvl w:ilvl="8" w:tplc="04190005">
      <w:start w:val="1"/>
      <w:numFmt w:val="bullet"/>
      <w:lvlText w:val=""/>
      <w:lvlJc w:val="left"/>
      <w:pPr>
        <w:ind w:left="7113" w:hanging="360"/>
      </w:pPr>
      <w:rPr>
        <w:rFonts w:ascii="Wingdings" w:hAnsi="Wingdings" w:hint="default"/>
      </w:rPr>
    </w:lvl>
  </w:abstractNum>
  <w:abstractNum w:abstractNumId="97" w15:restartNumberingAfterBreak="0">
    <w:nsid w:val="4F09472E"/>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F983D84"/>
    <w:multiLevelType w:val="hybridMultilevel"/>
    <w:tmpl w:val="59440F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9" w15:restartNumberingAfterBreak="0">
    <w:nsid w:val="4FD1583D"/>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4FD30844"/>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502B34C5"/>
    <w:multiLevelType w:val="hybridMultilevel"/>
    <w:tmpl w:val="D7964AB4"/>
    <w:lvl w:ilvl="0" w:tplc="9CF020D6">
      <w:start w:val="1"/>
      <w:numFmt w:val="decimal"/>
      <w:pStyle w:val="ac"/>
      <w:lvlText w:val="%1)"/>
      <w:lvlJc w:val="left"/>
      <w:pPr>
        <w:tabs>
          <w:tab w:val="num" w:pos="927"/>
        </w:tabs>
        <w:ind w:left="927" w:hanging="360"/>
      </w:pPr>
      <w:rPr>
        <w:rFonts w:ascii="Times New Roman" w:hAnsi="Times New Roman" w:hint="default"/>
      </w:rPr>
    </w:lvl>
    <w:lvl w:ilvl="1" w:tplc="16CAAAB4" w:tentative="1">
      <w:start w:val="1"/>
      <w:numFmt w:val="lowerLetter"/>
      <w:lvlText w:val="%2."/>
      <w:lvlJc w:val="left"/>
      <w:pPr>
        <w:tabs>
          <w:tab w:val="num" w:pos="1440"/>
        </w:tabs>
        <w:ind w:left="1440" w:hanging="360"/>
      </w:pPr>
    </w:lvl>
    <w:lvl w:ilvl="2" w:tplc="5AF4C326" w:tentative="1">
      <w:start w:val="1"/>
      <w:numFmt w:val="lowerRoman"/>
      <w:lvlText w:val="%3."/>
      <w:lvlJc w:val="right"/>
      <w:pPr>
        <w:tabs>
          <w:tab w:val="num" w:pos="2160"/>
        </w:tabs>
        <w:ind w:left="2160" w:hanging="180"/>
      </w:pPr>
    </w:lvl>
    <w:lvl w:ilvl="3" w:tplc="005E4D16" w:tentative="1">
      <w:start w:val="1"/>
      <w:numFmt w:val="decimal"/>
      <w:lvlText w:val="%4."/>
      <w:lvlJc w:val="left"/>
      <w:pPr>
        <w:tabs>
          <w:tab w:val="num" w:pos="2880"/>
        </w:tabs>
        <w:ind w:left="2880" w:hanging="360"/>
      </w:pPr>
    </w:lvl>
    <w:lvl w:ilvl="4" w:tplc="96444A12" w:tentative="1">
      <w:start w:val="1"/>
      <w:numFmt w:val="lowerLetter"/>
      <w:lvlText w:val="%5."/>
      <w:lvlJc w:val="left"/>
      <w:pPr>
        <w:tabs>
          <w:tab w:val="num" w:pos="3600"/>
        </w:tabs>
        <w:ind w:left="3600" w:hanging="360"/>
      </w:pPr>
    </w:lvl>
    <w:lvl w:ilvl="5" w:tplc="17B00664" w:tentative="1">
      <w:start w:val="1"/>
      <w:numFmt w:val="lowerRoman"/>
      <w:lvlText w:val="%6."/>
      <w:lvlJc w:val="right"/>
      <w:pPr>
        <w:tabs>
          <w:tab w:val="num" w:pos="4320"/>
        </w:tabs>
        <w:ind w:left="4320" w:hanging="180"/>
      </w:pPr>
    </w:lvl>
    <w:lvl w:ilvl="6" w:tplc="9954965E" w:tentative="1">
      <w:start w:val="1"/>
      <w:numFmt w:val="decimal"/>
      <w:lvlText w:val="%7."/>
      <w:lvlJc w:val="left"/>
      <w:pPr>
        <w:tabs>
          <w:tab w:val="num" w:pos="5040"/>
        </w:tabs>
        <w:ind w:left="5040" w:hanging="360"/>
      </w:pPr>
    </w:lvl>
    <w:lvl w:ilvl="7" w:tplc="20BA0910" w:tentative="1">
      <w:start w:val="1"/>
      <w:numFmt w:val="lowerLetter"/>
      <w:lvlText w:val="%8."/>
      <w:lvlJc w:val="left"/>
      <w:pPr>
        <w:tabs>
          <w:tab w:val="num" w:pos="5760"/>
        </w:tabs>
        <w:ind w:left="5760" w:hanging="360"/>
      </w:pPr>
    </w:lvl>
    <w:lvl w:ilvl="8" w:tplc="EFDA0AD0" w:tentative="1">
      <w:start w:val="1"/>
      <w:numFmt w:val="lowerRoman"/>
      <w:lvlText w:val="%9."/>
      <w:lvlJc w:val="right"/>
      <w:pPr>
        <w:tabs>
          <w:tab w:val="num" w:pos="6480"/>
        </w:tabs>
        <w:ind w:left="6480" w:hanging="180"/>
      </w:pPr>
    </w:lvl>
  </w:abstractNum>
  <w:abstractNum w:abstractNumId="102" w15:restartNumberingAfterBreak="0">
    <w:nsid w:val="529A36C1"/>
    <w:multiLevelType w:val="hybridMultilevel"/>
    <w:tmpl w:val="77DE00BC"/>
    <w:lvl w:ilvl="0" w:tplc="4990A9E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3D4229A"/>
    <w:multiLevelType w:val="hybridMultilevel"/>
    <w:tmpl w:val="2C5E8C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4161BBD"/>
    <w:multiLevelType w:val="multilevel"/>
    <w:tmpl w:val="8BBC4F2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546A30A4"/>
    <w:multiLevelType w:val="multilevel"/>
    <w:tmpl w:val="6070F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54952CAA"/>
    <w:multiLevelType w:val="multilevel"/>
    <w:tmpl w:val="45345A1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bullet"/>
      <w:lvlText w:val=""/>
      <w:lvlJc w:val="left"/>
      <w:pPr>
        <w:ind w:left="3548" w:hanging="720"/>
      </w:pPr>
      <w:rPr>
        <w:rFonts w:ascii="Symbol" w:hAnsi="Symbol"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07" w15:restartNumberingAfterBreak="0">
    <w:nsid w:val="54BC7D50"/>
    <w:multiLevelType w:val="multilevel"/>
    <w:tmpl w:val="D0BEAA36"/>
    <w:lvl w:ilvl="0">
      <w:start w:val="1"/>
      <w:numFmt w:val="decimal"/>
      <w:pStyle w:val="ad"/>
      <w:suff w:val="nothing"/>
      <w:lvlText w:val="Приложение № %1"/>
      <w:lvlJc w:val="right"/>
      <w:pPr>
        <w:ind w:left="0" w:firstLine="9497"/>
      </w:pPr>
      <w:rPr>
        <w:rFonts w:ascii="Times New Roman" w:hAnsi="Times New Roman" w:hint="default"/>
        <w:b/>
        <w:i w:val="0"/>
        <w:sz w:val="24"/>
      </w:rPr>
    </w:lvl>
    <w:lvl w:ilvl="1">
      <w:start w:val="1"/>
      <w:numFmt w:val="decimal"/>
      <w:pStyle w:val="ae"/>
      <w:lvlText w:val="%2."/>
      <w:lvlJc w:val="left"/>
      <w:pPr>
        <w:tabs>
          <w:tab w:val="num" w:pos="851"/>
        </w:tabs>
        <w:ind w:left="851" w:hanging="851"/>
      </w:pPr>
      <w:rPr>
        <w:rFonts w:hint="default"/>
      </w:rPr>
    </w:lvl>
    <w:lvl w:ilvl="2">
      <w:start w:val="1"/>
      <w:numFmt w:val="decimal"/>
      <w:pStyle w:val="af"/>
      <w:lvlText w:val="%2.%3."/>
      <w:lvlJc w:val="left"/>
      <w:pPr>
        <w:tabs>
          <w:tab w:val="num" w:pos="851"/>
        </w:tabs>
        <w:ind w:left="851" w:hanging="851"/>
      </w:pPr>
      <w:rPr>
        <w:rFonts w:hint="default"/>
      </w:rPr>
    </w:lvl>
    <w:lvl w:ilvl="3">
      <w:start w:val="1"/>
      <w:numFmt w:val="decimal"/>
      <w:pStyle w:val="af0"/>
      <w:lvlText w:val="%2.%3.%4."/>
      <w:lvlJc w:val="left"/>
      <w:pPr>
        <w:tabs>
          <w:tab w:val="num" w:pos="851"/>
        </w:tabs>
        <w:ind w:left="851" w:hanging="851"/>
      </w:pPr>
      <w:rPr>
        <w:rFonts w:hint="default"/>
      </w:rPr>
    </w:lvl>
    <w:lvl w:ilvl="4">
      <w:start w:val="1"/>
      <w:numFmt w:val="decimal"/>
      <w:pStyle w:val="4-"/>
      <w:lvlText w:val="%2.%3.%4.%5."/>
      <w:lvlJc w:val="left"/>
      <w:pPr>
        <w:tabs>
          <w:tab w:val="num" w:pos="851"/>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56FD7305"/>
    <w:multiLevelType w:val="hybridMultilevel"/>
    <w:tmpl w:val="9274DF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15:restartNumberingAfterBreak="0">
    <w:nsid w:val="57E371B2"/>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0" w15:restartNumberingAfterBreak="0">
    <w:nsid w:val="57FF2879"/>
    <w:multiLevelType w:val="hybridMultilevel"/>
    <w:tmpl w:val="D7D46CBC"/>
    <w:lvl w:ilvl="0" w:tplc="4990A9E2">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1" w15:restartNumberingAfterBreak="0">
    <w:nsid w:val="58BC79C4"/>
    <w:multiLevelType w:val="hybridMultilevel"/>
    <w:tmpl w:val="69AE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8EB7B4E"/>
    <w:multiLevelType w:val="hybridMultilevel"/>
    <w:tmpl w:val="46E07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9671E6F"/>
    <w:multiLevelType w:val="hybridMultilevel"/>
    <w:tmpl w:val="5CFEE5B0"/>
    <w:lvl w:ilvl="0" w:tplc="9B741E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59F3137E"/>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15" w15:restartNumberingAfterBreak="0">
    <w:nsid w:val="5A57130F"/>
    <w:multiLevelType w:val="hybridMultilevel"/>
    <w:tmpl w:val="58F08C72"/>
    <w:lvl w:ilvl="0" w:tplc="E1807A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5A6B72EF"/>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AA40626"/>
    <w:multiLevelType w:val="hybridMultilevel"/>
    <w:tmpl w:val="B7A0EB78"/>
    <w:lvl w:ilvl="0" w:tplc="CB96DEF4">
      <w:start w:val="1"/>
      <w:numFmt w:val="decimal"/>
      <w:lvlText w:val="%1."/>
      <w:lvlJc w:val="left"/>
      <w:pPr>
        <w:ind w:left="28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8" w15:restartNumberingAfterBreak="0">
    <w:nsid w:val="5B15777C"/>
    <w:multiLevelType w:val="hybridMultilevel"/>
    <w:tmpl w:val="26805BF4"/>
    <w:lvl w:ilvl="0" w:tplc="FFB69DBC">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B92389D"/>
    <w:multiLevelType w:val="hybridMultilevel"/>
    <w:tmpl w:val="F3D4BDD4"/>
    <w:lvl w:ilvl="0" w:tplc="46626E68">
      <w:start w:val="1"/>
      <w:numFmt w:val="russianLower"/>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1">
      <w:start w:val="1"/>
      <w:numFmt w:val="bullet"/>
      <w:lvlText w:val=""/>
      <w:lvlJc w:val="left"/>
      <w:pPr>
        <w:ind w:left="2880" w:hanging="360"/>
      </w:pPr>
      <w:rPr>
        <w:rFonts w:ascii="Symbol" w:hAnsi="Symbol"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C433B4A"/>
    <w:multiLevelType w:val="hybridMultilevel"/>
    <w:tmpl w:val="C49AC42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15:restartNumberingAfterBreak="0">
    <w:nsid w:val="5C9745B0"/>
    <w:multiLevelType w:val="hybridMultilevel"/>
    <w:tmpl w:val="506C908C"/>
    <w:lvl w:ilvl="0" w:tplc="382C77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5D1A0A4E"/>
    <w:multiLevelType w:val="multilevel"/>
    <w:tmpl w:val="6C902FC4"/>
    <w:lvl w:ilvl="0">
      <w:start w:val="1"/>
      <w:numFmt w:val="decimal"/>
      <w:pStyle w:val="af1"/>
      <w:lvlText w:val="%1."/>
      <w:lvlJc w:val="left"/>
      <w:pPr>
        <w:tabs>
          <w:tab w:val="num" w:pos="851"/>
        </w:tabs>
        <w:ind w:left="851" w:hanging="851"/>
      </w:pPr>
      <w:rPr>
        <w:rFonts w:hint="default"/>
      </w:rPr>
    </w:lvl>
    <w:lvl w:ilvl="1">
      <w:start w:val="1"/>
      <w:numFmt w:val="decimal"/>
      <w:pStyle w:val="af1"/>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5EAE7C58"/>
    <w:multiLevelType w:val="hybridMultilevel"/>
    <w:tmpl w:val="2D046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EBD3107"/>
    <w:multiLevelType w:val="hybridMultilevel"/>
    <w:tmpl w:val="EED87846"/>
    <w:lvl w:ilvl="0" w:tplc="0419000F">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russianLower"/>
      <w:lvlText w:val="%3)"/>
      <w:lvlJc w:val="left"/>
      <w:pPr>
        <w:ind w:left="2160" w:hanging="180"/>
      </w:pPr>
      <w:rPr>
        <w:rFonts w:hint="default"/>
      </w:rPr>
    </w:lvl>
    <w:lvl w:ilvl="3" w:tplc="0419000F">
      <w:start w:val="1"/>
      <w:numFmt w:val="decimal"/>
      <w:lvlText w:val="%4."/>
      <w:lvlJc w:val="left"/>
      <w:pPr>
        <w:ind w:left="2880" w:hanging="360"/>
      </w:pPr>
    </w:lvl>
    <w:lvl w:ilvl="4" w:tplc="B0740818">
      <w:start w:val="1"/>
      <w:numFmt w:val="upperRoman"/>
      <w:lvlText w:val="%5."/>
      <w:lvlJc w:val="left"/>
      <w:pPr>
        <w:ind w:left="3960" w:hanging="72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F0B76F6"/>
    <w:multiLevelType w:val="hybridMultilevel"/>
    <w:tmpl w:val="D85AB0FA"/>
    <w:lvl w:ilvl="0" w:tplc="32100A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5F4E0C8C"/>
    <w:multiLevelType w:val="hybridMultilevel"/>
    <w:tmpl w:val="EECCB922"/>
    <w:lvl w:ilvl="0" w:tplc="D766F9A4">
      <w:start w:val="1"/>
      <w:numFmt w:val="bullet"/>
      <w:lvlText w:val="o"/>
      <w:lvlJc w:val="left"/>
      <w:pPr>
        <w:ind w:left="108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60AC0402"/>
    <w:multiLevelType w:val="hybridMultilevel"/>
    <w:tmpl w:val="DFC29428"/>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8" w15:restartNumberingAfterBreak="0">
    <w:nsid w:val="60D16A37"/>
    <w:multiLevelType w:val="hybridMultilevel"/>
    <w:tmpl w:val="07DA71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15:restartNumberingAfterBreak="0">
    <w:nsid w:val="62906986"/>
    <w:multiLevelType w:val="multilevel"/>
    <w:tmpl w:val="7FC29A8A"/>
    <w:lvl w:ilvl="0">
      <w:start w:val="1"/>
      <w:numFmt w:val="decimal"/>
      <w:pStyle w:val="1"/>
      <w:lvlText w:val="%1."/>
      <w:lvlJc w:val="left"/>
      <w:pPr>
        <w:ind w:left="360" w:hanging="360"/>
      </w:pPr>
    </w:lvl>
    <w:lvl w:ilvl="1">
      <w:start w:val="1"/>
      <w:numFmt w:val="decimal"/>
      <w:pStyle w:val="3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2AF1E4F"/>
    <w:multiLevelType w:val="multilevel"/>
    <w:tmpl w:val="CA385F2C"/>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1" w15:restartNumberingAfterBreak="0">
    <w:nsid w:val="62DF411A"/>
    <w:multiLevelType w:val="hybridMultilevel"/>
    <w:tmpl w:val="8D4E5182"/>
    <w:lvl w:ilvl="0" w:tplc="5574C38E">
      <w:start w:val="1"/>
      <w:numFmt w:val="decimal"/>
      <w:lvlText w:val="(%1)"/>
      <w:lvlJc w:val="left"/>
      <w:pPr>
        <w:ind w:left="720" w:hanging="360"/>
      </w:pPr>
      <w:rPr>
        <w:rFonts w:hint="default"/>
        <w:sz w:val="18"/>
        <w:szCs w:val="18"/>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3FF7834"/>
    <w:multiLevelType w:val="hybridMultilevel"/>
    <w:tmpl w:val="598CB5D0"/>
    <w:lvl w:ilvl="0" w:tplc="0419000F">
      <w:start w:val="1"/>
      <w:numFmt w:val="decimal"/>
      <w:lvlText w:val="%1."/>
      <w:lvlJc w:val="left"/>
      <w:pPr>
        <w:ind w:left="720" w:hanging="360"/>
      </w:pPr>
    </w:lvl>
    <w:lvl w:ilvl="1" w:tplc="04190019">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5610BAC"/>
    <w:multiLevelType w:val="hybridMultilevel"/>
    <w:tmpl w:val="6C8813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4" w15:restartNumberingAfterBreak="0">
    <w:nsid w:val="65926573"/>
    <w:multiLevelType w:val="hybridMultilevel"/>
    <w:tmpl w:val="74184E56"/>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65B0D6F"/>
    <w:multiLevelType w:val="hybridMultilevel"/>
    <w:tmpl w:val="5E263002"/>
    <w:lvl w:ilvl="0" w:tplc="37BA2B04">
      <w:start w:val="1"/>
      <w:numFmt w:val="decimal"/>
      <w:lvlText w:val="%1."/>
      <w:lvlJc w:val="left"/>
      <w:pPr>
        <w:ind w:left="1080" w:hanging="360"/>
      </w:pPr>
      <w:rPr>
        <w:rFonts w:ascii="Times New Roman" w:hAnsi="Times New Roman" w:cs="Times New Roman" w:hint="default"/>
        <w:color w:val="auto"/>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6" w15:restartNumberingAfterBreak="0">
    <w:nsid w:val="669523E2"/>
    <w:multiLevelType w:val="hybridMultilevel"/>
    <w:tmpl w:val="7EACEA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99B2337"/>
    <w:multiLevelType w:val="multilevel"/>
    <w:tmpl w:val="323CA2C0"/>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69F23D24"/>
    <w:multiLevelType w:val="hybridMultilevel"/>
    <w:tmpl w:val="AE5477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6A7A093E"/>
    <w:multiLevelType w:val="hybridMultilevel"/>
    <w:tmpl w:val="B5B8FB48"/>
    <w:lvl w:ilvl="0" w:tplc="C6985A20">
      <w:start w:val="1"/>
      <w:numFmt w:val="decimal"/>
      <w:lvlText w:val="%1."/>
      <w:lvlJc w:val="left"/>
      <w:pPr>
        <w:ind w:left="72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BAD2024"/>
    <w:multiLevelType w:val="hybridMultilevel"/>
    <w:tmpl w:val="60AE8B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1" w15:restartNumberingAfterBreak="0">
    <w:nsid w:val="6C5E247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2" w15:restartNumberingAfterBreak="0">
    <w:nsid w:val="6C956FC4"/>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3" w15:restartNumberingAfterBreak="0">
    <w:nsid w:val="6D2610F8"/>
    <w:multiLevelType w:val="hybridMultilevel"/>
    <w:tmpl w:val="3D543C18"/>
    <w:lvl w:ilvl="0" w:tplc="126CF8EC">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EE7536E"/>
    <w:multiLevelType w:val="hybridMultilevel"/>
    <w:tmpl w:val="11847B68"/>
    <w:lvl w:ilvl="0" w:tplc="E0B87C3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45" w15:restartNumberingAfterBreak="0">
    <w:nsid w:val="6F833B00"/>
    <w:multiLevelType w:val="hybridMultilevel"/>
    <w:tmpl w:val="5F9C7A30"/>
    <w:lvl w:ilvl="0" w:tplc="D766F9A4">
      <w:start w:val="1"/>
      <w:numFmt w:val="bullet"/>
      <w:lvlText w:val="o"/>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701E07FC"/>
    <w:multiLevelType w:val="hybridMultilevel"/>
    <w:tmpl w:val="8EC49A5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7" w15:restartNumberingAfterBreak="0">
    <w:nsid w:val="705A75AE"/>
    <w:multiLevelType w:val="multilevel"/>
    <w:tmpl w:val="51CA190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440" w:hanging="720"/>
      </w:pPr>
      <w:rPr>
        <w:rFonts w:ascii="Arial" w:hAnsi="Arial" w:cs="Arial"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8" w15:restartNumberingAfterBreak="0">
    <w:nsid w:val="70983FC8"/>
    <w:multiLevelType w:val="hybridMultilevel"/>
    <w:tmpl w:val="8EC49A5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49" w15:restartNumberingAfterBreak="0">
    <w:nsid w:val="77153032"/>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9B5681B"/>
    <w:multiLevelType w:val="hybridMultilevel"/>
    <w:tmpl w:val="4C889172"/>
    <w:lvl w:ilvl="0" w:tplc="0419000F">
      <w:start w:val="1"/>
      <w:numFmt w:val="decimal"/>
      <w:lvlText w:val="%1."/>
      <w:lvlJc w:val="left"/>
      <w:pPr>
        <w:ind w:left="720" w:hanging="360"/>
      </w:pPr>
      <w:rPr>
        <w:rFonts w:hint="default"/>
      </w:rPr>
    </w:lvl>
    <w:lvl w:ilvl="1" w:tplc="46626E68">
      <w:start w:val="1"/>
      <w:numFmt w:val="russianLower"/>
      <w:lvlText w:val="%2)"/>
      <w:lvlJc w:val="left"/>
      <w:pPr>
        <w:ind w:left="1440" w:hanging="36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9FB62A0"/>
    <w:multiLevelType w:val="multilevel"/>
    <w:tmpl w:val="DBF4C45E"/>
    <w:lvl w:ilvl="0">
      <w:start w:val="1"/>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52" w15:restartNumberingAfterBreak="0">
    <w:nsid w:val="7ACE0697"/>
    <w:multiLevelType w:val="multilevel"/>
    <w:tmpl w:val="021E9C96"/>
    <w:lvl w:ilvl="0">
      <w:start w:val="1"/>
      <w:numFmt w:val="decimal"/>
      <w:lvlText w:val="%1."/>
      <w:lvlJc w:val="left"/>
      <w:pPr>
        <w:ind w:left="360" w:hanging="360"/>
      </w:pPr>
    </w:lvl>
    <w:lvl w:ilvl="1">
      <w:start w:val="1"/>
      <w:numFmt w:val="decimal"/>
      <w:lvlText w:val="%1.%2."/>
      <w:lvlJc w:val="left"/>
      <w:pPr>
        <w:ind w:left="879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7D365601"/>
    <w:multiLevelType w:val="hybridMultilevel"/>
    <w:tmpl w:val="25406DFE"/>
    <w:lvl w:ilvl="0" w:tplc="FFFFFFFF">
      <w:start w:val="1"/>
      <w:numFmt w:val="decimal"/>
      <w:pStyle w:val="Pointnumber"/>
      <w:lvlText w:val="%1)"/>
      <w:lvlJc w:val="left"/>
      <w:pPr>
        <w:ind w:left="1571" w:hanging="360"/>
      </w:pPr>
      <w:rPr>
        <w:rFonts w:ascii="Times New Roman" w:hAnsi="Times New Roman" w:hint="default"/>
        <w:b w:val="0"/>
        <w:i w:val="0"/>
        <w:sz w:val="24"/>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4" w15:restartNumberingAfterBreak="0">
    <w:nsid w:val="7DFC04A3"/>
    <w:multiLevelType w:val="hybridMultilevel"/>
    <w:tmpl w:val="1C8EFA3A"/>
    <w:lvl w:ilvl="0" w:tplc="C9009B9C">
      <w:start w:val="1"/>
      <w:numFmt w:val="upperRoman"/>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F553C4E"/>
    <w:multiLevelType w:val="multilevel"/>
    <w:tmpl w:val="193C724E"/>
    <w:lvl w:ilvl="0">
      <w:start w:val="1"/>
      <w:numFmt w:val="decimal"/>
      <w:lvlText w:val="%1."/>
      <w:lvlJc w:val="left"/>
      <w:pPr>
        <w:ind w:left="720" w:hanging="360"/>
      </w:pPr>
      <w:rPr>
        <w:rFonts w:ascii="Times New Roman" w:hAnsi="Times New Roman" w:cs="Times New Roman" w:hint="default"/>
        <w:b/>
        <w:bCs w:val="0"/>
        <w:i w:val="0"/>
        <w:iCs w:val="0"/>
        <w:sz w:val="24"/>
        <w:szCs w:val="24"/>
      </w:rPr>
    </w:lvl>
    <w:lvl w:ilvl="1">
      <w:start w:val="1"/>
      <w:numFmt w:val="decimal"/>
      <w:isLgl/>
      <w:lvlText w:val="%1.%2."/>
      <w:lvlJc w:val="left"/>
      <w:pPr>
        <w:ind w:left="1080" w:hanging="720"/>
      </w:pPr>
      <w:rPr>
        <w:rFonts w:ascii="Times New Roman" w:hAnsi="Times New Roman" w:cs="Times New Roman" w:hint="default"/>
        <w:b w:val="0"/>
        <w:color w:val="0000FF"/>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7FDE30A2"/>
    <w:multiLevelType w:val="multilevel"/>
    <w:tmpl w:val="80166A68"/>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9"/>
  </w:num>
  <w:num w:numId="2">
    <w:abstractNumId w:val="82"/>
  </w:num>
  <w:num w:numId="3">
    <w:abstractNumId w:val="43"/>
  </w:num>
  <w:num w:numId="4">
    <w:abstractNumId w:val="118"/>
  </w:num>
  <w:num w:numId="5">
    <w:abstractNumId w:val="41"/>
  </w:num>
  <w:num w:numId="6">
    <w:abstractNumId w:val="126"/>
  </w:num>
  <w:num w:numId="7">
    <w:abstractNumId w:val="11"/>
  </w:num>
  <w:num w:numId="8">
    <w:abstractNumId w:val="117"/>
  </w:num>
  <w:num w:numId="9">
    <w:abstractNumId w:val="60"/>
  </w:num>
  <w:num w:numId="10">
    <w:abstractNumId w:val="31"/>
  </w:num>
  <w:num w:numId="11">
    <w:abstractNumId w:val="85"/>
  </w:num>
  <w:num w:numId="12">
    <w:abstractNumId w:val="150"/>
  </w:num>
  <w:num w:numId="13">
    <w:abstractNumId w:val="64"/>
  </w:num>
  <w:num w:numId="14">
    <w:abstractNumId w:val="139"/>
  </w:num>
  <w:num w:numId="15">
    <w:abstractNumId w:val="76"/>
  </w:num>
  <w:num w:numId="16">
    <w:abstractNumId w:val="23"/>
  </w:num>
  <w:num w:numId="17">
    <w:abstractNumId w:val="29"/>
  </w:num>
  <w:num w:numId="18">
    <w:abstractNumId w:val="18"/>
  </w:num>
  <w:num w:numId="19">
    <w:abstractNumId w:val="40"/>
  </w:num>
  <w:num w:numId="20">
    <w:abstractNumId w:val="100"/>
  </w:num>
  <w:num w:numId="21">
    <w:abstractNumId w:val="103"/>
  </w:num>
  <w:num w:numId="22">
    <w:abstractNumId w:val="110"/>
  </w:num>
  <w:num w:numId="23">
    <w:abstractNumId w:val="125"/>
  </w:num>
  <w:num w:numId="24">
    <w:abstractNumId w:val="90"/>
  </w:num>
  <w:num w:numId="25">
    <w:abstractNumId w:val="38"/>
  </w:num>
  <w:num w:numId="26">
    <w:abstractNumId w:val="17"/>
  </w:num>
  <w:num w:numId="27">
    <w:abstractNumId w:val="3"/>
  </w:num>
  <w:num w:numId="28">
    <w:abstractNumId w:val="2"/>
  </w:num>
  <w:num w:numId="29">
    <w:abstractNumId w:val="1"/>
  </w:num>
  <w:num w:numId="30">
    <w:abstractNumId w:val="0"/>
  </w:num>
  <w:num w:numId="31">
    <w:abstractNumId w:val="107"/>
  </w:num>
  <w:num w:numId="32">
    <w:abstractNumId w:val="50"/>
  </w:num>
  <w:num w:numId="33">
    <w:abstractNumId w:val="137"/>
  </w:num>
  <w:num w:numId="34">
    <w:abstractNumId w:val="63"/>
  </w:num>
  <w:num w:numId="35">
    <w:abstractNumId w:val="59"/>
  </w:num>
  <w:num w:numId="36">
    <w:abstractNumId w:val="72"/>
  </w:num>
  <w:num w:numId="37">
    <w:abstractNumId w:val="61"/>
  </w:num>
  <w:num w:numId="38">
    <w:abstractNumId w:val="53"/>
  </w:num>
  <w:num w:numId="39">
    <w:abstractNumId w:val="15"/>
  </w:num>
  <w:num w:numId="40">
    <w:abstractNumId w:val="54"/>
  </w:num>
  <w:num w:numId="41">
    <w:abstractNumId w:val="32"/>
  </w:num>
  <w:num w:numId="42">
    <w:abstractNumId w:val="34"/>
  </w:num>
  <w:num w:numId="43">
    <w:abstractNumId w:val="153"/>
  </w:num>
  <w:num w:numId="44">
    <w:abstractNumId w:val="101"/>
  </w:num>
  <w:num w:numId="45">
    <w:abstractNumId w:val="77"/>
  </w:num>
  <w:num w:numId="46">
    <w:abstractNumId w:val="122"/>
  </w:num>
  <w:num w:numId="47">
    <w:abstractNumId w:val="25"/>
  </w:num>
  <w:num w:numId="48">
    <w:abstractNumId w:val="81"/>
  </w:num>
  <w:num w:numId="49">
    <w:abstractNumId w:val="99"/>
  </w:num>
  <w:num w:numId="50">
    <w:abstractNumId w:val="131"/>
  </w:num>
  <w:num w:numId="51">
    <w:abstractNumId w:val="67"/>
  </w:num>
  <w:num w:numId="52">
    <w:abstractNumId w:val="94"/>
  </w:num>
  <w:num w:numId="53">
    <w:abstractNumId w:val="102"/>
  </w:num>
  <w:num w:numId="54">
    <w:abstractNumId w:val="105"/>
  </w:num>
  <w:num w:numId="5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119"/>
  </w:num>
  <w:num w:numId="62">
    <w:abstractNumId w:val="44"/>
  </w:num>
  <w:num w:numId="63">
    <w:abstractNumId w:val="145"/>
  </w:num>
  <w:num w:numId="64">
    <w:abstractNumId w:val="83"/>
  </w:num>
  <w:num w:numId="65">
    <w:abstractNumId w:val="96"/>
  </w:num>
  <w:num w:numId="66">
    <w:abstractNumId w:val="48"/>
  </w:num>
  <w:num w:numId="67">
    <w:abstractNumId w:val="42"/>
  </w:num>
  <w:num w:numId="68">
    <w:abstractNumId w:val="116"/>
  </w:num>
  <w:num w:numId="69">
    <w:abstractNumId w:val="84"/>
  </w:num>
  <w:num w:numId="70">
    <w:abstractNumId w:val="26"/>
  </w:num>
  <w:num w:numId="71">
    <w:abstractNumId w:val="28"/>
  </w:num>
  <w:num w:numId="72">
    <w:abstractNumId w:val="78"/>
  </w:num>
  <w:num w:numId="73">
    <w:abstractNumId w:val="49"/>
  </w:num>
  <w:num w:numId="74">
    <w:abstractNumId w:val="143"/>
  </w:num>
  <w:num w:numId="75">
    <w:abstractNumId w:val="10"/>
  </w:num>
  <w:num w:numId="76">
    <w:abstractNumId w:val="127"/>
  </w:num>
  <w:num w:numId="77">
    <w:abstractNumId w:val="68"/>
  </w:num>
  <w:num w:numId="78">
    <w:abstractNumId w:val="39"/>
  </w:num>
  <w:num w:numId="79">
    <w:abstractNumId w:val="114"/>
  </w:num>
  <w:num w:numId="80">
    <w:abstractNumId w:val="88"/>
  </w:num>
  <w:num w:numId="81">
    <w:abstractNumId w:val="86"/>
  </w:num>
  <w:num w:numId="82">
    <w:abstractNumId w:val="121"/>
  </w:num>
  <w:num w:numId="83">
    <w:abstractNumId w:val="97"/>
  </w:num>
  <w:num w:numId="84">
    <w:abstractNumId w:val="75"/>
  </w:num>
  <w:num w:numId="85">
    <w:abstractNumId w:val="149"/>
  </w:num>
  <w:num w:numId="86">
    <w:abstractNumId w:val="115"/>
  </w:num>
  <w:num w:numId="87">
    <w:abstractNumId w:val="104"/>
  </w:num>
  <w:num w:numId="88">
    <w:abstractNumId w:val="46"/>
  </w:num>
  <w:num w:numId="89">
    <w:abstractNumId w:val="69"/>
  </w:num>
  <w:num w:numId="90">
    <w:abstractNumId w:val="80"/>
  </w:num>
  <w:num w:numId="91">
    <w:abstractNumId w:val="133"/>
  </w:num>
  <w:num w:numId="92">
    <w:abstractNumId w:val="146"/>
  </w:num>
  <w:num w:numId="93">
    <w:abstractNumId w:val="74"/>
  </w:num>
  <w:num w:numId="94">
    <w:abstractNumId w:val="154"/>
  </w:num>
  <w:num w:numId="95">
    <w:abstractNumId w:val="30"/>
  </w:num>
  <w:num w:numId="96">
    <w:abstractNumId w:val="95"/>
  </w:num>
  <w:num w:numId="97">
    <w:abstractNumId w:val="14"/>
  </w:num>
  <w:num w:numId="98">
    <w:abstractNumId w:val="120"/>
  </w:num>
  <w:num w:numId="99">
    <w:abstractNumId w:val="22"/>
  </w:num>
  <w:num w:numId="100">
    <w:abstractNumId w:val="58"/>
  </w:num>
  <w:num w:numId="101">
    <w:abstractNumId w:val="20"/>
  </w:num>
  <w:num w:numId="102">
    <w:abstractNumId w:val="142"/>
  </w:num>
  <w:num w:numId="103">
    <w:abstractNumId w:val="148"/>
  </w:num>
  <w:num w:numId="104">
    <w:abstractNumId w:val="36"/>
  </w:num>
  <w:num w:numId="105">
    <w:abstractNumId w:val="92"/>
  </w:num>
  <w:num w:numId="106">
    <w:abstractNumId w:val="47"/>
  </w:num>
  <w:num w:numId="107">
    <w:abstractNumId w:val="109"/>
  </w:num>
  <w:num w:numId="108">
    <w:abstractNumId w:val="33"/>
  </w:num>
  <w:num w:numId="109">
    <w:abstractNumId w:val="141"/>
  </w:num>
  <w:num w:numId="110">
    <w:abstractNumId w:val="133"/>
  </w:num>
  <w:num w:numId="111">
    <w:abstractNumId w:val="21"/>
  </w:num>
  <w:num w:numId="1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2"/>
  </w:num>
  <w:num w:numId="114">
    <w:abstractNumId w:val="151"/>
  </w:num>
  <w:num w:numId="115">
    <w:abstractNumId w:val="66"/>
  </w:num>
  <w:num w:numId="116">
    <w:abstractNumId w:val="106"/>
  </w:num>
  <w:num w:numId="117">
    <w:abstractNumId w:val="111"/>
  </w:num>
  <w:num w:numId="118">
    <w:abstractNumId w:val="57"/>
  </w:num>
  <w:num w:numId="119">
    <w:abstractNumId w:val="12"/>
  </w:num>
  <w:num w:numId="120">
    <w:abstractNumId w:val="79"/>
  </w:num>
  <w:num w:numId="121">
    <w:abstractNumId w:val="51"/>
  </w:num>
  <w:num w:numId="122">
    <w:abstractNumId w:val="132"/>
  </w:num>
  <w:num w:numId="123">
    <w:abstractNumId w:val="87"/>
  </w:num>
  <w:num w:numId="124">
    <w:abstractNumId w:val="156"/>
  </w:num>
  <w:num w:numId="125">
    <w:abstractNumId w:val="7"/>
  </w:num>
  <w:num w:numId="126">
    <w:abstractNumId w:val="55"/>
  </w:num>
  <w:num w:numId="127">
    <w:abstractNumId w:val="134"/>
  </w:num>
  <w:num w:numId="128">
    <w:abstractNumId w:val="89"/>
  </w:num>
  <w:num w:numId="129">
    <w:abstractNumId w:val="37"/>
  </w:num>
  <w:num w:numId="130">
    <w:abstractNumId w:val="147"/>
  </w:num>
  <w:num w:numId="131">
    <w:abstractNumId w:val="123"/>
  </w:num>
  <w:num w:numId="132">
    <w:abstractNumId w:val="24"/>
  </w:num>
  <w:num w:numId="133">
    <w:abstractNumId w:val="130"/>
  </w:num>
  <w:num w:numId="134">
    <w:abstractNumId w:val="56"/>
  </w:num>
  <w:num w:numId="135">
    <w:abstractNumId w:val="4"/>
  </w:num>
  <w:num w:numId="136">
    <w:abstractNumId w:val="152"/>
  </w:num>
  <w:num w:numId="137">
    <w:abstractNumId w:val="144"/>
  </w:num>
  <w:num w:numId="138">
    <w:abstractNumId w:val="19"/>
  </w:num>
  <w:num w:numId="139">
    <w:abstractNumId w:val="27"/>
  </w:num>
  <w:num w:numId="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num>
  <w:num w:numId="142">
    <w:abstractNumId w:val="73"/>
  </w:num>
  <w:num w:numId="143">
    <w:abstractNumId w:val="98"/>
  </w:num>
  <w:num w:numId="144">
    <w:abstractNumId w:val="108"/>
  </w:num>
  <w:num w:numId="145">
    <w:abstractNumId w:val="52"/>
  </w:num>
  <w:num w:numId="146">
    <w:abstractNumId w:val="93"/>
  </w:num>
  <w:num w:numId="147">
    <w:abstractNumId w:val="135"/>
  </w:num>
  <w:num w:numId="148">
    <w:abstractNumId w:val="16"/>
  </w:num>
  <w:num w:numId="149">
    <w:abstractNumId w:val="124"/>
  </w:num>
  <w:num w:numId="150">
    <w:abstractNumId w:val="9"/>
  </w:num>
  <w:num w:numId="151">
    <w:abstractNumId w:val="71"/>
  </w:num>
  <w:num w:numId="152">
    <w:abstractNumId w:val="65"/>
  </w:num>
  <w:num w:numId="153">
    <w:abstractNumId w:val="6"/>
  </w:num>
  <w:num w:numId="154">
    <w:abstractNumId w:val="136"/>
  </w:num>
  <w:num w:numId="155">
    <w:abstractNumId w:val="70"/>
  </w:num>
  <w:num w:numId="156">
    <w:abstractNumId w:val="138"/>
  </w:num>
  <w:num w:numId="157">
    <w:abstractNumId w:val="8"/>
  </w:num>
  <w:num w:numId="158">
    <w:abstractNumId w:val="45"/>
  </w:num>
  <w:num w:numId="159">
    <w:abstractNumId w:val="91"/>
  </w:num>
  <w:num w:numId="160">
    <w:abstractNumId w:val="13"/>
  </w:num>
  <w:num w:numId="161">
    <w:abstractNumId w:val="62"/>
  </w:num>
  <w:num w:numId="162">
    <w:abstractNumId w:val="113"/>
  </w:num>
  <w:num w:numId="163">
    <w:abstractNumId w:val="140"/>
  </w:num>
  <w:num w:numId="164">
    <w:abstractNumId w:val="155"/>
  </w:num>
  <w:num w:numId="165">
    <w:abstractNumId w:val="12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D1"/>
    <w:rsid w:val="000039AB"/>
    <w:rsid w:val="00005497"/>
    <w:rsid w:val="00007CFB"/>
    <w:rsid w:val="000148B5"/>
    <w:rsid w:val="00014C7A"/>
    <w:rsid w:val="000165BE"/>
    <w:rsid w:val="0002088E"/>
    <w:rsid w:val="00021114"/>
    <w:rsid w:val="00021D69"/>
    <w:rsid w:val="000238C2"/>
    <w:rsid w:val="000245D9"/>
    <w:rsid w:val="00025F57"/>
    <w:rsid w:val="00027DBF"/>
    <w:rsid w:val="000329C8"/>
    <w:rsid w:val="00032DBA"/>
    <w:rsid w:val="000361D1"/>
    <w:rsid w:val="000362C7"/>
    <w:rsid w:val="00036C46"/>
    <w:rsid w:val="000402A9"/>
    <w:rsid w:val="000437E2"/>
    <w:rsid w:val="00044F83"/>
    <w:rsid w:val="00052860"/>
    <w:rsid w:val="00053339"/>
    <w:rsid w:val="00053763"/>
    <w:rsid w:val="00054007"/>
    <w:rsid w:val="0005743C"/>
    <w:rsid w:val="00057AB0"/>
    <w:rsid w:val="00057C32"/>
    <w:rsid w:val="00062E52"/>
    <w:rsid w:val="00065176"/>
    <w:rsid w:val="00067895"/>
    <w:rsid w:val="00071DEE"/>
    <w:rsid w:val="00074637"/>
    <w:rsid w:val="00092148"/>
    <w:rsid w:val="00095E8B"/>
    <w:rsid w:val="00096EC7"/>
    <w:rsid w:val="000A1914"/>
    <w:rsid w:val="000A585A"/>
    <w:rsid w:val="000A7CBD"/>
    <w:rsid w:val="000B0146"/>
    <w:rsid w:val="000B2EED"/>
    <w:rsid w:val="000B7323"/>
    <w:rsid w:val="000C45E6"/>
    <w:rsid w:val="000C7B91"/>
    <w:rsid w:val="000D0D11"/>
    <w:rsid w:val="000D6D83"/>
    <w:rsid w:val="000D7F4B"/>
    <w:rsid w:val="000E209C"/>
    <w:rsid w:val="000E2241"/>
    <w:rsid w:val="000E30B9"/>
    <w:rsid w:val="000E554A"/>
    <w:rsid w:val="000E60EC"/>
    <w:rsid w:val="000F3A50"/>
    <w:rsid w:val="000F63DC"/>
    <w:rsid w:val="000F68A7"/>
    <w:rsid w:val="001020F7"/>
    <w:rsid w:val="001023E2"/>
    <w:rsid w:val="00111B2B"/>
    <w:rsid w:val="00113973"/>
    <w:rsid w:val="00116C07"/>
    <w:rsid w:val="00135ADD"/>
    <w:rsid w:val="00143CC3"/>
    <w:rsid w:val="00150D27"/>
    <w:rsid w:val="00152A1F"/>
    <w:rsid w:val="001556EE"/>
    <w:rsid w:val="0015682C"/>
    <w:rsid w:val="00157524"/>
    <w:rsid w:val="00171002"/>
    <w:rsid w:val="00172B7C"/>
    <w:rsid w:val="00176A57"/>
    <w:rsid w:val="0018146C"/>
    <w:rsid w:val="001825EF"/>
    <w:rsid w:val="00183056"/>
    <w:rsid w:val="001844E4"/>
    <w:rsid w:val="00185423"/>
    <w:rsid w:val="00190CD5"/>
    <w:rsid w:val="0019597D"/>
    <w:rsid w:val="00196165"/>
    <w:rsid w:val="001A0363"/>
    <w:rsid w:val="001A0BC5"/>
    <w:rsid w:val="001B3005"/>
    <w:rsid w:val="001B6FD9"/>
    <w:rsid w:val="001B75D5"/>
    <w:rsid w:val="001C16B7"/>
    <w:rsid w:val="001C3010"/>
    <w:rsid w:val="001C72BA"/>
    <w:rsid w:val="001D0006"/>
    <w:rsid w:val="001D0982"/>
    <w:rsid w:val="001D34DE"/>
    <w:rsid w:val="001D381C"/>
    <w:rsid w:val="001D3E5C"/>
    <w:rsid w:val="001D77AA"/>
    <w:rsid w:val="001E286D"/>
    <w:rsid w:val="001E54D0"/>
    <w:rsid w:val="001E60EA"/>
    <w:rsid w:val="001E613C"/>
    <w:rsid w:val="001F3CC5"/>
    <w:rsid w:val="0020039F"/>
    <w:rsid w:val="00201E48"/>
    <w:rsid w:val="002025A2"/>
    <w:rsid w:val="00203C99"/>
    <w:rsid w:val="00207701"/>
    <w:rsid w:val="0022303B"/>
    <w:rsid w:val="00224415"/>
    <w:rsid w:val="00224A0A"/>
    <w:rsid w:val="00227117"/>
    <w:rsid w:val="00230288"/>
    <w:rsid w:val="00234CFF"/>
    <w:rsid w:val="002408A3"/>
    <w:rsid w:val="00247D45"/>
    <w:rsid w:val="0025776F"/>
    <w:rsid w:val="0026113C"/>
    <w:rsid w:val="002616A1"/>
    <w:rsid w:val="00264622"/>
    <w:rsid w:val="002800EC"/>
    <w:rsid w:val="00282AC7"/>
    <w:rsid w:val="0028516B"/>
    <w:rsid w:val="0028714E"/>
    <w:rsid w:val="00297A68"/>
    <w:rsid w:val="00297CF5"/>
    <w:rsid w:val="002A1C86"/>
    <w:rsid w:val="002A2545"/>
    <w:rsid w:val="002A4B86"/>
    <w:rsid w:val="002B0DE2"/>
    <w:rsid w:val="002B3AF4"/>
    <w:rsid w:val="002B4249"/>
    <w:rsid w:val="002B7B49"/>
    <w:rsid w:val="002B7FDC"/>
    <w:rsid w:val="002C0F55"/>
    <w:rsid w:val="002C26FA"/>
    <w:rsid w:val="002D1B9E"/>
    <w:rsid w:val="002D274C"/>
    <w:rsid w:val="002E5B64"/>
    <w:rsid w:val="002E7475"/>
    <w:rsid w:val="002F0249"/>
    <w:rsid w:val="002F065B"/>
    <w:rsid w:val="002F09E3"/>
    <w:rsid w:val="002F342C"/>
    <w:rsid w:val="002F5BAD"/>
    <w:rsid w:val="002F7B99"/>
    <w:rsid w:val="0030159B"/>
    <w:rsid w:val="00303A87"/>
    <w:rsid w:val="003047DE"/>
    <w:rsid w:val="003048F4"/>
    <w:rsid w:val="003059B8"/>
    <w:rsid w:val="00305CFA"/>
    <w:rsid w:val="00306734"/>
    <w:rsid w:val="00307AC2"/>
    <w:rsid w:val="003154AF"/>
    <w:rsid w:val="00316DE8"/>
    <w:rsid w:val="003170A3"/>
    <w:rsid w:val="00317AA1"/>
    <w:rsid w:val="00322662"/>
    <w:rsid w:val="00327E27"/>
    <w:rsid w:val="00337A59"/>
    <w:rsid w:val="00342DA9"/>
    <w:rsid w:val="00342F94"/>
    <w:rsid w:val="00346ED4"/>
    <w:rsid w:val="003518D2"/>
    <w:rsid w:val="003523FB"/>
    <w:rsid w:val="00355A7A"/>
    <w:rsid w:val="00356A56"/>
    <w:rsid w:val="00361279"/>
    <w:rsid w:val="00364845"/>
    <w:rsid w:val="00365DE5"/>
    <w:rsid w:val="003663BC"/>
    <w:rsid w:val="00383CE5"/>
    <w:rsid w:val="00385539"/>
    <w:rsid w:val="00391A7B"/>
    <w:rsid w:val="00395404"/>
    <w:rsid w:val="003A2561"/>
    <w:rsid w:val="003A77F7"/>
    <w:rsid w:val="003B0C91"/>
    <w:rsid w:val="003B0F5B"/>
    <w:rsid w:val="003B1563"/>
    <w:rsid w:val="003B75C9"/>
    <w:rsid w:val="003B7C8F"/>
    <w:rsid w:val="003C03BC"/>
    <w:rsid w:val="003C6D13"/>
    <w:rsid w:val="003C6D8E"/>
    <w:rsid w:val="003D2AF5"/>
    <w:rsid w:val="003D3365"/>
    <w:rsid w:val="003D4B8F"/>
    <w:rsid w:val="003D5830"/>
    <w:rsid w:val="003E0BC0"/>
    <w:rsid w:val="003E17E9"/>
    <w:rsid w:val="003E3C14"/>
    <w:rsid w:val="003E5B1A"/>
    <w:rsid w:val="003E6912"/>
    <w:rsid w:val="003E6C6C"/>
    <w:rsid w:val="003F0D41"/>
    <w:rsid w:val="003F73F5"/>
    <w:rsid w:val="00402A1B"/>
    <w:rsid w:val="00403EB1"/>
    <w:rsid w:val="00405A4F"/>
    <w:rsid w:val="00405EE1"/>
    <w:rsid w:val="00407EBB"/>
    <w:rsid w:val="00413A31"/>
    <w:rsid w:val="00415D12"/>
    <w:rsid w:val="00416904"/>
    <w:rsid w:val="00416918"/>
    <w:rsid w:val="0041694C"/>
    <w:rsid w:val="00423913"/>
    <w:rsid w:val="00424BD9"/>
    <w:rsid w:val="0042777B"/>
    <w:rsid w:val="0043420D"/>
    <w:rsid w:val="004346C1"/>
    <w:rsid w:val="00436399"/>
    <w:rsid w:val="00443AC3"/>
    <w:rsid w:val="00444BED"/>
    <w:rsid w:val="00450998"/>
    <w:rsid w:val="00450F66"/>
    <w:rsid w:val="00454265"/>
    <w:rsid w:val="0046012C"/>
    <w:rsid w:val="0046204E"/>
    <w:rsid w:val="00470FD0"/>
    <w:rsid w:val="0048101F"/>
    <w:rsid w:val="00482E19"/>
    <w:rsid w:val="004842DF"/>
    <w:rsid w:val="004924AD"/>
    <w:rsid w:val="00495054"/>
    <w:rsid w:val="004B0E8B"/>
    <w:rsid w:val="004B628F"/>
    <w:rsid w:val="004B6F44"/>
    <w:rsid w:val="004C1C9D"/>
    <w:rsid w:val="004C352A"/>
    <w:rsid w:val="004C7462"/>
    <w:rsid w:val="004D3E55"/>
    <w:rsid w:val="004D45F5"/>
    <w:rsid w:val="004E0764"/>
    <w:rsid w:val="004E3380"/>
    <w:rsid w:val="004E5AC6"/>
    <w:rsid w:val="004E733D"/>
    <w:rsid w:val="004E7E61"/>
    <w:rsid w:val="004F3871"/>
    <w:rsid w:val="00501EBB"/>
    <w:rsid w:val="0050231B"/>
    <w:rsid w:val="00510744"/>
    <w:rsid w:val="00511C3F"/>
    <w:rsid w:val="00515544"/>
    <w:rsid w:val="00530DD6"/>
    <w:rsid w:val="00532070"/>
    <w:rsid w:val="005338F1"/>
    <w:rsid w:val="00534485"/>
    <w:rsid w:val="005347D3"/>
    <w:rsid w:val="00535603"/>
    <w:rsid w:val="00535E56"/>
    <w:rsid w:val="0053782D"/>
    <w:rsid w:val="005444D1"/>
    <w:rsid w:val="00544A21"/>
    <w:rsid w:val="00545983"/>
    <w:rsid w:val="0055171C"/>
    <w:rsid w:val="00554AE0"/>
    <w:rsid w:val="00562431"/>
    <w:rsid w:val="0057061E"/>
    <w:rsid w:val="00571CD2"/>
    <w:rsid w:val="00573533"/>
    <w:rsid w:val="00574D33"/>
    <w:rsid w:val="00575C08"/>
    <w:rsid w:val="00584C38"/>
    <w:rsid w:val="00586649"/>
    <w:rsid w:val="00587254"/>
    <w:rsid w:val="005908CB"/>
    <w:rsid w:val="005940D4"/>
    <w:rsid w:val="005944C2"/>
    <w:rsid w:val="005A2ED2"/>
    <w:rsid w:val="005A4F08"/>
    <w:rsid w:val="005B1944"/>
    <w:rsid w:val="005B32B4"/>
    <w:rsid w:val="005B68D5"/>
    <w:rsid w:val="005B74CC"/>
    <w:rsid w:val="005C11C0"/>
    <w:rsid w:val="005C2892"/>
    <w:rsid w:val="005C2D78"/>
    <w:rsid w:val="005C5AE0"/>
    <w:rsid w:val="005C70B5"/>
    <w:rsid w:val="005D03D3"/>
    <w:rsid w:val="005D2753"/>
    <w:rsid w:val="005D53DA"/>
    <w:rsid w:val="005D78C3"/>
    <w:rsid w:val="005E1834"/>
    <w:rsid w:val="005E1AB5"/>
    <w:rsid w:val="005E2C24"/>
    <w:rsid w:val="005E3044"/>
    <w:rsid w:val="005E40FB"/>
    <w:rsid w:val="005E5958"/>
    <w:rsid w:val="005E64CB"/>
    <w:rsid w:val="005E6FB3"/>
    <w:rsid w:val="005E79A1"/>
    <w:rsid w:val="005F6539"/>
    <w:rsid w:val="005F7121"/>
    <w:rsid w:val="00601117"/>
    <w:rsid w:val="00603733"/>
    <w:rsid w:val="00604990"/>
    <w:rsid w:val="00611F10"/>
    <w:rsid w:val="00614056"/>
    <w:rsid w:val="006214C0"/>
    <w:rsid w:val="006218B6"/>
    <w:rsid w:val="0062321C"/>
    <w:rsid w:val="0062485C"/>
    <w:rsid w:val="0062492D"/>
    <w:rsid w:val="00625E54"/>
    <w:rsid w:val="006307C0"/>
    <w:rsid w:val="00631C55"/>
    <w:rsid w:val="006337B6"/>
    <w:rsid w:val="00634F63"/>
    <w:rsid w:val="00635610"/>
    <w:rsid w:val="006440A0"/>
    <w:rsid w:val="00650E90"/>
    <w:rsid w:val="00651677"/>
    <w:rsid w:val="0065557D"/>
    <w:rsid w:val="00660C16"/>
    <w:rsid w:val="00664AEF"/>
    <w:rsid w:val="00665753"/>
    <w:rsid w:val="006723D1"/>
    <w:rsid w:val="00672767"/>
    <w:rsid w:val="00672A1F"/>
    <w:rsid w:val="006758F3"/>
    <w:rsid w:val="00683E60"/>
    <w:rsid w:val="0068617C"/>
    <w:rsid w:val="00693183"/>
    <w:rsid w:val="00693890"/>
    <w:rsid w:val="00695176"/>
    <w:rsid w:val="00697179"/>
    <w:rsid w:val="006A0056"/>
    <w:rsid w:val="006A3918"/>
    <w:rsid w:val="006A392C"/>
    <w:rsid w:val="006A3B14"/>
    <w:rsid w:val="006A46CA"/>
    <w:rsid w:val="006A6609"/>
    <w:rsid w:val="006B1948"/>
    <w:rsid w:val="006B27EF"/>
    <w:rsid w:val="006B2D18"/>
    <w:rsid w:val="006B60B8"/>
    <w:rsid w:val="006C33C9"/>
    <w:rsid w:val="006C352A"/>
    <w:rsid w:val="006D09B1"/>
    <w:rsid w:val="006D329C"/>
    <w:rsid w:val="006D4590"/>
    <w:rsid w:val="006D46AA"/>
    <w:rsid w:val="006D46F0"/>
    <w:rsid w:val="006E1D4D"/>
    <w:rsid w:val="006F55D5"/>
    <w:rsid w:val="006F67BA"/>
    <w:rsid w:val="0070172D"/>
    <w:rsid w:val="00702F07"/>
    <w:rsid w:val="007060B0"/>
    <w:rsid w:val="007100BA"/>
    <w:rsid w:val="00715B31"/>
    <w:rsid w:val="00715C9D"/>
    <w:rsid w:val="0072181E"/>
    <w:rsid w:val="007252DB"/>
    <w:rsid w:val="00726277"/>
    <w:rsid w:val="00730A51"/>
    <w:rsid w:val="00731D73"/>
    <w:rsid w:val="007347A5"/>
    <w:rsid w:val="00734BBE"/>
    <w:rsid w:val="007354E6"/>
    <w:rsid w:val="00736A9C"/>
    <w:rsid w:val="00737640"/>
    <w:rsid w:val="00737BE6"/>
    <w:rsid w:val="00742F07"/>
    <w:rsid w:val="00744BD7"/>
    <w:rsid w:val="007524D9"/>
    <w:rsid w:val="007608F4"/>
    <w:rsid w:val="00763374"/>
    <w:rsid w:val="00764082"/>
    <w:rsid w:val="00764576"/>
    <w:rsid w:val="00764EB9"/>
    <w:rsid w:val="00771005"/>
    <w:rsid w:val="00774B67"/>
    <w:rsid w:val="0078329C"/>
    <w:rsid w:val="00787D80"/>
    <w:rsid w:val="007A0068"/>
    <w:rsid w:val="007A03AA"/>
    <w:rsid w:val="007A16E8"/>
    <w:rsid w:val="007A299C"/>
    <w:rsid w:val="007A6445"/>
    <w:rsid w:val="007B28CD"/>
    <w:rsid w:val="007B2CBC"/>
    <w:rsid w:val="007C2FF1"/>
    <w:rsid w:val="007D0B35"/>
    <w:rsid w:val="007D1039"/>
    <w:rsid w:val="007D3535"/>
    <w:rsid w:val="007D5C2B"/>
    <w:rsid w:val="007E593D"/>
    <w:rsid w:val="007F331D"/>
    <w:rsid w:val="008144F3"/>
    <w:rsid w:val="00816961"/>
    <w:rsid w:val="00820861"/>
    <w:rsid w:val="00820EF4"/>
    <w:rsid w:val="008219F7"/>
    <w:rsid w:val="008255EA"/>
    <w:rsid w:val="00825C8E"/>
    <w:rsid w:val="00825F5D"/>
    <w:rsid w:val="008260DF"/>
    <w:rsid w:val="008316DF"/>
    <w:rsid w:val="00835466"/>
    <w:rsid w:val="008374BF"/>
    <w:rsid w:val="00841BBE"/>
    <w:rsid w:val="00844A4A"/>
    <w:rsid w:val="00852A8A"/>
    <w:rsid w:val="00857288"/>
    <w:rsid w:val="008578A5"/>
    <w:rsid w:val="008626E4"/>
    <w:rsid w:val="00867779"/>
    <w:rsid w:val="0087109E"/>
    <w:rsid w:val="00876CC8"/>
    <w:rsid w:val="008773AE"/>
    <w:rsid w:val="008809AE"/>
    <w:rsid w:val="0088100D"/>
    <w:rsid w:val="0088129C"/>
    <w:rsid w:val="008820BC"/>
    <w:rsid w:val="008825AA"/>
    <w:rsid w:val="00885020"/>
    <w:rsid w:val="00885A55"/>
    <w:rsid w:val="00885F44"/>
    <w:rsid w:val="00886D11"/>
    <w:rsid w:val="008934F3"/>
    <w:rsid w:val="00893576"/>
    <w:rsid w:val="00896FE5"/>
    <w:rsid w:val="008C1110"/>
    <w:rsid w:val="008C2186"/>
    <w:rsid w:val="008C69F9"/>
    <w:rsid w:val="008C75A0"/>
    <w:rsid w:val="008D009D"/>
    <w:rsid w:val="008E06CB"/>
    <w:rsid w:val="008E29A3"/>
    <w:rsid w:val="008E59AF"/>
    <w:rsid w:val="008E5E29"/>
    <w:rsid w:val="008E68D7"/>
    <w:rsid w:val="008E7D06"/>
    <w:rsid w:val="008F2004"/>
    <w:rsid w:val="008F336D"/>
    <w:rsid w:val="008F37D7"/>
    <w:rsid w:val="009012C7"/>
    <w:rsid w:val="00901BA7"/>
    <w:rsid w:val="00903618"/>
    <w:rsid w:val="0090723D"/>
    <w:rsid w:val="00910FB7"/>
    <w:rsid w:val="0091140A"/>
    <w:rsid w:val="009153D9"/>
    <w:rsid w:val="009161AB"/>
    <w:rsid w:val="00917085"/>
    <w:rsid w:val="0092007B"/>
    <w:rsid w:val="009216D8"/>
    <w:rsid w:val="009258A4"/>
    <w:rsid w:val="009328E2"/>
    <w:rsid w:val="00940506"/>
    <w:rsid w:val="0094420E"/>
    <w:rsid w:val="00944A71"/>
    <w:rsid w:val="00945313"/>
    <w:rsid w:val="009502A0"/>
    <w:rsid w:val="0095205C"/>
    <w:rsid w:val="0095385B"/>
    <w:rsid w:val="0096326E"/>
    <w:rsid w:val="009675C6"/>
    <w:rsid w:val="0097094E"/>
    <w:rsid w:val="00971403"/>
    <w:rsid w:val="009736D6"/>
    <w:rsid w:val="00975CC4"/>
    <w:rsid w:val="00987A67"/>
    <w:rsid w:val="009900CB"/>
    <w:rsid w:val="00991F9E"/>
    <w:rsid w:val="00993AE9"/>
    <w:rsid w:val="0099569F"/>
    <w:rsid w:val="00995F2B"/>
    <w:rsid w:val="00995F42"/>
    <w:rsid w:val="00996A94"/>
    <w:rsid w:val="00996BC9"/>
    <w:rsid w:val="00997F2E"/>
    <w:rsid w:val="009A55DC"/>
    <w:rsid w:val="009A5CB0"/>
    <w:rsid w:val="009B0988"/>
    <w:rsid w:val="009B63A6"/>
    <w:rsid w:val="009C496E"/>
    <w:rsid w:val="009C535D"/>
    <w:rsid w:val="009C6414"/>
    <w:rsid w:val="009D182D"/>
    <w:rsid w:val="009D4651"/>
    <w:rsid w:val="009E1E74"/>
    <w:rsid w:val="009E270B"/>
    <w:rsid w:val="009E27EB"/>
    <w:rsid w:val="009E5721"/>
    <w:rsid w:val="009E727F"/>
    <w:rsid w:val="009F12D1"/>
    <w:rsid w:val="009F430F"/>
    <w:rsid w:val="009F690B"/>
    <w:rsid w:val="009F6C94"/>
    <w:rsid w:val="00A003B0"/>
    <w:rsid w:val="00A074BE"/>
    <w:rsid w:val="00A07895"/>
    <w:rsid w:val="00A10291"/>
    <w:rsid w:val="00A128A7"/>
    <w:rsid w:val="00A16654"/>
    <w:rsid w:val="00A213D6"/>
    <w:rsid w:val="00A23B92"/>
    <w:rsid w:val="00A26824"/>
    <w:rsid w:val="00A31DD3"/>
    <w:rsid w:val="00A41288"/>
    <w:rsid w:val="00A41B4A"/>
    <w:rsid w:val="00A51B1F"/>
    <w:rsid w:val="00A54931"/>
    <w:rsid w:val="00A551C5"/>
    <w:rsid w:val="00A629E9"/>
    <w:rsid w:val="00A71ABF"/>
    <w:rsid w:val="00A824D0"/>
    <w:rsid w:val="00A851C0"/>
    <w:rsid w:val="00A87D28"/>
    <w:rsid w:val="00A933DD"/>
    <w:rsid w:val="00A93BAA"/>
    <w:rsid w:val="00A97F68"/>
    <w:rsid w:val="00AA1DA1"/>
    <w:rsid w:val="00AA26CA"/>
    <w:rsid w:val="00AA4068"/>
    <w:rsid w:val="00AA4D02"/>
    <w:rsid w:val="00AB0DE5"/>
    <w:rsid w:val="00AB0E0C"/>
    <w:rsid w:val="00AB2B28"/>
    <w:rsid w:val="00AB3113"/>
    <w:rsid w:val="00AB5F8F"/>
    <w:rsid w:val="00AC124D"/>
    <w:rsid w:val="00AC2854"/>
    <w:rsid w:val="00AC3147"/>
    <w:rsid w:val="00AC5F65"/>
    <w:rsid w:val="00AC741F"/>
    <w:rsid w:val="00AD6BFE"/>
    <w:rsid w:val="00AE0561"/>
    <w:rsid w:val="00AE5490"/>
    <w:rsid w:val="00AE638E"/>
    <w:rsid w:val="00AE6668"/>
    <w:rsid w:val="00AE681C"/>
    <w:rsid w:val="00AE6924"/>
    <w:rsid w:val="00AF7B96"/>
    <w:rsid w:val="00B01350"/>
    <w:rsid w:val="00B12D88"/>
    <w:rsid w:val="00B14409"/>
    <w:rsid w:val="00B2129C"/>
    <w:rsid w:val="00B21476"/>
    <w:rsid w:val="00B22415"/>
    <w:rsid w:val="00B23B17"/>
    <w:rsid w:val="00B258F7"/>
    <w:rsid w:val="00B26239"/>
    <w:rsid w:val="00B32CFA"/>
    <w:rsid w:val="00B33AD5"/>
    <w:rsid w:val="00B346FA"/>
    <w:rsid w:val="00B364CE"/>
    <w:rsid w:val="00B45CC5"/>
    <w:rsid w:val="00B4718B"/>
    <w:rsid w:val="00B475B8"/>
    <w:rsid w:val="00B52A7B"/>
    <w:rsid w:val="00B52BBF"/>
    <w:rsid w:val="00B54FA7"/>
    <w:rsid w:val="00B63D44"/>
    <w:rsid w:val="00B652C9"/>
    <w:rsid w:val="00B70A6D"/>
    <w:rsid w:val="00B74CE0"/>
    <w:rsid w:val="00B83439"/>
    <w:rsid w:val="00B879A8"/>
    <w:rsid w:val="00B94ED1"/>
    <w:rsid w:val="00B95B35"/>
    <w:rsid w:val="00B96507"/>
    <w:rsid w:val="00BA1E8F"/>
    <w:rsid w:val="00BA2487"/>
    <w:rsid w:val="00BA3321"/>
    <w:rsid w:val="00BA6A91"/>
    <w:rsid w:val="00BA6BC7"/>
    <w:rsid w:val="00BA76D0"/>
    <w:rsid w:val="00BB1697"/>
    <w:rsid w:val="00BB20D7"/>
    <w:rsid w:val="00BB433A"/>
    <w:rsid w:val="00BB60FD"/>
    <w:rsid w:val="00BC3475"/>
    <w:rsid w:val="00BD016C"/>
    <w:rsid w:val="00BD2CF9"/>
    <w:rsid w:val="00BD3723"/>
    <w:rsid w:val="00BD7B72"/>
    <w:rsid w:val="00BE0BDB"/>
    <w:rsid w:val="00BF7A1C"/>
    <w:rsid w:val="00C01A6A"/>
    <w:rsid w:val="00C02548"/>
    <w:rsid w:val="00C0326F"/>
    <w:rsid w:val="00C03A99"/>
    <w:rsid w:val="00C10442"/>
    <w:rsid w:val="00C10EE1"/>
    <w:rsid w:val="00C1172D"/>
    <w:rsid w:val="00C130EE"/>
    <w:rsid w:val="00C14FCC"/>
    <w:rsid w:val="00C15703"/>
    <w:rsid w:val="00C16ACA"/>
    <w:rsid w:val="00C17796"/>
    <w:rsid w:val="00C20411"/>
    <w:rsid w:val="00C214DC"/>
    <w:rsid w:val="00C2520A"/>
    <w:rsid w:val="00C26583"/>
    <w:rsid w:val="00C26B64"/>
    <w:rsid w:val="00C33636"/>
    <w:rsid w:val="00C3383E"/>
    <w:rsid w:val="00C3403E"/>
    <w:rsid w:val="00C35C58"/>
    <w:rsid w:val="00C36D70"/>
    <w:rsid w:val="00C37D30"/>
    <w:rsid w:val="00C40EFB"/>
    <w:rsid w:val="00C426C8"/>
    <w:rsid w:val="00C53E07"/>
    <w:rsid w:val="00C5563C"/>
    <w:rsid w:val="00C5627D"/>
    <w:rsid w:val="00C57707"/>
    <w:rsid w:val="00C62008"/>
    <w:rsid w:val="00C66C40"/>
    <w:rsid w:val="00C673A6"/>
    <w:rsid w:val="00C705B3"/>
    <w:rsid w:val="00C70AED"/>
    <w:rsid w:val="00C76740"/>
    <w:rsid w:val="00C80852"/>
    <w:rsid w:val="00C832D5"/>
    <w:rsid w:val="00C8431E"/>
    <w:rsid w:val="00C85884"/>
    <w:rsid w:val="00C8709E"/>
    <w:rsid w:val="00C9081B"/>
    <w:rsid w:val="00C91E5A"/>
    <w:rsid w:val="00C95282"/>
    <w:rsid w:val="00C978F5"/>
    <w:rsid w:val="00CA0199"/>
    <w:rsid w:val="00CA1962"/>
    <w:rsid w:val="00CA6885"/>
    <w:rsid w:val="00CB037C"/>
    <w:rsid w:val="00CB21AF"/>
    <w:rsid w:val="00CB40A5"/>
    <w:rsid w:val="00CB45F4"/>
    <w:rsid w:val="00CB6FC4"/>
    <w:rsid w:val="00CC3752"/>
    <w:rsid w:val="00CC6E58"/>
    <w:rsid w:val="00CD5D23"/>
    <w:rsid w:val="00CD71AF"/>
    <w:rsid w:val="00CF2F63"/>
    <w:rsid w:val="00CF41F3"/>
    <w:rsid w:val="00CF6D23"/>
    <w:rsid w:val="00D03D28"/>
    <w:rsid w:val="00D242A6"/>
    <w:rsid w:val="00D33598"/>
    <w:rsid w:val="00D33620"/>
    <w:rsid w:val="00D33CED"/>
    <w:rsid w:val="00D376D7"/>
    <w:rsid w:val="00D41325"/>
    <w:rsid w:val="00D442C0"/>
    <w:rsid w:val="00D44D53"/>
    <w:rsid w:val="00D4582B"/>
    <w:rsid w:val="00D47A4B"/>
    <w:rsid w:val="00D51264"/>
    <w:rsid w:val="00D51596"/>
    <w:rsid w:val="00D530AA"/>
    <w:rsid w:val="00D60EF3"/>
    <w:rsid w:val="00D6331E"/>
    <w:rsid w:val="00D703A7"/>
    <w:rsid w:val="00D73966"/>
    <w:rsid w:val="00D76E87"/>
    <w:rsid w:val="00D937B3"/>
    <w:rsid w:val="00D94952"/>
    <w:rsid w:val="00D97173"/>
    <w:rsid w:val="00D973AC"/>
    <w:rsid w:val="00D97770"/>
    <w:rsid w:val="00DA0AD6"/>
    <w:rsid w:val="00DA0F6B"/>
    <w:rsid w:val="00DA133B"/>
    <w:rsid w:val="00DA213D"/>
    <w:rsid w:val="00DB4DE6"/>
    <w:rsid w:val="00DB7EB6"/>
    <w:rsid w:val="00DC18DC"/>
    <w:rsid w:val="00DC20D0"/>
    <w:rsid w:val="00DC3171"/>
    <w:rsid w:val="00DC441C"/>
    <w:rsid w:val="00DD1F3D"/>
    <w:rsid w:val="00DD5631"/>
    <w:rsid w:val="00DE3F0D"/>
    <w:rsid w:val="00DE41B4"/>
    <w:rsid w:val="00DE6904"/>
    <w:rsid w:val="00DF0331"/>
    <w:rsid w:val="00DF0D2F"/>
    <w:rsid w:val="00DF32F1"/>
    <w:rsid w:val="00DF4D71"/>
    <w:rsid w:val="00DF4F14"/>
    <w:rsid w:val="00DF5168"/>
    <w:rsid w:val="00DF58F5"/>
    <w:rsid w:val="00E03832"/>
    <w:rsid w:val="00E06391"/>
    <w:rsid w:val="00E10029"/>
    <w:rsid w:val="00E15E3E"/>
    <w:rsid w:val="00E16B7B"/>
    <w:rsid w:val="00E223BF"/>
    <w:rsid w:val="00E225C9"/>
    <w:rsid w:val="00E23641"/>
    <w:rsid w:val="00E23906"/>
    <w:rsid w:val="00E420F1"/>
    <w:rsid w:val="00E45DBC"/>
    <w:rsid w:val="00E54A05"/>
    <w:rsid w:val="00E54C2F"/>
    <w:rsid w:val="00E563C7"/>
    <w:rsid w:val="00E6209E"/>
    <w:rsid w:val="00E6340C"/>
    <w:rsid w:val="00E718EF"/>
    <w:rsid w:val="00E751A3"/>
    <w:rsid w:val="00E752D3"/>
    <w:rsid w:val="00E80679"/>
    <w:rsid w:val="00E819D3"/>
    <w:rsid w:val="00E831A3"/>
    <w:rsid w:val="00E83549"/>
    <w:rsid w:val="00E83F81"/>
    <w:rsid w:val="00E85D52"/>
    <w:rsid w:val="00E914D1"/>
    <w:rsid w:val="00E91BF1"/>
    <w:rsid w:val="00EA2A9B"/>
    <w:rsid w:val="00EB1FA8"/>
    <w:rsid w:val="00EB20BD"/>
    <w:rsid w:val="00EB2C32"/>
    <w:rsid w:val="00EC130C"/>
    <w:rsid w:val="00EC1A5D"/>
    <w:rsid w:val="00EC3680"/>
    <w:rsid w:val="00EC6D26"/>
    <w:rsid w:val="00EC7104"/>
    <w:rsid w:val="00ED317F"/>
    <w:rsid w:val="00ED7F48"/>
    <w:rsid w:val="00EF22C9"/>
    <w:rsid w:val="00EF513D"/>
    <w:rsid w:val="00F02186"/>
    <w:rsid w:val="00F03663"/>
    <w:rsid w:val="00F07DCD"/>
    <w:rsid w:val="00F1041A"/>
    <w:rsid w:val="00F22532"/>
    <w:rsid w:val="00F31A9D"/>
    <w:rsid w:val="00F322B6"/>
    <w:rsid w:val="00F35323"/>
    <w:rsid w:val="00F365F2"/>
    <w:rsid w:val="00F40990"/>
    <w:rsid w:val="00F41442"/>
    <w:rsid w:val="00F425D0"/>
    <w:rsid w:val="00F42CEC"/>
    <w:rsid w:val="00F437C2"/>
    <w:rsid w:val="00F47B22"/>
    <w:rsid w:val="00F54EE6"/>
    <w:rsid w:val="00F55003"/>
    <w:rsid w:val="00F60DCA"/>
    <w:rsid w:val="00F66CEC"/>
    <w:rsid w:val="00F67418"/>
    <w:rsid w:val="00F674C6"/>
    <w:rsid w:val="00F67C77"/>
    <w:rsid w:val="00F71F92"/>
    <w:rsid w:val="00F81AB0"/>
    <w:rsid w:val="00F8588B"/>
    <w:rsid w:val="00F91570"/>
    <w:rsid w:val="00F91FC5"/>
    <w:rsid w:val="00F92CE8"/>
    <w:rsid w:val="00FA29B3"/>
    <w:rsid w:val="00FA6C33"/>
    <w:rsid w:val="00FB109A"/>
    <w:rsid w:val="00FB1FC1"/>
    <w:rsid w:val="00FB66F9"/>
    <w:rsid w:val="00FC44D0"/>
    <w:rsid w:val="00FD4365"/>
    <w:rsid w:val="00FE2563"/>
    <w:rsid w:val="00FE295F"/>
    <w:rsid w:val="00FE2F9F"/>
    <w:rsid w:val="00FE43DC"/>
    <w:rsid w:val="00FE7F39"/>
    <w:rsid w:val="00FF0A2C"/>
    <w:rsid w:val="00FF74C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03640F"/>
  <w15:docId w15:val="{B8F7048C-AE65-46B5-9374-CB237633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2">
    <w:name w:val="Normal"/>
    <w:qFormat/>
    <w:rsid w:val="00F54EE6"/>
  </w:style>
  <w:style w:type="paragraph" w:styleId="10">
    <w:name w:val="heading 1"/>
    <w:basedOn w:val="af2"/>
    <w:next w:val="af2"/>
    <w:link w:val="11"/>
    <w:qFormat/>
    <w:rsid w:val="005444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f2"/>
    <w:next w:val="af2"/>
    <w:link w:val="22"/>
    <w:unhideWhenUsed/>
    <w:qFormat/>
    <w:rsid w:val="00DE69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f2"/>
    <w:next w:val="af2"/>
    <w:link w:val="32"/>
    <w:qFormat/>
    <w:rsid w:val="003C03BC"/>
    <w:pPr>
      <w:keepNext/>
      <w:overflowPunct w:val="0"/>
      <w:autoSpaceDE w:val="0"/>
      <w:autoSpaceDN w:val="0"/>
      <w:adjustRightInd w:val="0"/>
      <w:spacing w:before="120" w:after="0" w:line="240" w:lineRule="auto"/>
      <w:ind w:firstLine="567"/>
      <w:jc w:val="both"/>
      <w:textAlignment w:val="baseline"/>
      <w:outlineLvl w:val="2"/>
    </w:pPr>
    <w:rPr>
      <w:rFonts w:ascii="Times New Roman CYR" w:eastAsia="Times New Roman" w:hAnsi="Times New Roman CYR" w:cs="Times New Roman"/>
      <w:b/>
      <w:sz w:val="24"/>
      <w:szCs w:val="20"/>
      <w:lang w:val="x-none" w:eastAsia="x-none"/>
    </w:rPr>
  </w:style>
  <w:style w:type="paragraph" w:styleId="4">
    <w:name w:val="heading 4"/>
    <w:basedOn w:val="af2"/>
    <w:next w:val="af2"/>
    <w:link w:val="40"/>
    <w:qFormat/>
    <w:rsid w:val="003C03BC"/>
    <w:pPr>
      <w:keepNext/>
      <w:numPr>
        <w:numId w:val="38"/>
      </w:numPr>
      <w:overflowPunct w:val="0"/>
      <w:autoSpaceDE w:val="0"/>
      <w:autoSpaceDN w:val="0"/>
      <w:adjustRightInd w:val="0"/>
      <w:spacing w:before="120" w:after="120" w:line="240" w:lineRule="auto"/>
      <w:jc w:val="both"/>
      <w:textAlignment w:val="baseline"/>
      <w:outlineLvl w:val="3"/>
    </w:pPr>
    <w:rPr>
      <w:rFonts w:ascii="Times New Roman" w:eastAsia="Times New Roman" w:hAnsi="Times New Roman" w:cs="Times New Roman"/>
      <w:b/>
      <w:bCs/>
      <w:sz w:val="24"/>
      <w:szCs w:val="20"/>
      <w:lang w:eastAsia="ru-RU"/>
    </w:rPr>
  </w:style>
  <w:style w:type="paragraph" w:styleId="50">
    <w:name w:val="heading 5"/>
    <w:basedOn w:val="af2"/>
    <w:next w:val="af2"/>
    <w:link w:val="51"/>
    <w:qFormat/>
    <w:rsid w:val="003C03BC"/>
    <w:pPr>
      <w:widowControl w:val="0"/>
      <w:overflowPunct w:val="0"/>
      <w:autoSpaceDE w:val="0"/>
      <w:autoSpaceDN w:val="0"/>
      <w:adjustRightInd w:val="0"/>
      <w:spacing w:before="240" w:after="60" w:line="240" w:lineRule="auto"/>
      <w:ind w:firstLine="567"/>
      <w:jc w:val="both"/>
      <w:textAlignment w:val="baseline"/>
      <w:outlineLvl w:val="4"/>
    </w:pPr>
    <w:rPr>
      <w:rFonts w:ascii="Times New Roman" w:eastAsia="Times New Roman" w:hAnsi="Times New Roman" w:cs="Times New Roman"/>
      <w:b/>
      <w:bCs/>
      <w:i/>
      <w:iCs/>
      <w:sz w:val="26"/>
      <w:szCs w:val="26"/>
      <w:lang w:eastAsia="ru-RU"/>
    </w:rPr>
  </w:style>
  <w:style w:type="paragraph" w:styleId="6">
    <w:name w:val="heading 6"/>
    <w:basedOn w:val="af2"/>
    <w:next w:val="af2"/>
    <w:link w:val="60"/>
    <w:qFormat/>
    <w:rsid w:val="003C03BC"/>
    <w:pPr>
      <w:keepNext/>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bCs/>
      <w:sz w:val="28"/>
      <w:szCs w:val="20"/>
      <w:lang w:eastAsia="ru-RU"/>
    </w:rPr>
  </w:style>
  <w:style w:type="paragraph" w:styleId="7">
    <w:name w:val="heading 7"/>
    <w:basedOn w:val="af2"/>
    <w:next w:val="af2"/>
    <w:link w:val="70"/>
    <w:unhideWhenUsed/>
    <w:qFormat/>
    <w:rsid w:val="001A0B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f2"/>
    <w:next w:val="af2"/>
    <w:link w:val="80"/>
    <w:qFormat/>
    <w:rsid w:val="003C03BC"/>
    <w:pPr>
      <w:keepNext/>
      <w:overflowPunct w:val="0"/>
      <w:autoSpaceDE w:val="0"/>
      <w:autoSpaceDN w:val="0"/>
      <w:adjustRightInd w:val="0"/>
      <w:spacing w:after="0" w:line="240" w:lineRule="auto"/>
      <w:ind w:right="900" w:firstLine="567"/>
      <w:jc w:val="center"/>
      <w:textAlignment w:val="baseline"/>
      <w:outlineLvl w:val="7"/>
    </w:pPr>
    <w:rPr>
      <w:rFonts w:ascii="Times New Roman CYR" w:eastAsia="Times New Roman" w:hAnsi="Times New Roman CYR" w:cs="Times New Roman"/>
      <w:b/>
      <w:sz w:val="24"/>
      <w:szCs w:val="20"/>
      <w:lang w:val="x-none" w:eastAsia="x-none"/>
    </w:rPr>
  </w:style>
  <w:style w:type="paragraph" w:styleId="9">
    <w:name w:val="heading 9"/>
    <w:basedOn w:val="af2"/>
    <w:next w:val="af2"/>
    <w:link w:val="90"/>
    <w:qFormat/>
    <w:rsid w:val="003C03BC"/>
    <w:pPr>
      <w:keepNext/>
      <w:widowControl w:val="0"/>
      <w:overflowPunct w:val="0"/>
      <w:autoSpaceDE w:val="0"/>
      <w:autoSpaceDN w:val="0"/>
      <w:adjustRightInd w:val="0"/>
      <w:spacing w:before="60" w:after="60" w:line="240" w:lineRule="auto"/>
      <w:jc w:val="center"/>
      <w:textAlignment w:val="baseline"/>
      <w:outlineLvl w:val="8"/>
    </w:pPr>
    <w:rPr>
      <w:rFonts w:ascii="Times New Roman" w:eastAsia="Times New Roman" w:hAnsi="Times New Roman" w:cs="Times New Roman"/>
      <w:b/>
      <w:color w:val="FFFFFF"/>
      <w:szCs w:val="20"/>
      <w:lang w:eastAsia="ru-RU"/>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customStyle="1" w:styleId="1">
    <w:name w:val="Заголовок 1 (стандарт)"/>
    <w:basedOn w:val="10"/>
    <w:link w:val="12"/>
    <w:qFormat/>
    <w:rsid w:val="005444D1"/>
    <w:pPr>
      <w:keepLines w:val="0"/>
      <w:numPr>
        <w:numId w:val="1"/>
      </w:numPr>
      <w:overflowPunct w:val="0"/>
      <w:autoSpaceDE w:val="0"/>
      <w:autoSpaceDN w:val="0"/>
      <w:adjustRightInd w:val="0"/>
      <w:spacing w:before="0" w:after="120" w:line="240" w:lineRule="auto"/>
      <w:textAlignment w:val="baseline"/>
    </w:pPr>
    <w:rPr>
      <w:rFonts w:ascii="Times New Roman" w:eastAsia="Times New Roman" w:hAnsi="Times New Roman" w:cs="Times New Roman"/>
      <w:caps/>
      <w:noProof/>
      <w:color w:val="auto"/>
      <w:sz w:val="20"/>
      <w:szCs w:val="20"/>
      <w:lang w:eastAsia="ru-RU"/>
    </w:rPr>
  </w:style>
  <w:style w:type="paragraph" w:customStyle="1" w:styleId="30">
    <w:name w:val="Стиль3"/>
    <w:basedOn w:val="af2"/>
    <w:link w:val="33"/>
    <w:autoRedefine/>
    <w:qFormat/>
    <w:rsid w:val="005444D1"/>
    <w:pPr>
      <w:keepNext/>
      <w:widowControl w:val="0"/>
      <w:numPr>
        <w:ilvl w:val="1"/>
        <w:numId w:val="1"/>
      </w:numPr>
      <w:tabs>
        <w:tab w:val="left" w:pos="709"/>
      </w:tabs>
      <w:overflowPunct w:val="0"/>
      <w:autoSpaceDE w:val="0"/>
      <w:autoSpaceDN w:val="0"/>
      <w:adjustRightInd w:val="0"/>
      <w:spacing w:before="240" w:after="120" w:line="240" w:lineRule="auto"/>
      <w:jc w:val="both"/>
      <w:textAlignment w:val="baseline"/>
    </w:pPr>
    <w:rPr>
      <w:rFonts w:ascii="Times New Roman" w:eastAsia="Times New Roman" w:hAnsi="Times New Roman" w:cs="Times New Roman"/>
      <w:sz w:val="24"/>
      <w:szCs w:val="20"/>
      <w:lang w:eastAsia="ru-RU"/>
    </w:rPr>
  </w:style>
  <w:style w:type="character" w:customStyle="1" w:styleId="11">
    <w:name w:val="Заголовок 1 Знак"/>
    <w:basedOn w:val="af3"/>
    <w:link w:val="10"/>
    <w:rsid w:val="005444D1"/>
    <w:rPr>
      <w:rFonts w:asciiTheme="majorHAnsi" w:eastAsiaTheme="majorEastAsia" w:hAnsiTheme="majorHAnsi" w:cstheme="majorBidi"/>
      <w:b/>
      <w:bCs/>
      <w:color w:val="365F91" w:themeColor="accent1" w:themeShade="BF"/>
      <w:sz w:val="28"/>
      <w:szCs w:val="28"/>
    </w:rPr>
  </w:style>
  <w:style w:type="paragraph" w:styleId="af6">
    <w:name w:val="List Paragraph"/>
    <w:basedOn w:val="af2"/>
    <w:uiPriority w:val="34"/>
    <w:qFormat/>
    <w:rsid w:val="005444D1"/>
    <w:pPr>
      <w:ind w:left="720"/>
      <w:contextualSpacing/>
    </w:pPr>
  </w:style>
  <w:style w:type="character" w:customStyle="1" w:styleId="70">
    <w:name w:val="Заголовок 7 Знак"/>
    <w:basedOn w:val="af3"/>
    <w:link w:val="7"/>
    <w:uiPriority w:val="9"/>
    <w:semiHidden/>
    <w:rsid w:val="001A0BC5"/>
    <w:rPr>
      <w:rFonts w:asciiTheme="majorHAnsi" w:eastAsiaTheme="majorEastAsia" w:hAnsiTheme="majorHAnsi" w:cstheme="majorBidi"/>
      <w:i/>
      <w:iCs/>
      <w:color w:val="404040" w:themeColor="text1" w:themeTint="BF"/>
    </w:rPr>
  </w:style>
  <w:style w:type="character" w:styleId="af7">
    <w:name w:val="annotation reference"/>
    <w:semiHidden/>
    <w:rsid w:val="001A0BC5"/>
    <w:rPr>
      <w:sz w:val="16"/>
      <w:szCs w:val="16"/>
    </w:rPr>
  </w:style>
  <w:style w:type="paragraph" w:styleId="af8">
    <w:name w:val="annotation text"/>
    <w:basedOn w:val="af2"/>
    <w:link w:val="af9"/>
    <w:semiHidden/>
    <w:rsid w:val="001A0BC5"/>
    <w:pPr>
      <w:overflowPunct w:val="0"/>
      <w:autoSpaceDE w:val="0"/>
      <w:autoSpaceDN w:val="0"/>
      <w:adjustRightInd w:val="0"/>
      <w:spacing w:after="0" w:line="240" w:lineRule="auto"/>
      <w:textAlignment w:val="baseline"/>
    </w:pPr>
    <w:rPr>
      <w:rFonts w:ascii="Baltica" w:eastAsia="Times New Roman" w:hAnsi="Baltica" w:cs="Times New Roman"/>
      <w:sz w:val="20"/>
      <w:szCs w:val="20"/>
      <w:lang w:val="x-none" w:eastAsia="x-none"/>
    </w:rPr>
  </w:style>
  <w:style w:type="character" w:customStyle="1" w:styleId="af9">
    <w:name w:val="Текст примечания Знак"/>
    <w:basedOn w:val="af3"/>
    <w:link w:val="af8"/>
    <w:semiHidden/>
    <w:rsid w:val="001A0BC5"/>
    <w:rPr>
      <w:rFonts w:ascii="Baltica" w:eastAsia="Times New Roman" w:hAnsi="Baltica" w:cs="Times New Roman"/>
      <w:sz w:val="20"/>
      <w:szCs w:val="20"/>
      <w:lang w:val="x-none" w:eastAsia="x-none"/>
    </w:rPr>
  </w:style>
  <w:style w:type="paragraph" w:styleId="afa">
    <w:name w:val="Balloon Text"/>
    <w:basedOn w:val="af2"/>
    <w:link w:val="afb"/>
    <w:semiHidden/>
    <w:unhideWhenUsed/>
    <w:rsid w:val="001A0BC5"/>
    <w:pPr>
      <w:spacing w:after="0" w:line="240" w:lineRule="auto"/>
    </w:pPr>
    <w:rPr>
      <w:rFonts w:ascii="Tahoma" w:hAnsi="Tahoma" w:cs="Tahoma"/>
      <w:sz w:val="16"/>
      <w:szCs w:val="16"/>
    </w:rPr>
  </w:style>
  <w:style w:type="character" w:customStyle="1" w:styleId="afb">
    <w:name w:val="Текст выноски Знак"/>
    <w:basedOn w:val="af3"/>
    <w:link w:val="afa"/>
    <w:uiPriority w:val="99"/>
    <w:semiHidden/>
    <w:rsid w:val="001A0BC5"/>
    <w:rPr>
      <w:rFonts w:ascii="Tahoma" w:hAnsi="Tahoma" w:cs="Tahoma"/>
      <w:sz w:val="16"/>
      <w:szCs w:val="16"/>
    </w:rPr>
  </w:style>
  <w:style w:type="paragraph" w:customStyle="1" w:styleId="Default">
    <w:name w:val="Default"/>
    <w:rsid w:val="00224415"/>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OC Heading"/>
    <w:basedOn w:val="10"/>
    <w:next w:val="af2"/>
    <w:uiPriority w:val="39"/>
    <w:unhideWhenUsed/>
    <w:qFormat/>
    <w:rsid w:val="00DE6904"/>
    <w:pPr>
      <w:outlineLvl w:val="9"/>
    </w:pPr>
    <w:rPr>
      <w:lang w:eastAsia="ru-RU"/>
    </w:rPr>
  </w:style>
  <w:style w:type="paragraph" w:styleId="13">
    <w:name w:val="toc 1"/>
    <w:basedOn w:val="af2"/>
    <w:next w:val="af2"/>
    <w:link w:val="14"/>
    <w:autoRedefine/>
    <w:uiPriority w:val="39"/>
    <w:unhideWhenUsed/>
    <w:qFormat/>
    <w:rsid w:val="003B0C91"/>
    <w:pPr>
      <w:tabs>
        <w:tab w:val="left" w:pos="720"/>
        <w:tab w:val="right" w:leader="dot" w:pos="10337"/>
      </w:tabs>
      <w:spacing w:after="100"/>
      <w:jc w:val="both"/>
    </w:pPr>
  </w:style>
  <w:style w:type="character" w:styleId="afd">
    <w:name w:val="Hyperlink"/>
    <w:basedOn w:val="af3"/>
    <w:uiPriority w:val="99"/>
    <w:unhideWhenUsed/>
    <w:rsid w:val="00DE6904"/>
    <w:rPr>
      <w:color w:val="0000FF" w:themeColor="hyperlink"/>
      <w:u w:val="single"/>
    </w:rPr>
  </w:style>
  <w:style w:type="character" w:customStyle="1" w:styleId="22">
    <w:name w:val="Заголовок 2 Знак"/>
    <w:basedOn w:val="af3"/>
    <w:link w:val="21"/>
    <w:rsid w:val="00DE6904"/>
    <w:rPr>
      <w:rFonts w:asciiTheme="majorHAnsi" w:eastAsiaTheme="majorEastAsia" w:hAnsiTheme="majorHAnsi" w:cstheme="majorBidi"/>
      <w:b/>
      <w:bCs/>
      <w:color w:val="4F81BD" w:themeColor="accent1"/>
      <w:sz w:val="26"/>
      <w:szCs w:val="26"/>
    </w:rPr>
  </w:style>
  <w:style w:type="paragraph" w:styleId="23">
    <w:name w:val="toc 2"/>
    <w:basedOn w:val="af2"/>
    <w:next w:val="af2"/>
    <w:autoRedefine/>
    <w:uiPriority w:val="39"/>
    <w:unhideWhenUsed/>
    <w:qFormat/>
    <w:rsid w:val="00DE6904"/>
    <w:pPr>
      <w:tabs>
        <w:tab w:val="right" w:leader="dot" w:pos="9345"/>
      </w:tabs>
      <w:spacing w:after="100"/>
    </w:pPr>
  </w:style>
  <w:style w:type="paragraph" w:styleId="afe">
    <w:name w:val="footnote text"/>
    <w:basedOn w:val="af2"/>
    <w:link w:val="aff"/>
    <w:uiPriority w:val="99"/>
    <w:unhideWhenUsed/>
    <w:rsid w:val="001F3CC5"/>
    <w:pPr>
      <w:spacing w:after="0" w:line="240" w:lineRule="auto"/>
    </w:pPr>
    <w:rPr>
      <w:sz w:val="20"/>
      <w:szCs w:val="20"/>
    </w:rPr>
  </w:style>
  <w:style w:type="character" w:customStyle="1" w:styleId="aff">
    <w:name w:val="Текст сноски Знак"/>
    <w:basedOn w:val="af3"/>
    <w:link w:val="afe"/>
    <w:uiPriority w:val="99"/>
    <w:rsid w:val="001F3CC5"/>
    <w:rPr>
      <w:sz w:val="20"/>
      <w:szCs w:val="20"/>
    </w:rPr>
  </w:style>
  <w:style w:type="table" w:styleId="aff0">
    <w:name w:val="Table Grid"/>
    <w:basedOn w:val="af4"/>
    <w:uiPriority w:val="59"/>
    <w:rsid w:val="001F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otnote reference"/>
    <w:basedOn w:val="af3"/>
    <w:uiPriority w:val="99"/>
    <w:unhideWhenUsed/>
    <w:rsid w:val="001F3CC5"/>
    <w:rPr>
      <w:vertAlign w:val="superscript"/>
    </w:rPr>
  </w:style>
  <w:style w:type="table" w:customStyle="1" w:styleId="15">
    <w:name w:val="Сетка таблицы1"/>
    <w:basedOn w:val="af4"/>
    <w:next w:val="aff0"/>
    <w:uiPriority w:val="39"/>
    <w:rsid w:val="00715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header"/>
    <w:basedOn w:val="af2"/>
    <w:link w:val="aff3"/>
    <w:unhideWhenUsed/>
    <w:rsid w:val="00820861"/>
    <w:pPr>
      <w:tabs>
        <w:tab w:val="center" w:pos="4677"/>
        <w:tab w:val="right" w:pos="9355"/>
      </w:tabs>
      <w:spacing w:after="0" w:line="240" w:lineRule="auto"/>
    </w:pPr>
  </w:style>
  <w:style w:type="character" w:customStyle="1" w:styleId="aff3">
    <w:name w:val="Верхний колонтитул Знак"/>
    <w:basedOn w:val="af3"/>
    <w:link w:val="aff2"/>
    <w:uiPriority w:val="99"/>
    <w:rsid w:val="00820861"/>
  </w:style>
  <w:style w:type="paragraph" w:styleId="aff4">
    <w:name w:val="footer"/>
    <w:basedOn w:val="af2"/>
    <w:link w:val="aff5"/>
    <w:uiPriority w:val="99"/>
    <w:unhideWhenUsed/>
    <w:rsid w:val="00820861"/>
    <w:pPr>
      <w:tabs>
        <w:tab w:val="center" w:pos="4677"/>
        <w:tab w:val="right" w:pos="9355"/>
      </w:tabs>
      <w:spacing w:after="0" w:line="240" w:lineRule="auto"/>
    </w:pPr>
  </w:style>
  <w:style w:type="character" w:customStyle="1" w:styleId="aff5">
    <w:name w:val="Нижний колонтитул Знак"/>
    <w:basedOn w:val="af3"/>
    <w:link w:val="aff4"/>
    <w:uiPriority w:val="99"/>
    <w:rsid w:val="00820861"/>
  </w:style>
  <w:style w:type="table" w:customStyle="1" w:styleId="24">
    <w:name w:val="Сетка таблицы2"/>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f4"/>
    <w:next w:val="aff0"/>
    <w:uiPriority w:val="59"/>
    <w:rsid w:val="00DC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f4"/>
    <w:next w:val="aff0"/>
    <w:uiPriority w:val="59"/>
    <w:rsid w:val="00484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annotation subject"/>
    <w:basedOn w:val="af8"/>
    <w:next w:val="af8"/>
    <w:link w:val="aff7"/>
    <w:semiHidden/>
    <w:unhideWhenUsed/>
    <w:rsid w:val="0099569F"/>
    <w:pPr>
      <w:overflowPunct/>
      <w:autoSpaceDE/>
      <w:autoSpaceDN/>
      <w:adjustRightInd/>
      <w:spacing w:after="200"/>
      <w:textAlignment w:val="auto"/>
    </w:pPr>
    <w:rPr>
      <w:rFonts w:asciiTheme="minorHAnsi" w:eastAsiaTheme="minorHAnsi" w:hAnsiTheme="minorHAnsi" w:cstheme="minorBidi"/>
      <w:b/>
      <w:bCs/>
      <w:lang w:val="ru-RU" w:eastAsia="en-US"/>
    </w:rPr>
  </w:style>
  <w:style w:type="character" w:customStyle="1" w:styleId="aff7">
    <w:name w:val="Тема примечания Знак"/>
    <w:basedOn w:val="af9"/>
    <w:link w:val="aff6"/>
    <w:uiPriority w:val="99"/>
    <w:semiHidden/>
    <w:rsid w:val="0099569F"/>
    <w:rPr>
      <w:rFonts w:ascii="Baltica" w:eastAsia="Times New Roman" w:hAnsi="Baltica" w:cs="Times New Roman"/>
      <w:b/>
      <w:bCs/>
      <w:sz w:val="20"/>
      <w:szCs w:val="20"/>
      <w:lang w:val="x-none" w:eastAsia="x-none"/>
    </w:rPr>
  </w:style>
  <w:style w:type="paragraph" w:styleId="aff8">
    <w:name w:val="Revision"/>
    <w:hidden/>
    <w:semiHidden/>
    <w:rsid w:val="00CF2F63"/>
    <w:pPr>
      <w:spacing w:after="0" w:line="240" w:lineRule="auto"/>
    </w:pPr>
  </w:style>
  <w:style w:type="character" w:customStyle="1" w:styleId="32">
    <w:name w:val="Заголовок 3 Знак"/>
    <w:basedOn w:val="af3"/>
    <w:link w:val="31"/>
    <w:rsid w:val="003C03BC"/>
    <w:rPr>
      <w:rFonts w:ascii="Times New Roman CYR" w:eastAsia="Times New Roman" w:hAnsi="Times New Roman CYR" w:cs="Times New Roman"/>
      <w:b/>
      <w:sz w:val="24"/>
      <w:szCs w:val="20"/>
      <w:lang w:val="x-none" w:eastAsia="x-none"/>
    </w:rPr>
  </w:style>
  <w:style w:type="character" w:customStyle="1" w:styleId="40">
    <w:name w:val="Заголовок 4 Знак"/>
    <w:basedOn w:val="af3"/>
    <w:link w:val="4"/>
    <w:rsid w:val="003C03BC"/>
    <w:rPr>
      <w:rFonts w:ascii="Times New Roman" w:eastAsia="Times New Roman" w:hAnsi="Times New Roman" w:cs="Times New Roman"/>
      <w:b/>
      <w:bCs/>
      <w:sz w:val="24"/>
      <w:szCs w:val="20"/>
      <w:lang w:eastAsia="ru-RU"/>
    </w:rPr>
  </w:style>
  <w:style w:type="character" w:customStyle="1" w:styleId="51">
    <w:name w:val="Заголовок 5 Знак"/>
    <w:basedOn w:val="af3"/>
    <w:link w:val="50"/>
    <w:rsid w:val="003C03BC"/>
    <w:rPr>
      <w:rFonts w:ascii="Times New Roman" w:eastAsia="Times New Roman" w:hAnsi="Times New Roman" w:cs="Times New Roman"/>
      <w:b/>
      <w:bCs/>
      <w:i/>
      <w:iCs/>
      <w:sz w:val="26"/>
      <w:szCs w:val="26"/>
      <w:lang w:eastAsia="ru-RU"/>
    </w:rPr>
  </w:style>
  <w:style w:type="character" w:customStyle="1" w:styleId="60">
    <w:name w:val="Заголовок 6 Знак"/>
    <w:basedOn w:val="af3"/>
    <w:link w:val="6"/>
    <w:rsid w:val="003C03BC"/>
    <w:rPr>
      <w:rFonts w:ascii="Times New Roman" w:eastAsia="Times New Roman" w:hAnsi="Times New Roman" w:cs="Times New Roman"/>
      <w:b/>
      <w:bCs/>
      <w:sz w:val="28"/>
      <w:szCs w:val="20"/>
      <w:lang w:eastAsia="ru-RU"/>
    </w:rPr>
  </w:style>
  <w:style w:type="character" w:customStyle="1" w:styleId="80">
    <w:name w:val="Заголовок 8 Знак"/>
    <w:basedOn w:val="af3"/>
    <w:link w:val="8"/>
    <w:rsid w:val="003C03BC"/>
    <w:rPr>
      <w:rFonts w:ascii="Times New Roman CYR" w:eastAsia="Times New Roman" w:hAnsi="Times New Roman CYR" w:cs="Times New Roman"/>
      <w:b/>
      <w:sz w:val="24"/>
      <w:szCs w:val="20"/>
      <w:lang w:val="x-none" w:eastAsia="x-none"/>
    </w:rPr>
  </w:style>
  <w:style w:type="character" w:customStyle="1" w:styleId="90">
    <w:name w:val="Заголовок 9 Знак"/>
    <w:basedOn w:val="af3"/>
    <w:link w:val="9"/>
    <w:rsid w:val="003C03BC"/>
    <w:rPr>
      <w:rFonts w:ascii="Times New Roman" w:eastAsia="Times New Roman" w:hAnsi="Times New Roman" w:cs="Times New Roman"/>
      <w:b/>
      <w:color w:val="FFFFFF"/>
      <w:szCs w:val="20"/>
      <w:lang w:eastAsia="ru-RU"/>
    </w:rPr>
  </w:style>
  <w:style w:type="numbering" w:customStyle="1" w:styleId="16">
    <w:name w:val="Нет списка1"/>
    <w:next w:val="af5"/>
    <w:uiPriority w:val="99"/>
    <w:semiHidden/>
    <w:unhideWhenUsed/>
    <w:rsid w:val="003C03BC"/>
  </w:style>
  <w:style w:type="character" w:customStyle="1" w:styleId="25">
    <w:name w:val="Основной шрифт абзаца2"/>
    <w:semiHidden/>
    <w:rsid w:val="003C03BC"/>
    <w:rPr>
      <w:sz w:val="20"/>
    </w:rPr>
  </w:style>
  <w:style w:type="character" w:styleId="aff9">
    <w:name w:val="page number"/>
    <w:basedOn w:val="25"/>
    <w:semiHidden/>
    <w:rsid w:val="003C03BC"/>
    <w:rPr>
      <w:sz w:val="20"/>
    </w:rPr>
  </w:style>
  <w:style w:type="paragraph" w:customStyle="1" w:styleId="17">
    <w:name w:val="Верх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18">
    <w:name w:val="Нижний колонтитул1"/>
    <w:basedOn w:val="af2"/>
    <w:rsid w:val="003C03BC"/>
    <w:pPr>
      <w:keepLines/>
      <w:widowControl w:val="0"/>
      <w:tabs>
        <w:tab w:val="center" w:pos="4536"/>
        <w:tab w:val="right" w:pos="9072"/>
      </w:tabs>
      <w:overflowPunct w:val="0"/>
      <w:autoSpaceDE w:val="0"/>
      <w:autoSpaceDN w:val="0"/>
      <w:adjustRightInd w:val="0"/>
      <w:spacing w:after="0" w:line="240" w:lineRule="auto"/>
      <w:jc w:val="both"/>
      <w:textAlignment w:val="baseline"/>
    </w:pPr>
    <w:rPr>
      <w:rFonts w:ascii="Baltica" w:eastAsia="Times New Roman" w:hAnsi="Baltica" w:cs="Times New Roman"/>
      <w:sz w:val="24"/>
      <w:szCs w:val="20"/>
      <w:lang w:eastAsia="ru-RU"/>
    </w:rPr>
  </w:style>
  <w:style w:type="paragraph" w:customStyle="1" w:styleId="Iauiue">
    <w:name w:val="Iau?iue"/>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customStyle="1" w:styleId="Iauiue3">
    <w:name w:val="Iau?iue3"/>
    <w:link w:val="Iauiue30"/>
    <w:rsid w:val="003C03BC"/>
    <w:pPr>
      <w:keepLines/>
      <w:widowControl w:val="0"/>
      <w:overflowPunct w:val="0"/>
      <w:autoSpaceDE w:val="0"/>
      <w:autoSpaceDN w:val="0"/>
      <w:adjustRightInd w:val="0"/>
      <w:spacing w:after="0" w:line="240" w:lineRule="auto"/>
      <w:ind w:firstLine="720"/>
      <w:jc w:val="both"/>
      <w:textAlignment w:val="baseline"/>
    </w:pPr>
    <w:rPr>
      <w:rFonts w:ascii="Baltica" w:eastAsia="Times New Roman" w:hAnsi="Baltica" w:cs="Times New Roman"/>
      <w:sz w:val="24"/>
      <w:szCs w:val="20"/>
      <w:lang w:eastAsia="ru-RU"/>
    </w:rPr>
  </w:style>
  <w:style w:type="paragraph" w:styleId="affa">
    <w:name w:val="Body Text"/>
    <w:basedOn w:val="af2"/>
    <w:link w:val="affb"/>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val="x-none" w:eastAsia="x-none"/>
    </w:rPr>
  </w:style>
  <w:style w:type="character" w:customStyle="1" w:styleId="affb">
    <w:name w:val="Основной текст Знак"/>
    <w:basedOn w:val="af3"/>
    <w:link w:val="affa"/>
    <w:semiHidden/>
    <w:rsid w:val="003C03BC"/>
    <w:rPr>
      <w:rFonts w:ascii="Times New Roman CYR" w:eastAsia="Times New Roman" w:hAnsi="Times New Roman CYR" w:cs="Times New Roman"/>
      <w:sz w:val="24"/>
      <w:szCs w:val="20"/>
      <w:lang w:val="x-none" w:eastAsia="x-none"/>
    </w:rPr>
  </w:style>
  <w:style w:type="paragraph" w:styleId="affc">
    <w:name w:val="Body Text Indent"/>
    <w:basedOn w:val="af2"/>
    <w:link w:val="affd"/>
    <w:semiHidden/>
    <w:rsid w:val="003C03BC"/>
    <w:pPr>
      <w:widowControl w:val="0"/>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color w:val="FF00FF"/>
      <w:sz w:val="24"/>
      <w:szCs w:val="20"/>
      <w:lang w:val="x-none" w:eastAsia="x-none"/>
    </w:rPr>
  </w:style>
  <w:style w:type="character" w:customStyle="1" w:styleId="affd">
    <w:name w:val="Основной текст с отступом Знак"/>
    <w:basedOn w:val="af3"/>
    <w:link w:val="affc"/>
    <w:semiHidden/>
    <w:rsid w:val="003C03BC"/>
    <w:rPr>
      <w:rFonts w:ascii="Times New Roman CYR" w:eastAsia="Times New Roman" w:hAnsi="Times New Roman CYR" w:cs="Times New Roman"/>
      <w:color w:val="FF00FF"/>
      <w:sz w:val="24"/>
      <w:szCs w:val="20"/>
      <w:lang w:val="x-none" w:eastAsia="x-none"/>
    </w:rPr>
  </w:style>
  <w:style w:type="paragraph" w:styleId="26">
    <w:name w:val="Body Text 2"/>
    <w:basedOn w:val="af2"/>
    <w:link w:val="27"/>
    <w:semiHidden/>
    <w:rsid w:val="003C03BC"/>
    <w:pPr>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color w:val="FF00FF"/>
      <w:sz w:val="24"/>
      <w:szCs w:val="20"/>
      <w:lang w:eastAsia="ru-RU"/>
    </w:rPr>
  </w:style>
  <w:style w:type="character" w:customStyle="1" w:styleId="27">
    <w:name w:val="Основной текст 2 Знак"/>
    <w:basedOn w:val="af3"/>
    <w:link w:val="26"/>
    <w:semiHidden/>
    <w:rsid w:val="003C03BC"/>
    <w:rPr>
      <w:rFonts w:ascii="Times New Roman CYR" w:eastAsia="Times New Roman" w:hAnsi="Times New Roman CYR" w:cs="Times New Roman"/>
      <w:color w:val="FF00FF"/>
      <w:sz w:val="24"/>
      <w:szCs w:val="20"/>
      <w:lang w:eastAsia="ru-RU"/>
    </w:rPr>
  </w:style>
  <w:style w:type="paragraph" w:styleId="35">
    <w:name w:val="Body Text 3"/>
    <w:basedOn w:val="af2"/>
    <w:link w:val="36"/>
    <w:semiHidden/>
    <w:rsid w:val="003C03BC"/>
    <w:pPr>
      <w:overflowPunct w:val="0"/>
      <w:autoSpaceDE w:val="0"/>
      <w:autoSpaceDN w:val="0"/>
      <w:adjustRightInd w:val="0"/>
      <w:spacing w:after="0" w:line="240" w:lineRule="auto"/>
      <w:ind w:right="-57"/>
      <w:jc w:val="both"/>
      <w:textAlignment w:val="baseline"/>
    </w:pPr>
    <w:rPr>
      <w:rFonts w:ascii="Times New Roman CYR" w:eastAsia="Times New Roman" w:hAnsi="Times New Roman CYR" w:cs="Times New Roman"/>
      <w:sz w:val="24"/>
      <w:szCs w:val="20"/>
      <w:lang w:eastAsia="ru-RU"/>
    </w:rPr>
  </w:style>
  <w:style w:type="character" w:customStyle="1" w:styleId="36">
    <w:name w:val="Основной текст 3 Знак"/>
    <w:basedOn w:val="af3"/>
    <w:link w:val="35"/>
    <w:semiHidden/>
    <w:rsid w:val="003C03BC"/>
    <w:rPr>
      <w:rFonts w:ascii="Times New Roman CYR" w:eastAsia="Times New Roman" w:hAnsi="Times New Roman CYR" w:cs="Times New Roman"/>
      <w:sz w:val="24"/>
      <w:szCs w:val="20"/>
      <w:lang w:eastAsia="ru-RU"/>
    </w:rPr>
  </w:style>
  <w:style w:type="paragraph" w:styleId="28">
    <w:name w:val="Body Text Indent 2"/>
    <w:basedOn w:val="af2"/>
    <w:link w:val="29"/>
    <w:semiHidden/>
    <w:rsid w:val="003C03BC"/>
    <w:pPr>
      <w:overflowPunct w:val="0"/>
      <w:autoSpaceDE w:val="0"/>
      <w:autoSpaceDN w:val="0"/>
      <w:adjustRightInd w:val="0"/>
      <w:spacing w:after="120" w:line="240" w:lineRule="auto"/>
      <w:ind w:left="284" w:hanging="284"/>
      <w:jc w:val="both"/>
      <w:textAlignment w:val="baseline"/>
    </w:pPr>
    <w:rPr>
      <w:rFonts w:ascii="Times New Roman CYR" w:eastAsia="Times New Roman" w:hAnsi="Times New Roman CYR" w:cs="Times New Roman"/>
      <w:sz w:val="24"/>
      <w:szCs w:val="20"/>
      <w:lang w:eastAsia="ru-RU"/>
    </w:rPr>
  </w:style>
  <w:style w:type="character" w:customStyle="1" w:styleId="29">
    <w:name w:val="Основной текст с отступом 2 Знак"/>
    <w:basedOn w:val="af3"/>
    <w:link w:val="28"/>
    <w:semiHidden/>
    <w:rsid w:val="003C03BC"/>
    <w:rPr>
      <w:rFonts w:ascii="Times New Roman CYR" w:eastAsia="Times New Roman" w:hAnsi="Times New Roman CYR" w:cs="Times New Roman"/>
      <w:sz w:val="24"/>
      <w:szCs w:val="20"/>
      <w:lang w:eastAsia="ru-RU"/>
    </w:rPr>
  </w:style>
  <w:style w:type="paragraph" w:styleId="37">
    <w:name w:val="Body Text Indent 3"/>
    <w:basedOn w:val="af2"/>
    <w:link w:val="38"/>
    <w:semiHidden/>
    <w:rsid w:val="003C03BC"/>
    <w:pPr>
      <w:overflowPunct w:val="0"/>
      <w:autoSpaceDE w:val="0"/>
      <w:autoSpaceDN w:val="0"/>
      <w:adjustRightInd w:val="0"/>
      <w:spacing w:after="120" w:line="240" w:lineRule="auto"/>
      <w:ind w:firstLine="567"/>
      <w:jc w:val="both"/>
      <w:textAlignment w:val="baseline"/>
    </w:pPr>
    <w:rPr>
      <w:rFonts w:ascii="Times New Roman CYR" w:eastAsia="Times New Roman" w:hAnsi="Times New Roman CYR" w:cs="Times New Roman"/>
      <w:b/>
      <w:sz w:val="24"/>
      <w:szCs w:val="20"/>
      <w:lang w:eastAsia="ru-RU"/>
    </w:rPr>
  </w:style>
  <w:style w:type="character" w:customStyle="1" w:styleId="38">
    <w:name w:val="Основной текст с отступом 3 Знак"/>
    <w:basedOn w:val="af3"/>
    <w:link w:val="37"/>
    <w:semiHidden/>
    <w:rsid w:val="003C03BC"/>
    <w:rPr>
      <w:rFonts w:ascii="Times New Roman CYR" w:eastAsia="Times New Roman" w:hAnsi="Times New Roman CYR" w:cs="Times New Roman"/>
      <w:b/>
      <w:sz w:val="24"/>
      <w:szCs w:val="20"/>
      <w:lang w:eastAsia="ru-RU"/>
    </w:rPr>
  </w:style>
  <w:style w:type="paragraph" w:customStyle="1" w:styleId="caaieiaie5">
    <w:name w:val="caaieiaie 5"/>
    <w:basedOn w:val="af2"/>
    <w:next w:val="af2"/>
    <w:rsid w:val="003C03BC"/>
    <w:pPr>
      <w:keepNext/>
      <w:overflowPunct w:val="0"/>
      <w:autoSpaceDE w:val="0"/>
      <w:autoSpaceDN w:val="0"/>
      <w:adjustRightInd w:val="0"/>
      <w:spacing w:after="0" w:line="240" w:lineRule="auto"/>
      <w:jc w:val="center"/>
      <w:textAlignment w:val="baseline"/>
    </w:pPr>
    <w:rPr>
      <w:rFonts w:ascii="AvantGardeC" w:eastAsia="Times New Roman" w:hAnsi="AvantGardeC" w:cs="Times New Roman"/>
      <w:b/>
      <w:sz w:val="20"/>
      <w:szCs w:val="20"/>
      <w:lang w:eastAsia="ru-RU"/>
    </w:rPr>
  </w:style>
  <w:style w:type="paragraph" w:customStyle="1" w:styleId="Eniieieoaeu">
    <w:name w:val="Eniieieoaeu"/>
    <w:basedOn w:val="af2"/>
    <w:rsid w:val="003C03BC"/>
    <w:pPr>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paragraph" w:customStyle="1" w:styleId="Iiaacaaeaiea">
    <w:name w:val="Iia?acaaeaiea"/>
    <w:basedOn w:val="caaieiaie5"/>
    <w:rsid w:val="003C03BC"/>
    <w:pPr>
      <w:jc w:val="left"/>
    </w:pPr>
    <w:rPr>
      <w:rFonts w:ascii="Arial CYR" w:hAnsi="Arial CYR"/>
      <w:sz w:val="24"/>
    </w:rPr>
  </w:style>
  <w:style w:type="paragraph" w:customStyle="1" w:styleId="affe">
    <w:name w:val="Îáû÷íûé"/>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2a">
    <w:name w:val="заголовок 2"/>
    <w:basedOn w:val="af2"/>
    <w:next w:val="af2"/>
    <w:link w:val="2b"/>
    <w:rsid w:val="003C03BC"/>
    <w:pPr>
      <w:keepNext/>
      <w:widowControl w:val="0"/>
      <w:overflowPunct w:val="0"/>
      <w:autoSpaceDE w:val="0"/>
      <w:autoSpaceDN w:val="0"/>
      <w:adjustRightInd w:val="0"/>
      <w:spacing w:before="240" w:after="60" w:line="240" w:lineRule="auto"/>
      <w:textAlignment w:val="baseline"/>
    </w:pPr>
    <w:rPr>
      <w:rFonts w:ascii="Arial" w:eastAsia="Times New Roman" w:hAnsi="Arial" w:cs="Times New Roman"/>
      <w:b/>
      <w:i/>
      <w:sz w:val="24"/>
      <w:szCs w:val="20"/>
      <w:lang w:eastAsia="ru-RU"/>
    </w:rPr>
  </w:style>
  <w:style w:type="paragraph" w:customStyle="1" w:styleId="afff">
    <w:name w:val="ТекстПисьма"/>
    <w:basedOn w:val="af2"/>
    <w:rsid w:val="003C03BC"/>
    <w:pPr>
      <w:overflowPunct w:val="0"/>
      <w:autoSpaceDE w:val="0"/>
      <w:autoSpaceDN w:val="0"/>
      <w:adjustRightInd w:val="0"/>
      <w:spacing w:after="0" w:line="360" w:lineRule="auto"/>
      <w:ind w:right="311" w:firstLine="284"/>
      <w:jc w:val="both"/>
      <w:textAlignment w:val="baseline"/>
    </w:pPr>
    <w:rPr>
      <w:rFonts w:ascii="Times New Roman CYR" w:eastAsia="Times New Roman" w:hAnsi="Times New Roman CYR" w:cs="Times New Roman"/>
      <w:sz w:val="24"/>
      <w:szCs w:val="20"/>
      <w:lang w:val="en-US" w:eastAsia="ru-RU"/>
    </w:rPr>
  </w:style>
  <w:style w:type="paragraph" w:customStyle="1" w:styleId="Iauiue1">
    <w:name w:val="Iau?iue1"/>
    <w:rsid w:val="003C03BC"/>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af2"/>
    <w:next w:val="af2"/>
    <w:rsid w:val="003C03BC"/>
    <w:pPr>
      <w:keepNext/>
      <w:spacing w:after="0" w:line="240" w:lineRule="auto"/>
    </w:pPr>
    <w:rPr>
      <w:rFonts w:ascii="AvantGardeC" w:eastAsia="Times New Roman" w:hAnsi="AvantGardeC" w:cs="Times New Roman"/>
      <w:sz w:val="24"/>
      <w:szCs w:val="20"/>
      <w:lang w:eastAsia="ru-RU"/>
    </w:rPr>
  </w:style>
  <w:style w:type="paragraph" w:customStyle="1" w:styleId="71">
    <w:name w:val="заголовок 7"/>
    <w:basedOn w:val="af2"/>
    <w:next w:val="af2"/>
    <w:rsid w:val="003C03BC"/>
    <w:pPr>
      <w:keepNext/>
      <w:overflowPunct w:val="0"/>
      <w:autoSpaceDE w:val="0"/>
      <w:autoSpaceDN w:val="0"/>
      <w:adjustRightInd w:val="0"/>
      <w:spacing w:after="0" w:line="240" w:lineRule="auto"/>
      <w:textAlignment w:val="baseline"/>
    </w:pPr>
    <w:rPr>
      <w:rFonts w:ascii="AvantGardeC" w:eastAsia="Times New Roman" w:hAnsi="AvantGardeC" w:cs="Times New Roman"/>
      <w:b/>
      <w:sz w:val="20"/>
      <w:szCs w:val="20"/>
      <w:lang w:eastAsia="ru-RU"/>
    </w:rPr>
  </w:style>
  <w:style w:type="paragraph" w:customStyle="1" w:styleId="afff0">
    <w:name w:val="КомуКуда"/>
    <w:basedOn w:val="af2"/>
    <w:rsid w:val="003C03BC"/>
    <w:pPr>
      <w:overflowPunct w:val="0"/>
      <w:autoSpaceDE w:val="0"/>
      <w:autoSpaceDN w:val="0"/>
      <w:adjustRightInd w:val="0"/>
      <w:spacing w:before="20" w:after="0" w:line="240" w:lineRule="auto"/>
      <w:ind w:right="108"/>
      <w:jc w:val="right"/>
      <w:textAlignment w:val="baseline"/>
    </w:pPr>
    <w:rPr>
      <w:rFonts w:ascii="Times New Roman CYR" w:eastAsia="Times New Roman" w:hAnsi="Times New Roman CYR" w:cs="Times New Roman"/>
      <w:szCs w:val="20"/>
      <w:lang w:eastAsia="ru-RU"/>
    </w:rPr>
  </w:style>
  <w:style w:type="paragraph" w:customStyle="1" w:styleId="iauiue31">
    <w:name w:val="iauiue3"/>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aieiaie3">
    <w:name w:val="caaieiaie 3"/>
    <w:basedOn w:val="af2"/>
    <w:next w:val="af2"/>
    <w:rsid w:val="003C03BC"/>
    <w:pPr>
      <w:keepNext/>
      <w:overflowPunct w:val="0"/>
      <w:autoSpaceDE w:val="0"/>
      <w:autoSpaceDN w:val="0"/>
      <w:adjustRightInd w:val="0"/>
      <w:spacing w:after="0" w:line="240" w:lineRule="auto"/>
      <w:textAlignment w:val="baseline"/>
    </w:pPr>
    <w:rPr>
      <w:rFonts w:ascii="GaramondNarrowC" w:eastAsia="Times New Roman" w:hAnsi="GaramondNarrowC" w:cs="Times New Roman"/>
      <w:b/>
      <w:spacing w:val="20"/>
      <w:sz w:val="48"/>
      <w:szCs w:val="20"/>
      <w:lang w:eastAsia="ru-RU"/>
    </w:rPr>
  </w:style>
  <w:style w:type="paragraph" w:customStyle="1" w:styleId="19">
    <w:name w:val="Стиль1"/>
    <w:qFormat/>
    <w:rsid w:val="003C03BC"/>
    <w:pPr>
      <w:widowControl w:val="0"/>
      <w:autoSpaceDE w:val="0"/>
      <w:autoSpaceDN w:val="0"/>
      <w:spacing w:after="0" w:line="240" w:lineRule="auto"/>
      <w:jc w:val="both"/>
    </w:pPr>
    <w:rPr>
      <w:rFonts w:ascii="Arial" w:eastAsia="Times New Roman" w:hAnsi="Arial" w:cs="Arial"/>
      <w:sz w:val="20"/>
      <w:szCs w:val="20"/>
      <w:lang w:eastAsia="ru-RU"/>
    </w:rPr>
  </w:style>
  <w:style w:type="character" w:styleId="afff1">
    <w:name w:val="Strong"/>
    <w:qFormat/>
    <w:rsid w:val="003C03BC"/>
    <w:rPr>
      <w:b/>
      <w:bCs/>
    </w:rPr>
  </w:style>
  <w:style w:type="paragraph" w:styleId="afff2">
    <w:name w:val="List"/>
    <w:basedOn w:val="af2"/>
    <w:semiHidden/>
    <w:rsid w:val="003C03BC"/>
    <w:pPr>
      <w:widowControl w:val="0"/>
      <w:overflowPunct w:val="0"/>
      <w:autoSpaceDE w:val="0"/>
      <w:autoSpaceDN w:val="0"/>
      <w:adjustRightInd w:val="0"/>
      <w:spacing w:after="0" w:line="240" w:lineRule="auto"/>
      <w:ind w:left="283" w:hanging="283"/>
      <w:jc w:val="both"/>
      <w:textAlignment w:val="baseline"/>
    </w:pPr>
    <w:rPr>
      <w:rFonts w:ascii="Times New Roman" w:eastAsia="Times New Roman" w:hAnsi="Times New Roman" w:cs="Times New Roman"/>
      <w:sz w:val="24"/>
      <w:szCs w:val="20"/>
      <w:lang w:eastAsia="ru-RU"/>
    </w:rPr>
  </w:style>
  <w:style w:type="paragraph" w:styleId="2c">
    <w:name w:val="List 2"/>
    <w:basedOn w:val="af2"/>
    <w:semiHidden/>
    <w:rsid w:val="003C03BC"/>
    <w:pPr>
      <w:widowControl w:val="0"/>
      <w:overflowPunct w:val="0"/>
      <w:autoSpaceDE w:val="0"/>
      <w:autoSpaceDN w:val="0"/>
      <w:adjustRightInd w:val="0"/>
      <w:spacing w:after="0" w:line="240" w:lineRule="auto"/>
      <w:ind w:left="566" w:hanging="283"/>
      <w:jc w:val="both"/>
      <w:textAlignment w:val="baseline"/>
    </w:pPr>
    <w:rPr>
      <w:rFonts w:ascii="Times New Roman" w:eastAsia="Times New Roman" w:hAnsi="Times New Roman" w:cs="Times New Roman"/>
      <w:sz w:val="24"/>
      <w:szCs w:val="20"/>
      <w:lang w:eastAsia="ru-RU"/>
    </w:rPr>
  </w:style>
  <w:style w:type="paragraph" w:styleId="39">
    <w:name w:val="List 3"/>
    <w:basedOn w:val="af2"/>
    <w:semiHidden/>
    <w:rsid w:val="003C03BC"/>
    <w:pPr>
      <w:widowControl w:val="0"/>
      <w:overflowPunct w:val="0"/>
      <w:autoSpaceDE w:val="0"/>
      <w:autoSpaceDN w:val="0"/>
      <w:adjustRightInd w:val="0"/>
      <w:spacing w:after="0" w:line="240" w:lineRule="auto"/>
      <w:ind w:left="849" w:hanging="283"/>
      <w:jc w:val="both"/>
      <w:textAlignment w:val="baseline"/>
    </w:pPr>
    <w:rPr>
      <w:rFonts w:ascii="Times New Roman" w:eastAsia="Times New Roman" w:hAnsi="Times New Roman" w:cs="Times New Roman"/>
      <w:sz w:val="24"/>
      <w:szCs w:val="20"/>
      <w:lang w:eastAsia="ru-RU"/>
    </w:rPr>
  </w:style>
  <w:style w:type="paragraph" w:styleId="41">
    <w:name w:val="List 4"/>
    <w:basedOn w:val="af2"/>
    <w:semiHidden/>
    <w:rsid w:val="003C03BC"/>
    <w:pPr>
      <w:widowControl w:val="0"/>
      <w:overflowPunct w:val="0"/>
      <w:autoSpaceDE w:val="0"/>
      <w:autoSpaceDN w:val="0"/>
      <w:adjustRightInd w:val="0"/>
      <w:spacing w:after="0" w:line="240" w:lineRule="auto"/>
      <w:ind w:left="1132" w:hanging="283"/>
      <w:jc w:val="both"/>
      <w:textAlignment w:val="baseline"/>
    </w:pPr>
    <w:rPr>
      <w:rFonts w:ascii="Times New Roman" w:eastAsia="Times New Roman" w:hAnsi="Times New Roman" w:cs="Times New Roman"/>
      <w:sz w:val="24"/>
      <w:szCs w:val="20"/>
      <w:lang w:eastAsia="ru-RU"/>
    </w:rPr>
  </w:style>
  <w:style w:type="paragraph" w:styleId="52">
    <w:name w:val="List 5"/>
    <w:basedOn w:val="af2"/>
    <w:semiHidden/>
    <w:rsid w:val="003C03BC"/>
    <w:pPr>
      <w:widowControl w:val="0"/>
      <w:overflowPunct w:val="0"/>
      <w:autoSpaceDE w:val="0"/>
      <w:autoSpaceDN w:val="0"/>
      <w:adjustRightInd w:val="0"/>
      <w:spacing w:after="0" w:line="240" w:lineRule="auto"/>
      <w:ind w:left="1415" w:hanging="283"/>
      <w:jc w:val="both"/>
      <w:textAlignment w:val="baseline"/>
    </w:pPr>
    <w:rPr>
      <w:rFonts w:ascii="Times New Roman" w:eastAsia="Times New Roman" w:hAnsi="Times New Roman" w:cs="Times New Roman"/>
      <w:sz w:val="24"/>
      <w:szCs w:val="20"/>
      <w:lang w:eastAsia="ru-RU"/>
    </w:rPr>
  </w:style>
  <w:style w:type="paragraph" w:styleId="a">
    <w:name w:val="List Bullet"/>
    <w:basedOn w:val="af2"/>
    <w:semiHidden/>
    <w:rsid w:val="003C03BC"/>
    <w:pPr>
      <w:widowControl w:val="0"/>
      <w:numPr>
        <w:numId w:val="27"/>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
    <w:name w:val="List Bullet 2"/>
    <w:basedOn w:val="af2"/>
    <w:semiHidden/>
    <w:rsid w:val="003C03BC"/>
    <w:pPr>
      <w:widowControl w:val="0"/>
      <w:numPr>
        <w:numId w:val="28"/>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3">
    <w:name w:val="List Bullet 3"/>
    <w:basedOn w:val="af2"/>
    <w:semiHidden/>
    <w:rsid w:val="003C03BC"/>
    <w:pPr>
      <w:widowControl w:val="0"/>
      <w:numPr>
        <w:numId w:val="29"/>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5">
    <w:name w:val="List Bullet 5"/>
    <w:basedOn w:val="af2"/>
    <w:semiHidden/>
    <w:rsid w:val="003C03BC"/>
    <w:pPr>
      <w:widowControl w:val="0"/>
      <w:numPr>
        <w:numId w:val="30"/>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ff3">
    <w:name w:val="List Continue"/>
    <w:basedOn w:val="af2"/>
    <w:semiHidden/>
    <w:rsid w:val="003C03BC"/>
    <w:pPr>
      <w:widowControl w:val="0"/>
      <w:overflowPunct w:val="0"/>
      <w:autoSpaceDE w:val="0"/>
      <w:autoSpaceDN w:val="0"/>
      <w:adjustRightInd w:val="0"/>
      <w:spacing w:after="120" w:line="240" w:lineRule="auto"/>
      <w:ind w:left="283" w:firstLine="567"/>
      <w:jc w:val="both"/>
      <w:textAlignment w:val="baseline"/>
    </w:pPr>
    <w:rPr>
      <w:rFonts w:ascii="Times New Roman" w:eastAsia="Times New Roman" w:hAnsi="Times New Roman" w:cs="Times New Roman"/>
      <w:sz w:val="24"/>
      <w:szCs w:val="20"/>
      <w:lang w:eastAsia="ru-RU"/>
    </w:rPr>
  </w:style>
  <w:style w:type="paragraph" w:styleId="2d">
    <w:name w:val="List Continue 2"/>
    <w:basedOn w:val="af2"/>
    <w:semiHidden/>
    <w:rsid w:val="003C03BC"/>
    <w:pPr>
      <w:widowControl w:val="0"/>
      <w:overflowPunct w:val="0"/>
      <w:autoSpaceDE w:val="0"/>
      <w:autoSpaceDN w:val="0"/>
      <w:adjustRightInd w:val="0"/>
      <w:spacing w:after="120" w:line="240" w:lineRule="auto"/>
      <w:ind w:left="566" w:firstLine="567"/>
      <w:jc w:val="both"/>
      <w:textAlignment w:val="baseline"/>
    </w:pPr>
    <w:rPr>
      <w:rFonts w:ascii="Times New Roman" w:eastAsia="Times New Roman" w:hAnsi="Times New Roman" w:cs="Times New Roman"/>
      <w:sz w:val="24"/>
      <w:szCs w:val="20"/>
      <w:lang w:eastAsia="ru-RU"/>
    </w:rPr>
  </w:style>
  <w:style w:type="paragraph" w:styleId="3a">
    <w:name w:val="List Continue 3"/>
    <w:basedOn w:val="af2"/>
    <w:semiHidden/>
    <w:rsid w:val="003C03BC"/>
    <w:pPr>
      <w:widowControl w:val="0"/>
      <w:overflowPunct w:val="0"/>
      <w:autoSpaceDE w:val="0"/>
      <w:autoSpaceDN w:val="0"/>
      <w:adjustRightInd w:val="0"/>
      <w:spacing w:after="120" w:line="240" w:lineRule="auto"/>
      <w:ind w:left="849" w:firstLine="567"/>
      <w:jc w:val="both"/>
      <w:textAlignment w:val="baseline"/>
    </w:pPr>
    <w:rPr>
      <w:rFonts w:ascii="Times New Roman" w:eastAsia="Times New Roman" w:hAnsi="Times New Roman" w:cs="Times New Roman"/>
      <w:sz w:val="24"/>
      <w:szCs w:val="20"/>
      <w:lang w:eastAsia="ru-RU"/>
    </w:rPr>
  </w:style>
  <w:style w:type="paragraph" w:styleId="42">
    <w:name w:val="List Continue 4"/>
    <w:basedOn w:val="af2"/>
    <w:semiHidden/>
    <w:rsid w:val="003C03BC"/>
    <w:pPr>
      <w:widowControl w:val="0"/>
      <w:overflowPunct w:val="0"/>
      <w:autoSpaceDE w:val="0"/>
      <w:autoSpaceDN w:val="0"/>
      <w:adjustRightInd w:val="0"/>
      <w:spacing w:after="120" w:line="240" w:lineRule="auto"/>
      <w:ind w:left="1132" w:firstLine="567"/>
      <w:jc w:val="both"/>
      <w:textAlignment w:val="baseline"/>
    </w:pPr>
    <w:rPr>
      <w:rFonts w:ascii="Times New Roman" w:eastAsia="Times New Roman" w:hAnsi="Times New Roman" w:cs="Times New Roman"/>
      <w:sz w:val="24"/>
      <w:szCs w:val="20"/>
      <w:lang w:eastAsia="ru-RU"/>
    </w:rPr>
  </w:style>
  <w:style w:type="paragraph" w:styleId="53">
    <w:name w:val="List Continue 5"/>
    <w:basedOn w:val="af2"/>
    <w:semiHidden/>
    <w:rsid w:val="003C03BC"/>
    <w:pPr>
      <w:widowControl w:val="0"/>
      <w:overflowPunct w:val="0"/>
      <w:autoSpaceDE w:val="0"/>
      <w:autoSpaceDN w:val="0"/>
      <w:adjustRightInd w:val="0"/>
      <w:spacing w:after="120" w:line="240" w:lineRule="auto"/>
      <w:ind w:left="1415" w:firstLine="567"/>
      <w:jc w:val="both"/>
      <w:textAlignment w:val="baseline"/>
    </w:pPr>
    <w:rPr>
      <w:rFonts w:ascii="Times New Roman" w:eastAsia="Times New Roman" w:hAnsi="Times New Roman" w:cs="Times New Roman"/>
      <w:sz w:val="24"/>
      <w:szCs w:val="20"/>
      <w:lang w:eastAsia="ru-RU"/>
    </w:rPr>
  </w:style>
  <w:style w:type="paragraph" w:styleId="afff4">
    <w:name w:val="caption"/>
    <w:basedOn w:val="af2"/>
    <w:next w:val="af2"/>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b/>
      <w:bCs/>
      <w:sz w:val="20"/>
      <w:szCs w:val="20"/>
      <w:lang w:eastAsia="ru-RU"/>
    </w:rPr>
  </w:style>
  <w:style w:type="paragraph" w:styleId="afff5">
    <w:name w:val="Body Text First Indent"/>
    <w:basedOn w:val="affa"/>
    <w:link w:val="afff6"/>
    <w:semiHidden/>
    <w:rsid w:val="003C03BC"/>
    <w:pPr>
      <w:widowControl w:val="0"/>
      <w:ind w:firstLine="210"/>
    </w:pPr>
    <w:rPr>
      <w:rFonts w:ascii="Times New Roman" w:hAnsi="Times New Roman"/>
    </w:rPr>
  </w:style>
  <w:style w:type="character" w:customStyle="1" w:styleId="afff6">
    <w:name w:val="Красная строка Знак"/>
    <w:basedOn w:val="affb"/>
    <w:link w:val="afff5"/>
    <w:semiHidden/>
    <w:rsid w:val="003C03BC"/>
    <w:rPr>
      <w:rFonts w:ascii="Times New Roman" w:eastAsia="Times New Roman" w:hAnsi="Times New Roman" w:cs="Times New Roman"/>
      <w:sz w:val="24"/>
      <w:szCs w:val="20"/>
      <w:lang w:val="x-none" w:eastAsia="x-none"/>
    </w:rPr>
  </w:style>
  <w:style w:type="paragraph" w:styleId="2e">
    <w:name w:val="Body Text First Indent 2"/>
    <w:basedOn w:val="affc"/>
    <w:link w:val="2f"/>
    <w:semiHidden/>
    <w:rsid w:val="003C03BC"/>
    <w:pPr>
      <w:ind w:left="283" w:firstLine="210"/>
    </w:pPr>
    <w:rPr>
      <w:rFonts w:ascii="Times New Roman" w:hAnsi="Times New Roman"/>
      <w:color w:val="auto"/>
    </w:rPr>
  </w:style>
  <w:style w:type="character" w:customStyle="1" w:styleId="2f">
    <w:name w:val="Красная строка 2 Знак"/>
    <w:basedOn w:val="affd"/>
    <w:link w:val="2e"/>
    <w:semiHidden/>
    <w:rsid w:val="003C03BC"/>
    <w:rPr>
      <w:rFonts w:ascii="Times New Roman" w:eastAsia="Times New Roman" w:hAnsi="Times New Roman" w:cs="Times New Roman"/>
      <w:color w:val="FF00FF"/>
      <w:sz w:val="24"/>
      <w:szCs w:val="20"/>
      <w:lang w:val="x-none" w:eastAsia="x-none"/>
    </w:rPr>
  </w:style>
  <w:style w:type="paragraph" w:customStyle="1" w:styleId="1a">
    <w:name w:val="Обычный1"/>
    <w:rsid w:val="003C03BC"/>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Normal1">
    <w:name w:val="Normal1"/>
    <w:rsid w:val="003C03BC"/>
    <w:pPr>
      <w:autoSpaceDE w:val="0"/>
      <w:autoSpaceDN w:val="0"/>
      <w:spacing w:after="0" w:line="240" w:lineRule="auto"/>
      <w:jc w:val="both"/>
    </w:pPr>
    <w:rPr>
      <w:rFonts w:ascii="Arial" w:eastAsia="Times New Roman" w:hAnsi="Arial" w:cs="Arial"/>
      <w:sz w:val="20"/>
      <w:szCs w:val="20"/>
      <w:lang w:val="en-US"/>
    </w:rPr>
  </w:style>
  <w:style w:type="paragraph" w:customStyle="1" w:styleId="afff7">
    <w:name w:val="Адресаты"/>
    <w:basedOn w:val="af2"/>
    <w:rsid w:val="003C03BC"/>
    <w:pPr>
      <w:spacing w:after="0" w:line="240" w:lineRule="auto"/>
      <w:ind w:right="107"/>
      <w:jc w:val="right"/>
    </w:pPr>
    <w:rPr>
      <w:rFonts w:ascii="Tahoma" w:eastAsia="Times New Roman" w:hAnsi="Tahoma" w:cs="Times New Roman"/>
      <w:b/>
      <w:sz w:val="18"/>
      <w:szCs w:val="20"/>
      <w:lang w:eastAsia="ru-RU"/>
    </w:rPr>
  </w:style>
  <w:style w:type="character" w:styleId="afff8">
    <w:name w:val="FollowedHyperlink"/>
    <w:semiHidden/>
    <w:rsid w:val="003C03BC"/>
    <w:rPr>
      <w:color w:val="800080"/>
      <w:u w:val="single"/>
    </w:rPr>
  </w:style>
  <w:style w:type="character" w:styleId="afff9">
    <w:name w:val="Emphasis"/>
    <w:qFormat/>
    <w:rsid w:val="003C03BC"/>
    <w:rPr>
      <w:i/>
      <w:iCs/>
    </w:rPr>
  </w:style>
  <w:style w:type="paragraph" w:styleId="afffa">
    <w:name w:val="Document Map"/>
    <w:basedOn w:val="af2"/>
    <w:link w:val="afffb"/>
    <w:semiHidden/>
    <w:rsid w:val="003C03BC"/>
    <w:pPr>
      <w:widowControl w:val="0"/>
      <w:shd w:val="clear" w:color="auto" w:fill="000080"/>
      <w:overflowPunct w:val="0"/>
      <w:autoSpaceDE w:val="0"/>
      <w:autoSpaceDN w:val="0"/>
      <w:adjustRightInd w:val="0"/>
      <w:spacing w:after="0" w:line="240" w:lineRule="auto"/>
      <w:ind w:firstLine="567"/>
      <w:jc w:val="both"/>
      <w:textAlignment w:val="baseline"/>
    </w:pPr>
    <w:rPr>
      <w:rFonts w:ascii="Tahoma" w:eastAsia="Times New Roman" w:hAnsi="Tahoma" w:cs="Tahoma"/>
      <w:sz w:val="20"/>
      <w:szCs w:val="20"/>
      <w:lang w:eastAsia="ru-RU"/>
    </w:rPr>
  </w:style>
  <w:style w:type="character" w:customStyle="1" w:styleId="afffb">
    <w:name w:val="Схема документа Знак"/>
    <w:basedOn w:val="af3"/>
    <w:link w:val="afffa"/>
    <w:semiHidden/>
    <w:rsid w:val="003C03BC"/>
    <w:rPr>
      <w:rFonts w:ascii="Tahoma" w:eastAsia="Times New Roman" w:hAnsi="Tahoma" w:cs="Tahoma"/>
      <w:sz w:val="20"/>
      <w:szCs w:val="20"/>
      <w:shd w:val="clear" w:color="auto" w:fill="000080"/>
      <w:lang w:eastAsia="ru-RU"/>
    </w:rPr>
  </w:style>
  <w:style w:type="paragraph" w:customStyle="1" w:styleId="caaieiaie50">
    <w:name w:val="caaieiaie5"/>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Раздел"/>
    <w:basedOn w:val="37"/>
    <w:qFormat/>
    <w:rsid w:val="003C03BC"/>
    <w:pPr>
      <w:keepNext/>
      <w:pageBreakBefore/>
      <w:numPr>
        <w:numId w:val="32"/>
      </w:numPr>
      <w:spacing w:before="360" w:after="0"/>
    </w:pPr>
    <w:rPr>
      <w:rFonts w:ascii="Times New Roman" w:hAnsi="Times New Roman"/>
    </w:rPr>
  </w:style>
  <w:style w:type="paragraph" w:customStyle="1" w:styleId="afffc">
    <w:name w:val="Текст таб"/>
    <w:basedOn w:val="af2"/>
    <w:qFormat/>
    <w:rsid w:val="003C03B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cs="Times New Roman"/>
      <w:sz w:val="24"/>
      <w:szCs w:val="20"/>
      <w:lang w:eastAsia="ru-RU"/>
    </w:rPr>
  </w:style>
  <w:style w:type="paragraph" w:customStyle="1" w:styleId="afffd">
    <w:name w:val="Статья"/>
    <w:basedOn w:val="af2"/>
    <w:qFormat/>
    <w:rsid w:val="003C03BC"/>
    <w:pPr>
      <w:keepNext/>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cs="Times New Roman"/>
      <w:b/>
      <w:bCs/>
      <w:i/>
      <w:sz w:val="24"/>
      <w:szCs w:val="20"/>
      <w:lang w:eastAsia="ru-RU"/>
    </w:rPr>
  </w:style>
  <w:style w:type="paragraph" w:customStyle="1" w:styleId="afffe">
    <w:name w:val="Определение"/>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b/>
      <w:bCs/>
      <w:i/>
      <w:sz w:val="24"/>
      <w:szCs w:val="20"/>
      <w:lang w:eastAsia="ru-RU"/>
    </w:rPr>
  </w:style>
  <w:style w:type="paragraph" w:customStyle="1" w:styleId="affff">
    <w:name w:val="Текст_"/>
    <w:basedOn w:val="af2"/>
    <w:qFormat/>
    <w:rsid w:val="003C03BC"/>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6">
    <w:name w:val="Пункт"/>
    <w:basedOn w:val="afffd"/>
    <w:qFormat/>
    <w:rsid w:val="003C03BC"/>
    <w:pPr>
      <w:keepNext w:val="0"/>
      <w:numPr>
        <w:ilvl w:val="4"/>
        <w:numId w:val="32"/>
      </w:numPr>
      <w:tabs>
        <w:tab w:val="clear" w:pos="4112"/>
        <w:tab w:val="left" w:pos="851"/>
        <w:tab w:val="num" w:pos="3827"/>
      </w:tabs>
      <w:ind w:left="851"/>
    </w:pPr>
    <w:rPr>
      <w:b w:val="0"/>
      <w:i w:val="0"/>
    </w:rPr>
  </w:style>
  <w:style w:type="paragraph" w:customStyle="1" w:styleId="a7">
    <w:name w:val="Подпункт"/>
    <w:basedOn w:val="af2"/>
    <w:qFormat/>
    <w:rsid w:val="003C03BC"/>
    <w:pPr>
      <w:numPr>
        <w:ilvl w:val="3"/>
        <w:numId w:val="32"/>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
    <w:name w:val="Пункт -"/>
    <w:basedOn w:val="af2"/>
    <w:qFormat/>
    <w:rsid w:val="003C03BC"/>
    <w:pPr>
      <w:numPr>
        <w:ilvl w:val="3"/>
        <w:numId w:val="33"/>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cs="Times New Roman"/>
      <w:sz w:val="24"/>
      <w:szCs w:val="20"/>
      <w:lang w:eastAsia="ru-RU"/>
    </w:rPr>
  </w:style>
  <w:style w:type="paragraph" w:customStyle="1" w:styleId="a2">
    <w:name w:val="Пункт с точкой"/>
    <w:basedOn w:val="affc"/>
    <w:qFormat/>
    <w:rsid w:val="003C03BC"/>
    <w:pPr>
      <w:numPr>
        <w:numId w:val="42"/>
      </w:numPr>
      <w:spacing w:before="60" w:after="0"/>
      <w:ind w:left="1418" w:hanging="567"/>
    </w:pPr>
    <w:rPr>
      <w:rFonts w:ascii="Times New Roman" w:hAnsi="Times New Roman"/>
      <w:color w:val="auto"/>
      <w:szCs w:val="24"/>
    </w:rPr>
  </w:style>
  <w:style w:type="paragraph" w:customStyle="1" w:styleId="affff0">
    <w:name w:val="Подподпункт"/>
    <w:basedOn w:val="affa"/>
    <w:qFormat/>
    <w:rsid w:val="003C03BC"/>
    <w:pPr>
      <w:tabs>
        <w:tab w:val="num" w:pos="4112"/>
      </w:tabs>
      <w:spacing w:before="120" w:after="0"/>
      <w:ind w:left="4112" w:hanging="851"/>
    </w:pPr>
    <w:rPr>
      <w:rFonts w:ascii="Times New Roman" w:hAnsi="Times New Roman"/>
    </w:rPr>
  </w:style>
  <w:style w:type="character" w:customStyle="1" w:styleId="14">
    <w:name w:val="Оглавление 1 Знак"/>
    <w:link w:val="13"/>
    <w:uiPriority w:val="39"/>
    <w:rsid w:val="003B0C91"/>
  </w:style>
  <w:style w:type="paragraph" w:styleId="3b">
    <w:name w:val="toc 3"/>
    <w:basedOn w:val="af2"/>
    <w:next w:val="af2"/>
    <w:autoRedefine/>
    <w:uiPriority w:val="39"/>
    <w:unhideWhenUsed/>
    <w:qFormat/>
    <w:rsid w:val="003C03BC"/>
    <w:pPr>
      <w:widowControl w:val="0"/>
      <w:overflowPunct w:val="0"/>
      <w:autoSpaceDE w:val="0"/>
      <w:autoSpaceDN w:val="0"/>
      <w:adjustRightInd w:val="0"/>
      <w:spacing w:after="0" w:line="240" w:lineRule="auto"/>
      <w:ind w:left="240" w:firstLine="567"/>
      <w:textAlignment w:val="baseline"/>
    </w:pPr>
    <w:rPr>
      <w:rFonts w:ascii="Calibri" w:eastAsia="Times New Roman" w:hAnsi="Calibri" w:cs="Times New Roman"/>
      <w:sz w:val="20"/>
      <w:szCs w:val="20"/>
      <w:lang w:eastAsia="ru-RU"/>
    </w:rPr>
  </w:style>
  <w:style w:type="paragraph" w:styleId="43">
    <w:name w:val="toc 4"/>
    <w:basedOn w:val="af2"/>
    <w:next w:val="af2"/>
    <w:autoRedefine/>
    <w:unhideWhenUsed/>
    <w:rsid w:val="003C03BC"/>
    <w:pPr>
      <w:widowControl w:val="0"/>
      <w:overflowPunct w:val="0"/>
      <w:autoSpaceDE w:val="0"/>
      <w:autoSpaceDN w:val="0"/>
      <w:adjustRightInd w:val="0"/>
      <w:spacing w:after="0" w:line="240" w:lineRule="auto"/>
      <w:ind w:left="480" w:firstLine="567"/>
      <w:textAlignment w:val="baseline"/>
    </w:pPr>
    <w:rPr>
      <w:rFonts w:ascii="Calibri" w:eastAsia="Times New Roman" w:hAnsi="Calibri" w:cs="Times New Roman"/>
      <w:sz w:val="20"/>
      <w:szCs w:val="20"/>
      <w:lang w:eastAsia="ru-RU"/>
    </w:rPr>
  </w:style>
  <w:style w:type="paragraph" w:styleId="54">
    <w:name w:val="toc 5"/>
    <w:basedOn w:val="af2"/>
    <w:next w:val="af2"/>
    <w:autoRedefine/>
    <w:unhideWhenUsed/>
    <w:rsid w:val="003C03BC"/>
    <w:pPr>
      <w:widowControl w:val="0"/>
      <w:overflowPunct w:val="0"/>
      <w:autoSpaceDE w:val="0"/>
      <w:autoSpaceDN w:val="0"/>
      <w:adjustRightInd w:val="0"/>
      <w:spacing w:after="0" w:line="240" w:lineRule="auto"/>
      <w:ind w:left="720" w:firstLine="567"/>
      <w:textAlignment w:val="baseline"/>
    </w:pPr>
    <w:rPr>
      <w:rFonts w:ascii="Calibri" w:eastAsia="Times New Roman" w:hAnsi="Calibri" w:cs="Times New Roman"/>
      <w:sz w:val="20"/>
      <w:szCs w:val="20"/>
      <w:lang w:eastAsia="ru-RU"/>
    </w:rPr>
  </w:style>
  <w:style w:type="paragraph" w:styleId="61">
    <w:name w:val="toc 6"/>
    <w:basedOn w:val="af2"/>
    <w:next w:val="af2"/>
    <w:autoRedefine/>
    <w:unhideWhenUsed/>
    <w:rsid w:val="003C03BC"/>
    <w:pPr>
      <w:widowControl w:val="0"/>
      <w:overflowPunct w:val="0"/>
      <w:autoSpaceDE w:val="0"/>
      <w:autoSpaceDN w:val="0"/>
      <w:adjustRightInd w:val="0"/>
      <w:spacing w:after="0" w:line="240" w:lineRule="auto"/>
      <w:ind w:left="960" w:firstLine="567"/>
      <w:textAlignment w:val="baseline"/>
    </w:pPr>
    <w:rPr>
      <w:rFonts w:ascii="Calibri" w:eastAsia="Times New Roman" w:hAnsi="Calibri" w:cs="Times New Roman"/>
      <w:sz w:val="20"/>
      <w:szCs w:val="20"/>
      <w:lang w:eastAsia="ru-RU"/>
    </w:rPr>
  </w:style>
  <w:style w:type="paragraph" w:styleId="72">
    <w:name w:val="toc 7"/>
    <w:basedOn w:val="af2"/>
    <w:next w:val="af2"/>
    <w:autoRedefine/>
    <w:unhideWhenUsed/>
    <w:rsid w:val="003C03BC"/>
    <w:pPr>
      <w:widowControl w:val="0"/>
      <w:overflowPunct w:val="0"/>
      <w:autoSpaceDE w:val="0"/>
      <w:autoSpaceDN w:val="0"/>
      <w:adjustRightInd w:val="0"/>
      <w:spacing w:after="0" w:line="240" w:lineRule="auto"/>
      <w:ind w:left="1200" w:firstLine="567"/>
      <w:textAlignment w:val="baseline"/>
    </w:pPr>
    <w:rPr>
      <w:rFonts w:ascii="Calibri" w:eastAsia="Times New Roman" w:hAnsi="Calibri" w:cs="Times New Roman"/>
      <w:sz w:val="20"/>
      <w:szCs w:val="20"/>
      <w:lang w:eastAsia="ru-RU"/>
    </w:rPr>
  </w:style>
  <w:style w:type="paragraph" w:styleId="81">
    <w:name w:val="toc 8"/>
    <w:basedOn w:val="af2"/>
    <w:next w:val="af2"/>
    <w:autoRedefine/>
    <w:unhideWhenUsed/>
    <w:rsid w:val="003C03BC"/>
    <w:pPr>
      <w:widowControl w:val="0"/>
      <w:overflowPunct w:val="0"/>
      <w:autoSpaceDE w:val="0"/>
      <w:autoSpaceDN w:val="0"/>
      <w:adjustRightInd w:val="0"/>
      <w:spacing w:after="0" w:line="240" w:lineRule="auto"/>
      <w:ind w:left="1440" w:firstLine="567"/>
      <w:textAlignment w:val="baseline"/>
    </w:pPr>
    <w:rPr>
      <w:rFonts w:ascii="Calibri" w:eastAsia="Times New Roman" w:hAnsi="Calibri" w:cs="Times New Roman"/>
      <w:sz w:val="20"/>
      <w:szCs w:val="20"/>
      <w:lang w:eastAsia="ru-RU"/>
    </w:rPr>
  </w:style>
  <w:style w:type="paragraph" w:styleId="91">
    <w:name w:val="toc 9"/>
    <w:basedOn w:val="af2"/>
    <w:next w:val="af2"/>
    <w:autoRedefine/>
    <w:unhideWhenUsed/>
    <w:rsid w:val="003C03BC"/>
    <w:pPr>
      <w:widowControl w:val="0"/>
      <w:overflowPunct w:val="0"/>
      <w:autoSpaceDE w:val="0"/>
      <w:autoSpaceDN w:val="0"/>
      <w:adjustRightInd w:val="0"/>
      <w:spacing w:after="0" w:line="240" w:lineRule="auto"/>
      <w:ind w:left="1680" w:firstLine="567"/>
      <w:textAlignment w:val="baseline"/>
    </w:pPr>
    <w:rPr>
      <w:rFonts w:ascii="Calibri" w:eastAsia="Times New Roman" w:hAnsi="Calibri" w:cs="Times New Roman"/>
      <w:sz w:val="20"/>
      <w:szCs w:val="20"/>
      <w:lang w:eastAsia="ru-RU"/>
    </w:rPr>
  </w:style>
  <w:style w:type="paragraph" w:customStyle="1" w:styleId="5-0">
    <w:name w:val="Подпункт 5-го уровня"/>
    <w:basedOn w:val="affff0"/>
    <w:qFormat/>
    <w:rsid w:val="003C03BC"/>
    <w:pPr>
      <w:tabs>
        <w:tab w:val="left" w:pos="1134"/>
      </w:tabs>
    </w:pPr>
  </w:style>
  <w:style w:type="paragraph" w:customStyle="1" w:styleId="ae">
    <w:name w:val="Пункт приложения"/>
    <w:basedOn w:val="af2"/>
    <w:qFormat/>
    <w:rsid w:val="003C03BC"/>
    <w:pPr>
      <w:numPr>
        <w:ilvl w:val="1"/>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
    <w:name w:val="Подпункт приложения"/>
    <w:basedOn w:val="af2"/>
    <w:qFormat/>
    <w:rsid w:val="003C03BC"/>
    <w:pPr>
      <w:widowControl w:val="0"/>
      <w:numPr>
        <w:ilvl w:val="2"/>
        <w:numId w:val="31"/>
      </w:num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0">
    <w:name w:val="Подподпункт приложения"/>
    <w:basedOn w:val="af2"/>
    <w:qFormat/>
    <w:rsid w:val="003C03BC"/>
    <w:pPr>
      <w:widowControl w:val="0"/>
      <w:numPr>
        <w:ilvl w:val="3"/>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bCs/>
      <w:sz w:val="24"/>
      <w:szCs w:val="24"/>
      <w:lang w:eastAsia="ru-RU"/>
    </w:rPr>
  </w:style>
  <w:style w:type="paragraph" w:customStyle="1" w:styleId="4-">
    <w:name w:val="Подпункт приложения 4-го уровня"/>
    <w:basedOn w:val="af2"/>
    <w:qFormat/>
    <w:rsid w:val="003C03BC"/>
    <w:pPr>
      <w:widowControl w:val="0"/>
      <w:numPr>
        <w:ilvl w:val="4"/>
        <w:numId w:val="31"/>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d">
    <w:name w:val="ПРИЛОЖЕНИЕ"/>
    <w:basedOn w:val="af2"/>
    <w:qFormat/>
    <w:rsid w:val="003C03BC"/>
    <w:pPr>
      <w:pageBreakBefore/>
      <w:numPr>
        <w:numId w:val="31"/>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sz w:val="20"/>
      <w:szCs w:val="20"/>
      <w:lang w:eastAsia="ru-RU"/>
    </w:rPr>
  </w:style>
  <w:style w:type="paragraph" w:customStyle="1" w:styleId="5-">
    <w:name w:val="Подпункт приложения 5-го уровня"/>
    <w:basedOn w:val="af2"/>
    <w:qFormat/>
    <w:rsid w:val="003C03BC"/>
    <w:pPr>
      <w:numPr>
        <w:ilvl w:val="4"/>
        <w:numId w:val="34"/>
      </w:numPr>
      <w:overflowPunct w:val="0"/>
      <w:autoSpaceDE w:val="0"/>
      <w:autoSpaceDN w:val="0"/>
      <w:adjustRightInd w:val="0"/>
      <w:spacing w:before="60" w:after="0" w:line="240" w:lineRule="auto"/>
      <w:ind w:left="1134" w:hanging="1134"/>
      <w:jc w:val="both"/>
      <w:textAlignment w:val="baseline"/>
    </w:pPr>
    <w:rPr>
      <w:rFonts w:ascii="Times New Roman" w:eastAsia="Times New Roman" w:hAnsi="Times New Roman" w:cs="Times New Roman"/>
      <w:sz w:val="24"/>
      <w:szCs w:val="20"/>
      <w:lang w:eastAsia="ru-RU"/>
    </w:rPr>
  </w:style>
  <w:style w:type="paragraph" w:styleId="affff1">
    <w:name w:val="endnote text"/>
    <w:basedOn w:val="af2"/>
    <w:link w:val="affff2"/>
    <w:uiPriority w:val="99"/>
    <w:semiHidden/>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0"/>
      <w:szCs w:val="20"/>
      <w:lang w:eastAsia="ru-RU"/>
    </w:rPr>
  </w:style>
  <w:style w:type="character" w:customStyle="1" w:styleId="affff2">
    <w:name w:val="Текст концевой сноски Знак"/>
    <w:basedOn w:val="af3"/>
    <w:link w:val="affff1"/>
    <w:uiPriority w:val="99"/>
    <w:semiHidden/>
    <w:rsid w:val="003C03BC"/>
    <w:rPr>
      <w:rFonts w:ascii="Times New Roman" w:eastAsia="Times New Roman" w:hAnsi="Times New Roman" w:cs="Times New Roman"/>
      <w:sz w:val="20"/>
      <w:szCs w:val="20"/>
      <w:lang w:eastAsia="ru-RU"/>
    </w:rPr>
  </w:style>
  <w:style w:type="character" w:styleId="affff3">
    <w:name w:val="endnote reference"/>
    <w:semiHidden/>
    <w:rsid w:val="003C03BC"/>
    <w:rPr>
      <w:vertAlign w:val="superscript"/>
    </w:rPr>
  </w:style>
  <w:style w:type="paragraph" w:customStyle="1" w:styleId="Pointline">
    <w:name w:val="Point (line)"/>
    <w:autoRedefine/>
    <w:rsid w:val="003C03BC"/>
    <w:pPr>
      <w:tabs>
        <w:tab w:val="left" w:pos="851"/>
      </w:tabs>
      <w:spacing w:before="60" w:after="0" w:line="240" w:lineRule="auto"/>
      <w:ind w:left="1418" w:hanging="567"/>
      <w:jc w:val="both"/>
    </w:pPr>
    <w:rPr>
      <w:rFonts w:ascii="Arial" w:eastAsia="Times New Roman" w:hAnsi="Arial" w:cs="Arial"/>
      <w:sz w:val="20"/>
      <w:szCs w:val="20"/>
    </w:rPr>
  </w:style>
  <w:style w:type="paragraph" w:customStyle="1" w:styleId="Iauiue6">
    <w:name w:val="Iau?iue6"/>
    <w:rsid w:val="003C03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customStyle="1" w:styleId="Pointmark">
    <w:name w:val="Point (mark)"/>
    <w:basedOn w:val="af2"/>
    <w:qFormat/>
    <w:rsid w:val="003C03BC"/>
    <w:pPr>
      <w:numPr>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
    <w:name w:val="Point"/>
    <w:basedOn w:val="af2"/>
    <w:link w:val="Point1"/>
    <w:qFormat/>
    <w:rsid w:val="003C03BC"/>
    <w:pPr>
      <w:numPr>
        <w:ilvl w:val="1"/>
        <w:numId w:val="35"/>
      </w:numPr>
      <w:spacing w:after="0" w:line="240" w:lineRule="auto"/>
      <w:jc w:val="both"/>
    </w:pPr>
    <w:rPr>
      <w:rFonts w:ascii="Times New Roman" w:eastAsia="Times New Roman" w:hAnsi="Times New Roman" w:cs="Times New Roman"/>
      <w:sz w:val="24"/>
      <w:szCs w:val="20"/>
      <w:lang w:val="x-none" w:eastAsia="x-none"/>
    </w:rPr>
  </w:style>
  <w:style w:type="character" w:customStyle="1" w:styleId="Point1">
    <w:name w:val="Point Знак1"/>
    <w:link w:val="Point"/>
    <w:rsid w:val="003C03BC"/>
    <w:rPr>
      <w:rFonts w:ascii="Times New Roman" w:eastAsia="Times New Roman" w:hAnsi="Times New Roman" w:cs="Times New Roman"/>
      <w:sz w:val="24"/>
      <w:szCs w:val="20"/>
      <w:lang w:val="x-none" w:eastAsia="x-none"/>
    </w:rPr>
  </w:style>
  <w:style w:type="paragraph" w:customStyle="1" w:styleId="Point2">
    <w:name w:val="Point 2"/>
    <w:basedOn w:val="af2"/>
    <w:qFormat/>
    <w:rsid w:val="003C03BC"/>
    <w:pPr>
      <w:numPr>
        <w:ilvl w:val="2"/>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Point3">
    <w:name w:val="Point 3"/>
    <w:basedOn w:val="af2"/>
    <w:qFormat/>
    <w:rsid w:val="003C03BC"/>
    <w:pPr>
      <w:numPr>
        <w:ilvl w:val="3"/>
        <w:numId w:val="35"/>
      </w:numPr>
      <w:spacing w:after="0" w:line="240" w:lineRule="auto"/>
      <w:jc w:val="both"/>
    </w:pPr>
    <w:rPr>
      <w:rFonts w:ascii="Times New Roman" w:eastAsia="Times New Roman" w:hAnsi="Times New Roman" w:cs="Times New Roman"/>
      <w:sz w:val="24"/>
      <w:szCs w:val="20"/>
      <w:lang w:eastAsia="ru-RU"/>
    </w:rPr>
  </w:style>
  <w:style w:type="paragraph" w:customStyle="1" w:styleId="Texttab">
    <w:name w:val="Text tab"/>
    <w:basedOn w:val="af2"/>
    <w:link w:val="Texttab0"/>
    <w:qFormat/>
    <w:rsid w:val="003C03BC"/>
    <w:pPr>
      <w:tabs>
        <w:tab w:val="right" w:pos="851"/>
      </w:tabs>
      <w:spacing w:before="60" w:after="0" w:line="240" w:lineRule="auto"/>
      <w:ind w:left="851"/>
      <w:jc w:val="both"/>
    </w:pPr>
    <w:rPr>
      <w:rFonts w:ascii="Times New Roman" w:eastAsia="Times New Roman" w:hAnsi="Times New Roman" w:cs="Times New Roman"/>
      <w:iCs/>
      <w:noProof/>
      <w:sz w:val="24"/>
      <w:szCs w:val="24"/>
      <w:lang w:val="x-none" w:eastAsia="x-none"/>
    </w:rPr>
  </w:style>
  <w:style w:type="character" w:customStyle="1" w:styleId="Texttab0">
    <w:name w:val="Text tab Знак"/>
    <w:link w:val="Texttab"/>
    <w:rsid w:val="003C03BC"/>
    <w:rPr>
      <w:rFonts w:ascii="Times New Roman" w:eastAsia="Times New Roman" w:hAnsi="Times New Roman" w:cs="Times New Roman"/>
      <w:iCs/>
      <w:noProof/>
      <w:sz w:val="24"/>
      <w:szCs w:val="24"/>
      <w:lang w:val="x-none" w:eastAsia="x-none"/>
    </w:rPr>
  </w:style>
  <w:style w:type="character" w:customStyle="1" w:styleId="msoins0">
    <w:name w:val="msoins"/>
    <w:basedOn w:val="af3"/>
    <w:rsid w:val="003C03BC"/>
  </w:style>
  <w:style w:type="paragraph" w:customStyle="1" w:styleId="affff4">
    <w:name w:val="Стиль Пункт + полужирный"/>
    <w:basedOn w:val="a6"/>
    <w:rsid w:val="003C03BC"/>
    <w:pPr>
      <w:keepNext/>
    </w:pPr>
    <w:rPr>
      <w:b/>
    </w:rPr>
  </w:style>
  <w:style w:type="paragraph" w:customStyle="1" w:styleId="Pointnum">
    <w:name w:val="Point (num)"/>
    <w:qFormat/>
    <w:rsid w:val="003C03BC"/>
    <w:pPr>
      <w:numPr>
        <w:numId w:val="26"/>
      </w:numPr>
      <w:tabs>
        <w:tab w:val="left" w:pos="1418"/>
      </w:tabs>
      <w:spacing w:before="60" w:after="0" w:line="240" w:lineRule="auto"/>
      <w:ind w:left="1418" w:hanging="567"/>
      <w:jc w:val="both"/>
    </w:pPr>
    <w:rPr>
      <w:rFonts w:ascii="Times New Roman" w:eastAsia="Times New Roman" w:hAnsi="Times New Roman" w:cs="Arial"/>
      <w:sz w:val="24"/>
      <w:szCs w:val="20"/>
    </w:rPr>
  </w:style>
  <w:style w:type="paragraph" w:customStyle="1" w:styleId="Headcenter">
    <w:name w:val="Head center"/>
    <w:basedOn w:val="af2"/>
    <w:qFormat/>
    <w:rsid w:val="003C03BC"/>
    <w:pPr>
      <w:keepLines/>
      <w:spacing w:before="360" w:after="0" w:line="240" w:lineRule="auto"/>
      <w:jc w:val="center"/>
    </w:pPr>
    <w:rPr>
      <w:rFonts w:ascii="Times New Roman" w:eastAsia="Times New Roman" w:hAnsi="Times New Roman" w:cs="Arial"/>
      <w:b/>
      <w:bCs/>
      <w:sz w:val="24"/>
      <w:szCs w:val="24"/>
      <w:lang w:eastAsia="ru-RU"/>
    </w:rPr>
  </w:style>
  <w:style w:type="paragraph" w:customStyle="1" w:styleId="Text">
    <w:name w:val="Text"/>
    <w:basedOn w:val="af2"/>
    <w:qFormat/>
    <w:rsid w:val="003C03BC"/>
    <w:pPr>
      <w:spacing w:after="0" w:line="240" w:lineRule="auto"/>
      <w:jc w:val="both"/>
    </w:pPr>
    <w:rPr>
      <w:rFonts w:ascii="Times New Roman" w:eastAsia="Times New Roman" w:hAnsi="Times New Roman" w:cs="Arial"/>
      <w:iCs/>
      <w:sz w:val="24"/>
      <w:szCs w:val="20"/>
      <w:lang w:eastAsia="ru-RU"/>
    </w:rPr>
  </w:style>
  <w:style w:type="paragraph" w:customStyle="1" w:styleId="a9">
    <w:name w:val="Раздел договора"/>
    <w:basedOn w:val="ae"/>
    <w:qFormat/>
    <w:rsid w:val="003C03BC"/>
    <w:pPr>
      <w:keepNext/>
      <w:numPr>
        <w:ilvl w:val="0"/>
        <w:numId w:val="36"/>
      </w:numPr>
      <w:overflowPunct/>
      <w:adjustRightInd/>
      <w:spacing w:before="240"/>
      <w:textAlignment w:val="auto"/>
      <w:outlineLvl w:val="2"/>
    </w:pPr>
    <w:rPr>
      <w:rFonts w:cs="Arial"/>
      <w:b/>
      <w:bCs/>
      <w:noProof/>
    </w:rPr>
  </w:style>
  <w:style w:type="paragraph" w:customStyle="1" w:styleId="aa">
    <w:name w:val="Пункт договора"/>
    <w:basedOn w:val="Text"/>
    <w:qFormat/>
    <w:rsid w:val="003C03BC"/>
    <w:pPr>
      <w:numPr>
        <w:ilvl w:val="1"/>
        <w:numId w:val="36"/>
      </w:numPr>
      <w:spacing w:before="240"/>
    </w:pPr>
  </w:style>
  <w:style w:type="paragraph" w:customStyle="1" w:styleId="a8">
    <w:name w:val="Пункт с пустой точкой"/>
    <w:basedOn w:val="a2"/>
    <w:qFormat/>
    <w:rsid w:val="003C03BC"/>
    <w:pPr>
      <w:numPr>
        <w:numId w:val="37"/>
      </w:numPr>
      <w:tabs>
        <w:tab w:val="clear" w:pos="2203"/>
        <w:tab w:val="num" w:pos="1985"/>
      </w:tabs>
      <w:ind w:left="1985" w:hanging="567"/>
    </w:pPr>
  </w:style>
  <w:style w:type="paragraph" w:customStyle="1" w:styleId="a3">
    <w:name w:val="Список из терминов"/>
    <w:basedOn w:val="af2"/>
    <w:qFormat/>
    <w:rsid w:val="003C03BC"/>
    <w:pPr>
      <w:numPr>
        <w:numId w:val="25"/>
      </w:numPr>
      <w:tabs>
        <w:tab w:val="clear" w:pos="720"/>
        <w:tab w:val="num" w:pos="1276"/>
      </w:tabs>
      <w:overflowPunct w:val="0"/>
      <w:autoSpaceDE w:val="0"/>
      <w:autoSpaceDN w:val="0"/>
      <w:adjustRightInd w:val="0"/>
      <w:spacing w:before="120" w:after="0" w:line="240" w:lineRule="auto"/>
      <w:ind w:left="1276" w:hanging="425"/>
      <w:jc w:val="both"/>
      <w:textAlignment w:val="baseline"/>
    </w:pPr>
    <w:rPr>
      <w:rFonts w:ascii="Times New Roman" w:eastAsia="Times New Roman" w:hAnsi="Times New Roman" w:cs="Times New Roman"/>
      <w:bCs/>
      <w:sz w:val="24"/>
      <w:szCs w:val="20"/>
      <w:lang w:eastAsia="ru-RU"/>
    </w:rPr>
  </w:style>
  <w:style w:type="paragraph" w:customStyle="1" w:styleId="affff5">
    <w:name w:val="Абзац пункта"/>
    <w:basedOn w:val="af2"/>
    <w:rsid w:val="003C03BC"/>
    <w:pPr>
      <w:spacing w:before="60" w:after="0" w:line="240" w:lineRule="auto"/>
      <w:ind w:left="567"/>
      <w:jc w:val="both"/>
    </w:pPr>
    <w:rPr>
      <w:rFonts w:ascii="Times New Roman CYR" w:eastAsia="Times New Roman" w:hAnsi="Times New Roman CYR" w:cs="Times New Roman CYR"/>
      <w:kern w:val="28"/>
      <w:sz w:val="24"/>
      <w:szCs w:val="24"/>
      <w:lang w:eastAsia="ru-RU"/>
    </w:rPr>
  </w:style>
  <w:style w:type="paragraph" w:customStyle="1" w:styleId="a5">
    <w:name w:val="Статья_"/>
    <w:basedOn w:val="a6"/>
    <w:qFormat/>
    <w:rsid w:val="003C03BC"/>
    <w:pPr>
      <w:keepNext/>
      <w:numPr>
        <w:ilvl w:val="1"/>
      </w:numPr>
      <w:spacing w:before="360"/>
    </w:pPr>
    <w:rPr>
      <w:b/>
    </w:rPr>
  </w:style>
  <w:style w:type="paragraph" w:customStyle="1" w:styleId="affff6">
    <w:name w:val="Пункт с буквой"/>
    <w:basedOn w:val="4"/>
    <w:qFormat/>
    <w:rsid w:val="003C03BC"/>
    <w:pPr>
      <w:ind w:left="1418" w:hanging="567"/>
    </w:pPr>
    <w:rPr>
      <w:b w:val="0"/>
    </w:rPr>
  </w:style>
  <w:style w:type="paragraph" w:customStyle="1" w:styleId="affff7">
    <w:name w:val="Пункт приложения_"/>
    <w:basedOn w:val="ae"/>
    <w:qFormat/>
    <w:rsid w:val="003C03BC"/>
    <w:pPr>
      <w:spacing w:before="240"/>
    </w:pPr>
  </w:style>
  <w:style w:type="paragraph" w:customStyle="1" w:styleId="Title1">
    <w:name w:val="Title 1"/>
    <w:qFormat/>
    <w:rsid w:val="003C03BC"/>
    <w:pPr>
      <w:numPr>
        <w:numId w:val="39"/>
      </w:numPr>
      <w:spacing w:after="0" w:line="240" w:lineRule="auto"/>
      <w:jc w:val="both"/>
    </w:pPr>
    <w:rPr>
      <w:rFonts w:ascii="Arial" w:eastAsia="Times New Roman" w:hAnsi="Arial" w:cs="Arial"/>
      <w:b/>
      <w:sz w:val="20"/>
      <w:szCs w:val="20"/>
    </w:rPr>
  </w:style>
  <w:style w:type="paragraph" w:customStyle="1" w:styleId="Title3">
    <w:name w:val="Title 3"/>
    <w:qFormat/>
    <w:rsid w:val="003C03BC"/>
    <w:pPr>
      <w:keepNext/>
      <w:numPr>
        <w:ilvl w:val="2"/>
        <w:numId w:val="39"/>
      </w:numPr>
      <w:spacing w:before="240" w:after="0" w:line="240" w:lineRule="auto"/>
      <w:jc w:val="both"/>
    </w:pPr>
    <w:rPr>
      <w:rFonts w:ascii="Arial" w:eastAsia="Times New Roman" w:hAnsi="Arial" w:cs="Times New Roman"/>
      <w:b/>
      <w:bCs/>
      <w:sz w:val="20"/>
      <w:szCs w:val="20"/>
    </w:rPr>
  </w:style>
  <w:style w:type="paragraph" w:customStyle="1" w:styleId="Title2">
    <w:name w:val="Title 2"/>
    <w:qFormat/>
    <w:rsid w:val="003C03BC"/>
    <w:pPr>
      <w:numPr>
        <w:ilvl w:val="1"/>
        <w:numId w:val="39"/>
      </w:numPr>
      <w:spacing w:before="240" w:after="0" w:line="240" w:lineRule="auto"/>
      <w:jc w:val="both"/>
    </w:pPr>
    <w:rPr>
      <w:rFonts w:ascii="Arial" w:eastAsia="Times New Roman" w:hAnsi="Arial" w:cs="Times New Roman"/>
      <w:b/>
      <w:sz w:val="20"/>
      <w:szCs w:val="20"/>
    </w:rPr>
  </w:style>
  <w:style w:type="paragraph" w:customStyle="1" w:styleId="a1">
    <w:name w:val="Пункт с цифрой"/>
    <w:basedOn w:val="affff5"/>
    <w:qFormat/>
    <w:rsid w:val="003C03BC"/>
    <w:pPr>
      <w:numPr>
        <w:numId w:val="41"/>
      </w:numPr>
      <w:ind w:hanging="578"/>
    </w:pPr>
  </w:style>
  <w:style w:type="paragraph" w:customStyle="1" w:styleId="Pointlet">
    <w:name w:val="Point (let)"/>
    <w:basedOn w:val="af2"/>
    <w:rsid w:val="003C03BC"/>
    <w:pPr>
      <w:autoSpaceDE w:val="0"/>
      <w:autoSpaceDN w:val="0"/>
      <w:spacing w:after="0" w:line="240" w:lineRule="auto"/>
      <w:jc w:val="both"/>
    </w:pPr>
    <w:rPr>
      <w:rFonts w:ascii="Arial" w:eastAsia="Times New Roman" w:hAnsi="Arial" w:cs="Arial"/>
      <w:sz w:val="20"/>
      <w:szCs w:val="20"/>
      <w:lang w:eastAsia="ru-RU"/>
    </w:rPr>
  </w:style>
  <w:style w:type="paragraph" w:customStyle="1" w:styleId="Pointmarko">
    <w:name w:val="Point (mark) o"/>
    <w:basedOn w:val="Pointmark"/>
    <w:qFormat/>
    <w:rsid w:val="003C03BC"/>
    <w:pPr>
      <w:numPr>
        <w:numId w:val="40"/>
      </w:numPr>
      <w:tabs>
        <w:tab w:val="left" w:pos="1985"/>
      </w:tabs>
      <w:spacing w:before="60"/>
      <w:ind w:left="1985" w:hanging="567"/>
    </w:pPr>
    <w:rPr>
      <w:rFonts w:cs="Arial"/>
      <w:lang w:eastAsia="en-US"/>
    </w:rPr>
  </w:style>
  <w:style w:type="paragraph" w:styleId="affff8">
    <w:name w:val="Normal (Web)"/>
    <w:basedOn w:val="af2"/>
    <w:rsid w:val="003C03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9">
    <w:name w:val="Термин"/>
    <w:rsid w:val="003C03BC"/>
    <w:rPr>
      <w:b/>
      <w:bCs/>
    </w:rPr>
  </w:style>
  <w:style w:type="character" w:customStyle="1" w:styleId="msodel0">
    <w:name w:val="msodel"/>
    <w:basedOn w:val="af3"/>
    <w:rsid w:val="003C03BC"/>
  </w:style>
  <w:style w:type="paragraph" w:customStyle="1" w:styleId="Pointnumber">
    <w:name w:val="Point_number"/>
    <w:basedOn w:val="Pointnum"/>
    <w:qFormat/>
    <w:rsid w:val="003C03BC"/>
    <w:pPr>
      <w:widowControl w:val="0"/>
      <w:numPr>
        <w:numId w:val="43"/>
      </w:numPr>
      <w:adjustRightInd w:val="0"/>
      <w:ind w:left="1418" w:hanging="567"/>
      <w:textAlignment w:val="baseline"/>
    </w:pPr>
  </w:style>
  <w:style w:type="paragraph" w:customStyle="1" w:styleId="ac">
    <w:name w:val="Буквенная нумерация"/>
    <w:basedOn w:val="af2"/>
    <w:next w:val="af2"/>
    <w:rsid w:val="003C03BC"/>
    <w:pPr>
      <w:widowControl w:val="0"/>
      <w:numPr>
        <w:numId w:val="44"/>
      </w:numPr>
      <w:tabs>
        <w:tab w:val="right" w:pos="9356"/>
      </w:tabs>
      <w:adjustRightInd w:val="0"/>
      <w:spacing w:after="60" w:line="360" w:lineRule="atLeast"/>
      <w:jc w:val="both"/>
      <w:textAlignment w:val="baseline"/>
    </w:pPr>
    <w:rPr>
      <w:rFonts w:ascii="Times New Roman" w:eastAsia="Times New Roman" w:hAnsi="Times New Roman" w:cs="Arial"/>
      <w:noProof/>
      <w:sz w:val="24"/>
      <w:szCs w:val="24"/>
      <w:lang w:eastAsia="ru-RU"/>
    </w:rPr>
  </w:style>
  <w:style w:type="paragraph" w:customStyle="1" w:styleId="Texttabtab">
    <w:name w:val="Text tab tab"/>
    <w:basedOn w:val="Texttab"/>
    <w:qFormat/>
    <w:rsid w:val="003C03BC"/>
    <w:pPr>
      <w:widowControl w:val="0"/>
      <w:tabs>
        <w:tab w:val="clear" w:pos="851"/>
      </w:tabs>
      <w:adjustRightInd w:val="0"/>
      <w:ind w:left="1418"/>
      <w:textAlignment w:val="baseline"/>
    </w:pPr>
  </w:style>
  <w:style w:type="paragraph" w:customStyle="1" w:styleId="affffa">
    <w:name w:val="Шапка Приложения"/>
    <w:basedOn w:val="af2"/>
    <w:rsid w:val="003C03BC"/>
    <w:pPr>
      <w:tabs>
        <w:tab w:val="right" w:pos="9356"/>
      </w:tabs>
      <w:spacing w:after="0" w:line="360" w:lineRule="atLeast"/>
      <w:ind w:left="4536"/>
      <w:jc w:val="both"/>
    </w:pPr>
    <w:rPr>
      <w:rFonts w:ascii="Times New Roman" w:eastAsia="Times New Roman" w:hAnsi="Times New Roman" w:cs="Arial"/>
      <w:b/>
      <w:noProof/>
      <w:sz w:val="24"/>
      <w:szCs w:val="24"/>
      <w:lang w:eastAsia="ru-RU"/>
    </w:rPr>
  </w:style>
  <w:style w:type="paragraph" w:customStyle="1" w:styleId="ab">
    <w:name w:val="Пункт с отметкой"/>
    <w:basedOn w:val="Pointmark"/>
    <w:qFormat/>
    <w:rsid w:val="003C03BC"/>
    <w:pPr>
      <w:numPr>
        <w:numId w:val="45"/>
      </w:numPr>
      <w:tabs>
        <w:tab w:val="clear" w:pos="1070"/>
        <w:tab w:val="num" w:pos="1985"/>
      </w:tabs>
      <w:spacing w:before="60"/>
      <w:ind w:left="1985" w:hanging="567"/>
    </w:pPr>
    <w:rPr>
      <w:color w:val="000000"/>
      <w:lang w:eastAsia="en-US"/>
    </w:rPr>
  </w:style>
  <w:style w:type="paragraph" w:customStyle="1" w:styleId="Termin">
    <w:name w:val="Termin"/>
    <w:basedOn w:val="af2"/>
    <w:qFormat/>
    <w:rsid w:val="003C03BC"/>
    <w:pPr>
      <w:widowControl w:val="0"/>
      <w:tabs>
        <w:tab w:val="right" w:pos="9356"/>
      </w:tabs>
      <w:adjustRightInd w:val="0"/>
      <w:spacing w:before="120" w:after="0" w:line="360" w:lineRule="atLeast"/>
      <w:textAlignment w:val="baseline"/>
    </w:pPr>
    <w:rPr>
      <w:rFonts w:ascii="Times New Roman" w:eastAsia="Times New Roman" w:hAnsi="Times New Roman" w:cs="Arial"/>
      <w:b/>
      <w:i/>
      <w:noProof/>
      <w:sz w:val="24"/>
      <w:szCs w:val="24"/>
      <w:lang w:eastAsia="ru-RU"/>
    </w:rPr>
  </w:style>
  <w:style w:type="paragraph" w:customStyle="1" w:styleId="affffb">
    <w:name w:val="Текст таб таб"/>
    <w:basedOn w:val="afffc"/>
    <w:qFormat/>
    <w:rsid w:val="003C03BC"/>
    <w:pPr>
      <w:ind w:left="1418"/>
    </w:pPr>
    <w:rPr>
      <w:lang w:val="en-US"/>
    </w:rPr>
  </w:style>
  <w:style w:type="paragraph" w:customStyle="1" w:styleId="3c">
    <w:name w:val="ЗАголовок 3"/>
    <w:basedOn w:val="31"/>
    <w:link w:val="3d"/>
    <w:qFormat/>
    <w:rsid w:val="003C03BC"/>
    <w:pPr>
      <w:keepNext w:val="0"/>
      <w:numPr>
        <w:ilvl w:val="2"/>
      </w:numPr>
      <w:tabs>
        <w:tab w:val="left" w:pos="851"/>
      </w:tabs>
      <w:overflowPunct/>
      <w:autoSpaceDE/>
      <w:autoSpaceDN/>
      <w:adjustRightInd/>
      <w:spacing w:before="240"/>
      <w:ind w:left="851" w:hanging="851"/>
      <w:textAlignment w:val="auto"/>
    </w:pPr>
    <w:rPr>
      <w:rFonts w:ascii="Times New Roman" w:hAnsi="Times New Roman"/>
      <w:b w:val="0"/>
      <w:bCs/>
      <w:szCs w:val="24"/>
      <w:lang w:eastAsia="en-US" w:bidi="en-US"/>
    </w:rPr>
  </w:style>
  <w:style w:type="character" w:customStyle="1" w:styleId="3d">
    <w:name w:val="ЗАголовок 3 Знак"/>
    <w:link w:val="3c"/>
    <w:rsid w:val="003C03BC"/>
    <w:rPr>
      <w:rFonts w:ascii="Times New Roman" w:eastAsia="Times New Roman" w:hAnsi="Times New Roman" w:cs="Times New Roman"/>
      <w:bCs/>
      <w:sz w:val="24"/>
      <w:szCs w:val="24"/>
      <w:lang w:val="x-none" w:bidi="en-US"/>
    </w:rPr>
  </w:style>
  <w:style w:type="paragraph" w:customStyle="1" w:styleId="2f0">
    <w:name w:val="ЗАГоловок 2"/>
    <w:basedOn w:val="21"/>
    <w:link w:val="2f1"/>
    <w:qFormat/>
    <w:rsid w:val="003C03BC"/>
    <w:pPr>
      <w:keepNext w:val="0"/>
      <w:keepLines w:val="0"/>
      <w:numPr>
        <w:ilvl w:val="1"/>
      </w:numPr>
      <w:tabs>
        <w:tab w:val="left" w:pos="851"/>
      </w:tabs>
      <w:spacing w:before="240" w:line="240" w:lineRule="auto"/>
      <w:ind w:left="851" w:hanging="851"/>
      <w:jc w:val="both"/>
    </w:pPr>
    <w:rPr>
      <w:rFonts w:ascii="Times New Roman" w:eastAsia="Times New Roman" w:hAnsi="Times New Roman" w:cs="Times New Roman"/>
      <w:color w:val="auto"/>
      <w:sz w:val="24"/>
      <w:szCs w:val="24"/>
      <w:lang w:bidi="en-US"/>
    </w:rPr>
  </w:style>
  <w:style w:type="character" w:customStyle="1" w:styleId="2f1">
    <w:name w:val="ЗАГоловок 2 Знак"/>
    <w:link w:val="2f0"/>
    <w:rsid w:val="003C03BC"/>
    <w:rPr>
      <w:rFonts w:ascii="Times New Roman" w:eastAsia="Times New Roman" w:hAnsi="Times New Roman" w:cs="Times New Roman"/>
      <w:b/>
      <w:bCs/>
      <w:sz w:val="24"/>
      <w:szCs w:val="24"/>
      <w:lang w:bidi="en-US"/>
    </w:rPr>
  </w:style>
  <w:style w:type="paragraph" w:customStyle="1" w:styleId="affffc">
    <w:name w:val="Доп текст к приложению"/>
    <w:basedOn w:val="afffc"/>
    <w:qFormat/>
    <w:rsid w:val="003C03BC"/>
    <w:pPr>
      <w:widowControl w:val="0"/>
      <w:overflowPunct/>
      <w:autoSpaceDE/>
      <w:autoSpaceDN/>
      <w:spacing w:before="0"/>
      <w:jc w:val="right"/>
      <w:outlineLvl w:val="1"/>
    </w:pPr>
    <w:rPr>
      <w:bCs/>
      <w:szCs w:val="24"/>
      <w:lang w:eastAsia="en-US" w:bidi="en-US"/>
    </w:rPr>
  </w:style>
  <w:style w:type="paragraph" w:customStyle="1" w:styleId="3e">
    <w:name w:val="Заголовок 3 Приложения"/>
    <w:basedOn w:val="af2"/>
    <w:rsid w:val="003C03BC"/>
    <w:pPr>
      <w:widowControl w:val="0"/>
      <w:tabs>
        <w:tab w:val="num" w:pos="851"/>
        <w:tab w:val="right" w:pos="9781"/>
      </w:tabs>
      <w:adjustRightInd w:val="0"/>
      <w:spacing w:before="120" w:after="0"/>
      <w:ind w:left="851" w:hanging="851"/>
      <w:jc w:val="both"/>
      <w:textAlignment w:val="baseline"/>
      <w:outlineLvl w:val="0"/>
    </w:pPr>
    <w:rPr>
      <w:rFonts w:ascii="Times New Roman" w:eastAsia="Times New Roman" w:hAnsi="Times New Roman" w:cs="Times New Roman"/>
      <w:bCs/>
      <w:sz w:val="24"/>
      <w:szCs w:val="24"/>
      <w:lang w:bidi="en-US"/>
    </w:rPr>
  </w:style>
  <w:style w:type="paragraph" w:customStyle="1" w:styleId="affffd">
    <w:name w:val="Приложение"/>
    <w:basedOn w:val="21"/>
    <w:qFormat/>
    <w:rsid w:val="003C03BC"/>
    <w:pPr>
      <w:keepNext w:val="0"/>
      <w:keepLines w:val="0"/>
      <w:pageBreakBefore/>
      <w:widowControl w:val="0"/>
      <w:adjustRightInd w:val="0"/>
      <w:spacing w:before="120"/>
      <w:ind w:left="9854" w:hanging="357"/>
      <w:jc w:val="right"/>
      <w:textAlignment w:val="baseline"/>
    </w:pPr>
    <w:rPr>
      <w:rFonts w:ascii="Times New Roman" w:eastAsia="Times New Roman" w:hAnsi="Times New Roman" w:cs="Times New Roman"/>
      <w:color w:val="auto"/>
      <w:sz w:val="24"/>
      <w:szCs w:val="24"/>
      <w:lang w:val="en-US" w:bidi="en-US"/>
    </w:rPr>
  </w:style>
  <w:style w:type="paragraph" w:customStyle="1" w:styleId="affffe">
    <w:name w:val="Раздел приложения"/>
    <w:basedOn w:val="ae"/>
    <w:qFormat/>
    <w:rsid w:val="003C03BC"/>
    <w:pPr>
      <w:numPr>
        <w:ilvl w:val="0"/>
        <w:numId w:val="0"/>
      </w:numPr>
      <w:tabs>
        <w:tab w:val="num" w:pos="851"/>
      </w:tabs>
      <w:spacing w:before="240"/>
      <w:ind w:left="851" w:hanging="851"/>
    </w:pPr>
    <w:rPr>
      <w:b/>
      <w:bCs/>
      <w:szCs w:val="24"/>
      <w:lang w:eastAsia="en-US"/>
    </w:rPr>
  </w:style>
  <w:style w:type="paragraph" w:customStyle="1" w:styleId="afffff">
    <w:name w:val="Дополнение к номеру прилолжения"/>
    <w:basedOn w:val="ad"/>
    <w:qFormat/>
    <w:rsid w:val="003C03BC"/>
    <w:pPr>
      <w:pageBreakBefore w:val="0"/>
      <w:numPr>
        <w:numId w:val="0"/>
      </w:numPr>
      <w:ind w:left="2835"/>
      <w:jc w:val="right"/>
    </w:pPr>
    <w:rPr>
      <w:b w:val="0"/>
      <w:sz w:val="24"/>
      <w:szCs w:val="24"/>
    </w:rPr>
  </w:style>
  <w:style w:type="paragraph" w:customStyle="1" w:styleId="af1">
    <w:name w:val="Раздел форм документов"/>
    <w:basedOn w:val="8"/>
    <w:link w:val="afffff0"/>
    <w:qFormat/>
    <w:rsid w:val="003C03BC"/>
    <w:pPr>
      <w:pageBreakBefore/>
      <w:numPr>
        <w:ilvl w:val="1"/>
        <w:numId w:val="46"/>
      </w:numPr>
      <w:ind w:right="0"/>
      <w:jc w:val="both"/>
    </w:pPr>
  </w:style>
  <w:style w:type="paragraph" w:customStyle="1" w:styleId="afffff1">
    <w:name w:val="Пункт форм документов"/>
    <w:basedOn w:val="af2"/>
    <w:link w:val="afffff2"/>
    <w:qFormat/>
    <w:rsid w:val="003C03BC"/>
    <w:pPr>
      <w:widowControl w:val="0"/>
      <w:tabs>
        <w:tab w:val="num" w:pos="851"/>
      </w:tabs>
      <w:overflowPunct w:val="0"/>
      <w:autoSpaceDE w:val="0"/>
      <w:autoSpaceDN w:val="0"/>
      <w:adjustRightInd w:val="0"/>
      <w:spacing w:before="240" w:after="0" w:line="240" w:lineRule="auto"/>
      <w:ind w:left="851" w:hanging="851"/>
      <w:jc w:val="both"/>
      <w:textAlignment w:val="baseline"/>
      <w:outlineLvl w:val="0"/>
    </w:pPr>
    <w:rPr>
      <w:rFonts w:ascii="Times New Roman" w:eastAsia="Times New Roman" w:hAnsi="Times New Roman" w:cs="Times New Roman"/>
      <w:bCs/>
      <w:sz w:val="24"/>
      <w:szCs w:val="24"/>
      <w:lang w:eastAsia="ru-RU"/>
    </w:rPr>
  </w:style>
  <w:style w:type="character" w:customStyle="1" w:styleId="afffff2">
    <w:name w:val="Пункт форм документов Знак"/>
    <w:link w:val="afffff1"/>
    <w:rsid w:val="003C03BC"/>
    <w:rPr>
      <w:rFonts w:ascii="Times New Roman" w:eastAsia="Times New Roman" w:hAnsi="Times New Roman" w:cs="Times New Roman"/>
      <w:bCs/>
      <w:sz w:val="24"/>
      <w:szCs w:val="24"/>
      <w:lang w:eastAsia="ru-RU"/>
    </w:rPr>
  </w:style>
  <w:style w:type="table" w:customStyle="1" w:styleId="44">
    <w:name w:val="Сетка таблицы4"/>
    <w:basedOn w:val="af4"/>
    <w:next w:val="aff0"/>
    <w:uiPriority w:val="59"/>
    <w:rsid w:val="003C03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Тц"/>
    <w:basedOn w:val="af2"/>
    <w:qFormat/>
    <w:rsid w:val="003C03BC"/>
    <w:pPr>
      <w:widowControl w:val="0"/>
      <w:tabs>
        <w:tab w:val="right" w:pos="9356"/>
      </w:tabs>
      <w:adjustRightInd w:val="0"/>
      <w:spacing w:after="0" w:line="360" w:lineRule="atLeast"/>
      <w:jc w:val="both"/>
      <w:textAlignment w:val="baseline"/>
    </w:pPr>
    <w:rPr>
      <w:rFonts w:ascii="Times New Roman" w:eastAsia="Times New Roman" w:hAnsi="Times New Roman" w:cs="Times New Roman"/>
      <w:sz w:val="24"/>
      <w:szCs w:val="16"/>
      <w:lang w:val="en-US" w:eastAsia="ru-RU"/>
    </w:rPr>
  </w:style>
  <w:style w:type="paragraph" w:customStyle="1" w:styleId="afffff4">
    <w:name w:val="Таблица"/>
    <w:basedOn w:val="af2"/>
    <w:rsid w:val="003C03BC"/>
    <w:pPr>
      <w:widowControl w:val="0"/>
      <w:spacing w:after="0" w:line="240" w:lineRule="auto"/>
    </w:pPr>
    <w:rPr>
      <w:rFonts w:ascii="Times New Roman" w:eastAsia="Times New Roman" w:hAnsi="Times New Roman" w:cs="Times New Roman"/>
      <w:sz w:val="20"/>
      <w:szCs w:val="20"/>
      <w:lang w:eastAsia="ru-RU"/>
    </w:rPr>
  </w:style>
  <w:style w:type="paragraph" w:styleId="afffff5">
    <w:name w:val="Signature"/>
    <w:basedOn w:val="af2"/>
    <w:link w:val="afffff6"/>
    <w:rsid w:val="003C03BC"/>
    <w:pPr>
      <w:spacing w:after="0" w:line="240" w:lineRule="auto"/>
      <w:jc w:val="center"/>
    </w:pPr>
    <w:rPr>
      <w:rFonts w:ascii="Times New Roman" w:eastAsia="Times New Roman" w:hAnsi="Times New Roman" w:cs="Times New Roman"/>
      <w:sz w:val="20"/>
      <w:szCs w:val="20"/>
      <w:lang w:eastAsia="ru-RU"/>
    </w:rPr>
  </w:style>
  <w:style w:type="character" w:customStyle="1" w:styleId="afffff6">
    <w:name w:val="Подпись Знак"/>
    <w:basedOn w:val="af3"/>
    <w:link w:val="afffff5"/>
    <w:rsid w:val="003C03BC"/>
    <w:rPr>
      <w:rFonts w:ascii="Times New Roman" w:eastAsia="Times New Roman" w:hAnsi="Times New Roman" w:cs="Times New Roman"/>
      <w:sz w:val="20"/>
      <w:szCs w:val="20"/>
      <w:lang w:eastAsia="ru-RU"/>
    </w:rPr>
  </w:style>
  <w:style w:type="paragraph" w:customStyle="1" w:styleId="a0">
    <w:name w:val="Стиль Приложение"/>
    <w:basedOn w:val="10"/>
    <w:link w:val="afffff7"/>
    <w:qFormat/>
    <w:rsid w:val="003C03BC"/>
    <w:pPr>
      <w:keepNext w:val="0"/>
      <w:keepLines w:val="0"/>
      <w:widowControl w:val="0"/>
      <w:numPr>
        <w:numId w:val="47"/>
      </w:numPr>
      <w:tabs>
        <w:tab w:val="left" w:pos="2127"/>
      </w:tabs>
      <w:autoSpaceDE w:val="0"/>
      <w:autoSpaceDN w:val="0"/>
      <w:adjustRightInd w:val="0"/>
      <w:spacing w:beforeLines="60" w:before="144" w:afterLines="60" w:after="144" w:line="240" w:lineRule="auto"/>
      <w:jc w:val="right"/>
    </w:pPr>
    <w:rPr>
      <w:rFonts w:ascii="Cambria" w:eastAsia="Times New Roman" w:hAnsi="Cambria" w:cs="Times New Roman"/>
      <w:caps/>
      <w:color w:val="0000FF"/>
      <w:lang w:val="x-none" w:eastAsia="x-none"/>
    </w:rPr>
  </w:style>
  <w:style w:type="character" w:customStyle="1" w:styleId="afffff7">
    <w:name w:val="Стиль Приложение Знак"/>
    <w:link w:val="a0"/>
    <w:rsid w:val="003C03BC"/>
    <w:rPr>
      <w:rFonts w:ascii="Cambria" w:eastAsia="Times New Roman" w:hAnsi="Cambria" w:cs="Times New Roman"/>
      <w:b/>
      <w:bCs/>
      <w:caps/>
      <w:color w:val="0000FF"/>
      <w:sz w:val="28"/>
      <w:szCs w:val="28"/>
      <w:lang w:val="x-none" w:eastAsia="x-none"/>
    </w:rPr>
  </w:style>
  <w:style w:type="paragraph" w:customStyle="1" w:styleId="HeaderEven">
    <w:name w:val="Header Even"/>
    <w:basedOn w:val="afffff8"/>
    <w:qFormat/>
    <w:rsid w:val="003C03BC"/>
    <w:pPr>
      <w:widowControl/>
      <w:pBdr>
        <w:bottom w:val="single" w:sz="4" w:space="1" w:color="4F81BD"/>
      </w:pBdr>
      <w:overflowPunct/>
      <w:autoSpaceDE/>
      <w:autoSpaceDN/>
      <w:adjustRightInd/>
      <w:ind w:firstLine="0"/>
      <w:jc w:val="left"/>
      <w:textAlignment w:val="auto"/>
    </w:pPr>
    <w:rPr>
      <w:rFonts w:ascii="Calibri" w:hAnsi="Calibri"/>
      <w:b/>
      <w:bCs/>
      <w:color w:val="1F497D"/>
      <w:sz w:val="20"/>
      <w:szCs w:val="23"/>
      <w:lang w:eastAsia="ja-JP"/>
    </w:rPr>
  </w:style>
  <w:style w:type="paragraph" w:styleId="afffff8">
    <w:name w:val="No Spacing"/>
    <w:uiPriority w:val="1"/>
    <w:qFormat/>
    <w:rsid w:val="003C03B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f2">
    <w:name w:val="Стиль2"/>
    <w:basedOn w:val="Text"/>
    <w:link w:val="2f3"/>
    <w:qFormat/>
    <w:rsid w:val="003C03BC"/>
  </w:style>
  <w:style w:type="character" w:customStyle="1" w:styleId="2f3">
    <w:name w:val="Стиль2 Знак"/>
    <w:link w:val="2f2"/>
    <w:rsid w:val="003C03BC"/>
    <w:rPr>
      <w:rFonts w:ascii="Times New Roman" w:eastAsia="Times New Roman" w:hAnsi="Times New Roman" w:cs="Arial"/>
      <w:iCs/>
      <w:sz w:val="24"/>
      <w:szCs w:val="20"/>
      <w:lang w:eastAsia="ru-RU"/>
    </w:rPr>
  </w:style>
  <w:style w:type="paragraph" w:customStyle="1" w:styleId="afffff9">
    <w:name w:val="Стандрат"/>
    <w:basedOn w:val="13"/>
    <w:link w:val="1b"/>
    <w:qFormat/>
    <w:rsid w:val="003C03BC"/>
    <w:pPr>
      <w:widowControl w:val="0"/>
      <w:tabs>
        <w:tab w:val="left" w:pos="851"/>
        <w:tab w:val="left" w:pos="9498"/>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
      <w:bCs/>
      <w:caps/>
      <w:lang w:eastAsia="ru-RU"/>
    </w:rPr>
  </w:style>
  <w:style w:type="character" w:customStyle="1" w:styleId="1b">
    <w:name w:val="Стандрат Знак1"/>
    <w:link w:val="afffff9"/>
    <w:rsid w:val="003C03BC"/>
    <w:rPr>
      <w:rFonts w:ascii="Times New Roman" w:eastAsia="Times New Roman" w:hAnsi="Times New Roman" w:cs="Times New Roman"/>
      <w:b/>
      <w:bCs/>
      <w:caps/>
      <w:lang w:eastAsia="ru-RU"/>
    </w:rPr>
  </w:style>
  <w:style w:type="paragraph" w:customStyle="1" w:styleId="afffffa">
    <w:name w:val="Оглавление стандарт"/>
    <w:basedOn w:val="afffff9"/>
    <w:link w:val="afffffb"/>
    <w:autoRedefine/>
    <w:qFormat/>
    <w:rsid w:val="003C03BC"/>
    <w:pPr>
      <w:tabs>
        <w:tab w:val="right" w:pos="9639"/>
      </w:tabs>
      <w:ind w:left="567" w:hanging="567"/>
    </w:pPr>
    <w:rPr>
      <w:caps w:val="0"/>
    </w:rPr>
  </w:style>
  <w:style w:type="character" w:customStyle="1" w:styleId="afffffb">
    <w:name w:val="Оглавление стандарт Знак"/>
    <w:basedOn w:val="1b"/>
    <w:link w:val="afffffa"/>
    <w:rsid w:val="003C03BC"/>
    <w:rPr>
      <w:rFonts w:ascii="Times New Roman" w:eastAsia="Times New Roman" w:hAnsi="Times New Roman" w:cs="Times New Roman"/>
      <w:b/>
      <w:bCs/>
      <w:caps w:val="0"/>
      <w:lang w:eastAsia="ru-RU"/>
    </w:rPr>
  </w:style>
  <w:style w:type="character" w:customStyle="1" w:styleId="afffffc">
    <w:name w:val="Стандрат Знак"/>
    <w:basedOn w:val="14"/>
    <w:rsid w:val="003C03BC"/>
  </w:style>
  <w:style w:type="paragraph" w:customStyle="1" w:styleId="1c">
    <w:name w:val="Оглавление стандарт 1"/>
    <w:basedOn w:val="afffffa"/>
    <w:link w:val="1d"/>
    <w:autoRedefine/>
    <w:qFormat/>
    <w:rsid w:val="003C03BC"/>
  </w:style>
  <w:style w:type="character" w:customStyle="1" w:styleId="1d">
    <w:name w:val="Оглавление стандарт 1 Знак"/>
    <w:basedOn w:val="afffffb"/>
    <w:link w:val="1c"/>
    <w:rsid w:val="003C03BC"/>
    <w:rPr>
      <w:rFonts w:ascii="Times New Roman" w:eastAsia="Times New Roman" w:hAnsi="Times New Roman" w:cs="Times New Roman"/>
      <w:b/>
      <w:bCs/>
      <w:caps w:val="0"/>
      <w:lang w:eastAsia="ru-RU"/>
    </w:rPr>
  </w:style>
  <w:style w:type="paragraph" w:customStyle="1" w:styleId="1e">
    <w:name w:val="Оглавление 1 стандартное"/>
    <w:basedOn w:val="af1"/>
    <w:link w:val="1f"/>
    <w:qFormat/>
    <w:rsid w:val="003C03BC"/>
    <w:pPr>
      <w:numPr>
        <w:ilvl w:val="0"/>
        <w:numId w:val="0"/>
      </w:numPr>
      <w:spacing w:after="120"/>
      <w:ind w:left="360" w:hanging="360"/>
      <w:outlineLvl w:val="0"/>
    </w:pPr>
    <w:rPr>
      <w:rFonts w:ascii="Times New Roman" w:hAnsi="Times New Roman"/>
      <w:bCs/>
      <w:caps/>
      <w:noProof/>
      <w:lang w:eastAsia="ru-RU"/>
    </w:rPr>
  </w:style>
  <w:style w:type="character" w:customStyle="1" w:styleId="afffff0">
    <w:name w:val="Раздел форм документов Знак"/>
    <w:link w:val="af1"/>
    <w:rsid w:val="003C03BC"/>
    <w:rPr>
      <w:rFonts w:ascii="Times New Roman CYR" w:eastAsia="Times New Roman" w:hAnsi="Times New Roman CYR" w:cs="Times New Roman"/>
      <w:b/>
      <w:sz w:val="24"/>
      <w:szCs w:val="20"/>
      <w:lang w:val="x-none" w:eastAsia="x-none"/>
    </w:rPr>
  </w:style>
  <w:style w:type="character" w:customStyle="1" w:styleId="1f">
    <w:name w:val="Оглавление 1 стандартное Знак"/>
    <w:link w:val="1e"/>
    <w:rsid w:val="003C03BC"/>
    <w:rPr>
      <w:rFonts w:ascii="Times New Roman" w:eastAsia="Times New Roman" w:hAnsi="Times New Roman" w:cs="Times New Roman"/>
      <w:b/>
      <w:bCs/>
      <w:caps/>
      <w:noProof/>
      <w:sz w:val="24"/>
      <w:szCs w:val="20"/>
      <w:lang w:val="x-none" w:eastAsia="ru-RU"/>
    </w:rPr>
  </w:style>
  <w:style w:type="character" w:customStyle="1" w:styleId="111">
    <w:name w:val="Заголовок 1 Знак1"/>
    <w:rsid w:val="003C03BC"/>
    <w:rPr>
      <w:rFonts w:ascii="Times New Roman CYR" w:hAnsi="Times New Roman CYR"/>
      <w:b/>
    </w:rPr>
  </w:style>
  <w:style w:type="character" w:customStyle="1" w:styleId="12">
    <w:name w:val="Заголовок 1 (стандарт) Знак"/>
    <w:link w:val="1"/>
    <w:rsid w:val="003C03BC"/>
    <w:rPr>
      <w:rFonts w:ascii="Times New Roman" w:eastAsia="Times New Roman" w:hAnsi="Times New Roman" w:cs="Times New Roman"/>
      <w:b/>
      <w:bCs/>
      <w:caps/>
      <w:noProof/>
      <w:sz w:val="20"/>
      <w:szCs w:val="20"/>
      <w:lang w:eastAsia="ru-RU"/>
    </w:rPr>
  </w:style>
  <w:style w:type="paragraph" w:customStyle="1" w:styleId="20">
    <w:name w:val="Заголовок 2 (стандарт)"/>
    <w:basedOn w:val="30"/>
    <w:link w:val="2f4"/>
    <w:qFormat/>
    <w:rsid w:val="003C03BC"/>
    <w:pPr>
      <w:numPr>
        <w:numId w:val="18"/>
      </w:numPr>
    </w:pPr>
  </w:style>
  <w:style w:type="character" w:customStyle="1" w:styleId="2b">
    <w:name w:val="заголовок 2 Знак"/>
    <w:link w:val="2a"/>
    <w:rsid w:val="003C03BC"/>
    <w:rPr>
      <w:rFonts w:ascii="Arial" w:eastAsia="Times New Roman" w:hAnsi="Arial" w:cs="Times New Roman"/>
      <w:b/>
      <w:i/>
      <w:sz w:val="24"/>
      <w:szCs w:val="20"/>
      <w:lang w:eastAsia="ru-RU"/>
    </w:rPr>
  </w:style>
  <w:style w:type="character" w:customStyle="1" w:styleId="33">
    <w:name w:val="Стиль3 Знак"/>
    <w:link w:val="30"/>
    <w:rsid w:val="003C03BC"/>
    <w:rPr>
      <w:rFonts w:ascii="Times New Roman" w:eastAsia="Times New Roman" w:hAnsi="Times New Roman" w:cs="Times New Roman"/>
      <w:sz w:val="24"/>
      <w:szCs w:val="20"/>
      <w:lang w:eastAsia="ru-RU"/>
    </w:rPr>
  </w:style>
  <w:style w:type="paragraph" w:customStyle="1" w:styleId="afffffd">
    <w:name w:val="Оглавление"/>
    <w:basedOn w:val="13"/>
    <w:link w:val="afffffe"/>
    <w:qFormat/>
    <w:rsid w:val="003C03BC"/>
    <w:pPr>
      <w:widowControl w:val="0"/>
      <w:tabs>
        <w:tab w:val="clear" w:pos="720"/>
        <w:tab w:val="left" w:pos="709"/>
        <w:tab w:val="left" w:pos="851"/>
        <w:tab w:val="left" w:pos="9356"/>
        <w:tab w:val="left" w:pos="9498"/>
        <w:tab w:val="left" w:pos="9639"/>
      </w:tabs>
      <w:overflowPunct w:val="0"/>
      <w:autoSpaceDE w:val="0"/>
      <w:autoSpaceDN w:val="0"/>
      <w:adjustRightInd w:val="0"/>
      <w:spacing w:after="120" w:line="240" w:lineRule="auto"/>
      <w:ind w:left="709" w:right="651" w:hanging="709"/>
      <w:textAlignment w:val="baseline"/>
    </w:pPr>
    <w:rPr>
      <w:rFonts w:ascii="Times New Roman" w:eastAsia="Times New Roman" w:hAnsi="Times New Roman" w:cs="Times New Roman"/>
      <w:bCs/>
      <w:lang w:eastAsia="ru-RU"/>
    </w:rPr>
  </w:style>
  <w:style w:type="character" w:customStyle="1" w:styleId="2f4">
    <w:name w:val="Заголовок 2 (стандарт) Знак"/>
    <w:basedOn w:val="33"/>
    <w:link w:val="20"/>
    <w:rsid w:val="003C03BC"/>
    <w:rPr>
      <w:rFonts w:ascii="Times New Roman" w:eastAsia="Times New Roman" w:hAnsi="Times New Roman" w:cs="Times New Roman"/>
      <w:sz w:val="24"/>
      <w:szCs w:val="20"/>
      <w:lang w:eastAsia="ru-RU"/>
    </w:rPr>
  </w:style>
  <w:style w:type="paragraph" w:customStyle="1" w:styleId="affffff">
    <w:name w:val="Оглавление (стандарт)"/>
    <w:basedOn w:val="13"/>
    <w:link w:val="affffff0"/>
    <w:autoRedefine/>
    <w:qFormat/>
    <w:rsid w:val="003C03BC"/>
    <w:pPr>
      <w:widowControl w:val="0"/>
      <w:tabs>
        <w:tab w:val="left" w:pos="0"/>
        <w:tab w:val="left" w:pos="851"/>
        <w:tab w:val="left" w:pos="1200"/>
        <w:tab w:val="left" w:pos="9498"/>
        <w:tab w:val="right" w:pos="9572"/>
      </w:tabs>
      <w:overflowPunct w:val="0"/>
      <w:autoSpaceDE w:val="0"/>
      <w:autoSpaceDN w:val="0"/>
      <w:adjustRightInd w:val="0"/>
      <w:spacing w:after="120" w:line="240" w:lineRule="auto"/>
      <w:ind w:right="-199"/>
      <w:textAlignment w:val="baseline"/>
    </w:pPr>
    <w:rPr>
      <w:rFonts w:ascii="Times New Roman" w:eastAsia="Times New Roman" w:hAnsi="Times New Roman" w:cs="Times New Roman"/>
      <w:bCs/>
      <w:sz w:val="24"/>
      <w:szCs w:val="24"/>
      <w:lang w:eastAsia="ru-RU"/>
    </w:rPr>
  </w:style>
  <w:style w:type="character" w:customStyle="1" w:styleId="afffffe">
    <w:name w:val="Оглавление Знак"/>
    <w:link w:val="afffffd"/>
    <w:rsid w:val="003C03BC"/>
    <w:rPr>
      <w:rFonts w:ascii="Times New Roman" w:eastAsia="Times New Roman" w:hAnsi="Times New Roman" w:cs="Times New Roman"/>
      <w:bCs/>
      <w:lang w:eastAsia="ru-RU"/>
    </w:rPr>
  </w:style>
  <w:style w:type="table" w:customStyle="1" w:styleId="120">
    <w:name w:val="Сетка таблицы12"/>
    <w:basedOn w:val="af4"/>
    <w:next w:val="aff0"/>
    <w:uiPriority w:val="3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0">
    <w:name w:val="Оглавление (стандарт) Знак"/>
    <w:link w:val="affffff"/>
    <w:rsid w:val="003C03BC"/>
    <w:rPr>
      <w:rFonts w:ascii="Times New Roman" w:eastAsia="Times New Roman" w:hAnsi="Times New Roman" w:cs="Times New Roman"/>
      <w:bCs/>
      <w:sz w:val="24"/>
      <w:szCs w:val="24"/>
      <w:lang w:eastAsia="ru-RU"/>
    </w:rPr>
  </w:style>
  <w:style w:type="table" w:customStyle="1" w:styleId="210">
    <w:name w:val="Сетка таблицы2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af2"/>
    <w:rsid w:val="003C03BC"/>
    <w:pPr>
      <w:spacing w:before="120" w:after="120" w:line="240" w:lineRule="auto"/>
      <w:jc w:val="both"/>
    </w:pPr>
    <w:rPr>
      <w:rFonts w:ascii="Times New Roman" w:eastAsia="Times New Roman" w:hAnsi="Times New Roman" w:cs="Times New Roman"/>
      <w:sz w:val="24"/>
      <w:szCs w:val="20"/>
      <w:lang w:eastAsia="ru-RU"/>
    </w:rPr>
  </w:style>
  <w:style w:type="character" w:customStyle="1" w:styleId="Iauiue30">
    <w:name w:val="Iau?iue3 Знак"/>
    <w:link w:val="Iauiue3"/>
    <w:rsid w:val="003C03BC"/>
    <w:rPr>
      <w:rFonts w:ascii="Baltica" w:eastAsia="Times New Roman" w:hAnsi="Baltica" w:cs="Times New Roman"/>
      <w:sz w:val="24"/>
      <w:szCs w:val="20"/>
      <w:lang w:eastAsia="ru-RU"/>
    </w:rPr>
  </w:style>
  <w:style w:type="paragraph" w:customStyle="1" w:styleId="affffff1">
    <w:name w:val="ППриложение_название"/>
    <w:basedOn w:val="Iauiue3"/>
    <w:link w:val="affffff2"/>
    <w:qFormat/>
    <w:rsid w:val="003C03BC"/>
    <w:pPr>
      <w:keepLines w:val="0"/>
      <w:overflowPunct/>
      <w:autoSpaceDE/>
      <w:autoSpaceDN/>
      <w:ind w:firstLine="0"/>
      <w:jc w:val="center"/>
    </w:pPr>
    <w:rPr>
      <w:b/>
      <w:lang w:val="x-none" w:eastAsia="x-none"/>
    </w:rPr>
  </w:style>
  <w:style w:type="character" w:customStyle="1" w:styleId="affffff2">
    <w:name w:val="ППриложение_название Знак"/>
    <w:link w:val="affffff1"/>
    <w:locked/>
    <w:rsid w:val="003C03BC"/>
    <w:rPr>
      <w:rFonts w:ascii="Baltica" w:eastAsia="Times New Roman" w:hAnsi="Baltica" w:cs="Times New Roman"/>
      <w:b/>
      <w:sz w:val="24"/>
      <w:szCs w:val="20"/>
      <w:lang w:val="x-none" w:eastAsia="x-none"/>
    </w:rPr>
  </w:style>
  <w:style w:type="table" w:customStyle="1" w:styleId="1110">
    <w:name w:val="Сетка таблицы111"/>
    <w:basedOn w:val="af4"/>
    <w:next w:val="aff0"/>
    <w:uiPriority w:val="59"/>
    <w:rsid w:val="003C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f4"/>
    <w:next w:val="aff0"/>
    <w:uiPriority w:val="59"/>
    <w:rsid w:val="009675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f4"/>
    <w:next w:val="aff0"/>
    <w:uiPriority w:val="59"/>
    <w:rsid w:val="004F38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f4"/>
    <w:next w:val="aff0"/>
    <w:uiPriority w:val="59"/>
    <w:rsid w:val="00116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4"/>
    <w:next w:val="aff0"/>
    <w:uiPriority w:val="59"/>
    <w:rsid w:val="0098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f4"/>
    <w:next w:val="aff0"/>
    <w:uiPriority w:val="59"/>
    <w:rsid w:val="008169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Стиль1.1"/>
    <w:basedOn w:val="af2"/>
    <w:qFormat/>
    <w:rsid w:val="00307AC2"/>
    <w:pPr>
      <w:tabs>
        <w:tab w:val="left" w:pos="709"/>
      </w:tabs>
      <w:spacing w:before="120" w:after="0" w:line="240" w:lineRule="auto"/>
      <w:ind w:left="431" w:hanging="431"/>
      <w:jc w:val="both"/>
    </w:pPr>
    <w:rPr>
      <w:rFonts w:ascii="Times New Roman" w:eastAsia="Calibri" w:hAnsi="Times New Roman" w:cs="Times New Roman"/>
      <w:sz w:val="24"/>
      <w:szCs w:val="24"/>
    </w:rPr>
  </w:style>
  <w:style w:type="paragraph" w:customStyle="1" w:styleId="1111">
    <w:name w:val="Стиль1.1.1"/>
    <w:basedOn w:val="112"/>
    <w:qFormat/>
    <w:rsid w:val="00307AC2"/>
    <w:pPr>
      <w:ind w:left="1224" w:hanging="504"/>
    </w:pPr>
  </w:style>
  <w:style w:type="table" w:customStyle="1" w:styleId="100">
    <w:name w:val="Сетка таблицы10"/>
    <w:basedOn w:val="af4"/>
    <w:next w:val="aff0"/>
    <w:uiPriority w:val="59"/>
    <w:rsid w:val="0099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4"/>
    <w:next w:val="aff0"/>
    <w:uiPriority w:val="59"/>
    <w:rsid w:val="00991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4"/>
    <w:next w:val="aff0"/>
    <w:uiPriority w:val="59"/>
    <w:rsid w:val="000D6D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4"/>
    <w:next w:val="aff0"/>
    <w:uiPriority w:val="59"/>
    <w:rsid w:val="00C952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Текст сноски Знак1"/>
    <w:locked/>
    <w:rsid w:val="00A003B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342099251">
      <w:bodyDiv w:val="1"/>
      <w:marLeft w:val="0"/>
      <w:marRight w:val="0"/>
      <w:marTop w:val="0"/>
      <w:marBottom w:val="0"/>
      <w:divBdr>
        <w:top w:val="none" w:sz="0" w:space="0" w:color="auto"/>
        <w:left w:val="none" w:sz="0" w:space="0" w:color="auto"/>
        <w:bottom w:val="none" w:sz="0" w:space="0" w:color="auto"/>
        <w:right w:val="none" w:sz="0" w:space="0" w:color="auto"/>
      </w:divBdr>
    </w:div>
    <w:div w:id="357244462">
      <w:bodyDiv w:val="1"/>
      <w:marLeft w:val="0"/>
      <w:marRight w:val="0"/>
      <w:marTop w:val="0"/>
      <w:marBottom w:val="0"/>
      <w:divBdr>
        <w:top w:val="none" w:sz="0" w:space="0" w:color="auto"/>
        <w:left w:val="none" w:sz="0" w:space="0" w:color="auto"/>
        <w:bottom w:val="none" w:sz="0" w:space="0" w:color="auto"/>
        <w:right w:val="none" w:sz="0" w:space="0" w:color="auto"/>
      </w:divBdr>
    </w:div>
    <w:div w:id="871458388">
      <w:bodyDiv w:val="1"/>
      <w:marLeft w:val="0"/>
      <w:marRight w:val="0"/>
      <w:marTop w:val="0"/>
      <w:marBottom w:val="0"/>
      <w:divBdr>
        <w:top w:val="none" w:sz="0" w:space="0" w:color="auto"/>
        <w:left w:val="none" w:sz="0" w:space="0" w:color="auto"/>
        <w:bottom w:val="none" w:sz="0" w:space="0" w:color="auto"/>
        <w:right w:val="none" w:sz="0" w:space="0" w:color="auto"/>
      </w:divBdr>
    </w:div>
    <w:div w:id="1512258979">
      <w:bodyDiv w:val="1"/>
      <w:marLeft w:val="0"/>
      <w:marRight w:val="0"/>
      <w:marTop w:val="0"/>
      <w:marBottom w:val="0"/>
      <w:divBdr>
        <w:top w:val="none" w:sz="0" w:space="0" w:color="auto"/>
        <w:left w:val="none" w:sz="0" w:space="0" w:color="auto"/>
        <w:bottom w:val="none" w:sz="0" w:space="0" w:color="auto"/>
        <w:right w:val="none" w:sz="0" w:space="0" w:color="auto"/>
      </w:divBdr>
    </w:div>
    <w:div w:id="159554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EDODOC@mo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BA211-B70F-41B4-9028-AFD775DBF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20353</Words>
  <Characters>116013</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Салтыкова Галина Петровна</dc:creator>
  <cp:lastModifiedBy>Дьякова Мария Валентиновна</cp:lastModifiedBy>
  <cp:revision>2</cp:revision>
  <cp:lastPrinted>2020-08-26T10:52:00Z</cp:lastPrinted>
  <dcterms:created xsi:type="dcterms:W3CDTF">2021-08-24T11:56:00Z</dcterms:created>
  <dcterms:modified xsi:type="dcterms:W3CDTF">2021-08-24T11:56:00Z</dcterms:modified>
</cp:coreProperties>
</file>