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Ref359231740"/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НКО НКЦ (АО)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397C25" w:rsidRPr="00397C25" w:rsidTr="006E439F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397C25" w:rsidRPr="00397C25" w:rsidTr="006E439F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Просит</w:t>
      </w:r>
    </w:p>
    <w:p w:rsidR="00397C25" w:rsidRPr="00397C25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i/>
          <w:lang w:eastAsia="ru-RU"/>
        </w:rPr>
        <w:t>необходимо выбрать ОДИН из вариантов А или В, или С: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701"/>
        <w:gridCol w:w="1701"/>
        <w:gridCol w:w="2268"/>
      </w:tblGrid>
      <w:tr w:rsidR="00397C25" w:rsidRPr="00397C25" w:rsidTr="006E439F">
        <w:tc>
          <w:tcPr>
            <w:tcW w:w="9351" w:type="dxa"/>
            <w:gridSpan w:val="4"/>
            <w:shd w:val="clear" w:color="auto" w:fill="auto"/>
          </w:tcPr>
          <w:p w:rsidR="00397C25" w:rsidRPr="00397C25" w:rsidRDefault="00E821DD" w:rsidP="0055058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</w:t>
            </w:r>
          </w:p>
        </w:tc>
      </w:tr>
      <w:tr w:rsidR="00397C25" w:rsidRPr="00397C25" w:rsidTr="006E439F">
        <w:tc>
          <w:tcPr>
            <w:tcW w:w="9351" w:type="dxa"/>
            <w:gridSpan w:val="4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397C25" w:rsidRPr="00397C25" w:rsidTr="00397C25">
        <w:tc>
          <w:tcPr>
            <w:tcW w:w="3681" w:type="dxa"/>
            <w:vMerge w:val="restart"/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необходимо выбрать ОДИН из вариантов:</w:t>
            </w:r>
          </w:p>
        </w:tc>
        <w:tc>
          <w:tcPr>
            <w:tcW w:w="1701" w:type="dxa"/>
            <w:shd w:val="clear" w:color="auto" w:fill="FFFFFF"/>
          </w:tcPr>
          <w:p w:rsidR="00397C25" w:rsidRPr="00397C25" w:rsidRDefault="00E821DD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1701" w:type="dxa"/>
            <w:shd w:val="clear" w:color="auto" w:fill="FFFFFF"/>
          </w:tcPr>
          <w:p w:rsidR="00397C25" w:rsidRPr="00397C25" w:rsidRDefault="00E821DD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РЕЙТЕР</w:t>
            </w:r>
            <w:r w:rsidR="00397C25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FFFFFF"/>
          </w:tcPr>
          <w:p w:rsidR="00397C25" w:rsidRPr="00397C25" w:rsidRDefault="00E821DD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</w:tr>
      <w:tr w:rsidR="00397C25" w:rsidRPr="00397C25" w:rsidTr="00397C25">
        <w:tc>
          <w:tcPr>
            <w:tcW w:w="3681" w:type="dxa"/>
            <w:vMerge/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97C25" w:rsidRPr="00397C25" w:rsidRDefault="00E821DD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397C25" w:rsidRPr="00397C25" w:rsidRDefault="00E821DD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20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Блумберг</w:t>
            </w:r>
            <w:r w:rsidR="00397C25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97C25" w:rsidRPr="00397C25" w:rsidRDefault="00E821DD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просмотровый ВПТС </w:t>
            </w:r>
          </w:p>
        </w:tc>
      </w:tr>
      <w:tr w:rsidR="00397C25" w:rsidRPr="00397C25" w:rsidTr="006E439F">
        <w:tc>
          <w:tcPr>
            <w:tcW w:w="9351" w:type="dxa"/>
            <w:gridSpan w:val="4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397C25" w:rsidRPr="00397C25" w:rsidTr="006E439F">
        <w:tc>
          <w:tcPr>
            <w:tcW w:w="4390" w:type="dxa"/>
            <w:shd w:val="clear" w:color="auto" w:fill="auto"/>
          </w:tcPr>
          <w:p w:rsidR="00397C25" w:rsidRPr="00397C25" w:rsidRDefault="00E821DD" w:rsidP="00550580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идентификатору(ам)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3</w:t>
            </w:r>
          </w:p>
        </w:tc>
        <w:tc>
          <w:tcPr>
            <w:tcW w:w="4960" w:type="dxa"/>
            <w:shd w:val="clear" w:color="auto" w:fill="auto"/>
          </w:tcPr>
          <w:p w:rsidR="00397C25" w:rsidRPr="00397C25" w:rsidRDefault="00E821DD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397C25" w:rsidRPr="00397C25" w:rsidTr="006E439F">
        <w:tc>
          <w:tcPr>
            <w:tcW w:w="4390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4960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аннулируется(ются)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397C25" w:rsidRPr="00397C25" w:rsidTr="006E439F">
        <w:tc>
          <w:tcPr>
            <w:tcW w:w="4390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4960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397C25" w:rsidRPr="00397C25" w:rsidTr="006E439F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которому(ым) необходимо изменить полномочия или аннулировать</w:t>
            </w:r>
          </w:p>
        </w:tc>
      </w:tr>
      <w:tr w:rsidR="00397C25" w:rsidRPr="00397C25" w:rsidTr="006E439F">
        <w:tc>
          <w:tcPr>
            <w:tcW w:w="93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tbl>
      <w:tblPr>
        <w:tblStyle w:val="44"/>
        <w:tblW w:w="1037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430"/>
        <w:gridCol w:w="1829"/>
        <w:gridCol w:w="1830"/>
        <w:gridCol w:w="2601"/>
      </w:tblGrid>
      <w:tr w:rsidR="00397C25" w:rsidRPr="00397C25" w:rsidTr="006E439F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</w:rPr>
            </w:pPr>
            <w:r w:rsidRPr="00397C25">
              <w:rPr>
                <w:i/>
              </w:rPr>
              <w:t>«____» ___________ 20__ г.</w:t>
            </w:r>
          </w:p>
        </w:tc>
      </w:tr>
      <w:tr w:rsidR="00397C25" w:rsidRPr="00397C25" w:rsidTr="006E439F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</w:rPr>
            </w:pPr>
            <w:r w:rsidRPr="00397C25">
              <w:rPr>
                <w:i/>
              </w:rPr>
              <w:t>(Должность Руководителя организации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line="168" w:lineRule="auto"/>
              <w:jc w:val="center"/>
              <w:textAlignment w:val="baseline"/>
              <w:rPr>
                <w:i/>
              </w:rPr>
            </w:pPr>
            <w:r w:rsidRPr="00397C25">
              <w:rPr>
                <w:i/>
              </w:rPr>
              <w:t>или лица, действующего по доверенности)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</w:p>
        </w:tc>
        <w:tc>
          <w:tcPr>
            <w:tcW w:w="430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397C25">
              <w:rPr>
                <w:i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397C25">
              <w:rPr>
                <w:i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397C25">
              <w:rPr>
                <w:i/>
              </w:rPr>
              <w:t>М.П.</w:t>
            </w:r>
          </w:p>
        </w:tc>
      </w:tr>
    </w:tbl>
    <w:tbl>
      <w:tblPr>
        <w:tblW w:w="5201" w:type="dxa"/>
        <w:tblInd w:w="80" w:type="dxa"/>
        <w:tblLook w:val="04A0" w:firstRow="1" w:lastRow="0" w:firstColumn="1" w:lastColumn="0" w:noHBand="0" w:noVBand="1"/>
      </w:tblPr>
      <w:tblGrid>
        <w:gridCol w:w="1110"/>
        <w:gridCol w:w="4091"/>
      </w:tblGrid>
      <w:tr w:rsidR="00397C25" w:rsidRPr="00397C25" w:rsidTr="006E439F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091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97C25" w:rsidRPr="00397C25" w:rsidTr="006E439F">
        <w:tc>
          <w:tcPr>
            <w:tcW w:w="11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091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 xml:space="preserve">(Ф.И.О., телефон, </w:t>
            </w:r>
            <w:r w:rsidRPr="00397C2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e</w:t>
            </w:r>
            <w:r w:rsidRPr="00397C2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-</w:t>
            </w:r>
            <w:r w:rsidRPr="00397C2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val="en-US" w:eastAsia="ru-RU"/>
              </w:rPr>
              <w:t>mail</w:t>
            </w:r>
            <w:r w:rsidRPr="00397C2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)</w:t>
            </w:r>
          </w:p>
        </w:tc>
      </w:tr>
    </w:tbl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397C25" w:rsidRPr="00397C25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397C25" w:rsidRPr="00397C25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397C25" w:rsidRPr="00397C25" w:rsidRDefault="00397C25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397C25" w:rsidRPr="00397C25" w:rsidRDefault="00397C25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397C25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РЕЙТЕР</w:t>
      </w:r>
    </w:p>
    <w:p w:rsidR="00397C25" w:rsidRPr="00397C25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2 </w:t>
      </w:r>
      <w:r w:rsidRPr="00397C25">
        <w:rPr>
          <w:rFonts w:ascii="Times New Roman" w:eastAsia="Calibri" w:hAnsi="Times New Roman" w:cs="Times New Roman"/>
          <w:sz w:val="16"/>
          <w:szCs w:val="16"/>
        </w:rPr>
        <w:t>Участнику торгов может быть присвоен только один идентификатор Блумберг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Calibri" w:hAnsi="Times New Roman" w:cs="Times New Roman"/>
          <w:sz w:val="16"/>
          <w:szCs w:val="16"/>
          <w:vertAlign w:val="superscript"/>
        </w:rPr>
        <w:t xml:space="preserve">3 </w:t>
      </w:r>
      <w:r w:rsidRPr="00397C25">
        <w:rPr>
          <w:rFonts w:ascii="Times New Roman" w:eastAsia="Calibri" w:hAnsi="Times New Roman" w:cs="Times New Roman"/>
          <w:sz w:val="16"/>
          <w:szCs w:val="16"/>
        </w:rPr>
        <w:t xml:space="preserve"> тип идентификатора не может быть изменен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686"/>
        <w:gridCol w:w="2552"/>
        <w:gridCol w:w="935"/>
        <w:gridCol w:w="86"/>
        <w:gridCol w:w="680"/>
        <w:gridCol w:w="2268"/>
      </w:tblGrid>
      <w:tr w:rsidR="00397C25" w:rsidRPr="00397C25" w:rsidTr="00397C25">
        <w:tc>
          <w:tcPr>
            <w:tcW w:w="283" w:type="dxa"/>
            <w:vMerge w:val="restart"/>
            <w:shd w:val="clear" w:color="auto" w:fill="auto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Клиринговый(ые) идентификатор(ы)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2552" w:type="dxa"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клиринговый менеджер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(1)</w:t>
            </w:r>
          </w:p>
        </w:tc>
        <w:tc>
          <w:tcPr>
            <w:tcW w:w="1701" w:type="dxa"/>
            <w:gridSpan w:val="3"/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2268" w:type="dxa"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оператор+переводы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(3)</w:t>
            </w:r>
          </w:p>
        </w:tc>
      </w:tr>
      <w:tr w:rsidR="00397C25" w:rsidRPr="00397C25" w:rsidTr="006E439F">
        <w:tc>
          <w:tcPr>
            <w:tcW w:w="283" w:type="dxa"/>
            <w:vMerge/>
            <w:shd w:val="clear" w:color="auto" w:fill="auto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  <w:tc>
          <w:tcPr>
            <w:tcW w:w="2268" w:type="dxa"/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присвоить</w:t>
            </w:r>
          </w:p>
        </w:tc>
      </w:tr>
      <w:tr w:rsidR="00397C25" w:rsidRPr="00397C25" w:rsidTr="006E439F">
        <w:tc>
          <w:tcPr>
            <w:tcW w:w="283" w:type="dxa"/>
            <w:vMerge/>
            <w:shd w:val="clear" w:color="auto" w:fill="auto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  <w:tc>
          <w:tcPr>
            <w:tcW w:w="2268" w:type="dxa"/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</w:p>
        </w:tc>
      </w:tr>
      <w:tr w:rsidR="00397C25" w:rsidRPr="00397C25" w:rsidTr="006E439F">
        <w:trPr>
          <w:trHeight w:val="630"/>
        </w:trPr>
        <w:tc>
          <w:tcPr>
            <w:tcW w:w="283" w:type="dxa"/>
            <w:shd w:val="clear" w:color="auto" w:fill="auto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Cancel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on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Disconnect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3573" w:type="dxa"/>
            <w:gridSpan w:val="3"/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включить</w:t>
            </w:r>
          </w:p>
        </w:tc>
        <w:tc>
          <w:tcPr>
            <w:tcW w:w="2948" w:type="dxa"/>
            <w:gridSpan w:val="2"/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выключить</w:t>
            </w:r>
          </w:p>
        </w:tc>
      </w:tr>
      <w:tr w:rsidR="00397C25" w:rsidRPr="00397C25" w:rsidTr="006E439F">
        <w:trPr>
          <w:trHeight w:val="412"/>
        </w:trPr>
        <w:tc>
          <w:tcPr>
            <w:tcW w:w="283" w:type="dxa"/>
            <w:vMerge w:val="restart"/>
            <w:shd w:val="clear" w:color="auto" w:fill="auto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режимам торгов и инструментам</w:t>
            </w:r>
          </w:p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режимы торгов и инструменты, к которым допущен Участник торгов.</w:t>
            </w:r>
            <w:r w:rsidRPr="00397C2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6521" w:type="dxa"/>
            <w:gridSpan w:val="5"/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6597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 устанавливать</w:t>
            </w:r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(5)</w:t>
            </w:r>
          </w:p>
        </w:tc>
      </w:tr>
      <w:tr w:rsidR="00397C25" w:rsidRPr="00397C25" w:rsidTr="006E439F">
        <w:tc>
          <w:tcPr>
            <w:tcW w:w="283" w:type="dxa"/>
            <w:vMerge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00084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установить ограничение (заполняется(ются) Приложение(я): 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Полномочия идентификатора(ов):)</w:t>
            </w:r>
          </w:p>
          <w:p w:rsidR="00397C25" w:rsidRPr="00397C25" w:rsidRDefault="00E821DD" w:rsidP="00397C2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37443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инструментам в Системном режиме торгов (Приложение №3)</w:t>
            </w:r>
          </w:p>
          <w:p w:rsidR="00397C25" w:rsidRPr="00397C25" w:rsidRDefault="00E821DD" w:rsidP="00397C2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38733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инструментам во Внесистемном режиме торгов (Приложение №4)</w:t>
            </w:r>
          </w:p>
          <w:p w:rsidR="00397C25" w:rsidRPr="00397C25" w:rsidRDefault="00E821DD" w:rsidP="00397C25">
            <w:pPr>
              <w:widowControl w:val="0"/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6584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заключению сделок в режиме торгов «Аукцион с Банком России» (Приложение №5)</w:t>
            </w:r>
          </w:p>
        </w:tc>
      </w:tr>
      <w:tr w:rsidR="00397C25" w:rsidRPr="00397C25" w:rsidTr="006E439F">
        <w:tc>
          <w:tcPr>
            <w:tcW w:w="283" w:type="dxa"/>
            <w:vMerge w:val="restart"/>
            <w:shd w:val="clear" w:color="auto" w:fill="auto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Ограничение по ТКС</w:t>
            </w:r>
          </w:p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доступны все ТКС</w:t>
            </w:r>
          </w:p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 всеми ТКС</w:t>
            </w:r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(6)</w:t>
            </w:r>
          </w:p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только со следующими ТКС:</w:t>
            </w:r>
          </w:p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удалить следующие ТКС из перечня используемых:</w:t>
            </w:r>
          </w:p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97C25" w:rsidRPr="00397C25" w:rsidTr="006E439F">
        <w:tc>
          <w:tcPr>
            <w:tcW w:w="283" w:type="dxa"/>
            <w:vMerge/>
            <w:shd w:val="clear" w:color="auto" w:fill="auto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  <w:gridSpan w:val="5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  <w:t>…</w:t>
            </w:r>
          </w:p>
        </w:tc>
      </w:tr>
      <w:tr w:rsidR="00397C25" w:rsidRPr="00397C25" w:rsidTr="00397C25">
        <w:trPr>
          <w:trHeight w:val="631"/>
        </w:trPr>
        <w:tc>
          <w:tcPr>
            <w:tcW w:w="283" w:type="dxa"/>
            <w:vMerge w:val="restart"/>
            <w:shd w:val="clear" w:color="auto" w:fill="auto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Объединение в группу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группы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</w:p>
        </w:tc>
      </w:tr>
      <w:tr w:rsidR="00397C25" w:rsidRPr="00397C25" w:rsidTr="006E439F">
        <w:trPr>
          <w:trHeight w:val="387"/>
        </w:trPr>
        <w:tc>
          <w:tcPr>
            <w:tcW w:w="283" w:type="dxa"/>
            <w:vMerge/>
            <w:shd w:val="clear" w:color="auto" w:fill="auto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Calibri" w:eastAsia="Times New Roman" w:hAnsi="Calibri" w:cs="Segoe UI Symbol"/>
                <w:b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объединить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20"/>
                <w:szCs w:val="20"/>
                <w:lang w:eastAsia="ru-RU"/>
              </w:rPr>
            </w:pPr>
            <w:r w:rsidRPr="00397C25">
              <w:rPr>
                <w:rFonts w:ascii="Segoe UI Symbol" w:eastAsia="MS Mincho" w:hAnsi="Segoe UI Symbol" w:cs="Segoe UI Symbol"/>
                <w:sz w:val="20"/>
                <w:szCs w:val="20"/>
                <w:lang w:eastAsia="ru-RU"/>
              </w:rPr>
              <w:t>☐</w:t>
            </w:r>
            <w:r w:rsidRPr="00397C25">
              <w:rPr>
                <w:rFonts w:ascii="MS Mincho" w:eastAsia="MS Mincho" w:hAnsi="MS Mincho" w:cs="MS Mincho" w:hint="eastAsia"/>
                <w:sz w:val="20"/>
                <w:szCs w:val="20"/>
                <w:lang w:eastAsia="ru-RU"/>
              </w:rPr>
              <w:t xml:space="preserve"> </w:t>
            </w:r>
            <w:r w:rsidRPr="00397C25">
              <w:rPr>
                <w:rFonts w:ascii="Times New Roman" w:eastAsia="Times New Roman" w:hAnsi="Times New Roman" w:cs="Times New Roman" w:hint="eastAsia"/>
                <w:b/>
                <w:sz w:val="20"/>
                <w:szCs w:val="20"/>
                <w:lang w:eastAsia="ru-RU"/>
              </w:rPr>
              <w:t>аннулировать объединение</w:t>
            </w:r>
          </w:p>
        </w:tc>
      </w:tr>
      <w:tr w:rsidR="00397C25" w:rsidRPr="00397C25" w:rsidTr="00397C25">
        <w:trPr>
          <w:trHeight w:val="606"/>
        </w:trPr>
        <w:tc>
          <w:tcPr>
            <w:tcW w:w="283" w:type="dxa"/>
            <w:vMerge w:val="restart"/>
            <w:shd w:val="clear" w:color="auto" w:fill="auto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Получение информации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транслируется:</w:t>
            </w:r>
          </w:p>
          <w:p w:rsidR="00397C25" w:rsidRPr="00397C25" w:rsidRDefault="00397C25" w:rsidP="00550580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при отсутствии ограничения по ТКС   - вся информация</w:t>
            </w:r>
          </w:p>
          <w:p w:rsidR="00397C25" w:rsidRPr="00397C25" w:rsidRDefault="00397C25" w:rsidP="00550580">
            <w:pPr>
              <w:widowControl w:val="0"/>
              <w:numPr>
                <w:ilvl w:val="0"/>
                <w:numId w:val="31"/>
              </w:numPr>
              <w:overflowPunct w:val="0"/>
              <w:autoSpaceDE w:val="0"/>
              <w:autoSpaceDN w:val="0"/>
              <w:adjustRightInd w:val="0"/>
              <w:spacing w:after="0" w:line="216" w:lineRule="auto"/>
              <w:ind w:left="204" w:hanging="204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20"/>
              </w:rPr>
            </w:pPr>
            <w:r w:rsidRPr="00397C25">
              <w:rPr>
                <w:rFonts w:ascii="Calibri" w:eastAsia="Calibri" w:hAnsi="Calibri" w:cs="Times New Roman"/>
                <w:bCs/>
                <w:i/>
                <w:sz w:val="18"/>
                <w:szCs w:val="18"/>
              </w:rPr>
              <w:t>при ограничении по ТКС - информация без списка клиентов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клиентах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97C25" w:rsidRPr="00397C25" w:rsidTr="00397C25">
        <w:trPr>
          <w:trHeight w:val="235"/>
        </w:trPr>
        <w:tc>
          <w:tcPr>
            <w:tcW w:w="283" w:type="dxa"/>
            <w:vMerge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shd w:val="clear" w:color="auto" w:fill="D9D9D9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 комиссии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разрешить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запретить</w:t>
            </w:r>
          </w:p>
        </w:tc>
      </w:tr>
      <w:tr w:rsidR="00397C25" w:rsidRPr="00397C25" w:rsidTr="006E439F">
        <w:trPr>
          <w:trHeight w:val="445"/>
        </w:trPr>
        <w:tc>
          <w:tcPr>
            <w:tcW w:w="283" w:type="dxa"/>
            <w:shd w:val="clear" w:color="auto" w:fill="auto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Язык интерфейса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eastAsia="ru-RU"/>
              </w:rPr>
              <w:t>По умолчанию - русский</w:t>
            </w:r>
          </w:p>
        </w:tc>
        <w:tc>
          <w:tcPr>
            <w:tcW w:w="3487" w:type="dxa"/>
            <w:gridSpan w:val="2"/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русский</w:t>
            </w:r>
          </w:p>
        </w:tc>
        <w:tc>
          <w:tcPr>
            <w:tcW w:w="3034" w:type="dxa"/>
            <w:gridSpan w:val="3"/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английский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6E439F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6E439F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«оператор+переводы» (идентификатор при этом не может быть ограничен по ТКС. При ограничении по ТКС полномочия автоматически изменяются на «</w:t>
      </w:r>
      <w:r w:rsidRPr="00397C25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оператор+переводы»</w:t>
      </w: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 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 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автоматическое снятие активных заявок в случае достижении временного порога транзакционной неактивности (в текущей реализации = 20 сек.). 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режимам торгов и инструментам</w:t>
      </w:r>
    </w:p>
    <w:p w:rsidR="00397C25" w:rsidRPr="00397C25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97C25" w:rsidRPr="00397C25" w:rsidRDefault="00397C25" w:rsidP="00397C25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:rsidR="00397C25" w:rsidRPr="00397C25" w:rsidRDefault="00E821DD" w:rsidP="00550580">
      <w:pPr>
        <w:numPr>
          <w:ilvl w:val="0"/>
          <w:numId w:val="33"/>
        </w:numPr>
        <w:spacing w:after="0" w:line="240" w:lineRule="auto"/>
        <w:ind w:left="142" w:hanging="142"/>
        <w:rPr>
          <w:rFonts w:ascii="Calibri" w:eastAsia="Calibri" w:hAnsi="Calibri" w:cs="Times New Roman"/>
          <w:lang w:eastAsia="ru-RU"/>
        </w:rPr>
      </w:pPr>
      <w:sdt>
        <w:sdtPr>
          <w:rPr>
            <w:rFonts w:ascii="Segoe UI Symbol" w:eastAsia="Times New Roman" w:hAnsi="Segoe UI Symbol" w:cs="Segoe UI Symbol"/>
            <w:b/>
            <w:sz w:val="24"/>
            <w:szCs w:val="24"/>
            <w:lang w:eastAsia="ru-RU"/>
          </w:rPr>
          <w:id w:val="-805775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C25" w:rsidRPr="00397C25">
            <w:rPr>
              <w:rFonts w:ascii="Segoe UI Symbol" w:eastAsia="Times New Roman" w:hAnsi="Segoe UI Symbol" w:cs="Segoe UI Symbol"/>
              <w:b/>
              <w:sz w:val="24"/>
              <w:szCs w:val="24"/>
              <w:lang w:eastAsia="ru-RU"/>
            </w:rPr>
            <w:t>☐</w:t>
          </w:r>
        </w:sdtContent>
      </w:sdt>
      <w:r w:rsidR="00397C25" w:rsidRPr="00397C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397C25" w:rsidRPr="00397C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через терминал</w:t>
      </w:r>
      <w:r w:rsidR="00397C25"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7C25" w:rsidRPr="00397C25">
        <w:rPr>
          <w:rFonts w:ascii="Calibri" w:eastAsia="Calibri" w:hAnsi="Calibri" w:cs="Times New Roman"/>
          <w:lang w:eastAsia="ru-RU"/>
        </w:rPr>
        <w:t>(</w:t>
      </w:r>
      <w:r w:rsidR="00397C25" w:rsidRPr="00397C25">
        <w:rPr>
          <w:rFonts w:ascii="Calibri" w:eastAsia="Calibri" w:hAnsi="Calibri" w:cs="Times New Roman"/>
          <w:i/>
          <w:lang w:eastAsia="ru-RU"/>
        </w:rPr>
        <w:t xml:space="preserve">тип идентификатора </w:t>
      </w:r>
      <w:r w:rsidR="00397C25" w:rsidRPr="00397C25">
        <w:rPr>
          <w:rFonts w:ascii="Calibri" w:eastAsia="Calibri" w:hAnsi="Calibri" w:cs="Times New Roman"/>
          <w:b/>
          <w:i/>
          <w:lang w:eastAsia="ru-RU"/>
        </w:rPr>
        <w:t>Торговый</w:t>
      </w:r>
      <w:r w:rsidR="00397C25" w:rsidRPr="00397C25">
        <w:rPr>
          <w:rFonts w:ascii="Calibri" w:eastAsia="Calibri" w:hAnsi="Calibri" w:cs="Times New Roman"/>
          <w:i/>
          <w:lang w:eastAsia="ru-RU"/>
        </w:rPr>
        <w:t xml:space="preserve"> или </w:t>
      </w:r>
      <w:r w:rsidR="00397C25" w:rsidRPr="00397C25">
        <w:rPr>
          <w:rFonts w:ascii="Calibri" w:eastAsia="Calibri" w:hAnsi="Calibri" w:cs="Times New Roman"/>
          <w:b/>
          <w:i/>
          <w:lang w:eastAsia="ru-RU"/>
        </w:rPr>
        <w:t>Просмотровый</w:t>
      </w:r>
      <w:r w:rsidR="00397C25" w:rsidRPr="00397C25">
        <w:rPr>
          <w:rFonts w:ascii="Calibri" w:eastAsia="Calibri" w:hAnsi="Calibri" w:cs="Times New Roman"/>
          <w:lang w:eastAsia="ru-RU"/>
        </w:rPr>
        <w:t>)</w:t>
      </w:r>
    </w:p>
    <w:tbl>
      <w:tblPr>
        <w:tblStyle w:val="62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3544"/>
      </w:tblGrid>
      <w:tr w:rsidR="00397C25" w:rsidRPr="00397C25" w:rsidTr="006E439F">
        <w:trPr>
          <w:trHeight w:val="770"/>
        </w:trPr>
        <w:tc>
          <w:tcPr>
            <w:tcW w:w="5949" w:type="dxa"/>
            <w:tcBorders>
              <w:tl2br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397C25">
              <w:rPr>
                <w:b/>
                <w:sz w:val="24"/>
                <w:szCs w:val="24"/>
              </w:rPr>
              <w:t>Тип терминала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397C25">
              <w:rPr>
                <w:b/>
                <w:sz w:val="24"/>
                <w:szCs w:val="24"/>
              </w:rPr>
              <w:t xml:space="preserve">Способ </w:t>
            </w:r>
            <w:r w:rsidRPr="00397C25">
              <w:rPr>
                <w:b/>
                <w:sz w:val="24"/>
                <w:szCs w:val="24"/>
              </w:rPr>
              <w:br/>
              <w:t>подключения</w:t>
            </w:r>
          </w:p>
        </w:tc>
        <w:tc>
          <w:tcPr>
            <w:tcW w:w="3544" w:type="dxa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97C25" w:rsidRPr="00397C25">
              <w:rPr>
                <w:b/>
                <w:lang w:val="en-US"/>
              </w:rPr>
              <w:t xml:space="preserve"> </w:t>
            </w:r>
            <w:r w:rsidR="00397C25" w:rsidRPr="00397C25">
              <w:rPr>
                <w:i/>
                <w:lang w:val="en-US"/>
              </w:rPr>
              <w:t>MICEX Trade Currency</w:t>
            </w:r>
          </w:p>
          <w:p w:rsidR="00397C25" w:rsidRPr="00397C25" w:rsidRDefault="00E821D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Segoe UI Symbol"/>
                <w:lang w:val="en-US"/>
              </w:rPr>
            </w:pPr>
            <w:sdt>
              <w:sdtPr>
                <w:rPr>
                  <w:rFonts w:ascii="MS Gothic" w:eastAsia="MS Gothic" w:hAnsi="MS Gothic"/>
                  <w:lang w:val="en-US"/>
                </w:rPr>
                <w:id w:val="140572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397C25" w:rsidRPr="00397C25">
              <w:rPr>
                <w:i/>
                <w:lang w:val="en-US"/>
              </w:rPr>
              <w:t xml:space="preserve"> MICEX Currency Analytic</w:t>
            </w:r>
            <w:r w:rsidR="00397C25" w:rsidRPr="00397C25">
              <w:rPr>
                <w:rFonts w:ascii="Segoe UI Symbol" w:hAnsi="Segoe UI Symbol" w:cs="Segoe UI Symbol"/>
                <w:lang w:val="en-US"/>
              </w:rPr>
              <w:t xml:space="preserve"> </w:t>
            </w:r>
          </w:p>
          <w:p w:rsidR="00397C25" w:rsidRPr="00397C25" w:rsidRDefault="00E821D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397C25">
              <w:rPr>
                <w:i/>
              </w:rPr>
              <w:t xml:space="preserve"> Универсальное рабочее место CMA </w:t>
            </w:r>
          </w:p>
        </w:tc>
      </w:tr>
      <w:tr w:rsidR="00397C25" w:rsidRPr="00397C25" w:rsidTr="006E439F">
        <w:tc>
          <w:tcPr>
            <w:tcW w:w="5949" w:type="dxa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</w:rPr>
              <w:t>прямое подключение терминала через Интернет</w:t>
            </w:r>
            <w:r w:rsidR="00397C25" w:rsidRPr="00397C25">
              <w:rPr>
                <w:rFonts w:ascii="Calibri" w:eastAsia="Calibri" w:hAnsi="Calibri"/>
                <w:b/>
                <w:spacing w:val="-5"/>
                <w:vertAlign w:val="superscript"/>
              </w:rPr>
              <w:t>(1)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6E439F">
        <w:tc>
          <w:tcPr>
            <w:tcW w:w="5949" w:type="dxa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</w:t>
            </w:r>
            <w:r w:rsidRPr="00397C25">
              <w:rPr>
                <w:b/>
                <w:bCs/>
                <w:sz w:val="18"/>
                <w:szCs w:val="18"/>
              </w:rPr>
              <w:t>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DMZ сегмента закрытой корпоративной сети, с которого обеспечивается возможность подключения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6E439F">
        <w:tc>
          <w:tcPr>
            <w:tcW w:w="5949" w:type="dxa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Colocation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</w:t>
            </w:r>
            <w:r w:rsidRPr="00397C25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6E439F">
        <w:tc>
          <w:tcPr>
            <w:tcW w:w="5949" w:type="dxa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 шлюз </w:t>
            </w:r>
            <w:r w:rsidR="00397C25" w:rsidRPr="00397C25">
              <w:rPr>
                <w:b/>
                <w:spacing w:val="-5"/>
                <w:lang w:val="en-US"/>
              </w:rPr>
              <w:t>MICEX</w:t>
            </w:r>
            <w:r w:rsidR="00397C25" w:rsidRPr="00397C25">
              <w:rPr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Bridge</w:t>
            </w:r>
            <w:r w:rsidR="00397C25" w:rsidRPr="00397C25">
              <w:rPr>
                <w:b/>
                <w:spacing w:val="-5"/>
              </w:rPr>
              <w:t xml:space="preserve"> TEAP</w:t>
            </w:r>
            <w:r w:rsidR="00397C25" w:rsidRPr="00397C25">
              <w:rPr>
                <w:b/>
                <w:spacing w:val="-5"/>
                <w:vertAlign w:val="superscript"/>
              </w:rPr>
              <w:t>(1)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DMZ сегмента закрытой корпоративной сети, через который организуется подключение всех </w:t>
            </w:r>
            <w:r w:rsidRPr="00397C25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397C25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6E439F">
        <w:tc>
          <w:tcPr>
            <w:tcW w:w="5949" w:type="dxa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8394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</w:t>
            </w:r>
            <w:r w:rsidR="00397C25" w:rsidRPr="00397C25">
              <w:rPr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Hosted</w:t>
            </w:r>
            <w:r w:rsidR="00397C25" w:rsidRPr="00397C25">
              <w:rPr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ASTSBridge</w:t>
            </w:r>
            <w:r w:rsidR="00397C25" w:rsidRPr="00397C25">
              <w:rPr>
                <w:b/>
                <w:spacing w:val="-5"/>
              </w:rPr>
              <w:t xml:space="preserve"> (Выделенный канал)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шлюза </w:t>
            </w:r>
            <w:r w:rsidRPr="00397C25">
              <w:rPr>
                <w:bCs/>
                <w:i/>
                <w:sz w:val="18"/>
                <w:szCs w:val="18"/>
              </w:rPr>
              <w:t xml:space="preserve">CLT сегмента закрытой корпоративной сети, через который организуется подключение 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397C25" w:rsidRPr="00397C25" w:rsidTr="006E439F">
        <w:tc>
          <w:tcPr>
            <w:tcW w:w="5949" w:type="dxa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29402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b/>
                <w:spacing w:val="-5"/>
              </w:rPr>
              <w:t xml:space="preserve"> подключение терминала через</w:t>
            </w:r>
            <w:r w:rsidR="00397C25" w:rsidRPr="00397C25">
              <w:rPr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Hosted</w:t>
            </w:r>
            <w:r w:rsidR="00397C25" w:rsidRPr="00397C25">
              <w:rPr>
                <w:b/>
                <w:spacing w:val="-5"/>
              </w:rPr>
              <w:t xml:space="preserve"> </w:t>
            </w:r>
            <w:r w:rsidR="00397C25" w:rsidRPr="00397C25">
              <w:rPr>
                <w:b/>
                <w:spacing w:val="-5"/>
                <w:lang w:val="en-US"/>
              </w:rPr>
              <w:t>ASTSBridge</w:t>
            </w:r>
            <w:r w:rsidR="00397C25" w:rsidRPr="00397C25">
              <w:rPr>
                <w:b/>
                <w:spacing w:val="-5"/>
              </w:rPr>
              <w:t xml:space="preserve"> (</w:t>
            </w:r>
            <w:r w:rsidR="00397C25" w:rsidRPr="00397C25">
              <w:rPr>
                <w:b/>
                <w:spacing w:val="-5"/>
                <w:lang w:val="en-US"/>
              </w:rPr>
              <w:t>POP</w:t>
            </w:r>
            <w:r w:rsidR="00397C25" w:rsidRPr="00397C25">
              <w:rPr>
                <w:b/>
                <w:spacing w:val="-5"/>
              </w:rPr>
              <w:t>)</w:t>
            </w:r>
            <w:r w:rsidR="00397C25" w:rsidRPr="00397C25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397C25" w:rsidRPr="00397C25">
              <w:rPr>
                <w:b/>
                <w:spacing w:val="-5"/>
                <w:vertAlign w:val="superscript"/>
              </w:rPr>
              <w:t>(1)</w:t>
            </w:r>
          </w:p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397C25">
              <w:rPr>
                <w:bCs/>
                <w:i/>
                <w:sz w:val="18"/>
                <w:szCs w:val="18"/>
              </w:rPr>
              <w:t>Указывается</w:t>
            </w:r>
            <w:r w:rsidRPr="00397C25">
              <w:rPr>
                <w:b/>
                <w:spacing w:val="-5"/>
              </w:rPr>
              <w:t xml:space="preserve"> IP адрес </w:t>
            </w:r>
            <w:r w:rsidRPr="00397C25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 точке присутствия</w:t>
            </w:r>
          </w:p>
        </w:tc>
        <w:tc>
          <w:tcPr>
            <w:tcW w:w="3544" w:type="dxa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:rsidR="00397C25" w:rsidRPr="00397C25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или</w:t>
      </w:r>
    </w:p>
    <w:p w:rsidR="00397C25" w:rsidRPr="00397C25" w:rsidRDefault="00E821DD" w:rsidP="00550580">
      <w:pPr>
        <w:widowControl w:val="0"/>
        <w:numPr>
          <w:ilvl w:val="0"/>
          <w:numId w:val="33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709" w:hanging="709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sdt>
        <w:sdtPr>
          <w:rPr>
            <w:rFonts w:ascii="MS Gothic" w:eastAsia="MS Gothic" w:hAnsi="MS Gothic" w:cs="Segoe UI Symbol"/>
            <w:b/>
            <w:sz w:val="24"/>
            <w:szCs w:val="24"/>
            <w:lang w:eastAsia="ru-RU"/>
          </w:rPr>
          <w:id w:val="1239754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7C25" w:rsidRPr="00397C25">
            <w:rPr>
              <w:rFonts w:ascii="MS Gothic" w:eastAsia="MS Gothic" w:hAnsi="MS Gothic" w:cs="Segoe UI Symbol"/>
              <w:b/>
              <w:sz w:val="24"/>
              <w:szCs w:val="24"/>
              <w:lang w:eastAsia="ru-RU"/>
            </w:rPr>
            <w:t>☐</w:t>
          </w:r>
        </w:sdtContent>
      </w:sdt>
      <w:r w:rsidR="00397C25" w:rsidRPr="00397C25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 </w:t>
      </w:r>
      <w:r w:rsidR="00397C25" w:rsidRPr="00397C2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через ВПТС</w:t>
      </w:r>
      <w:r w:rsidR="00397C25" w:rsidRPr="00397C25">
        <w:rPr>
          <w:rFonts w:ascii="MS Gothic" w:eastAsia="MS Gothic" w:hAnsi="MS Gothic" w:cs="Segoe UI Symbol"/>
          <w:b/>
          <w:sz w:val="24"/>
          <w:szCs w:val="24"/>
          <w:lang w:eastAsia="ru-RU"/>
        </w:rPr>
        <w:t xml:space="preserve"> </w:t>
      </w:r>
      <w:r w:rsidR="00397C25"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397C25" w:rsidRPr="00397C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тип идентификатора </w:t>
      </w:r>
      <w:r w:rsidR="00397C25" w:rsidRPr="00397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Торговый ВПТС</w:t>
      </w:r>
      <w:r w:rsidR="00397C25" w:rsidRPr="00397C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или </w:t>
      </w:r>
      <w:r w:rsidR="00397C25" w:rsidRPr="00397C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Просмотровый ВПТС</w:t>
      </w:r>
      <w:r w:rsidR="00397C25"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2268"/>
        <w:gridCol w:w="2098"/>
      </w:tblGrid>
      <w:tr w:rsidR="00397C25" w:rsidRPr="00397C25" w:rsidTr="006E439F">
        <w:trPr>
          <w:trHeight w:val="738"/>
        </w:trPr>
        <w:tc>
          <w:tcPr>
            <w:tcW w:w="3544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1559" w:type="dxa"/>
            <w:shd w:val="clear" w:color="auto" w:fill="auto"/>
          </w:tcPr>
          <w:p w:rsidR="00397C25" w:rsidRPr="00397C25" w:rsidRDefault="00E821DD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MICEX Bridge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TEAP </w:t>
            </w:r>
          </w:p>
          <w:p w:rsidR="00397C25" w:rsidRPr="00397C25" w:rsidRDefault="00E821DD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DFServer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:rsidR="00397C25" w:rsidRPr="00397C25" w:rsidRDefault="00E821DD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 (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397C25" w:rsidRPr="00397C25" w:rsidRDefault="00E821DD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Hosted </w:t>
            </w:r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 (Интернет)</w:t>
            </w:r>
          </w:p>
          <w:p w:rsidR="00397C25" w:rsidRPr="00397C25" w:rsidRDefault="00E821DD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49714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WEB2L</w:t>
            </w:r>
          </w:p>
        </w:tc>
      </w:tr>
      <w:tr w:rsidR="00397C25" w:rsidRPr="00397C25" w:rsidTr="006E439F">
        <w:tc>
          <w:tcPr>
            <w:tcW w:w="3544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1559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397C25">
        <w:tc>
          <w:tcPr>
            <w:tcW w:w="3544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397C25">
        <w:trPr>
          <w:trHeight w:val="539"/>
        </w:trPr>
        <w:tc>
          <w:tcPr>
            <w:tcW w:w="3544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6E439F">
        <w:tc>
          <w:tcPr>
            <w:tcW w:w="3544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6E439F">
        <w:tc>
          <w:tcPr>
            <w:tcW w:w="3544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Название компании разработчика ВПТС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397C25" w:rsidRPr="00397C25" w:rsidTr="00397C25">
        <w:tc>
          <w:tcPr>
            <w:tcW w:w="3544" w:type="dxa"/>
            <w:shd w:val="clear" w:color="auto" w:fill="DDDDDD"/>
            <w:vAlign w:val="center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r w:rsidRPr="00397C2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(2)</w:t>
            </w:r>
          </w:p>
        </w:tc>
        <w:tc>
          <w:tcPr>
            <w:tcW w:w="1559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</w:tcPr>
          <w:p w:rsidR="00397C25" w:rsidRPr="00397C25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62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55"/>
        <w:gridCol w:w="1829"/>
        <w:gridCol w:w="1830"/>
        <w:gridCol w:w="2181"/>
      </w:tblGrid>
      <w:tr w:rsidR="00397C25" w:rsidRPr="00397C25" w:rsidTr="006E439F">
        <w:tc>
          <w:tcPr>
            <w:tcW w:w="3828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55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18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6E439F">
        <w:tc>
          <w:tcPr>
            <w:tcW w:w="3828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55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18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97C25" w:rsidRPr="00397C25" w:rsidRDefault="00397C25" w:rsidP="00550580">
      <w:pPr>
        <w:widowControl w:val="0"/>
        <w:numPr>
          <w:ilvl w:val="0"/>
          <w:numId w:val="3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Данный тип подключения невозможен для рабочего места СМА</w:t>
      </w:r>
    </w:p>
    <w:p w:rsidR="00397C25" w:rsidRPr="00397C25" w:rsidRDefault="00397C25" w:rsidP="00397C2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Образец формата криптоимени:</w:t>
      </w:r>
    </w:p>
    <w:p w:rsidR="00397C25" w:rsidRPr="00397C25" w:rsidRDefault="00397C25" w:rsidP="00397C2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97C25" w:rsidRPr="00397C25" w:rsidRDefault="00397C25" w:rsidP="00397C2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113"/>
        <w:textAlignment w:val="baseline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Криптоимя: 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INN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OGRN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SNILS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T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=____, С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N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OU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O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=___, 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L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=____, 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ST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=_____, 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val="en-US" w:eastAsia="ru-RU"/>
        </w:rPr>
        <w:t>C</w:t>
      </w:r>
      <w:r w:rsidRPr="00397C2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>=__</w:t>
      </w:r>
    </w:p>
    <w:bookmarkEnd w:id="0"/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397C25" w:rsidSect="001A0363">
          <w:footerReference w:type="default" r:id="rId7"/>
          <w:pgSz w:w="11906" w:h="16838"/>
          <w:pgMar w:top="709" w:right="566" w:bottom="568" w:left="1843" w:header="709" w:footer="0" w:gutter="0"/>
          <w:cols w:space="708"/>
          <w:docGrid w:linePitch="360"/>
        </w:sect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3 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 xml:space="preserve">Участник торгов просит установить для указанного(ых) в Заявлении/присвоенного(ых) в соответствии с настоящим Заявлением пользовательского(их) идентификатора(ов) полномочия по инструментам 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5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6"/>
        <w:gridCol w:w="1690"/>
        <w:gridCol w:w="10"/>
        <w:gridCol w:w="1691"/>
        <w:gridCol w:w="13"/>
        <w:gridCol w:w="1551"/>
        <w:gridCol w:w="7"/>
        <w:gridCol w:w="1559"/>
        <w:gridCol w:w="1562"/>
        <w:gridCol w:w="1564"/>
      </w:tblGrid>
      <w:tr w:rsidR="00397C25" w:rsidRPr="00397C25" w:rsidTr="006E439F">
        <w:trPr>
          <w:trHeight w:val="755"/>
        </w:trPr>
        <w:tc>
          <w:tcPr>
            <w:tcW w:w="510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E821DD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E821DD" w:rsidP="00397C25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USDRUB_TOD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CNYRUB_TOD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EURUSD_TOD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USDRUB_TOM</w:t>
            </w:r>
            <w:r w:rsidR="00397C25" w:rsidRPr="00397C25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(*)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USDRUB_SPT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EURRUB_SPT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CNYRUB_SPT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EUR_TODTOM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EURUSDTDTM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USD_TOMSPT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EUR_TOMSPT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CNY_TOMSPT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EURUSDTMSP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GLD_TOMSPT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SLV_TOMSPT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GBPRUB_TOD</w:t>
            </w:r>
          </w:p>
        </w:tc>
        <w:tc>
          <w:tcPr>
            <w:tcW w:w="16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174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79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UAHRUB_TOD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GBP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BY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 xml:space="preserve"> HKDRUB_TOM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Calibri" w:hAnsi="Times New Roman" w:cs="Times New Roman"/>
                  <w:sz w:val="16"/>
                  <w:szCs w:val="16"/>
                </w:rPr>
                <w:id w:val="2308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Calibri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GBP_TODTOM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BYN_TODTOM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TRY_TODTOM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HKD_ TODTOM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CHF_TODTOM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69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GBPUSD_TOD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GBPUSD_TOM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GBPUSD_SPT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GBPUSDTDTM,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GBPUSDTMSP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MS Gothic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  <w:gridCol w:w="1558"/>
        <w:gridCol w:w="6"/>
      </w:tblGrid>
      <w:tr w:rsidR="00397C25" w:rsidRPr="00397C25" w:rsidTr="006E439F">
        <w:trPr>
          <w:gridAfter w:val="1"/>
          <w:wAfter w:w="6" w:type="dxa"/>
          <w:trHeight w:val="78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E821DD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E821DD" w:rsidP="00397C25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CNY_TOM2W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CNY_TOM1M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397C25">
              <w:rPr>
                <w:rFonts w:ascii="MS Gothic" w:eastAsia="MS Gothic" w:hAnsi="MS Gothic" w:cs="Times New Roman" w:hint="eastAsia"/>
                <w:sz w:val="24"/>
                <w:szCs w:val="24"/>
              </w:rPr>
              <w:t>☐</w:t>
            </w:r>
            <w:r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CNY_TOM2M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CNY_TOM3M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CNY_TOM6M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  <w:gridCol w:w="1564"/>
      </w:tblGrid>
      <w:tr w:rsidR="00397C25" w:rsidRPr="00397C25" w:rsidTr="006E439F">
        <w:trPr>
          <w:trHeight w:val="1011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52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(Системный режим FUTS)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2992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E821DD" w:rsidP="00397C25">
            <w:pPr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988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E821DD" w:rsidP="00397C25">
            <w:pPr>
              <w:ind w:left="15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23358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92626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574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77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9805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937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8923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54"/>
        <w:gridCol w:w="4686"/>
      </w:tblGrid>
      <w:tr w:rsidR="00397C25" w:rsidRPr="00397C25" w:rsidTr="00397C25">
        <w:trPr>
          <w:trHeight w:val="283"/>
        </w:trPr>
        <w:tc>
          <w:tcPr>
            <w:tcW w:w="6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397C25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:rsidR="00397C25" w:rsidRPr="00397C25" w:rsidRDefault="00E821DD" w:rsidP="00397C25">
            <w:pPr>
              <w:ind w:left="15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3"/>
        <w:gridCol w:w="1550"/>
        <w:gridCol w:w="1564"/>
        <w:gridCol w:w="1564"/>
        <w:gridCol w:w="1564"/>
      </w:tblGrid>
      <w:tr w:rsidR="00397C25" w:rsidRPr="00397C25" w:rsidTr="00397C25">
        <w:trPr>
          <w:trHeight w:val="283"/>
        </w:trPr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</w:p>
        </w:tc>
        <w:tc>
          <w:tcPr>
            <w:tcW w:w="6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E821DD" w:rsidP="00397C25">
            <w:pPr>
              <w:spacing w:after="12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E821DD" w:rsidP="00397C25">
            <w:pPr>
              <w:spacing w:after="12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397C25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6E439F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6E439F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</w:pPr>
    </w:p>
    <w:p w:rsidR="00397C25" w:rsidRPr="00397C25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397C2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397C2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397C25">
        <w:rPr>
          <w:rFonts w:ascii="Times New Roman" w:eastAsia="Times New Roman" w:hAnsi="Times New Roman" w:cs="Times New Roman"/>
          <w:i/>
          <w:iCs/>
          <w:color w:val="FF0000"/>
          <w:sz w:val="16"/>
          <w:szCs w:val="16"/>
          <w:lang w:eastAsia="ru-RU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397C25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инструментам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:rsid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397C25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инструментам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FUTN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397C25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397C25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397C25">
        <w:rPr>
          <w:rFonts w:ascii="Times New Roman" w:eastAsia="Times New Roman" w:hAnsi="Times New Roman" w:cs="Times New Roman"/>
          <w:i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134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558"/>
      </w:tblGrid>
      <w:tr w:rsidR="00397C25" w:rsidRPr="00397C25" w:rsidTr="006E439F">
        <w:trPr>
          <w:trHeight w:val="798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E821DD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E821DD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GLDRUB_TOD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SLVRUB_TOD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KZTRUB_TOD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SLVRUB_TOM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KZTRUB_TOM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</w:rPr>
              <w:t>_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KZTRUB_SPT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EURUSDTDTM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KZT_TODTOM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CNY_TOMSPT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GLD_TOMSPT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SLV_TOMSPT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KZT_TOMSPT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GBPRUB_TOD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TRYRUB_TOD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RUB_TOD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UAHRUB_TOD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HKDRUB_TOM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RUB_TOM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GBP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BY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TRY_TODTOM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HKD_TODTOM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CHF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_TODTOM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6E439F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GBPUSD_TOD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6E439F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6E439F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6E439F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  <w:tr w:rsidR="00397C25" w:rsidRPr="00397C25" w:rsidTr="006E439F">
        <w:trPr>
          <w:trHeight w:val="1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</w:tr>
    </w:tbl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335" w:type="dxa"/>
        <w:tblInd w:w="42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553"/>
      </w:tblGrid>
      <w:tr w:rsidR="00397C25" w:rsidRPr="00397C25" w:rsidTr="00397C25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397C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E821DD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E821DD" w:rsidP="00397C25">
            <w:pPr>
              <w:spacing w:after="0" w:line="216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397C25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EURRUB_LTV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CNYRUB_LTV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GLDRUB_LTV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SLVRUB_LTV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KZTRUB_LTV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GLD_TOM1W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SLV_TOM1W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KZT_TOM1W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CNY_TOM2W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KZT_TOM2W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CNY_TOM1M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GLD_TOM1M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SLV_TOM1M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KZT_TOM1M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EUR_TOM2M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CNY_TOM2M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KZT_TOM2M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CNY_TOM3M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KZT_TOM3M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CNY_TOM6M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GLD_TOM6M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SLV_TOM6M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KZT_TOM6M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EUR_TOM9M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USD_TOM1Y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EUR_TOM1Y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498"/>
      </w:tblGrid>
      <w:tr w:rsidR="00397C25" w:rsidRPr="00397C25" w:rsidTr="006E439F">
        <w:trPr>
          <w:trHeight w:val="1133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7614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с поставочными своп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и поставочными фьючерсными контрактами с фиксированными датами исполнения</w:t>
            </w:r>
            <w:r w:rsidRPr="00397C2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97C25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обязательств 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FUT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3413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E821DD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31005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E821DD" w:rsidP="00397C25">
            <w:pPr>
              <w:spacing w:after="0" w:line="216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0639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2682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25798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EURRUB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52809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CNYRUB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90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USDTOMMMYY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37226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EURTOMMMYY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8889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MS Gothic" w:eastAsia="MS Gothic" w:hAnsi="MS Gothic" w:cs="Times New Roman"/>
                <w:sz w:val="24"/>
                <w:szCs w:val="24"/>
              </w:rPr>
              <w:t xml:space="preserve"> </w:t>
            </w:r>
            <w:r w:rsidR="00397C25" w:rsidRPr="00397C25">
              <w:rPr>
                <w:rFonts w:ascii="Times New Roman" w:eastAsia="MS Gothic" w:hAnsi="Times New Roman" w:cs="Times New Roman"/>
                <w:sz w:val="16"/>
                <w:szCs w:val="16"/>
              </w:rPr>
              <w:t>CNYTOMMMYY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397C25" w:rsidRPr="00397C25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280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621"/>
        <w:gridCol w:w="1559"/>
        <w:gridCol w:w="1498"/>
        <w:gridCol w:w="1498"/>
      </w:tblGrid>
      <w:tr w:rsidR="00397C25" w:rsidRPr="00397C25" w:rsidTr="006E439F">
        <w:trPr>
          <w:trHeight w:val="722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97C25" w:rsidRPr="00397C25" w:rsidRDefault="00E821DD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97C25" w:rsidRPr="00397C25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</w:rPr>
              <w:t xml:space="preserve">  </w:t>
            </w:r>
          </w:p>
        </w:tc>
        <w:tc>
          <w:tcPr>
            <w:tcW w:w="61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C25" w:rsidRPr="00397C25" w:rsidRDefault="00E821DD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397C25" w:rsidRPr="00397C25" w:rsidRDefault="00E821DD" w:rsidP="00397C25">
            <w:pPr>
              <w:spacing w:after="0" w:line="216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397C25" w:rsidRPr="00397C25" w:rsidRDefault="00E821DD" w:rsidP="00397C25">
            <w:pPr>
              <w:spacing w:after="0" w:line="216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USDRUBFIX0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397C25" w:rsidTr="006E439F">
        <w:trPr>
          <w:trHeight w:val="2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E821DD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EURRUBFIX</w:t>
            </w:r>
            <w:r w:rsidR="00397C25" w:rsidRPr="00397C25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F23C93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:rsidR="00F23C93" w:rsidRPr="00397C25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340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850"/>
        <w:gridCol w:w="709"/>
        <w:gridCol w:w="1559"/>
        <w:gridCol w:w="1559"/>
        <w:gridCol w:w="1560"/>
      </w:tblGrid>
      <w:tr w:rsidR="00F23C93" w:rsidRPr="00F23C93" w:rsidTr="00F23C93">
        <w:trPr>
          <w:trHeight w:val="906"/>
        </w:trPr>
        <w:tc>
          <w:tcPr>
            <w:tcW w:w="5953" w:type="dxa"/>
            <w:gridSpan w:val="4"/>
            <w:shd w:val="clear" w:color="auto" w:fill="D9D9D9"/>
            <w:vAlign w:val="center"/>
          </w:tcPr>
          <w:p w:rsidR="00F23C93" w:rsidRPr="00F23C93" w:rsidRDefault="00F23C93" w:rsidP="00F23C93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Segoe UI Symbol" w:eastAsia="Calibri" w:hAnsi="Segoe UI Symbol" w:cs="Segoe UI Symbol"/>
                <w:sz w:val="20"/>
                <w:szCs w:val="20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-100960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C9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23C9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Pr="00F23C93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SPEC)</w:t>
            </w:r>
          </w:p>
        </w:tc>
        <w:tc>
          <w:tcPr>
            <w:tcW w:w="5387" w:type="dxa"/>
            <w:gridSpan w:val="4"/>
          </w:tcPr>
          <w:p w:rsidR="00F23C93" w:rsidRPr="00F23C93" w:rsidRDefault="00F23C93" w:rsidP="00D574C4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87264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C9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F23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3C93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:rsidR="00F23C93" w:rsidRPr="00F23C93" w:rsidRDefault="00F23C93" w:rsidP="00D574C4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5467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C9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F23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3C9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:rsidR="00F23C93" w:rsidRPr="00F23C93" w:rsidRDefault="00F23C93" w:rsidP="00D574C4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22233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C9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F23C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23C9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F23C93" w:rsidRPr="00F23C93" w:rsidTr="00F23C9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:rsidR="00F23C93" w:rsidRPr="00F23C93" w:rsidRDefault="00F23C93" w:rsidP="00D574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70830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23C93">
                  <w:rPr>
                    <w:rFonts w:ascii="MS Gothic" w:eastAsia="MS Gothic" w:hAnsi="MS Gothic" w:cs="Times New Roman"/>
                    <w:sz w:val="24"/>
                    <w:szCs w:val="24"/>
                  </w:rPr>
                  <w:t>☐</w:t>
                </w:r>
              </w:sdtContent>
            </w:sdt>
            <w:r w:rsidRPr="00F23C9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GLDRUB_TOM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3C93" w:rsidRPr="00F23C93" w:rsidRDefault="00F23C93" w:rsidP="00D574C4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23C93" w:rsidRPr="00F23C93" w:rsidRDefault="00F23C93" w:rsidP="00D574C4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Segoe UI Symbol" w:eastAsia="Calibri" w:hAnsi="Segoe UI Symbol" w:cs="Segoe UI Symbol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F23C93" w:rsidRPr="00F23C93" w:rsidRDefault="00F23C93" w:rsidP="00D574C4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3C93" w:rsidRPr="00F23C93" w:rsidRDefault="00F23C93" w:rsidP="00D574C4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23C93" w:rsidRPr="00F23C93" w:rsidRDefault="00F23C93" w:rsidP="00D574C4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F23C93" w:rsidRPr="00F23C93" w:rsidRDefault="00F23C93" w:rsidP="00D574C4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F23C93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F23C93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397C25" w:rsidSect="00734BBE">
          <w:pgSz w:w="16838" w:h="11906" w:orient="landscape"/>
          <w:pgMar w:top="993" w:right="709" w:bottom="567" w:left="567" w:header="709" w:footer="0" w:gutter="0"/>
          <w:cols w:space="708"/>
          <w:docGrid w:linePitch="360"/>
        </w:sectPr>
      </w:pPr>
    </w:p>
    <w:p w:rsidR="00397C25" w:rsidRPr="00397C25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5 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идентификатора(ов): по заключению сделок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397C2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C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указанного(ых) в Заявлении/ присвоенного(ых) в соответствии с настоящим Заявлением пользовательского(их) идентификатора(ов) полномочия по заключению сделок</w:t>
      </w:r>
      <w:r w:rsidRPr="00397C25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:rsidR="00397C25" w:rsidRPr="00397C25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5070"/>
        <w:gridCol w:w="4216"/>
      </w:tblGrid>
      <w:tr w:rsidR="00397C25" w:rsidRPr="00397C25" w:rsidTr="006E439F">
        <w:trPr>
          <w:trHeight w:val="283"/>
        </w:trPr>
        <w:tc>
          <w:tcPr>
            <w:tcW w:w="5070" w:type="dxa"/>
            <w:vMerge w:val="restart"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397C25">
              <w:rPr>
                <w:rFonts w:ascii="Times New Roman" w:hAnsi="Times New Roman"/>
                <w:sz w:val="24"/>
                <w:szCs w:val="24"/>
              </w:rPr>
              <w:t>Возможность заключения сделок</w:t>
            </w:r>
          </w:p>
          <w:p w:rsidR="00397C25" w:rsidRPr="00397C25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4"/>
              </w:rPr>
            </w:pPr>
            <w:r w:rsidRPr="00397C25">
              <w:rPr>
                <w:rFonts w:ascii="Times New Roman" w:hAnsi="Times New Roman"/>
                <w:sz w:val="24"/>
                <w:szCs w:val="24"/>
              </w:rPr>
              <w:t xml:space="preserve"> в режиме торгов «Аукцион с Банком России» </w:t>
            </w:r>
          </w:p>
        </w:tc>
        <w:tc>
          <w:tcPr>
            <w:tcW w:w="4216" w:type="dxa"/>
            <w:shd w:val="clear" w:color="auto" w:fill="auto"/>
          </w:tcPr>
          <w:p w:rsidR="00397C25" w:rsidRPr="00397C25" w:rsidRDefault="00E821DD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97C25" w:rsidRPr="00397C25" w:rsidTr="006E439F">
        <w:trPr>
          <w:trHeight w:val="304"/>
        </w:trPr>
        <w:tc>
          <w:tcPr>
            <w:tcW w:w="5070" w:type="dxa"/>
            <w:vMerge/>
            <w:shd w:val="clear" w:color="auto" w:fill="D9D9D9"/>
          </w:tcPr>
          <w:p w:rsidR="00397C25" w:rsidRPr="00397C25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6" w:type="dxa"/>
            <w:shd w:val="clear" w:color="auto" w:fill="auto"/>
          </w:tcPr>
          <w:p w:rsidR="00397C25" w:rsidRPr="00397C25" w:rsidRDefault="00E821DD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397C25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397C25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:rsidR="00397C25" w:rsidRPr="00397C25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397C25" w:rsidRPr="00397C25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:rsidR="00397C25" w:rsidRPr="00397C25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97C25" w:rsidRPr="00397C25" w:rsidTr="006E439F">
        <w:tc>
          <w:tcPr>
            <w:tcW w:w="3687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97C25" w:rsidRPr="00397C25" w:rsidTr="006E439F">
        <w:tc>
          <w:tcPr>
            <w:tcW w:w="3687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:rsidR="00397C25" w:rsidRPr="00397C25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397C25">
              <w:rPr>
                <w:i/>
                <w:sz w:val="16"/>
                <w:szCs w:val="16"/>
              </w:rPr>
              <w:t>М.П.</w:t>
            </w:r>
          </w:p>
        </w:tc>
      </w:tr>
    </w:tbl>
    <w:p w:rsidR="00397C25" w:rsidRPr="00397C25" w:rsidRDefault="00397C25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color w:val="0000FF"/>
          <w:lang w:eastAsia="ru-RU"/>
        </w:rPr>
      </w:pPr>
    </w:p>
    <w:p w:rsidR="00397C25" w:rsidRPr="00397C25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97C25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397C25">
        <w:rPr>
          <w:rFonts w:ascii="Calibri" w:eastAsia="Calibri" w:hAnsi="Calibri" w:cs="Times New Roman"/>
        </w:rPr>
        <w:t xml:space="preserve"> </w:t>
      </w:r>
      <w:r w:rsidRPr="00397C2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:rsidR="00397C25" w:rsidRPr="00397C25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89A" w:rsidRPr="00397C25" w:rsidRDefault="00E821DD" w:rsidP="00397C25">
      <w:pPr>
        <w:spacing w:after="200" w:line="276" w:lineRule="auto"/>
        <w:rPr>
          <w:rFonts w:ascii="Times New Roman" w:eastAsia="Times New Roman" w:hAnsi="Times New Roman" w:cs="Times New Roman"/>
          <w:b/>
          <w:bCs/>
          <w:snapToGrid w:val="0"/>
          <w:color w:val="0000FF"/>
          <w:sz w:val="28"/>
          <w:szCs w:val="28"/>
          <w:lang w:eastAsia="ru-RU"/>
        </w:rPr>
      </w:pPr>
    </w:p>
    <w:sectPr w:rsidR="001C189A" w:rsidRPr="00397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DD" w:rsidRDefault="00E821DD">
      <w:pPr>
        <w:spacing w:after="0" w:line="240" w:lineRule="auto"/>
      </w:pPr>
      <w:r>
        <w:separator/>
      </w:r>
    </w:p>
  </w:endnote>
  <w:endnote w:type="continuationSeparator" w:id="0">
    <w:p w:rsidR="00E821DD" w:rsidRDefault="00E8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NarrowC">
    <w:altName w:val="Arial Narro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9073948"/>
      <w:docPartObj>
        <w:docPartGallery w:val="Page Numbers (Bottom of Page)"/>
        <w:docPartUnique/>
      </w:docPartObj>
    </w:sdtPr>
    <w:sdtEndPr/>
    <w:sdtContent>
      <w:p w:rsidR="00FC44D0" w:rsidRDefault="00550580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C93">
          <w:rPr>
            <w:noProof/>
          </w:rPr>
          <w:t>3</w:t>
        </w:r>
        <w:r>
          <w:fldChar w:fldCharType="end"/>
        </w:r>
      </w:p>
    </w:sdtContent>
  </w:sdt>
  <w:p w:rsidR="00FC44D0" w:rsidRDefault="00E821DD">
    <w:pPr>
      <w:pStyle w:val="aff3"/>
    </w:pPr>
  </w:p>
  <w:p w:rsidR="00FC44D0" w:rsidRDefault="00E821D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DD" w:rsidRDefault="00E821DD">
      <w:pPr>
        <w:spacing w:after="0" w:line="240" w:lineRule="auto"/>
      </w:pPr>
      <w:r>
        <w:separator/>
      </w:r>
    </w:p>
  </w:footnote>
  <w:footnote w:type="continuationSeparator" w:id="0">
    <w:p w:rsidR="00E821DD" w:rsidRDefault="00E821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9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18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3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2"/>
  </w:num>
  <w:num w:numId="2">
    <w:abstractNumId w:val="6"/>
  </w:num>
  <w:num w:numId="3">
    <w:abstractNumId w:val="28"/>
  </w:num>
  <w:num w:numId="4">
    <w:abstractNumId w:val="11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9"/>
  </w:num>
  <w:num w:numId="11">
    <w:abstractNumId w:val="14"/>
  </w:num>
  <w:num w:numId="12">
    <w:abstractNumId w:val="34"/>
  </w:num>
  <w:num w:numId="13">
    <w:abstractNumId w:val="19"/>
  </w:num>
  <w:num w:numId="14">
    <w:abstractNumId w:val="17"/>
  </w:num>
  <w:num w:numId="15">
    <w:abstractNumId w:val="21"/>
  </w:num>
  <w:num w:numId="16">
    <w:abstractNumId w:val="18"/>
  </w:num>
  <w:num w:numId="17">
    <w:abstractNumId w:val="15"/>
  </w:num>
  <w:num w:numId="18">
    <w:abstractNumId w:val="4"/>
  </w:num>
  <w:num w:numId="19">
    <w:abstractNumId w:val="16"/>
  </w:num>
  <w:num w:numId="20">
    <w:abstractNumId w:val="9"/>
  </w:num>
  <w:num w:numId="21">
    <w:abstractNumId w:val="10"/>
  </w:num>
  <w:num w:numId="22">
    <w:abstractNumId w:val="35"/>
  </w:num>
  <w:num w:numId="23">
    <w:abstractNumId w:val="26"/>
  </w:num>
  <w:num w:numId="24">
    <w:abstractNumId w:val="22"/>
  </w:num>
  <w:num w:numId="25">
    <w:abstractNumId w:val="31"/>
  </w:num>
  <w:num w:numId="26">
    <w:abstractNumId w:val="8"/>
  </w:num>
  <w:num w:numId="27">
    <w:abstractNumId w:val="25"/>
  </w:num>
  <w:num w:numId="28">
    <w:abstractNumId w:val="33"/>
  </w:num>
  <w:num w:numId="29">
    <w:abstractNumId w:val="20"/>
  </w:num>
  <w:num w:numId="30">
    <w:abstractNumId w:val="24"/>
  </w:num>
  <w:num w:numId="31">
    <w:abstractNumId w:val="27"/>
  </w:num>
  <w:num w:numId="32">
    <w:abstractNumId w:val="13"/>
  </w:num>
  <w:num w:numId="33">
    <w:abstractNumId w:val="12"/>
  </w:num>
  <w:num w:numId="34">
    <w:abstractNumId w:val="7"/>
  </w:num>
  <w:num w:numId="35">
    <w:abstractNumId w:val="30"/>
  </w:num>
  <w:num w:numId="36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25"/>
    <w:rsid w:val="00057F74"/>
    <w:rsid w:val="00397C25"/>
    <w:rsid w:val="00550580"/>
    <w:rsid w:val="00AA520F"/>
    <w:rsid w:val="00E821DD"/>
    <w:rsid w:val="00F2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E18C"/>
  <w15:chartTrackingRefBased/>
  <w15:docId w15:val="{26F2BF38-92BA-44D2-85D3-4A6800E4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99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iPriority w:val="99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uiPriority w:val="99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iPriority w:val="99"/>
    <w:semiHidden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semiHidden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2324</Words>
  <Characters>13250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2018-09-17T13:50:00Z</dcterms:created>
</cp:coreProperties>
</file>