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43" w:rsidRPr="002E1243" w:rsidRDefault="002E1243" w:rsidP="002E12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1243">
        <w:rPr>
          <w:rFonts w:ascii="Arial" w:hAnsi="Arial" w:cs="Arial"/>
          <w:b/>
          <w:sz w:val="20"/>
          <w:szCs w:val="20"/>
        </w:rPr>
        <w:t>Список дат, являющихся последними днями заключения опционов в 2017 году</w:t>
      </w:r>
    </w:p>
    <w:p w:rsidR="002E1243" w:rsidRDefault="002E1243" w:rsidP="002E12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1243">
        <w:rPr>
          <w:rFonts w:ascii="Arial" w:hAnsi="Arial" w:cs="Arial"/>
          <w:b/>
          <w:sz w:val="20"/>
          <w:szCs w:val="20"/>
        </w:rPr>
        <w:t>(Календарь экспирации опционов на 2017 год)</w:t>
      </w:r>
    </w:p>
    <w:p w:rsidR="002E1243" w:rsidRPr="002E1243" w:rsidRDefault="002E1243" w:rsidP="002E12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E1243" w:rsidRPr="00000F2E" w:rsidRDefault="002E1243" w:rsidP="002E1243">
      <w:pPr>
        <w:pStyle w:val="a4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hAnsi="Arial" w:cs="Arial"/>
          <w:b/>
          <w:sz w:val="18"/>
          <w:szCs w:val="20"/>
        </w:rPr>
      </w:pPr>
      <w:r w:rsidRPr="00000F2E">
        <w:rPr>
          <w:rFonts w:ascii="Arial" w:hAnsi="Arial" w:cs="Arial"/>
          <w:b/>
          <w:sz w:val="18"/>
          <w:szCs w:val="20"/>
        </w:rPr>
        <w:t>Общие положения</w:t>
      </w:r>
    </w:p>
    <w:p w:rsidR="002E1243" w:rsidRPr="002E1243" w:rsidRDefault="002E1243" w:rsidP="002E1243">
      <w:pPr>
        <w:pStyle w:val="a4"/>
        <w:numPr>
          <w:ilvl w:val="1"/>
          <w:numId w:val="2"/>
        </w:numPr>
        <w:spacing w:before="120"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Настоящий документ определяет список дат, являющихся последними днями заключения опционов в 2017 году (далее – Календарь экспирации опционов на 2017 год).</w:t>
      </w:r>
    </w:p>
    <w:p w:rsidR="002E1243" w:rsidRPr="002E1243" w:rsidRDefault="002E1243" w:rsidP="002E1243">
      <w:pPr>
        <w:pStyle w:val="a4"/>
        <w:numPr>
          <w:ilvl w:val="1"/>
          <w:numId w:val="2"/>
        </w:numPr>
        <w:spacing w:before="120"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Термины и определения, используемые в Календаре экспирации опционов на 2017 год:</w:t>
      </w:r>
    </w:p>
    <w:tbl>
      <w:tblPr>
        <w:tblW w:w="8505" w:type="dxa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62"/>
      </w:tblGrid>
      <w:tr w:rsidR="002E1243" w:rsidRPr="002E1243" w:rsidTr="002E1243">
        <w:tc>
          <w:tcPr>
            <w:tcW w:w="1843" w:type="dxa"/>
            <w:shd w:val="clear" w:color="auto" w:fill="auto"/>
          </w:tcPr>
          <w:p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«Квартальный» опцион</w:t>
            </w:r>
          </w:p>
        </w:tc>
        <w:tc>
          <w:tcPr>
            <w:tcW w:w="6662" w:type="dxa"/>
            <w:shd w:val="clear" w:color="auto" w:fill="auto"/>
          </w:tcPr>
          <w:p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опцион, день, месяц и год окончания срока действия которого совпадают с днем, месяцем и годом исполнения фьючерса, являющегося базовым активом такого опциона (за исключением </w:t>
            </w:r>
            <w:proofErr w:type="spellStart"/>
            <w:r w:rsidRPr="002E1243">
              <w:rPr>
                <w:rFonts w:ascii="Arial" w:hAnsi="Arial" w:cs="Arial"/>
                <w:sz w:val="20"/>
                <w:szCs w:val="20"/>
              </w:rPr>
              <w:t>маржируемого</w:t>
            </w:r>
            <w:proofErr w:type="spellEnd"/>
            <w:r w:rsidRPr="002E1243">
              <w:rPr>
                <w:rFonts w:ascii="Arial" w:hAnsi="Arial" w:cs="Arial"/>
                <w:sz w:val="20"/>
                <w:szCs w:val="20"/>
              </w:rPr>
              <w:t xml:space="preserve"> опциона на фьючерсный контракт на акции российских эмитентов; далее – опцион на фьючерс на акции), и определены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2017 год. </w:t>
            </w:r>
          </w:p>
          <w:p w:rsidR="002E1243" w:rsidRPr="002E1243" w:rsidRDefault="002E1243" w:rsidP="002E1243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Для опционов на фьючерсы на акции, «квартальный» опцион – опцион, месяц и год окончания срока действия которого совпадает с месяцем и годом исполнения фьючерса, являющегося базовым активом такого опциона, а день окончания срока действия не совпадает с днем исполнения фьючерса, являющегося базовым активом такого опциона и определен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2017 год.</w:t>
            </w:r>
          </w:p>
        </w:tc>
      </w:tr>
      <w:tr w:rsidR="002E1243" w:rsidRPr="002E1243" w:rsidTr="002E1243">
        <w:tc>
          <w:tcPr>
            <w:tcW w:w="1843" w:type="dxa"/>
            <w:shd w:val="clear" w:color="auto" w:fill="auto"/>
          </w:tcPr>
          <w:p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«Месячный» опцион</w:t>
            </w:r>
          </w:p>
        </w:tc>
        <w:tc>
          <w:tcPr>
            <w:tcW w:w="6662" w:type="dxa"/>
            <w:shd w:val="clear" w:color="auto" w:fill="auto"/>
          </w:tcPr>
          <w:p w:rsidR="002E1243" w:rsidRPr="002E1243" w:rsidRDefault="002E1243" w:rsidP="002E12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опцион, в отношении которого одновременно выполняются следующие условия:</w:t>
            </w:r>
          </w:p>
          <w:p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год окончания срока действия опциона совпадает с годом исполнения фьючерса, являющегося базовым активом такого опциона;</w:t>
            </w:r>
          </w:p>
          <w:p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месяц окончания срока действия опциона не совпадает с месяцем исполнения фьючерса, являющегося базовым активом такого опциона;</w:t>
            </w:r>
          </w:p>
          <w:p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день окончания срока действия опциона определен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2017 год.</w:t>
            </w:r>
          </w:p>
        </w:tc>
      </w:tr>
      <w:tr w:rsidR="002E1243" w:rsidRPr="002E1243" w:rsidTr="002E1243">
        <w:tc>
          <w:tcPr>
            <w:tcW w:w="1843" w:type="dxa"/>
            <w:shd w:val="clear" w:color="auto" w:fill="auto"/>
          </w:tcPr>
          <w:p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«Недельный» опцион</w:t>
            </w:r>
          </w:p>
        </w:tc>
        <w:tc>
          <w:tcPr>
            <w:tcW w:w="6662" w:type="dxa"/>
            <w:shd w:val="clear" w:color="auto" w:fill="auto"/>
          </w:tcPr>
          <w:p w:rsidR="002E1243" w:rsidRPr="002E1243" w:rsidRDefault="002E1243" w:rsidP="002E12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опцион, в отношении которого одновременно выполняются следующие условия:</w:t>
            </w:r>
          </w:p>
          <w:p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год окончания срока действия опциона совпадает с годом исполнения фьючерса, являющегося базовым активом такого опциона;</w:t>
            </w:r>
          </w:p>
          <w:p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месяц и день окончания срока действия опциона определены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2017 год.</w:t>
            </w:r>
          </w:p>
        </w:tc>
      </w:tr>
      <w:tr w:rsidR="002E1243" w:rsidRPr="002E1243" w:rsidTr="002E1243">
        <w:tc>
          <w:tcPr>
            <w:tcW w:w="1843" w:type="dxa"/>
            <w:shd w:val="clear" w:color="auto" w:fill="auto"/>
          </w:tcPr>
          <w:p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Экспирация опционов</w:t>
            </w:r>
          </w:p>
        </w:tc>
        <w:tc>
          <w:tcPr>
            <w:tcW w:w="6662" w:type="dxa"/>
            <w:shd w:val="clear" w:color="auto" w:fill="auto"/>
          </w:tcPr>
          <w:p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истечение срока действия опциона, определяемого в Спецификации соответствующего </w:t>
            </w:r>
            <w:proofErr w:type="spellStart"/>
            <w:r w:rsidRPr="002E1243">
              <w:rPr>
                <w:rFonts w:ascii="Arial" w:hAnsi="Arial" w:cs="Arial"/>
                <w:sz w:val="20"/>
                <w:szCs w:val="20"/>
              </w:rPr>
              <w:t>маржируемого</w:t>
            </w:r>
            <w:proofErr w:type="spellEnd"/>
            <w:r w:rsidRPr="002E1243">
              <w:rPr>
                <w:rFonts w:ascii="Arial" w:hAnsi="Arial" w:cs="Arial"/>
                <w:sz w:val="20"/>
                <w:szCs w:val="20"/>
              </w:rPr>
              <w:t xml:space="preserve"> опциона.</w:t>
            </w:r>
          </w:p>
        </w:tc>
      </w:tr>
    </w:tbl>
    <w:p w:rsidR="002E1243" w:rsidRPr="002E1243" w:rsidRDefault="002E1243" w:rsidP="002E1243">
      <w:pPr>
        <w:pStyle w:val="a4"/>
        <w:ind w:left="1440"/>
        <w:jc w:val="both"/>
        <w:rPr>
          <w:rFonts w:ascii="Arial" w:hAnsi="Arial" w:cs="Arial"/>
          <w:sz w:val="20"/>
          <w:szCs w:val="20"/>
        </w:rPr>
      </w:pPr>
    </w:p>
    <w:p w:rsidR="002E1243" w:rsidRPr="002E1243" w:rsidRDefault="002E1243" w:rsidP="002E1243">
      <w:pPr>
        <w:pStyle w:val="a4"/>
        <w:numPr>
          <w:ilvl w:val="1"/>
          <w:numId w:val="2"/>
        </w:numPr>
        <w:spacing w:after="12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Иные термины и определения, специально не определенные в Календаре экспирации опционов на 2017 год, понимаются в соответствии с законодательством Российской Федерации, правилами, регулирующими порядок проведения торгов на Срочном рынке ПАО Московская Биржа, правилами, регулирующими порядок оказания клиринговых услуг на Срочном рынке ПАО Московская Биржа, Спецификациями Срочных контрактов.</w:t>
      </w:r>
    </w:p>
    <w:p w:rsidR="002E1243" w:rsidRPr="002E1243" w:rsidRDefault="002E1243" w:rsidP="002E1243">
      <w:pPr>
        <w:pStyle w:val="a4"/>
        <w:numPr>
          <w:ilvl w:val="1"/>
          <w:numId w:val="2"/>
        </w:numPr>
        <w:spacing w:after="12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Биржа вправе по согласованию с Клиринговым центром вносить изменения в Список дат, являющихся последними днями заключения опционов (Календарь экспирации опционов на 2017 год).</w:t>
      </w:r>
    </w:p>
    <w:p w:rsidR="002E1243" w:rsidRPr="002E1243" w:rsidRDefault="002E1243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Информация об изменении Списка дат, являющихся последними днями заключения опционов (Календаря экспирации опционов на 2017) доводится до сведения Участников торгов в порядке и сроки, установленные Спецификацией соответствующего опциона.</w:t>
      </w:r>
    </w:p>
    <w:p w:rsidR="002E1243" w:rsidRPr="002E1243" w:rsidRDefault="002E1243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Если Спецификацией соответствующего опциона не установлены порядок и сроки информирования Участников торгов об изменении Списка дат, являющихся последними днями заключения опционов, указанная информация доводится до сведения Участников торгов путем ее опубликования на сайте Биржи в сети Интернет не менее чем за 3 (три) Торговых дня до даты вступления в силу соответствующего решения.</w:t>
      </w:r>
    </w:p>
    <w:p w:rsidR="002E1243" w:rsidRPr="002E1243" w:rsidRDefault="002E1243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В случае наступления оснований для изменения Списка дат, являющихся последними днями заключения опционов, менее чем за 3 (три) Торговых дня до последнего дня заключения Контракта, информация о таком решении доводится до сведения Участников торгов путем ее опубликования на сайте Биржи в сети Интернет не позднее момента вступления в силу соответствующих решений.</w:t>
      </w:r>
    </w:p>
    <w:p w:rsidR="002E1243" w:rsidRDefault="002E1243"/>
    <w:tbl>
      <w:tblPr>
        <w:tblW w:w="10683" w:type="dxa"/>
        <w:tblInd w:w="-993" w:type="dxa"/>
        <w:tblLook w:val="04A0" w:firstRow="1" w:lastRow="0" w:firstColumn="1" w:lastColumn="0" w:noHBand="0" w:noVBand="1"/>
      </w:tblPr>
      <w:tblGrid>
        <w:gridCol w:w="2973"/>
        <w:gridCol w:w="445"/>
        <w:gridCol w:w="12"/>
        <w:gridCol w:w="482"/>
        <w:gridCol w:w="85"/>
        <w:gridCol w:w="444"/>
        <w:gridCol w:w="472"/>
        <w:gridCol w:w="22"/>
        <w:gridCol w:w="419"/>
        <w:gridCol w:w="88"/>
        <w:gridCol w:w="364"/>
        <w:gridCol w:w="168"/>
        <w:gridCol w:w="307"/>
        <w:gridCol w:w="197"/>
        <w:gridCol w:w="253"/>
        <w:gridCol w:w="488"/>
        <w:gridCol w:w="173"/>
        <w:gridCol w:w="355"/>
        <w:gridCol w:w="116"/>
        <w:gridCol w:w="378"/>
        <w:gridCol w:w="63"/>
        <w:gridCol w:w="472"/>
        <w:gridCol w:w="441"/>
        <w:gridCol w:w="53"/>
        <w:gridCol w:w="401"/>
        <w:gridCol w:w="108"/>
        <w:gridCol w:w="367"/>
        <w:gridCol w:w="165"/>
        <w:gridCol w:w="285"/>
        <w:gridCol w:w="219"/>
      </w:tblGrid>
      <w:tr w:rsidR="00731DD0" w:rsidRPr="00000F2E" w:rsidTr="002E1243">
        <w:trPr>
          <w:gridAfter w:val="1"/>
          <w:wAfter w:w="219" w:type="dxa"/>
          <w:trHeight w:val="315"/>
        </w:trPr>
        <w:tc>
          <w:tcPr>
            <w:tcW w:w="10464" w:type="dxa"/>
            <w:gridSpan w:val="29"/>
            <w:tcBorders>
              <w:top w:val="nil"/>
              <w:left w:val="nil"/>
              <w:bottom w:val="single" w:sz="8" w:space="0" w:color="1F4E78"/>
              <w:right w:val="nil"/>
            </w:tcBorders>
          </w:tcPr>
          <w:p w:rsidR="00731DD0" w:rsidRPr="00000F2E" w:rsidRDefault="00731DD0" w:rsidP="002E124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000F2E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lastRenderedPageBreak/>
              <w:t>Календарь экспирации «квартальных» опционов на 2017 год</w:t>
            </w:r>
          </w:p>
        </w:tc>
      </w:tr>
      <w:tr w:rsidR="00731DD0" w:rsidRPr="003E4B42" w:rsidTr="002E1243">
        <w:trPr>
          <w:gridAfter w:val="1"/>
          <w:wAfter w:w="219" w:type="dxa"/>
          <w:trHeight w:val="90"/>
        </w:trPr>
        <w:tc>
          <w:tcPr>
            <w:tcW w:w="3298" w:type="dxa"/>
            <w:gridSpan w:val="3"/>
            <w:vMerge w:val="restart"/>
          </w:tcPr>
          <w:p w:rsidR="00731DD0" w:rsidRPr="003E4B42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0070C0"/>
                <w:left w:val="single" w:sz="12" w:space="0" w:color="0070C0"/>
                <w:bottom w:val="single" w:sz="12" w:space="0" w:color="0070C0"/>
                <w:right w:val="single" w:sz="12" w:space="0" w:color="0070C0"/>
                <w:insideH w:val="single" w:sz="12" w:space="0" w:color="0070C0"/>
                <w:insideV w:val="single" w:sz="12" w:space="0" w:color="0070C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731DD0" w:rsidTr="00A46EF1">
              <w:tc>
                <w:tcPr>
                  <w:tcW w:w="280" w:type="dxa"/>
                </w:tcPr>
                <w:p w:rsidR="00731DD0" w:rsidRDefault="00731DD0" w:rsidP="009376A0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:rsidR="00731DD0" w:rsidRPr="008C0E27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последний день 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квартальных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 акции российских эмитентов</w:t>
            </w:r>
          </w:p>
          <w:p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731DD0" w:rsidTr="00A46EF1">
              <w:tc>
                <w:tcPr>
                  <w:tcW w:w="280" w:type="dxa"/>
                </w:tcPr>
                <w:p w:rsidR="00731DD0" w:rsidRPr="001932CD" w:rsidRDefault="00731DD0" w:rsidP="009376A0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</w:t>
            </w:r>
            <w:r w:rsidRPr="00E958E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оследний день</w:t>
            </w:r>
            <w: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квартальных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:</w:t>
            </w:r>
          </w:p>
          <w:p w:rsidR="00731DD0" w:rsidRPr="009E5DCF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РТС (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RI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:rsidR="00731DD0" w:rsidRPr="009E5DCF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ММВБ (мини) (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MXI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:rsidR="00731DD0" w:rsidRPr="009E5DCF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ММВБ</w:t>
            </w:r>
            <w:r w:rsidR="00E17C11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(MIX)</w:t>
            </w:r>
          </w:p>
          <w:p w:rsidR="00731DD0" w:rsidRPr="009E5DCF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урс 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USD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/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RUB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(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Si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:rsidR="00731DD0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урс EUR/RUB</w:t>
            </w:r>
            <w:r w:rsidR="00731DD0" w:rsidRPr="009E5DCF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(</w:t>
            </w:r>
            <w:proofErr w:type="spellStart"/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Eu</w:t>
            </w:r>
            <w:proofErr w:type="spellEnd"/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:rsidR="001048FA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урс EUR/USD (ED)</w:t>
            </w:r>
          </w:p>
          <w:p w:rsidR="00E17C11" w:rsidRPr="009376A0" w:rsidRDefault="00E17C11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курс</w:t>
            </w:r>
            <w:proofErr w:type="spellEnd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USD/JPY</w:t>
            </w:r>
            <w:r w:rsidR="009376A0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(UJ)</w:t>
            </w:r>
          </w:p>
          <w:p w:rsidR="009376A0" w:rsidRDefault="009376A0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курс</w:t>
            </w:r>
            <w:proofErr w:type="spellEnd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GBP/USD (GB)</w:t>
            </w:r>
          </w:p>
          <w:p w:rsidR="001048FA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</w:t>
            </w:r>
            <w:proofErr w:type="spellStart"/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еталлы</w:t>
            </w:r>
            <w:proofErr w:type="spellEnd"/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(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GOLD, SILV, 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P</w:t>
            </w:r>
            <w:r w:rsidR="0061797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L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T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:rsidR="001048FA" w:rsidRPr="001048FA" w:rsidRDefault="001048FA" w:rsidP="001048FA">
            <w:pPr>
              <w:spacing w:after="0" w:line="240" w:lineRule="auto"/>
              <w:ind w:left="176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:rsidR="00731DD0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AF40C0" w:rsidRPr="001932CD" w:rsidTr="00D55738">
              <w:tc>
                <w:tcPr>
                  <w:tcW w:w="280" w:type="dxa"/>
                  <w:shd w:val="clear" w:color="auto" w:fill="D9D9D9" w:themeFill="background1" w:themeFillShade="D9"/>
                </w:tcPr>
                <w:p w:rsidR="00AF40C0" w:rsidRPr="001932CD" w:rsidRDefault="00AF40C0" w:rsidP="00AF40C0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1DD0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:rsidR="00731DD0" w:rsidRPr="004003DC" w:rsidRDefault="004003DC" w:rsidP="00731DD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неторговые дни</w:t>
            </w:r>
          </w:p>
        </w:tc>
        <w:tc>
          <w:tcPr>
            <w:tcW w:w="3301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ФЕВРАЛЬ</w:t>
            </w:r>
          </w:p>
        </w:tc>
      </w:tr>
      <w:tr w:rsidR="00731DD0" w:rsidRPr="003E4B42" w:rsidTr="00D55738">
        <w:trPr>
          <w:gridAfter w:val="1"/>
          <w:wAfter w:w="219" w:type="dxa"/>
          <w:trHeight w:val="54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D55738">
        <w:trPr>
          <w:gridAfter w:val="1"/>
          <w:wAfter w:w="219" w:type="dxa"/>
          <w:trHeight w:val="12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val="en-US" w:eastAsia="ru-RU"/>
              </w:rPr>
              <w:t xml:space="preserve"> </w:t>
            </w: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41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41" w:type="dxa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7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41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</w:tr>
      <w:tr w:rsidR="00731DD0" w:rsidRPr="003E4B42" w:rsidTr="00D55738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12</w:t>
            </w:r>
          </w:p>
        </w:tc>
      </w:tr>
      <w:tr w:rsidR="00731DD0" w:rsidRPr="003E4B42" w:rsidTr="002E1243">
        <w:trPr>
          <w:gridAfter w:val="1"/>
          <w:wAfter w:w="219" w:type="dxa"/>
          <w:trHeight w:val="69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2E1243">
        <w:trPr>
          <w:gridAfter w:val="1"/>
          <w:wAfter w:w="219" w:type="dxa"/>
          <w:trHeight w:val="106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АПРЕЛЬ</w:t>
            </w:r>
          </w:p>
        </w:tc>
      </w:tr>
      <w:tr w:rsidR="00731DD0" w:rsidRPr="003E4B42" w:rsidTr="00D55738">
        <w:trPr>
          <w:gridAfter w:val="1"/>
          <w:wAfter w:w="219" w:type="dxa"/>
          <w:trHeight w:val="62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D55738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</w:tr>
      <w:tr w:rsidR="00731DD0" w:rsidRPr="003E4B42" w:rsidTr="00D55738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0070C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2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72" w:type="dxa"/>
            <w:tcBorders>
              <w:top w:val="single" w:sz="12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41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41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4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</w:tr>
      <w:tr w:rsidR="00731DD0" w:rsidRPr="003E4B42" w:rsidTr="00D55738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</w:tr>
      <w:tr w:rsidR="00731DD0" w:rsidRPr="003E4B42" w:rsidTr="002E1243">
        <w:trPr>
          <w:gridAfter w:val="1"/>
          <w:wAfter w:w="219" w:type="dxa"/>
          <w:trHeight w:val="63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2E1243">
        <w:trPr>
          <w:gridAfter w:val="1"/>
          <w:wAfter w:w="219" w:type="dxa"/>
          <w:trHeight w:val="128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ИЮНЬ</w:t>
            </w:r>
          </w:p>
        </w:tc>
      </w:tr>
      <w:tr w:rsidR="00731DD0" w:rsidRPr="003E4B42" w:rsidTr="00D55738">
        <w:trPr>
          <w:gridAfter w:val="1"/>
          <w:wAfter w:w="219" w:type="dxa"/>
          <w:trHeight w:val="43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D55738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1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4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41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72" w:type="dxa"/>
            <w:tcBorders>
              <w:top w:val="single" w:sz="12" w:space="0" w:color="0070C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41" w:type="dxa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41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</w:tr>
      <w:tr w:rsidR="00731DD0" w:rsidRPr="003E4B42" w:rsidTr="00D55738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</w:tr>
      <w:tr w:rsidR="00731DD0" w:rsidRPr="003E4B42" w:rsidTr="002E1243">
        <w:trPr>
          <w:gridAfter w:val="1"/>
          <w:wAfter w:w="219" w:type="dxa"/>
          <w:trHeight w:val="63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2E1243">
        <w:trPr>
          <w:gridAfter w:val="1"/>
          <w:wAfter w:w="219" w:type="dxa"/>
          <w:trHeight w:val="122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АВГУСТ</w:t>
            </w:r>
          </w:p>
        </w:tc>
      </w:tr>
      <w:tr w:rsidR="00731DD0" w:rsidRPr="003E4B42" w:rsidTr="00D85393">
        <w:trPr>
          <w:gridAfter w:val="1"/>
          <w:wAfter w:w="219" w:type="dxa"/>
          <w:trHeight w:val="43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D85393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4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41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4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4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</w:tr>
      <w:tr w:rsidR="00731DD0" w:rsidRPr="003E4B42" w:rsidTr="00D85393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10</w:t>
            </w:r>
          </w:p>
        </w:tc>
      </w:tr>
      <w:tr w:rsidR="00731DD0" w:rsidRPr="003E4B42" w:rsidTr="002E1243">
        <w:trPr>
          <w:gridAfter w:val="1"/>
          <w:wAfter w:w="219" w:type="dxa"/>
          <w:trHeight w:val="63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2E1243">
        <w:trPr>
          <w:gridAfter w:val="1"/>
          <w:wAfter w:w="219" w:type="dxa"/>
          <w:trHeight w:val="63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ОКТЯБРЬ</w:t>
            </w:r>
          </w:p>
        </w:tc>
      </w:tr>
      <w:tr w:rsidR="00731DD0" w:rsidRPr="003E4B42" w:rsidTr="00D85393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D85393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</w:tr>
      <w:tr w:rsidR="00731DD0" w:rsidRPr="003E4B42" w:rsidTr="00D85393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44" w:type="dxa"/>
            <w:tcBorders>
              <w:top w:val="nil"/>
              <w:left w:val="nil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7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2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72" w:type="dxa"/>
            <w:tcBorders>
              <w:top w:val="single" w:sz="12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1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4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</w:tr>
      <w:tr w:rsidR="00731DD0" w:rsidRPr="003E4B42" w:rsidTr="00D85393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</w:tr>
      <w:tr w:rsidR="00731DD0" w:rsidRPr="003E4B42" w:rsidTr="002E1243">
        <w:trPr>
          <w:gridAfter w:val="1"/>
          <w:wAfter w:w="219" w:type="dxa"/>
          <w:trHeight w:val="63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2E1243">
        <w:trPr>
          <w:gridAfter w:val="1"/>
          <w:wAfter w:w="219" w:type="dxa"/>
          <w:trHeight w:val="66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ДЕКАБРЬ</w:t>
            </w:r>
          </w:p>
        </w:tc>
      </w:tr>
      <w:tr w:rsidR="00731DD0" w:rsidRPr="003E4B42" w:rsidTr="00D85393">
        <w:trPr>
          <w:gridAfter w:val="1"/>
          <w:wAfter w:w="219" w:type="dxa"/>
          <w:trHeight w:val="92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D85393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1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4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7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4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72" w:type="dxa"/>
            <w:tcBorders>
              <w:top w:val="single" w:sz="12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1" w:type="dxa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</w:tr>
      <w:tr w:rsidR="00731DD0" w:rsidRPr="003E4B42" w:rsidTr="00D85393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</w:tr>
      <w:tr w:rsidR="002E1243" w:rsidRPr="003E4B42" w:rsidTr="00D85393">
        <w:trPr>
          <w:gridAfter w:val="1"/>
          <w:wAfter w:w="219" w:type="dxa"/>
          <w:trHeight w:val="300"/>
        </w:trPr>
        <w:tc>
          <w:tcPr>
            <w:tcW w:w="3298" w:type="dxa"/>
            <w:gridSpan w:val="3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</w:tr>
      <w:tr w:rsidR="00731DD0" w:rsidRPr="008C0E27" w:rsidTr="002E1243">
        <w:trPr>
          <w:trHeight w:val="315"/>
        </w:trPr>
        <w:tc>
          <w:tcPr>
            <w:tcW w:w="10683" w:type="dxa"/>
            <w:gridSpan w:val="30"/>
            <w:tcBorders>
              <w:top w:val="nil"/>
              <w:left w:val="nil"/>
              <w:bottom w:val="single" w:sz="8" w:space="0" w:color="1F4E78"/>
              <w:right w:val="nil"/>
            </w:tcBorders>
          </w:tcPr>
          <w:tbl>
            <w:tblPr>
              <w:tblW w:w="10461" w:type="dxa"/>
              <w:tblLook w:val="04A0" w:firstRow="1" w:lastRow="0" w:firstColumn="1" w:lastColumn="0" w:noHBand="0" w:noVBand="1"/>
            </w:tblPr>
            <w:tblGrid>
              <w:gridCol w:w="3298"/>
              <w:gridCol w:w="567"/>
              <w:gridCol w:w="441"/>
              <w:gridCol w:w="472"/>
              <w:gridCol w:w="441"/>
              <w:gridCol w:w="452"/>
              <w:gridCol w:w="475"/>
              <w:gridCol w:w="450"/>
              <w:gridCol w:w="661"/>
              <w:gridCol w:w="471"/>
              <w:gridCol w:w="441"/>
              <w:gridCol w:w="472"/>
              <w:gridCol w:w="441"/>
              <w:gridCol w:w="454"/>
              <w:gridCol w:w="475"/>
              <w:gridCol w:w="450"/>
            </w:tblGrid>
            <w:tr w:rsidR="00731DD0" w:rsidRPr="008C0E27" w:rsidTr="009376A0">
              <w:trPr>
                <w:trHeight w:val="315"/>
              </w:trPr>
              <w:tc>
                <w:tcPr>
                  <w:tcW w:w="10461" w:type="dxa"/>
                  <w:gridSpan w:val="16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</w:tcPr>
                <w:p w:rsidR="00731DD0" w:rsidRPr="002E1243" w:rsidRDefault="00731DD0" w:rsidP="002E124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ind w:left="351" w:hanging="425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</w:pPr>
                  <w:r w:rsidRPr="002E1243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lastRenderedPageBreak/>
                    <w:t>Календарь экспирации «месячных» опционов на 2017 год</w:t>
                  </w:r>
                </w:p>
              </w:tc>
            </w:tr>
            <w:tr w:rsidR="00731DD0" w:rsidRPr="003E4B42" w:rsidTr="009376A0">
              <w:trPr>
                <w:trHeight w:val="90"/>
              </w:trPr>
              <w:tc>
                <w:tcPr>
                  <w:tcW w:w="3298" w:type="dxa"/>
                  <w:vMerge w:val="restart"/>
                </w:tcPr>
                <w:p w:rsidR="00731DD0" w:rsidRPr="003E4B42" w:rsidRDefault="00731DD0" w:rsidP="00731DD0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single" w:sz="12" w:space="0" w:color="FF0000"/>
                      <w:left w:val="single" w:sz="12" w:space="0" w:color="FF0000"/>
                      <w:bottom w:val="single" w:sz="12" w:space="0" w:color="FF0000"/>
                      <w:right w:val="single" w:sz="12" w:space="0" w:color="FF0000"/>
                      <w:insideH w:val="single" w:sz="12" w:space="0" w:color="FF0000"/>
                      <w:insideV w:val="single" w:sz="12" w:space="0" w:color="FF0000"/>
                    </w:tblBorders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731DD0" w:rsidTr="009376A0">
                    <w:tc>
                      <w:tcPr>
                        <w:tcW w:w="280" w:type="dxa"/>
                      </w:tcPr>
                      <w:p w:rsidR="00731DD0" w:rsidRDefault="00731DD0" w:rsidP="00731DD0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731DD0" w:rsidRDefault="00731DD0" w:rsidP="00731DD0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:rsidR="00731DD0" w:rsidRPr="008C0E27" w:rsidRDefault="00731DD0" w:rsidP="00731DD0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последний день заключения и день Экспирации «месячных»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опционов на фьючерсы на акции российских эмитентов</w:t>
                  </w:r>
                </w:p>
                <w:p w:rsidR="00731DD0" w:rsidRDefault="00731DD0" w:rsidP="00731DD0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single" w:sz="12" w:space="0" w:color="0070C0"/>
                      <w:left w:val="single" w:sz="12" w:space="0" w:color="0070C0"/>
                      <w:bottom w:val="single" w:sz="12" w:space="0" w:color="0070C0"/>
                      <w:right w:val="single" w:sz="12" w:space="0" w:color="0070C0"/>
                      <w:insideH w:val="single" w:sz="12" w:space="0" w:color="0070C0"/>
                      <w:insideV w:val="single" w:sz="12" w:space="0" w:color="0070C0"/>
                    </w:tblBorders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731DD0" w:rsidTr="009376A0">
                    <w:tc>
                      <w:tcPr>
                        <w:tcW w:w="280" w:type="dxa"/>
                      </w:tcPr>
                      <w:p w:rsidR="00731DD0" w:rsidRPr="001932CD" w:rsidRDefault="00731DD0" w:rsidP="00731DD0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731DD0" w:rsidRDefault="00731DD0" w:rsidP="00731DD0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:rsidR="00731DD0" w:rsidRDefault="00731DD0" w:rsidP="00731DD0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п</w:t>
                  </w:r>
                  <w:r w:rsidRPr="00E958E6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оследний день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заключения и день Экспирации «месячных»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:</w:t>
                  </w:r>
                </w:p>
                <w:p w:rsidR="00731DD0" w:rsidRPr="009E5DCF" w:rsidRDefault="00731DD0" w:rsidP="00731DD0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РТС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RI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731DD0" w:rsidRPr="009E5DCF" w:rsidRDefault="00731DD0" w:rsidP="00731DD0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ММВБ (мини)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MXI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731DD0" w:rsidRPr="009E5DCF" w:rsidRDefault="00731DD0" w:rsidP="00731DD0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ММВБ</w:t>
                  </w:r>
                  <w:r w:rsid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 xml:space="preserve"> (MIX)</w:t>
                  </w:r>
                </w:p>
                <w:p w:rsidR="00731DD0" w:rsidRPr="009E5DCF" w:rsidRDefault="00731DD0" w:rsidP="00731DD0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Курс 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USD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/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RUB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Si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731DD0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single" w:sz="12" w:space="0" w:color="00B050"/>
                      <w:left w:val="single" w:sz="12" w:space="0" w:color="00B050"/>
                      <w:bottom w:val="single" w:sz="12" w:space="0" w:color="00B050"/>
                      <w:right w:val="single" w:sz="12" w:space="0" w:color="00B050"/>
                      <w:insideH w:val="single" w:sz="12" w:space="0" w:color="00B050"/>
                      <w:insideV w:val="single" w:sz="12" w:space="0" w:color="00B050"/>
                    </w:tblBorders>
                    <w:tblLook w:val="04A0" w:firstRow="1" w:lastRow="0" w:firstColumn="1" w:lastColumn="0" w:noHBand="0" w:noVBand="1"/>
                  </w:tblPr>
                  <w:tblGrid>
                    <w:gridCol w:w="313"/>
                  </w:tblGrid>
                  <w:tr w:rsidR="00731DD0" w:rsidTr="009376A0">
                    <w:tc>
                      <w:tcPr>
                        <w:tcW w:w="313" w:type="dxa"/>
                      </w:tcPr>
                      <w:p w:rsidR="00731DD0" w:rsidRDefault="00731DD0" w:rsidP="00731DD0">
                        <w:pPr>
                          <w:rPr>
                            <w:rFonts w:ascii="Arial" w:eastAsia="Times New Roman" w:hAnsi="Arial" w:cs="Arial"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731DD0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:rsidR="00731DD0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последний день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заключения и день Экспирации «месячных»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нефть 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BRENT</w:t>
                  </w:r>
                  <w:r w:rsidR="0060423E"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(</w:t>
                  </w:r>
                  <w:r w:rsid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BR</w:t>
                  </w:r>
                  <w:r w:rsidR="0060423E"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D55738" w:rsidRDefault="00D55738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D55738" w:rsidRPr="001932CD" w:rsidTr="00D85393">
                    <w:tc>
                      <w:tcPr>
                        <w:tcW w:w="280" w:type="dxa"/>
                        <w:shd w:val="clear" w:color="auto" w:fill="D9D9D9" w:themeFill="background1" w:themeFillShade="D9"/>
                      </w:tcPr>
                      <w:p w:rsidR="00D55738" w:rsidRPr="001932CD" w:rsidRDefault="00D55738" w:rsidP="00D55738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D55738" w:rsidRDefault="00D55738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:rsidR="00D55738" w:rsidRPr="00F0533F" w:rsidRDefault="00D55738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неторговые дни</w:t>
                  </w:r>
                </w:p>
              </w:tc>
              <w:tc>
                <w:tcPr>
                  <w:tcW w:w="3298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ind w:left="33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ЯНВАРЬ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4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ФЕВРАЛЬ</w:t>
                  </w:r>
                </w:p>
              </w:tc>
            </w:tr>
            <w:tr w:rsidR="00731DD0" w:rsidRPr="003E4B42" w:rsidTr="00D85393">
              <w:trPr>
                <w:trHeight w:val="54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731DD0" w:rsidRPr="003E4B42" w:rsidTr="00D85393">
              <w:trPr>
                <w:trHeight w:val="12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FF000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12" w:space="0" w:color="0070C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FF000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single" w:sz="12" w:space="0" w:color="0070C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00B050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731DD0" w:rsidRPr="003E4B42" w:rsidTr="009376A0">
              <w:trPr>
                <w:trHeight w:val="69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1DD0" w:rsidRPr="003E4B42" w:rsidTr="009376A0">
              <w:trPr>
                <w:trHeight w:val="106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МАРТ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4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АПРЕЛЬ</w:t>
                  </w:r>
                </w:p>
              </w:tc>
            </w:tr>
            <w:tr w:rsidR="00731DD0" w:rsidRPr="003E4B42" w:rsidTr="00D85393">
              <w:trPr>
                <w:trHeight w:val="62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B05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FF000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12" w:space="0" w:color="0070C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731DD0" w:rsidRPr="003E4B42" w:rsidTr="009376A0">
              <w:trPr>
                <w:trHeight w:val="6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1DD0" w:rsidRPr="003E4B42" w:rsidTr="009376A0">
              <w:trPr>
                <w:trHeight w:val="128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МАЙ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4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ИЮНЬ</w:t>
                  </w:r>
                </w:p>
              </w:tc>
            </w:tr>
            <w:tr w:rsidR="00731DD0" w:rsidRPr="003E4B42" w:rsidTr="00D85393">
              <w:trPr>
                <w:trHeight w:val="4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FF000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single" w:sz="12" w:space="0" w:color="0070C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731DD0" w:rsidRPr="003E4B42" w:rsidTr="009376A0">
              <w:trPr>
                <w:trHeight w:val="6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1DD0" w:rsidRPr="003E4B42" w:rsidTr="009376A0">
              <w:trPr>
                <w:trHeight w:val="122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ИЮЛЬ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4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АВГУСТ</w:t>
                  </w:r>
                </w:p>
              </w:tc>
            </w:tr>
            <w:tr w:rsidR="00731DD0" w:rsidRPr="003E4B42" w:rsidTr="00D85393">
              <w:trPr>
                <w:trHeight w:val="4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FF000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12" w:space="0" w:color="0070C0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FF000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single" w:sz="12" w:space="0" w:color="0070C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54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54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731DD0" w:rsidRPr="003E4B42" w:rsidTr="009376A0">
              <w:trPr>
                <w:trHeight w:val="6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1DD0" w:rsidRPr="003E4B42" w:rsidTr="009376A0">
              <w:trPr>
                <w:trHeight w:val="6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СЕНТЯБРЬ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4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ОКТЯБРЬ</w:t>
                  </w:r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FF000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12" w:space="0" w:color="0070C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731DD0" w:rsidRPr="003E4B42" w:rsidTr="009376A0">
              <w:trPr>
                <w:trHeight w:val="6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1DD0" w:rsidRPr="003E4B42" w:rsidTr="009376A0">
              <w:trPr>
                <w:trHeight w:val="66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НОЯБРЬ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4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ДЕКАБРЬ</w:t>
                  </w:r>
                </w:p>
              </w:tc>
            </w:tr>
            <w:tr w:rsidR="00731DD0" w:rsidRPr="003E4B42" w:rsidTr="00D85393">
              <w:trPr>
                <w:trHeight w:val="92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FF000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single" w:sz="12" w:space="0" w:color="0070C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  <w:tcBorders>
                    <w:right w:val="single" w:sz="12" w:space="0" w:color="00B050"/>
                  </w:tcBorders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</w:tbl>
          <w:p w:rsidR="00731DD0" w:rsidRPr="002E1243" w:rsidRDefault="00731DD0" w:rsidP="002E124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426"/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</w:pPr>
            <w:r w:rsidRPr="002E1243"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lastRenderedPageBreak/>
              <w:t>Календарь экспирации «недельных» опционов на 2017 год</w:t>
            </w:r>
          </w:p>
        </w:tc>
      </w:tr>
      <w:tr w:rsidR="00731DD0" w:rsidRPr="003E4B42" w:rsidTr="00C4533B">
        <w:trPr>
          <w:trHeight w:val="90"/>
        </w:trPr>
        <w:tc>
          <w:tcPr>
            <w:tcW w:w="2973" w:type="dxa"/>
            <w:vMerge w:val="restart"/>
          </w:tcPr>
          <w:p w:rsidR="00731DD0" w:rsidRPr="003E4B42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731DD0" w:rsidTr="009376A0">
              <w:tc>
                <w:tcPr>
                  <w:tcW w:w="280" w:type="dxa"/>
                </w:tcPr>
                <w:p w:rsidR="00731DD0" w:rsidRDefault="00731DD0" w:rsidP="009376A0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:rsidR="00731DD0" w:rsidRPr="009E5DCF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</w:t>
            </w:r>
            <w:r w:rsidRPr="00E958E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оследний день</w:t>
            </w:r>
            <w: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недельных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Индекс РТС (</w:t>
            </w:r>
            <w:r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RI</w:t>
            </w:r>
            <w:r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:rsidR="00731DD0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343E2A" w:rsidRPr="001932CD" w:rsidTr="00F15BFE">
              <w:tc>
                <w:tcPr>
                  <w:tcW w:w="280" w:type="dxa"/>
                  <w:shd w:val="clear" w:color="auto" w:fill="D9D9D9" w:themeFill="background1" w:themeFillShade="D9"/>
                </w:tcPr>
                <w:p w:rsidR="00343E2A" w:rsidRPr="001932CD" w:rsidRDefault="00343E2A" w:rsidP="00343E2A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1DD0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:rsidR="00343E2A" w:rsidRPr="00F0533F" w:rsidRDefault="00343E2A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неторговые дни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96" w:type="dxa"/>
            <w:gridSpan w:val="14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ФЕВРАЛЬ</w:t>
            </w: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BF2EB0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bookmarkStart w:id="0" w:name="_GoBack" w:colFirst="13" w:colLast="13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</w:tr>
      <w:bookmarkEnd w:id="0"/>
      <w:tr w:rsidR="00731DD0" w:rsidRPr="003E4B42" w:rsidTr="00BF2EB0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</w:tr>
      <w:tr w:rsidR="00731DD0" w:rsidRPr="003E4B42" w:rsidTr="00444EEC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val="en-US"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val="en-US" w:eastAsia="ru-RU"/>
              </w:rPr>
              <w:t xml:space="preserve"> </w:t>
            </w: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5" w:type="dxa"/>
            <w:gridSpan w:val="2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</w:tr>
      <w:tr w:rsidR="00731DD0" w:rsidRPr="003E4B42" w:rsidTr="00444EEC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4" w:type="dxa"/>
            <w:gridSpan w:val="2"/>
            <w:tcBorders>
              <w:left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5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94" w:type="dxa"/>
            <w:gridSpan w:val="2"/>
            <w:tcBorders>
              <w:left w:val="single" w:sz="12" w:space="0" w:color="FF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29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5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12</w:t>
            </w: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96" w:type="dxa"/>
            <w:gridSpan w:val="14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АПРЕЛЬ</w:t>
            </w: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4026C1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29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5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96" w:type="dxa"/>
            <w:gridSpan w:val="14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ИЮНЬ</w:t>
            </w: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29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7" w:type="dxa"/>
            <w:gridSpan w:val="2"/>
            <w:tcBorders>
              <w:left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35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96" w:type="dxa"/>
            <w:gridSpan w:val="14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АВГУСТ</w:t>
            </w: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35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09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29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07" w:type="dxa"/>
            <w:gridSpan w:val="2"/>
            <w:tcBorders>
              <w:left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35" w:type="dxa"/>
            <w:gridSpan w:val="2"/>
            <w:tcBorders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09" w:type="dxa"/>
            <w:gridSpan w:val="2"/>
            <w:tcBorders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10</w:t>
            </w: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96" w:type="dxa"/>
            <w:gridSpan w:val="14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ОКТЯБРЬ</w:t>
            </w: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0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29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35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09" w:type="dxa"/>
            <w:gridSpan w:val="2"/>
            <w:tcBorders>
              <w:left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96" w:type="dxa"/>
            <w:gridSpan w:val="14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ДЕКАБРЬ</w:t>
            </w: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</w:tr>
      <w:tr w:rsidR="00731DD0" w:rsidRPr="003E4B42" w:rsidTr="00685382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29" w:type="dxa"/>
            <w:gridSpan w:val="2"/>
            <w:tcBorders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07" w:type="dxa"/>
            <w:gridSpan w:val="2"/>
            <w:tcBorders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35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0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</w:tr>
      <w:tr w:rsidR="00731DD0" w:rsidRPr="003E4B42" w:rsidTr="00D75FBD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4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35" w:type="dxa"/>
            <w:gridSpan w:val="2"/>
            <w:tcBorders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09" w:type="dxa"/>
            <w:gridSpan w:val="2"/>
            <w:tcBorders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</w:tr>
      <w:tr w:rsidR="00731DD0" w:rsidRPr="003E4B42" w:rsidTr="00C4533B">
        <w:trPr>
          <w:trHeight w:val="245"/>
        </w:trPr>
        <w:tc>
          <w:tcPr>
            <w:tcW w:w="2973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4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</w:tr>
    </w:tbl>
    <w:p w:rsidR="00731DD0" w:rsidRDefault="00731DD0" w:rsidP="00F15BFE"/>
    <w:sectPr w:rsidR="00731DD0" w:rsidSect="00FC7A51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FD" w:rsidRDefault="004869FD" w:rsidP="002E1243">
      <w:pPr>
        <w:spacing w:after="0" w:line="240" w:lineRule="auto"/>
      </w:pPr>
      <w:r>
        <w:separator/>
      </w:r>
    </w:p>
  </w:endnote>
  <w:endnote w:type="continuationSeparator" w:id="0">
    <w:p w:rsidR="004869FD" w:rsidRDefault="004869FD" w:rsidP="002E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ED" w:rsidRPr="002E1243" w:rsidRDefault="005807ED">
    <w:pPr>
      <w:pStyle w:val="a7"/>
      <w:jc w:val="right"/>
      <w:rPr>
        <w:rFonts w:ascii="Arial" w:hAnsi="Arial" w:cs="Arial"/>
        <w:sz w:val="18"/>
        <w:szCs w:val="18"/>
      </w:rPr>
    </w:pPr>
  </w:p>
  <w:p w:rsidR="005807ED" w:rsidRDefault="005807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FD" w:rsidRDefault="004869FD" w:rsidP="002E1243">
      <w:pPr>
        <w:spacing w:after="0" w:line="240" w:lineRule="auto"/>
      </w:pPr>
      <w:r>
        <w:separator/>
      </w:r>
    </w:p>
  </w:footnote>
  <w:footnote w:type="continuationSeparator" w:id="0">
    <w:p w:rsidR="004869FD" w:rsidRDefault="004869FD" w:rsidP="002E1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0EEF"/>
    <w:multiLevelType w:val="hybridMultilevel"/>
    <w:tmpl w:val="183654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7D2401"/>
    <w:multiLevelType w:val="multilevel"/>
    <w:tmpl w:val="35F2E8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D9263E8"/>
    <w:multiLevelType w:val="hybridMultilevel"/>
    <w:tmpl w:val="19A2BE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81"/>
    <w:rsid w:val="00000F2E"/>
    <w:rsid w:val="000E5481"/>
    <w:rsid w:val="001048FA"/>
    <w:rsid w:val="0014109B"/>
    <w:rsid w:val="001448FB"/>
    <w:rsid w:val="00182F27"/>
    <w:rsid w:val="001932CD"/>
    <w:rsid w:val="00193C96"/>
    <w:rsid w:val="00232520"/>
    <w:rsid w:val="002D6FA2"/>
    <w:rsid w:val="002E1243"/>
    <w:rsid w:val="002E45DD"/>
    <w:rsid w:val="00343E2A"/>
    <w:rsid w:val="003C17B0"/>
    <w:rsid w:val="003E4B42"/>
    <w:rsid w:val="004003DC"/>
    <w:rsid w:val="004026C1"/>
    <w:rsid w:val="00421E9C"/>
    <w:rsid w:val="00444EEC"/>
    <w:rsid w:val="004869FD"/>
    <w:rsid w:val="004E1FC4"/>
    <w:rsid w:val="00536FC0"/>
    <w:rsid w:val="005807ED"/>
    <w:rsid w:val="005B643B"/>
    <w:rsid w:val="0060423E"/>
    <w:rsid w:val="00617976"/>
    <w:rsid w:val="00632EBA"/>
    <w:rsid w:val="00651CEF"/>
    <w:rsid w:val="00685382"/>
    <w:rsid w:val="006922D6"/>
    <w:rsid w:val="006F3A86"/>
    <w:rsid w:val="00731DD0"/>
    <w:rsid w:val="00732AB4"/>
    <w:rsid w:val="007F5F19"/>
    <w:rsid w:val="00847CF3"/>
    <w:rsid w:val="00894FBB"/>
    <w:rsid w:val="008C0E27"/>
    <w:rsid w:val="008E60FC"/>
    <w:rsid w:val="0091330D"/>
    <w:rsid w:val="009376A0"/>
    <w:rsid w:val="00950570"/>
    <w:rsid w:val="009E5DCF"/>
    <w:rsid w:val="00A46EF1"/>
    <w:rsid w:val="00A96ED1"/>
    <w:rsid w:val="00AC405A"/>
    <w:rsid w:val="00AF40C0"/>
    <w:rsid w:val="00B138C9"/>
    <w:rsid w:val="00B318BE"/>
    <w:rsid w:val="00B75A4A"/>
    <w:rsid w:val="00BD5633"/>
    <w:rsid w:val="00BF2EB0"/>
    <w:rsid w:val="00C36919"/>
    <w:rsid w:val="00C4533B"/>
    <w:rsid w:val="00CF098E"/>
    <w:rsid w:val="00D55738"/>
    <w:rsid w:val="00D55EBA"/>
    <w:rsid w:val="00D75FBD"/>
    <w:rsid w:val="00D85393"/>
    <w:rsid w:val="00DA539C"/>
    <w:rsid w:val="00DC19E8"/>
    <w:rsid w:val="00E17C11"/>
    <w:rsid w:val="00E958E6"/>
    <w:rsid w:val="00F04039"/>
    <w:rsid w:val="00F0533F"/>
    <w:rsid w:val="00F15BFE"/>
    <w:rsid w:val="00F7226F"/>
    <w:rsid w:val="00FB6D53"/>
    <w:rsid w:val="00FC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0324C8-DDF5-4E36-A7A6-8593CC0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D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243"/>
  </w:style>
  <w:style w:type="paragraph" w:styleId="a7">
    <w:name w:val="footer"/>
    <w:basedOn w:val="a"/>
    <w:link w:val="a8"/>
    <w:uiPriority w:val="99"/>
    <w:unhideWhenUsed/>
    <w:rsid w:val="002E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125D-3066-49B4-B07B-C9394B20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Ульяна Александровна</dc:creator>
  <cp:keywords/>
  <dc:description/>
  <cp:lastModifiedBy>Ерпылев Алексей Витальевич</cp:lastModifiedBy>
  <cp:revision>4</cp:revision>
  <dcterms:created xsi:type="dcterms:W3CDTF">2017-01-16T11:04:00Z</dcterms:created>
  <dcterms:modified xsi:type="dcterms:W3CDTF">2017-01-16T11:13:00Z</dcterms:modified>
</cp:coreProperties>
</file>