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85A8AE" w14:textId="6AB5719F" w:rsidR="00C5252A" w:rsidRPr="00C5252A" w:rsidRDefault="00C5252A" w:rsidP="005449DE">
      <w:pPr>
        <w:keepNext/>
        <w:keepLines/>
        <w:spacing w:after="0" w:line="240" w:lineRule="auto"/>
        <w:ind w:left="720"/>
        <w:jc w:val="both"/>
        <w:outlineLvl w:val="0"/>
        <w:rPr>
          <w:rFonts w:ascii="Times New Roman" w:eastAsia="MS Gothic" w:hAnsi="Times New Roman" w:cs="Times New Roman"/>
          <w:b/>
          <w:bCs/>
          <w:color w:val="0000FF"/>
          <w:sz w:val="28"/>
          <w:szCs w:val="28"/>
        </w:rPr>
      </w:pPr>
      <w:bookmarkStart w:id="0" w:name="_Toc87864614"/>
      <w:r w:rsidRPr="00C5252A">
        <w:rPr>
          <w:rFonts w:ascii="Times New Roman" w:eastAsia="MS Gothic" w:hAnsi="Times New Roman" w:cs="Times New Roman"/>
          <w:b/>
          <w:bCs/>
          <w:color w:val="0000FF"/>
          <w:sz w:val="28"/>
          <w:szCs w:val="28"/>
        </w:rPr>
        <w:t>Перечень документов, предоставляемых Кандидатом в Участники торгов ПАО Московская Биржа</w:t>
      </w:r>
      <w:bookmarkEnd w:id="0"/>
    </w:p>
    <w:p w14:paraId="2DA4E279" w14:textId="77777777" w:rsidR="00C5252A" w:rsidRPr="00C5252A" w:rsidRDefault="00C5252A" w:rsidP="00C5252A">
      <w:pPr>
        <w:overflowPunct w:val="0"/>
        <w:autoSpaceDE w:val="0"/>
        <w:autoSpaceDN w:val="0"/>
        <w:adjustRightInd w:val="0"/>
        <w:spacing w:before="120" w:after="120" w:line="240" w:lineRule="auto"/>
        <w:textAlignment w:val="baseline"/>
        <w:rPr>
          <w:rFonts w:ascii="Tahoma" w:eastAsia="Times New Roman" w:hAnsi="Tahoma" w:cs="Tahoma"/>
          <w:b/>
          <w:lang w:eastAsia="ru-RU"/>
        </w:rPr>
      </w:pPr>
    </w:p>
    <w:p w14:paraId="2990FC76" w14:textId="77777777" w:rsidR="00C5252A" w:rsidRPr="00C5252A" w:rsidRDefault="00C5252A" w:rsidP="00C5252A">
      <w:pPr>
        <w:numPr>
          <w:ilvl w:val="0"/>
          <w:numId w:val="13"/>
        </w:numPr>
        <w:overflowPunct w:val="0"/>
        <w:autoSpaceDE w:val="0"/>
        <w:autoSpaceDN w:val="0"/>
        <w:adjustRightInd w:val="0"/>
        <w:spacing w:before="120" w:after="120" w:line="240" w:lineRule="auto"/>
        <w:ind w:left="709"/>
        <w:contextualSpacing/>
        <w:textAlignment w:val="baseline"/>
        <w:rPr>
          <w:rFonts w:ascii="Times New Roman" w:eastAsia="Times New Roman" w:hAnsi="Times New Roman" w:cs="Times New Roman"/>
          <w:b/>
          <w:sz w:val="24"/>
          <w:szCs w:val="24"/>
          <w:lang w:eastAsia="ru-RU"/>
        </w:rPr>
      </w:pPr>
      <w:r w:rsidRPr="00C5252A">
        <w:rPr>
          <w:rFonts w:ascii="Times New Roman" w:eastAsia="Times New Roman" w:hAnsi="Times New Roman" w:cs="Times New Roman"/>
          <w:b/>
          <w:sz w:val="24"/>
          <w:szCs w:val="24"/>
          <w:lang w:eastAsia="ru-RU"/>
        </w:rPr>
        <w:t>Кандидат в Участники торгов ПАО Московская Биржа предоставляет на Биржу:</w:t>
      </w:r>
      <w:bookmarkStart w:id="1" w:name="_GoBack"/>
      <w:bookmarkEnd w:id="1"/>
    </w:p>
    <w:p w14:paraId="3A321485" w14:textId="0D3CF7C0" w:rsidR="00C5252A" w:rsidRPr="00C5252A" w:rsidRDefault="00C5252A" w:rsidP="00C5252A">
      <w:pPr>
        <w:widowControl w:val="0"/>
        <w:numPr>
          <w:ilvl w:val="0"/>
          <w:numId w:val="6"/>
        </w:numPr>
        <w:overflowPunct w:val="0"/>
        <w:autoSpaceDE w:val="0"/>
        <w:autoSpaceDN w:val="0"/>
        <w:adjustRightInd w:val="0"/>
        <w:spacing w:after="120" w:line="240" w:lineRule="auto"/>
        <w:ind w:left="709" w:hanging="709"/>
        <w:jc w:val="both"/>
        <w:textAlignment w:val="baseline"/>
        <w:rPr>
          <w:rFonts w:ascii="Times New Roman" w:eastAsia="Times New Roman" w:hAnsi="Times New Roman" w:cs="Times New Roman"/>
          <w:sz w:val="24"/>
          <w:szCs w:val="24"/>
          <w:lang w:eastAsia="ru-RU"/>
        </w:rPr>
      </w:pPr>
      <w:r w:rsidRPr="00C5252A">
        <w:rPr>
          <w:rFonts w:ascii="Times New Roman" w:eastAsia="Times New Roman" w:hAnsi="Times New Roman" w:cs="Times New Roman"/>
          <w:color w:val="000000"/>
          <w:sz w:val="24"/>
          <w:szCs w:val="24"/>
          <w:lang w:eastAsia="ru-RU"/>
        </w:rPr>
        <w:t>Анкету юридического лица, являющуюся Приложением 01</w:t>
      </w:r>
      <w:r w:rsidRPr="00C5252A">
        <w:rPr>
          <w:rFonts w:ascii="Times New Roman" w:eastAsia="Calibri" w:hAnsi="Times New Roman" w:cs="Times New Roman"/>
          <w:color w:val="000000"/>
          <w:sz w:val="24"/>
        </w:rPr>
        <w:t xml:space="preserve"> </w:t>
      </w:r>
      <w:r w:rsidRPr="00C5252A">
        <w:rPr>
          <w:rFonts w:ascii="Times New Roman" w:eastAsia="Times New Roman" w:hAnsi="Times New Roman" w:cs="Times New Roman"/>
          <w:color w:val="000000"/>
          <w:sz w:val="24"/>
          <w:szCs w:val="24"/>
          <w:lang w:eastAsia="ru-RU"/>
        </w:rPr>
        <w:t xml:space="preserve">или Приложением 08 для юридических лиц, созданных </w:t>
      </w:r>
      <w:r w:rsidRPr="00C5252A">
        <w:rPr>
          <w:rFonts w:ascii="Times New Roman" w:eastAsia="Times New Roman" w:hAnsi="Times New Roman" w:cs="Times New Roman"/>
          <w:sz w:val="24"/>
          <w:szCs w:val="24"/>
          <w:lang w:eastAsia="ru-RU"/>
        </w:rPr>
        <w:t>в соответствии с законодательством иностранного государства,</w:t>
      </w:r>
      <w:r w:rsidRPr="00C5252A">
        <w:rPr>
          <w:rFonts w:ascii="Times New Roman" w:eastAsia="Times New Roman" w:hAnsi="Times New Roman" w:cs="Times New Roman"/>
          <w:color w:val="000000"/>
          <w:sz w:val="24"/>
          <w:szCs w:val="24"/>
          <w:lang w:eastAsia="ru-RU"/>
        </w:rPr>
        <w:t xml:space="preserve"> к Формам документов и размещенную на сайте Биржи, в форме электронного документа и/или на бумажном носителе.</w:t>
      </w:r>
    </w:p>
    <w:p w14:paraId="2E4A05C0" w14:textId="584045B9" w:rsidR="00C5252A" w:rsidRPr="00C5252A" w:rsidRDefault="00C5252A" w:rsidP="00C5252A">
      <w:pPr>
        <w:widowControl w:val="0"/>
        <w:numPr>
          <w:ilvl w:val="0"/>
          <w:numId w:val="6"/>
        </w:numPr>
        <w:overflowPunct w:val="0"/>
        <w:autoSpaceDE w:val="0"/>
        <w:autoSpaceDN w:val="0"/>
        <w:adjustRightInd w:val="0"/>
        <w:spacing w:after="120" w:line="240" w:lineRule="auto"/>
        <w:ind w:hanging="720"/>
        <w:jc w:val="both"/>
        <w:textAlignment w:val="baseline"/>
        <w:rPr>
          <w:rFonts w:ascii="Times New Roman" w:eastAsia="Times New Roman" w:hAnsi="Times New Roman" w:cs="Times New Roman"/>
          <w:sz w:val="24"/>
          <w:szCs w:val="24"/>
          <w:lang w:eastAsia="ru-RU"/>
        </w:rPr>
      </w:pPr>
      <w:r w:rsidRPr="00C5252A">
        <w:rPr>
          <w:rFonts w:ascii="Times New Roman" w:eastAsia="Times New Roman" w:hAnsi="Times New Roman" w:cs="Times New Roman"/>
          <w:sz w:val="24"/>
          <w:szCs w:val="24"/>
          <w:lang w:eastAsia="ru-RU"/>
        </w:rPr>
        <w:t xml:space="preserve">Документы согласно перечням, указанным в разделах </w:t>
      </w:r>
      <w:r w:rsidRPr="00C5252A">
        <w:rPr>
          <w:rFonts w:ascii="Times New Roman" w:eastAsia="Times New Roman" w:hAnsi="Times New Roman" w:cs="Times New Roman"/>
          <w:sz w:val="24"/>
          <w:szCs w:val="24"/>
          <w:lang w:val="en-US" w:eastAsia="ru-RU"/>
        </w:rPr>
        <w:t>II</w:t>
      </w:r>
      <w:r w:rsidRPr="00C5252A">
        <w:rPr>
          <w:rFonts w:ascii="Times New Roman" w:eastAsia="Times New Roman" w:hAnsi="Times New Roman" w:cs="Times New Roman"/>
          <w:sz w:val="24"/>
          <w:szCs w:val="24"/>
          <w:lang w:eastAsia="ru-RU"/>
        </w:rPr>
        <w:t xml:space="preserve"> – </w:t>
      </w:r>
      <w:r w:rsidRPr="00C5252A">
        <w:rPr>
          <w:rFonts w:ascii="Times New Roman" w:eastAsia="Times New Roman" w:hAnsi="Times New Roman" w:cs="Times New Roman"/>
          <w:sz w:val="24"/>
          <w:szCs w:val="24"/>
          <w:lang w:val="en-US" w:eastAsia="ru-RU"/>
        </w:rPr>
        <w:t>V</w:t>
      </w:r>
      <w:r w:rsidRPr="00C5252A">
        <w:rPr>
          <w:rFonts w:ascii="Times New Roman" w:eastAsia="Times New Roman" w:hAnsi="Times New Roman" w:cs="Times New Roman"/>
          <w:sz w:val="24"/>
          <w:szCs w:val="24"/>
          <w:lang w:eastAsia="ru-RU"/>
        </w:rPr>
        <w:t xml:space="preserve"> настоящей главы, для:</w:t>
      </w:r>
    </w:p>
    <w:p w14:paraId="68CB6739" w14:textId="77777777" w:rsidR="00C5252A" w:rsidRPr="00C5252A" w:rsidRDefault="00C5252A" w:rsidP="00C5252A">
      <w:pPr>
        <w:widowControl w:val="0"/>
        <w:numPr>
          <w:ilvl w:val="0"/>
          <w:numId w:val="8"/>
        </w:numPr>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ru-RU"/>
        </w:rPr>
      </w:pPr>
      <w:r w:rsidRPr="00C5252A">
        <w:rPr>
          <w:rFonts w:ascii="Times New Roman" w:eastAsia="Times New Roman" w:hAnsi="Times New Roman" w:cs="Times New Roman"/>
          <w:sz w:val="24"/>
          <w:szCs w:val="24"/>
          <w:lang w:eastAsia="ru-RU"/>
        </w:rPr>
        <w:t>Кандидата – юридического лица, созданного в соответствии с законодательством Российской Федерации;</w:t>
      </w:r>
    </w:p>
    <w:p w14:paraId="5E43D2B1" w14:textId="77777777" w:rsidR="00C5252A" w:rsidRPr="00C5252A" w:rsidRDefault="00C5252A" w:rsidP="00C5252A">
      <w:pPr>
        <w:widowControl w:val="0"/>
        <w:numPr>
          <w:ilvl w:val="0"/>
          <w:numId w:val="8"/>
        </w:numPr>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ru-RU"/>
        </w:rPr>
      </w:pPr>
      <w:r w:rsidRPr="00C5252A">
        <w:rPr>
          <w:rFonts w:ascii="Times New Roman" w:eastAsia="Times New Roman" w:hAnsi="Times New Roman" w:cs="Times New Roman"/>
          <w:sz w:val="24"/>
          <w:szCs w:val="24"/>
          <w:lang w:eastAsia="ru-RU"/>
        </w:rPr>
        <w:t>Кандидата – государственной корпорации;</w:t>
      </w:r>
    </w:p>
    <w:p w14:paraId="6AF6BA19" w14:textId="77777777" w:rsidR="00C5252A" w:rsidRPr="00C5252A" w:rsidRDefault="00C5252A" w:rsidP="00C5252A">
      <w:pPr>
        <w:widowControl w:val="0"/>
        <w:numPr>
          <w:ilvl w:val="0"/>
          <w:numId w:val="8"/>
        </w:numPr>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ru-RU"/>
        </w:rPr>
      </w:pPr>
      <w:r w:rsidRPr="00C5252A">
        <w:rPr>
          <w:rFonts w:ascii="Times New Roman" w:eastAsia="Times New Roman" w:hAnsi="Times New Roman" w:cs="Times New Roman"/>
          <w:sz w:val="24"/>
          <w:szCs w:val="24"/>
          <w:lang w:eastAsia="ru-RU"/>
        </w:rPr>
        <w:t>Кандидата – международной организации;</w:t>
      </w:r>
    </w:p>
    <w:p w14:paraId="164E3D35" w14:textId="77777777" w:rsidR="00C5252A" w:rsidRPr="00C5252A" w:rsidRDefault="00C5252A" w:rsidP="00C5252A">
      <w:pPr>
        <w:widowControl w:val="0"/>
        <w:numPr>
          <w:ilvl w:val="0"/>
          <w:numId w:val="8"/>
        </w:numPr>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ru-RU"/>
        </w:rPr>
      </w:pPr>
      <w:r w:rsidRPr="00C5252A">
        <w:rPr>
          <w:rFonts w:ascii="Times New Roman" w:eastAsia="Times New Roman" w:hAnsi="Times New Roman" w:cs="Times New Roman"/>
          <w:sz w:val="24"/>
          <w:szCs w:val="24"/>
          <w:lang w:eastAsia="ru-RU"/>
        </w:rPr>
        <w:t>Кандидата, созданного в соответствии с законодательством иностранного государства.</w:t>
      </w:r>
    </w:p>
    <w:p w14:paraId="528ED1ED" w14:textId="77777777" w:rsidR="00C5252A" w:rsidRPr="00C5252A" w:rsidRDefault="00C5252A" w:rsidP="00C5252A">
      <w:pPr>
        <w:widowControl w:val="0"/>
        <w:numPr>
          <w:ilvl w:val="0"/>
          <w:numId w:val="6"/>
        </w:numPr>
        <w:overflowPunct w:val="0"/>
        <w:autoSpaceDE w:val="0"/>
        <w:autoSpaceDN w:val="0"/>
        <w:adjustRightInd w:val="0"/>
        <w:spacing w:after="120" w:line="240" w:lineRule="auto"/>
        <w:ind w:hanging="720"/>
        <w:jc w:val="both"/>
        <w:textAlignment w:val="baseline"/>
        <w:rPr>
          <w:rFonts w:ascii="Times New Roman" w:eastAsia="Times New Roman" w:hAnsi="Times New Roman" w:cs="Times New Roman"/>
          <w:sz w:val="24"/>
          <w:szCs w:val="24"/>
          <w:lang w:eastAsia="ru-RU"/>
        </w:rPr>
      </w:pPr>
      <w:r w:rsidRPr="00C5252A">
        <w:rPr>
          <w:rFonts w:ascii="Times New Roman" w:eastAsia="Times New Roman" w:hAnsi="Times New Roman" w:cs="Times New Roman"/>
          <w:sz w:val="24"/>
          <w:szCs w:val="24"/>
          <w:lang w:eastAsia="ru-RU"/>
        </w:rPr>
        <w:t xml:space="preserve">Кандидаты, являющиеся федеральными органами государственной власти Российской Федерации, органами государственной власти субъектов Российской Федерации, органами государственной власти иностранного государства, Банком России и подлежащие включению в соответствующие категории, установленные в Правилах допуска для соответствующего Биржевого рынка, представляют документы в отношении представителей согласно требованиям настоящей главы Форм документов. </w:t>
      </w:r>
    </w:p>
    <w:p w14:paraId="4C18495D" w14:textId="77777777" w:rsidR="00C5252A" w:rsidRPr="00C5252A" w:rsidRDefault="00C5252A" w:rsidP="00C5252A">
      <w:pPr>
        <w:widowControl w:val="0"/>
        <w:numPr>
          <w:ilvl w:val="0"/>
          <w:numId w:val="6"/>
        </w:numPr>
        <w:overflowPunct w:val="0"/>
        <w:autoSpaceDE w:val="0"/>
        <w:autoSpaceDN w:val="0"/>
        <w:adjustRightInd w:val="0"/>
        <w:spacing w:after="120" w:line="240" w:lineRule="auto"/>
        <w:ind w:hanging="720"/>
        <w:jc w:val="both"/>
        <w:textAlignment w:val="baseline"/>
        <w:rPr>
          <w:rFonts w:ascii="Times New Roman" w:eastAsia="Times New Roman" w:hAnsi="Times New Roman" w:cs="Times New Roman"/>
          <w:sz w:val="24"/>
          <w:szCs w:val="24"/>
          <w:lang w:eastAsia="ru-RU"/>
        </w:rPr>
      </w:pPr>
      <w:bookmarkStart w:id="2" w:name="_Ref353977782"/>
      <w:r w:rsidRPr="00C5252A">
        <w:rPr>
          <w:rFonts w:ascii="Times New Roman" w:eastAsia="Times New Roman" w:hAnsi="Times New Roman" w:cs="Times New Roman"/>
          <w:sz w:val="24"/>
          <w:szCs w:val="24"/>
          <w:lang w:eastAsia="ru-RU"/>
        </w:rPr>
        <w:t>В случае если физическое лицо, на которое требуется предоставить копию документа, удостоверяющего личность, является иностранным гражданином (лицом без гражданства), пребывающим в Российской Федерации, то дополнительно необходимо предоставить:</w:t>
      </w:r>
      <w:bookmarkEnd w:id="2"/>
    </w:p>
    <w:p w14:paraId="5AC34D93" w14:textId="77777777" w:rsidR="00C5252A" w:rsidRPr="00C5252A" w:rsidRDefault="00C5252A" w:rsidP="00C5252A">
      <w:pPr>
        <w:widowControl w:val="0"/>
        <w:numPr>
          <w:ilvl w:val="0"/>
          <w:numId w:val="11"/>
        </w:numPr>
        <w:tabs>
          <w:tab w:val="left" w:pos="1418"/>
        </w:tabs>
        <w:overflowPunct w:val="0"/>
        <w:autoSpaceDE w:val="0"/>
        <w:autoSpaceDN w:val="0"/>
        <w:adjustRightInd w:val="0"/>
        <w:spacing w:beforeLines="60" w:before="144" w:afterLines="60" w:after="144" w:line="240" w:lineRule="auto"/>
        <w:ind w:hanging="578"/>
        <w:jc w:val="both"/>
        <w:textAlignment w:val="baseline"/>
        <w:rPr>
          <w:rFonts w:ascii="Times New Roman" w:eastAsia="Times New Roman" w:hAnsi="Times New Roman" w:cs="Times New Roman"/>
          <w:sz w:val="24"/>
          <w:szCs w:val="24"/>
          <w:lang w:eastAsia="ru-RU"/>
        </w:rPr>
      </w:pPr>
      <w:r w:rsidRPr="00C5252A">
        <w:rPr>
          <w:rFonts w:ascii="Times New Roman" w:eastAsia="Times New Roman" w:hAnsi="Times New Roman" w:cs="Times New Roman"/>
          <w:sz w:val="24"/>
          <w:szCs w:val="24"/>
          <w:lang w:eastAsia="ru-RU"/>
        </w:rPr>
        <w:t>заверенную подписью уполномоченного лица и печатью Кандидата (при наличии) копию документа, подтверждающего право иностранного гражданина (лица без гражданства) на пребывание (проживание) в Российской Федерации (вид на жительство, разрешение на временное проживание, виза, иной документ, подтверждающий в соответствии с законодательством Российской Федерации право иностранного гражданина или лица без гражданства на пребывание (проживание) в Российской Федерации),</w:t>
      </w:r>
      <w:r w:rsidRPr="00C5252A">
        <w:rPr>
          <w:rFonts w:ascii="Calibri" w:eastAsia="Calibri" w:hAnsi="Calibri" w:cs="Times New Roman"/>
        </w:rPr>
        <w:t xml:space="preserve"> </w:t>
      </w:r>
      <w:r w:rsidRPr="00C5252A">
        <w:rPr>
          <w:rFonts w:ascii="Times New Roman" w:eastAsia="Times New Roman" w:hAnsi="Times New Roman" w:cs="Times New Roman"/>
          <w:sz w:val="24"/>
          <w:szCs w:val="24"/>
          <w:lang w:eastAsia="ru-RU"/>
        </w:rPr>
        <w:t xml:space="preserve">в форме электронного документа и/или на бумажном носителе, или письмо Кандидата в произвольной форме, содержащее следующие сведения о физическом лице: фамилия, имя, отчество (при наличии), реквизиты документа, подтверждающего право иностранного гражданина (лица без гражданства) на пребывание (проживание) в Российской Федерации: серия (если имеется) и номер документа, дата начала срока действия права пребывания (проживания), дата окончания срока действия права пребывания в Российской Федерации), заверенное подписью уполномоченного лица и печатью Кандидата (при наличии) при одновременном предоставлении оригинала или нотариально удостоверенной копии документа или копии документа, подтверждающего право иностранного гражданина (лица без гражданства) на пребывание (проживание) в Российской Федерации, заверенной подписью </w:t>
      </w:r>
      <w:r w:rsidRPr="00C5252A">
        <w:rPr>
          <w:rFonts w:ascii="Times New Roman" w:eastAsia="Times New Roman" w:hAnsi="Times New Roman" w:cs="Times New Roman"/>
          <w:sz w:val="24"/>
          <w:szCs w:val="24"/>
          <w:lang w:eastAsia="ru-RU"/>
        </w:rPr>
        <w:lastRenderedPageBreak/>
        <w:t>уполномоченного лица и печатью Кандидата (при наличии) для сверки предоставленных сведений;</w:t>
      </w:r>
    </w:p>
    <w:p w14:paraId="1183E39C" w14:textId="77777777" w:rsidR="00C5252A" w:rsidRPr="00C5252A" w:rsidRDefault="00C5252A" w:rsidP="00C5252A">
      <w:pPr>
        <w:widowControl w:val="0"/>
        <w:numPr>
          <w:ilvl w:val="0"/>
          <w:numId w:val="11"/>
        </w:numPr>
        <w:tabs>
          <w:tab w:val="left" w:pos="1418"/>
        </w:tabs>
        <w:overflowPunct w:val="0"/>
        <w:autoSpaceDE w:val="0"/>
        <w:autoSpaceDN w:val="0"/>
        <w:adjustRightInd w:val="0"/>
        <w:spacing w:beforeLines="60" w:before="144" w:afterLines="60" w:after="144" w:line="240" w:lineRule="auto"/>
        <w:ind w:hanging="578"/>
        <w:jc w:val="both"/>
        <w:textAlignment w:val="baseline"/>
        <w:rPr>
          <w:rFonts w:ascii="Times New Roman" w:eastAsia="Times New Roman" w:hAnsi="Times New Roman" w:cs="Times New Roman"/>
          <w:sz w:val="24"/>
          <w:szCs w:val="24"/>
          <w:lang w:eastAsia="ru-RU"/>
        </w:rPr>
      </w:pPr>
      <w:r w:rsidRPr="00C5252A">
        <w:rPr>
          <w:rFonts w:ascii="Times New Roman" w:eastAsia="Times New Roman" w:hAnsi="Times New Roman" w:cs="Times New Roman"/>
          <w:sz w:val="24"/>
          <w:szCs w:val="24"/>
          <w:lang w:eastAsia="ru-RU"/>
        </w:rPr>
        <w:t>заверенную подписью уполномоченного лица и печатью Кандидата (при наличии) копию миграционной карты</w:t>
      </w:r>
      <w:r w:rsidRPr="00C5252A">
        <w:rPr>
          <w:rFonts w:ascii="Calibri" w:eastAsia="Calibri" w:hAnsi="Calibri" w:cs="Times New Roman"/>
        </w:rPr>
        <w:t xml:space="preserve"> </w:t>
      </w:r>
      <w:r w:rsidRPr="00C5252A">
        <w:rPr>
          <w:rFonts w:ascii="Times New Roman" w:eastAsia="Times New Roman" w:hAnsi="Times New Roman" w:cs="Times New Roman"/>
          <w:sz w:val="24"/>
          <w:szCs w:val="24"/>
          <w:lang w:eastAsia="ru-RU"/>
        </w:rPr>
        <w:t>в форме электронного документа и/или на бумажном носителе или письмо Кандидата в произвольной форме, содержащее следующие сведения о физическом лице: фамилия, имя, отчество (при наличии), реквизиты миграционной карты: номер карты, дата начала срока пребывания, дата окончания срока пребывания в Российской Федерации, заверенное подписью уполномоченного лица и печатью Кандидата (при наличии) при одновременном предоставлении оригинала или нотариально удостоверенной копии документа или копии миграционной карты, заверенной подписью уполномоченного лица и печатью Кандидата (при наличии) для сверки предоставленных сведений;</w:t>
      </w:r>
    </w:p>
    <w:p w14:paraId="0BBF9E08" w14:textId="77777777" w:rsidR="00C5252A" w:rsidRPr="00C5252A" w:rsidRDefault="00C5252A" w:rsidP="00C5252A">
      <w:pPr>
        <w:widowControl w:val="0"/>
        <w:numPr>
          <w:ilvl w:val="0"/>
          <w:numId w:val="11"/>
        </w:numPr>
        <w:tabs>
          <w:tab w:val="left" w:pos="1418"/>
        </w:tabs>
        <w:overflowPunct w:val="0"/>
        <w:autoSpaceDE w:val="0"/>
        <w:autoSpaceDN w:val="0"/>
        <w:adjustRightInd w:val="0"/>
        <w:spacing w:beforeLines="60" w:before="144" w:afterLines="60" w:after="144" w:line="240" w:lineRule="auto"/>
        <w:ind w:hanging="578"/>
        <w:jc w:val="both"/>
        <w:textAlignment w:val="baseline"/>
        <w:rPr>
          <w:rFonts w:ascii="Times New Roman" w:eastAsia="Times New Roman" w:hAnsi="Times New Roman" w:cs="Times New Roman"/>
          <w:sz w:val="24"/>
          <w:szCs w:val="24"/>
          <w:lang w:eastAsia="ru-RU"/>
        </w:rPr>
      </w:pPr>
      <w:r w:rsidRPr="00C5252A">
        <w:rPr>
          <w:rFonts w:ascii="Times New Roman" w:eastAsia="Times New Roman" w:hAnsi="Times New Roman" w:cs="Times New Roman"/>
          <w:sz w:val="24"/>
          <w:szCs w:val="24"/>
          <w:lang w:eastAsia="ru-RU"/>
        </w:rPr>
        <w:t>письмо со сведениями об адресе места жительства (регистрации) или места пребывания (в случае если такая информация не содержится в иных документах, предоставленных в соответствии с настоящим списком), заверенное подписью уполномоченного лица и печатью юридического лица (при наличии),</w:t>
      </w:r>
      <w:r w:rsidRPr="00C5252A">
        <w:rPr>
          <w:rFonts w:ascii="Calibri" w:eastAsia="Calibri" w:hAnsi="Calibri" w:cs="Times New Roman"/>
        </w:rPr>
        <w:t xml:space="preserve"> </w:t>
      </w:r>
      <w:r w:rsidRPr="00C5252A">
        <w:rPr>
          <w:rFonts w:ascii="Times New Roman" w:eastAsia="Times New Roman" w:hAnsi="Times New Roman" w:cs="Times New Roman"/>
          <w:sz w:val="24"/>
          <w:szCs w:val="24"/>
          <w:lang w:eastAsia="ru-RU"/>
        </w:rPr>
        <w:t>в форме электронного документа и/или на бумажном носителе.</w:t>
      </w:r>
    </w:p>
    <w:p w14:paraId="511E61E3" w14:textId="77777777" w:rsidR="00C5252A" w:rsidRPr="00C5252A" w:rsidRDefault="00C5252A" w:rsidP="00C5252A">
      <w:pPr>
        <w:widowControl w:val="0"/>
        <w:numPr>
          <w:ilvl w:val="0"/>
          <w:numId w:val="6"/>
        </w:numPr>
        <w:overflowPunct w:val="0"/>
        <w:autoSpaceDE w:val="0"/>
        <w:autoSpaceDN w:val="0"/>
        <w:adjustRightInd w:val="0"/>
        <w:spacing w:after="120" w:line="240" w:lineRule="auto"/>
        <w:ind w:hanging="720"/>
        <w:jc w:val="both"/>
        <w:textAlignment w:val="baseline"/>
        <w:rPr>
          <w:rFonts w:ascii="Times New Roman" w:eastAsia="Times New Roman" w:hAnsi="Times New Roman" w:cs="Times New Roman"/>
          <w:sz w:val="24"/>
          <w:szCs w:val="24"/>
          <w:lang w:eastAsia="ru-RU"/>
        </w:rPr>
      </w:pPr>
      <w:r w:rsidRPr="00C5252A">
        <w:rPr>
          <w:rFonts w:ascii="Times New Roman" w:eastAsia="Times New Roman" w:hAnsi="Times New Roman" w:cs="Times New Roman"/>
          <w:sz w:val="24"/>
          <w:szCs w:val="24"/>
          <w:lang w:eastAsia="ru-RU"/>
        </w:rPr>
        <w:t>Иные документы, которые могут быть запрошены Биржей в необходимых случаях. Также Биржа вправе потребовать уточнения информации, содержащейся в ранее предоставленных документах.</w:t>
      </w:r>
    </w:p>
    <w:p w14:paraId="159E1829" w14:textId="77777777" w:rsidR="00C5252A" w:rsidRPr="00C5252A" w:rsidRDefault="00C5252A" w:rsidP="00C5252A">
      <w:pPr>
        <w:overflowPunct w:val="0"/>
        <w:autoSpaceDE w:val="0"/>
        <w:autoSpaceDN w:val="0"/>
        <w:adjustRightInd w:val="0"/>
        <w:spacing w:after="120" w:line="240" w:lineRule="auto"/>
        <w:ind w:left="709"/>
        <w:jc w:val="both"/>
        <w:textAlignment w:val="baseline"/>
        <w:rPr>
          <w:rFonts w:ascii="Times New Roman" w:eastAsia="Times New Roman" w:hAnsi="Times New Roman" w:cs="Times New Roman"/>
          <w:sz w:val="24"/>
          <w:szCs w:val="24"/>
          <w:lang w:eastAsia="ru-RU"/>
        </w:rPr>
      </w:pPr>
      <w:r w:rsidRPr="00C5252A">
        <w:rPr>
          <w:rFonts w:ascii="Times New Roman" w:eastAsia="Times New Roman" w:hAnsi="Times New Roman" w:cs="Times New Roman"/>
          <w:sz w:val="24"/>
          <w:szCs w:val="24"/>
          <w:lang w:eastAsia="ru-RU"/>
        </w:rPr>
        <w:t>Документы, предоставляемые Кандидатом, должны быть действительными на дату их предъявления Бирже.</w:t>
      </w:r>
    </w:p>
    <w:p w14:paraId="6D119670" w14:textId="77777777" w:rsidR="00C5252A" w:rsidRPr="00C5252A" w:rsidRDefault="00C5252A" w:rsidP="00C5252A">
      <w:pPr>
        <w:numPr>
          <w:ilvl w:val="0"/>
          <w:numId w:val="6"/>
        </w:numPr>
        <w:overflowPunct w:val="0"/>
        <w:autoSpaceDE w:val="0"/>
        <w:autoSpaceDN w:val="0"/>
        <w:adjustRightInd w:val="0"/>
        <w:spacing w:before="120" w:after="120" w:line="240" w:lineRule="auto"/>
        <w:ind w:left="714" w:hanging="357"/>
        <w:jc w:val="both"/>
        <w:textAlignment w:val="baseline"/>
        <w:rPr>
          <w:rFonts w:ascii="Times New Roman" w:eastAsia="Times New Roman" w:hAnsi="Times New Roman" w:cs="Times New Roman"/>
          <w:sz w:val="24"/>
          <w:szCs w:val="24"/>
          <w:lang w:eastAsia="ru-RU"/>
        </w:rPr>
      </w:pPr>
      <w:r w:rsidRPr="00C5252A">
        <w:rPr>
          <w:rFonts w:ascii="Times New Roman" w:eastAsia="Times New Roman" w:hAnsi="Times New Roman" w:cs="Times New Roman"/>
          <w:sz w:val="24"/>
          <w:szCs w:val="24"/>
          <w:lang w:eastAsia="ru-RU"/>
        </w:rPr>
        <w:t>Документы, представляемые в форме электронного документа, должны содержать сканированную копию документа. Сканированная копия выполняется с оригинала документа или иного документа, оформленного в соответствии с требованиями настоящей главы Форм документов.</w:t>
      </w:r>
    </w:p>
    <w:p w14:paraId="56C533B5" w14:textId="77777777" w:rsidR="00C5252A" w:rsidRPr="00C5252A" w:rsidRDefault="00C5252A" w:rsidP="00C5252A">
      <w:pPr>
        <w:numPr>
          <w:ilvl w:val="0"/>
          <w:numId w:val="6"/>
        </w:numPr>
        <w:overflowPunct w:val="0"/>
        <w:autoSpaceDE w:val="0"/>
        <w:autoSpaceDN w:val="0"/>
        <w:adjustRightInd w:val="0"/>
        <w:spacing w:before="120" w:after="120" w:line="240" w:lineRule="auto"/>
        <w:ind w:left="714" w:hanging="357"/>
        <w:jc w:val="both"/>
        <w:textAlignment w:val="baseline"/>
        <w:rPr>
          <w:rFonts w:ascii="Times New Roman" w:eastAsia="Times New Roman" w:hAnsi="Times New Roman" w:cs="Times New Roman"/>
          <w:sz w:val="24"/>
          <w:szCs w:val="24"/>
          <w:lang w:eastAsia="ru-RU"/>
        </w:rPr>
      </w:pPr>
      <w:r w:rsidRPr="00C5252A">
        <w:rPr>
          <w:rFonts w:ascii="Times New Roman" w:eastAsia="Times New Roman" w:hAnsi="Times New Roman" w:cs="Times New Roman"/>
          <w:sz w:val="24"/>
          <w:szCs w:val="24"/>
          <w:lang w:eastAsia="ru-RU"/>
        </w:rPr>
        <w:t>Документы, предоставляемые на бумажном носителе в соответствии с настоящей главой Форм документов, могут быть представлены в подлинных экземплярах для изготовления копий и заверения их работниками Биржи.</w:t>
      </w:r>
    </w:p>
    <w:p w14:paraId="665D8BAE" w14:textId="77777777" w:rsidR="00C5252A" w:rsidRPr="00C5252A" w:rsidRDefault="00C5252A" w:rsidP="00C5252A">
      <w:pPr>
        <w:numPr>
          <w:ilvl w:val="0"/>
          <w:numId w:val="13"/>
        </w:numPr>
        <w:overflowPunct w:val="0"/>
        <w:autoSpaceDE w:val="0"/>
        <w:autoSpaceDN w:val="0"/>
        <w:adjustRightInd w:val="0"/>
        <w:spacing w:before="240" w:after="240" w:line="240" w:lineRule="auto"/>
        <w:ind w:left="709"/>
        <w:contextualSpacing/>
        <w:jc w:val="both"/>
        <w:textAlignment w:val="baseline"/>
        <w:rPr>
          <w:rFonts w:ascii="Times New Roman" w:eastAsia="Times New Roman" w:hAnsi="Times New Roman" w:cs="Times New Roman"/>
          <w:b/>
          <w:sz w:val="24"/>
          <w:szCs w:val="24"/>
          <w:lang w:eastAsia="ru-RU"/>
        </w:rPr>
      </w:pPr>
      <w:r w:rsidRPr="00C5252A">
        <w:rPr>
          <w:rFonts w:ascii="Times New Roman" w:eastAsia="Times New Roman" w:hAnsi="Times New Roman" w:cs="Times New Roman"/>
          <w:b/>
          <w:sz w:val="24"/>
          <w:szCs w:val="24"/>
          <w:lang w:eastAsia="ru-RU"/>
        </w:rPr>
        <w:t>Кандидат – юридическое лицо, созданное в соответствии с законодательством Российской Федерации, дополнительно предоставляет документы согласно перечню:</w:t>
      </w:r>
    </w:p>
    <w:p w14:paraId="2DC485C0" w14:textId="77777777" w:rsidR="00C5252A" w:rsidRPr="00C5252A" w:rsidRDefault="00C5252A" w:rsidP="00C5252A">
      <w:pPr>
        <w:widowControl w:val="0"/>
        <w:numPr>
          <w:ilvl w:val="0"/>
          <w:numId w:val="7"/>
        </w:numPr>
        <w:overflowPunct w:val="0"/>
        <w:autoSpaceDE w:val="0"/>
        <w:autoSpaceDN w:val="0"/>
        <w:adjustRightInd w:val="0"/>
        <w:spacing w:after="120" w:line="240" w:lineRule="auto"/>
        <w:ind w:hanging="720"/>
        <w:jc w:val="both"/>
        <w:textAlignment w:val="baseline"/>
        <w:rPr>
          <w:rFonts w:ascii="Times New Roman" w:eastAsia="Times New Roman" w:hAnsi="Times New Roman" w:cs="Times New Roman"/>
          <w:sz w:val="24"/>
          <w:szCs w:val="24"/>
          <w:lang w:eastAsia="ru-RU"/>
        </w:rPr>
      </w:pPr>
      <w:r w:rsidRPr="00C5252A">
        <w:rPr>
          <w:rFonts w:ascii="Times New Roman" w:eastAsia="Times New Roman" w:hAnsi="Times New Roman" w:cs="Times New Roman"/>
          <w:sz w:val="24"/>
          <w:szCs w:val="24"/>
          <w:lang w:eastAsia="ru-RU"/>
        </w:rPr>
        <w:t>Копии учредительных документов Кандидата с изменениями и дополнениями с отметкой о регистрации федеральным органом исполнительной власти, уполномоченным на осуществление государственной регистрации юридических лиц. Указанные копии должны быть заверены федеральным органом исполнительной власти, уполномоченным на осуществление государственной регистрации юридических лиц, или нотариально</w:t>
      </w:r>
      <w:r w:rsidRPr="00C5252A">
        <w:rPr>
          <w:rFonts w:ascii="Calibri" w:eastAsia="Calibri" w:hAnsi="Calibri" w:cs="Times New Roman"/>
        </w:rPr>
        <w:t xml:space="preserve"> </w:t>
      </w:r>
      <w:r w:rsidRPr="00C5252A">
        <w:rPr>
          <w:rFonts w:ascii="Times New Roman" w:eastAsia="Times New Roman" w:hAnsi="Times New Roman" w:cs="Times New Roman"/>
          <w:sz w:val="24"/>
          <w:szCs w:val="24"/>
          <w:lang w:eastAsia="ru-RU"/>
        </w:rPr>
        <w:t xml:space="preserve">в форме электронного документа и/или на бумажном носителе. </w:t>
      </w:r>
    </w:p>
    <w:p w14:paraId="674BF409" w14:textId="77777777" w:rsidR="00C5252A" w:rsidRPr="00C5252A" w:rsidRDefault="00C5252A" w:rsidP="00C5252A">
      <w:pPr>
        <w:widowControl w:val="0"/>
        <w:numPr>
          <w:ilvl w:val="0"/>
          <w:numId w:val="7"/>
        </w:numPr>
        <w:overflowPunct w:val="0"/>
        <w:autoSpaceDE w:val="0"/>
        <w:autoSpaceDN w:val="0"/>
        <w:adjustRightInd w:val="0"/>
        <w:spacing w:after="120" w:line="240" w:lineRule="auto"/>
        <w:ind w:hanging="720"/>
        <w:jc w:val="both"/>
        <w:textAlignment w:val="baseline"/>
        <w:rPr>
          <w:rFonts w:ascii="Times New Roman" w:eastAsia="Times New Roman" w:hAnsi="Times New Roman" w:cs="Times New Roman"/>
          <w:sz w:val="24"/>
          <w:szCs w:val="24"/>
          <w:lang w:eastAsia="ru-RU"/>
        </w:rPr>
      </w:pPr>
      <w:r w:rsidRPr="00C5252A">
        <w:rPr>
          <w:rFonts w:ascii="Times New Roman" w:eastAsia="Times New Roman" w:hAnsi="Times New Roman" w:cs="Times New Roman"/>
          <w:sz w:val="24"/>
          <w:szCs w:val="24"/>
          <w:lang w:eastAsia="ru-RU"/>
        </w:rPr>
        <w:t xml:space="preserve">Письмо за подписью уполномоченного лица о соответствии Кандидата в Участники торгов валютного рынка и рынка драгоценных металлов – некредитной организации, не являющейся некредитной финансовой организацией, предъявляемым к ней требованиям, установленным Правилами допуска к участию в организованных торгах ПАО Московская Биржа. Часть II. Валютный рынок и рынок драгоценных металлов (письмо оформляется в соответствии с Формами документов и может быть предоставлено в бумажной форме или в форме электронного документа).  </w:t>
      </w:r>
    </w:p>
    <w:p w14:paraId="67DDDC94" w14:textId="77777777" w:rsidR="00C5252A" w:rsidRPr="00C5252A" w:rsidRDefault="00C5252A" w:rsidP="00C5252A">
      <w:pPr>
        <w:widowControl w:val="0"/>
        <w:numPr>
          <w:ilvl w:val="0"/>
          <w:numId w:val="7"/>
        </w:numPr>
        <w:overflowPunct w:val="0"/>
        <w:autoSpaceDE w:val="0"/>
        <w:autoSpaceDN w:val="0"/>
        <w:adjustRightInd w:val="0"/>
        <w:spacing w:after="120" w:line="240" w:lineRule="auto"/>
        <w:ind w:hanging="720"/>
        <w:jc w:val="both"/>
        <w:textAlignment w:val="baseline"/>
        <w:rPr>
          <w:rFonts w:ascii="Times New Roman" w:eastAsia="Times New Roman" w:hAnsi="Times New Roman" w:cs="Times New Roman"/>
          <w:sz w:val="24"/>
          <w:szCs w:val="24"/>
          <w:lang w:eastAsia="ru-RU"/>
        </w:rPr>
      </w:pPr>
      <w:r w:rsidRPr="00C5252A">
        <w:rPr>
          <w:rFonts w:ascii="Times New Roman" w:eastAsia="Times New Roman" w:hAnsi="Times New Roman" w:cs="Times New Roman"/>
          <w:sz w:val="24"/>
          <w:szCs w:val="24"/>
          <w:lang w:eastAsia="ru-RU"/>
        </w:rPr>
        <w:lastRenderedPageBreak/>
        <w:t xml:space="preserve">Письмо за подписью уполномоченного лица о соответствии Кандидата в Участники торгов рынка депозитов – некредитной организации, не </w:t>
      </w:r>
      <w:proofErr w:type="gramStart"/>
      <w:r w:rsidRPr="00C5252A">
        <w:rPr>
          <w:rFonts w:ascii="Times New Roman" w:eastAsia="Times New Roman" w:hAnsi="Times New Roman" w:cs="Times New Roman"/>
          <w:sz w:val="24"/>
          <w:szCs w:val="24"/>
          <w:lang w:eastAsia="ru-RU"/>
        </w:rPr>
        <w:t>являющейся  некредитной</w:t>
      </w:r>
      <w:proofErr w:type="gramEnd"/>
      <w:r w:rsidRPr="00C5252A">
        <w:rPr>
          <w:rFonts w:ascii="Times New Roman" w:eastAsia="Times New Roman" w:hAnsi="Times New Roman" w:cs="Times New Roman"/>
          <w:sz w:val="24"/>
          <w:szCs w:val="24"/>
          <w:lang w:eastAsia="ru-RU"/>
        </w:rPr>
        <w:t xml:space="preserve"> финансовой организацией, предъявляемым к ней требованиям, установленным Правилами допуска к участию в организованных торгах ПАО Московская Биржа. Часть </w:t>
      </w:r>
      <w:r w:rsidRPr="00C5252A">
        <w:rPr>
          <w:rFonts w:ascii="Times New Roman" w:eastAsia="Times New Roman" w:hAnsi="Times New Roman" w:cs="Times New Roman"/>
          <w:sz w:val="24"/>
          <w:szCs w:val="24"/>
          <w:lang w:val="en-US" w:eastAsia="ru-RU"/>
        </w:rPr>
        <w:t>V</w:t>
      </w:r>
      <w:r w:rsidRPr="00C5252A">
        <w:rPr>
          <w:rFonts w:ascii="Times New Roman" w:eastAsia="Times New Roman" w:hAnsi="Times New Roman" w:cs="Times New Roman"/>
          <w:sz w:val="24"/>
          <w:szCs w:val="24"/>
          <w:lang w:eastAsia="ru-RU"/>
        </w:rPr>
        <w:t>I. Секция рынка депозитов (письмо оформляется в соответствии с Формами документов и может быть предоставлено в бумажной форме или в форме электронного документа).</w:t>
      </w:r>
    </w:p>
    <w:p w14:paraId="4563F567" w14:textId="77777777" w:rsidR="00C5252A" w:rsidRPr="00C5252A" w:rsidRDefault="00C5252A" w:rsidP="00C5252A">
      <w:pPr>
        <w:widowControl w:val="0"/>
        <w:numPr>
          <w:ilvl w:val="0"/>
          <w:numId w:val="7"/>
        </w:numPr>
        <w:overflowPunct w:val="0"/>
        <w:autoSpaceDE w:val="0"/>
        <w:autoSpaceDN w:val="0"/>
        <w:adjustRightInd w:val="0"/>
        <w:spacing w:after="120" w:line="240" w:lineRule="auto"/>
        <w:ind w:hanging="720"/>
        <w:jc w:val="both"/>
        <w:textAlignment w:val="baseline"/>
        <w:rPr>
          <w:rFonts w:ascii="Times New Roman" w:eastAsia="Times New Roman" w:hAnsi="Times New Roman" w:cs="Times New Roman"/>
          <w:sz w:val="24"/>
          <w:szCs w:val="24"/>
          <w:lang w:eastAsia="ru-RU"/>
        </w:rPr>
      </w:pPr>
      <w:r w:rsidRPr="00C5252A">
        <w:rPr>
          <w:rFonts w:ascii="Times New Roman" w:eastAsia="Times New Roman" w:hAnsi="Times New Roman" w:cs="Times New Roman"/>
          <w:sz w:val="24"/>
          <w:szCs w:val="24"/>
          <w:lang w:eastAsia="ru-RU"/>
        </w:rPr>
        <w:t xml:space="preserve">Письмо за подписью уполномоченного лица о соответствии Кандидата в Участники торгов рынка кредитов – некредитной организации, не </w:t>
      </w:r>
      <w:proofErr w:type="gramStart"/>
      <w:r w:rsidRPr="00C5252A">
        <w:rPr>
          <w:rFonts w:ascii="Times New Roman" w:eastAsia="Times New Roman" w:hAnsi="Times New Roman" w:cs="Times New Roman"/>
          <w:sz w:val="24"/>
          <w:szCs w:val="24"/>
          <w:lang w:eastAsia="ru-RU"/>
        </w:rPr>
        <w:t>являющейся  некредитной</w:t>
      </w:r>
      <w:proofErr w:type="gramEnd"/>
      <w:r w:rsidRPr="00C5252A">
        <w:rPr>
          <w:rFonts w:ascii="Times New Roman" w:eastAsia="Times New Roman" w:hAnsi="Times New Roman" w:cs="Times New Roman"/>
          <w:sz w:val="24"/>
          <w:szCs w:val="24"/>
          <w:lang w:eastAsia="ru-RU"/>
        </w:rPr>
        <w:t xml:space="preserve"> финансовой организацией, предъявляемым к ней требованиям, установленным Правилами допуска к участию в организованных торгах ПАО Московская Биржа. Часть </w:t>
      </w:r>
      <w:r w:rsidRPr="00C5252A">
        <w:rPr>
          <w:rFonts w:ascii="Times New Roman" w:eastAsia="Times New Roman" w:hAnsi="Times New Roman" w:cs="Times New Roman"/>
          <w:sz w:val="24"/>
          <w:szCs w:val="24"/>
          <w:lang w:val="en-US" w:eastAsia="ru-RU"/>
        </w:rPr>
        <w:t>VI</w:t>
      </w:r>
      <w:r w:rsidRPr="00C5252A">
        <w:rPr>
          <w:rFonts w:ascii="Times New Roman" w:eastAsia="Times New Roman" w:hAnsi="Times New Roman" w:cs="Times New Roman"/>
          <w:sz w:val="24"/>
          <w:szCs w:val="24"/>
          <w:lang w:eastAsia="ru-RU"/>
        </w:rPr>
        <w:t>I. Секция рынка кредитов (письмо оформляется в соответствии с Формами документов и может быть предоставлено в бумажной форме или в форме электронного документа).</w:t>
      </w:r>
    </w:p>
    <w:p w14:paraId="26CA4FE1" w14:textId="77777777" w:rsidR="00C5252A" w:rsidRPr="00C5252A" w:rsidRDefault="00C5252A" w:rsidP="00C5252A">
      <w:pPr>
        <w:widowControl w:val="0"/>
        <w:overflowPunct w:val="0"/>
        <w:autoSpaceDE w:val="0"/>
        <w:autoSpaceDN w:val="0"/>
        <w:adjustRightInd w:val="0"/>
        <w:spacing w:after="120" w:line="240" w:lineRule="auto"/>
        <w:ind w:left="720"/>
        <w:jc w:val="both"/>
        <w:textAlignment w:val="baseline"/>
        <w:rPr>
          <w:rFonts w:ascii="Times New Roman" w:eastAsia="Times New Roman" w:hAnsi="Times New Roman" w:cs="Times New Roman"/>
          <w:sz w:val="24"/>
          <w:szCs w:val="24"/>
          <w:lang w:eastAsia="ru-RU"/>
        </w:rPr>
      </w:pPr>
      <w:r w:rsidRPr="00C5252A">
        <w:rPr>
          <w:rFonts w:ascii="Times New Roman" w:eastAsia="Times New Roman" w:hAnsi="Times New Roman" w:cs="Times New Roman"/>
          <w:sz w:val="24"/>
          <w:szCs w:val="24"/>
          <w:lang w:eastAsia="ru-RU"/>
        </w:rPr>
        <w:t xml:space="preserve">Указанное в настоящем пункте письмо может не предоставляться в случаях, </w:t>
      </w:r>
      <w:proofErr w:type="gramStart"/>
      <w:r w:rsidRPr="00C5252A">
        <w:rPr>
          <w:rFonts w:ascii="Times New Roman" w:eastAsia="Times New Roman" w:hAnsi="Times New Roman" w:cs="Times New Roman"/>
          <w:sz w:val="24"/>
          <w:szCs w:val="24"/>
          <w:lang w:eastAsia="ru-RU"/>
        </w:rPr>
        <w:t>предусмотренных  Правилами</w:t>
      </w:r>
      <w:proofErr w:type="gramEnd"/>
      <w:r w:rsidRPr="00C5252A">
        <w:rPr>
          <w:rFonts w:ascii="Times New Roman" w:eastAsia="Times New Roman" w:hAnsi="Times New Roman" w:cs="Times New Roman"/>
          <w:sz w:val="24"/>
          <w:szCs w:val="24"/>
          <w:lang w:eastAsia="ru-RU"/>
        </w:rPr>
        <w:t xml:space="preserve"> допуска.</w:t>
      </w:r>
    </w:p>
    <w:p w14:paraId="3A672DF3" w14:textId="77777777" w:rsidR="00C5252A" w:rsidRPr="00C5252A" w:rsidRDefault="00C5252A" w:rsidP="00C5252A">
      <w:pPr>
        <w:widowControl w:val="0"/>
        <w:numPr>
          <w:ilvl w:val="0"/>
          <w:numId w:val="7"/>
        </w:numPr>
        <w:overflowPunct w:val="0"/>
        <w:autoSpaceDE w:val="0"/>
        <w:autoSpaceDN w:val="0"/>
        <w:adjustRightInd w:val="0"/>
        <w:spacing w:after="0" w:line="240" w:lineRule="auto"/>
        <w:ind w:hanging="720"/>
        <w:textAlignment w:val="baseline"/>
        <w:rPr>
          <w:rFonts w:ascii="Times New Roman" w:eastAsia="Times New Roman" w:hAnsi="Times New Roman" w:cs="Times New Roman"/>
          <w:sz w:val="24"/>
          <w:szCs w:val="24"/>
          <w:lang w:eastAsia="ru-RU"/>
        </w:rPr>
      </w:pPr>
      <w:r w:rsidRPr="00C5252A">
        <w:rPr>
          <w:rFonts w:ascii="Times New Roman" w:eastAsia="Times New Roman" w:hAnsi="Times New Roman" w:cs="Times New Roman"/>
          <w:sz w:val="24"/>
          <w:szCs w:val="24"/>
          <w:lang w:eastAsia="ru-RU"/>
        </w:rPr>
        <w:t>В отношении Руководителя</w:t>
      </w:r>
      <w:r w:rsidRPr="00C5252A">
        <w:rPr>
          <w:rFonts w:ascii="Times New Roman" w:eastAsia="Times New Roman" w:hAnsi="Times New Roman" w:cs="Times New Roman"/>
          <w:sz w:val="24"/>
          <w:szCs w:val="24"/>
          <w:vertAlign w:val="superscript"/>
          <w:lang w:eastAsia="ru-RU"/>
        </w:rPr>
        <w:footnoteReference w:id="1"/>
      </w:r>
      <w:r w:rsidRPr="00C5252A">
        <w:rPr>
          <w:rFonts w:ascii="Times New Roman" w:eastAsia="Times New Roman" w:hAnsi="Times New Roman" w:cs="Times New Roman"/>
          <w:sz w:val="24"/>
          <w:szCs w:val="24"/>
          <w:lang w:eastAsia="ru-RU"/>
        </w:rPr>
        <w:t>:</w:t>
      </w:r>
    </w:p>
    <w:p w14:paraId="235A9A7F" w14:textId="77777777" w:rsidR="00C5252A" w:rsidRPr="00C5252A" w:rsidRDefault="00C5252A" w:rsidP="00C5252A">
      <w:pPr>
        <w:widowControl w:val="0"/>
        <w:numPr>
          <w:ilvl w:val="0"/>
          <w:numId w:val="12"/>
        </w:numPr>
        <w:tabs>
          <w:tab w:val="left" w:pos="1276"/>
        </w:tabs>
        <w:overflowPunct w:val="0"/>
        <w:autoSpaceDE w:val="0"/>
        <w:autoSpaceDN w:val="0"/>
        <w:adjustRightInd w:val="0"/>
        <w:spacing w:beforeLines="60" w:before="144" w:afterLines="60" w:after="144" w:line="240" w:lineRule="auto"/>
        <w:ind w:left="1276" w:hanging="567"/>
        <w:jc w:val="both"/>
        <w:textAlignment w:val="baseline"/>
        <w:rPr>
          <w:rFonts w:ascii="Times New Roman" w:eastAsia="Times New Roman" w:hAnsi="Times New Roman" w:cs="Times New Roman"/>
          <w:sz w:val="24"/>
          <w:szCs w:val="24"/>
          <w:lang w:eastAsia="ru-RU"/>
        </w:rPr>
      </w:pPr>
      <w:r w:rsidRPr="00C5252A">
        <w:rPr>
          <w:rFonts w:ascii="Times New Roman" w:eastAsia="Times New Roman" w:hAnsi="Times New Roman" w:cs="Times New Roman"/>
          <w:sz w:val="24"/>
          <w:szCs w:val="24"/>
          <w:lang w:eastAsia="ru-RU"/>
        </w:rPr>
        <w:t xml:space="preserve">подлинник или нотариально удостоверенная копия или копия, заверенная </w:t>
      </w:r>
      <w:r w:rsidRPr="00C5252A">
        <w:rPr>
          <w:rFonts w:ascii="Times New Roman" w:eastAsia="Times New Roman" w:hAnsi="Times New Roman" w:cs="Times New Roman"/>
          <w:bCs/>
          <w:sz w:val="24"/>
          <w:szCs w:val="24"/>
          <w:lang w:eastAsia="ru-RU"/>
        </w:rPr>
        <w:t>подписью Руководителя</w:t>
      </w:r>
      <w:r w:rsidRPr="00C5252A">
        <w:rPr>
          <w:rFonts w:ascii="Times New Roman" w:eastAsia="Times New Roman" w:hAnsi="Times New Roman" w:cs="Times New Roman"/>
          <w:b/>
          <w:bCs/>
          <w:sz w:val="24"/>
          <w:szCs w:val="24"/>
          <w:lang w:eastAsia="ru-RU"/>
        </w:rPr>
        <w:t xml:space="preserve"> </w:t>
      </w:r>
      <w:r w:rsidRPr="00C5252A">
        <w:rPr>
          <w:rFonts w:ascii="Times New Roman" w:eastAsia="Times New Roman" w:hAnsi="Times New Roman" w:cs="Times New Roman"/>
          <w:sz w:val="24"/>
          <w:szCs w:val="24"/>
          <w:lang w:eastAsia="ru-RU"/>
        </w:rPr>
        <w:t>и печатью Кандидата (при наличии), решения уполномоченного органа Кандидата (также могут быть предоставлены нотариально удостоверенная выписка из решения или подлинник выписки, заверенный подписью лица, уполномоченного на подписание решения, или заверенный подписью Руководителя и печатью Кандидата (при наличии)) об избрании (назначении) Руководителя,</w:t>
      </w:r>
      <w:r w:rsidRPr="00C5252A">
        <w:rPr>
          <w:rFonts w:ascii="Calibri" w:eastAsia="Calibri" w:hAnsi="Calibri" w:cs="Times New Roman"/>
        </w:rPr>
        <w:t xml:space="preserve"> </w:t>
      </w:r>
      <w:r w:rsidRPr="00C5252A">
        <w:rPr>
          <w:rFonts w:ascii="Times New Roman" w:eastAsia="Times New Roman" w:hAnsi="Times New Roman" w:cs="Times New Roman"/>
          <w:sz w:val="24"/>
          <w:szCs w:val="24"/>
          <w:lang w:eastAsia="ru-RU"/>
        </w:rPr>
        <w:t>в форме электронного документа и/или на бумажном носителе;</w:t>
      </w:r>
    </w:p>
    <w:p w14:paraId="65E5BE18" w14:textId="77777777" w:rsidR="00C5252A" w:rsidRPr="00C5252A" w:rsidRDefault="00C5252A" w:rsidP="00C5252A">
      <w:pPr>
        <w:widowControl w:val="0"/>
        <w:numPr>
          <w:ilvl w:val="0"/>
          <w:numId w:val="12"/>
        </w:numPr>
        <w:tabs>
          <w:tab w:val="left" w:pos="1276"/>
        </w:tabs>
        <w:overflowPunct w:val="0"/>
        <w:autoSpaceDE w:val="0"/>
        <w:autoSpaceDN w:val="0"/>
        <w:adjustRightInd w:val="0"/>
        <w:spacing w:beforeLines="60" w:before="144" w:afterLines="60" w:after="144" w:line="240" w:lineRule="auto"/>
        <w:ind w:left="1276" w:hanging="567"/>
        <w:jc w:val="both"/>
        <w:textAlignment w:val="baseline"/>
        <w:rPr>
          <w:rFonts w:ascii="Times New Roman" w:eastAsia="Times New Roman" w:hAnsi="Times New Roman" w:cs="Times New Roman"/>
          <w:sz w:val="24"/>
          <w:szCs w:val="24"/>
          <w:lang w:eastAsia="ru-RU"/>
        </w:rPr>
      </w:pPr>
      <w:r w:rsidRPr="00C5252A">
        <w:rPr>
          <w:rFonts w:ascii="Times New Roman" w:eastAsia="Times New Roman" w:hAnsi="Times New Roman" w:cs="Times New Roman"/>
          <w:sz w:val="24"/>
          <w:szCs w:val="24"/>
          <w:lang w:eastAsia="ru-RU"/>
        </w:rPr>
        <w:t>копия документа, удостоверяющего личность Руководителя, заверенная подписью уполномоченного лица и печатью Кандидата (при наличии),</w:t>
      </w:r>
      <w:r w:rsidRPr="00C5252A">
        <w:rPr>
          <w:rFonts w:ascii="Times New Roman" w:eastAsia="Times New Roman" w:hAnsi="Times New Roman" w:cs="Times New Roman"/>
          <w:color w:val="000000"/>
          <w:sz w:val="24"/>
          <w:szCs w:val="24"/>
          <w:lang w:eastAsia="ru-RU"/>
        </w:rPr>
        <w:t xml:space="preserve"> в форме электронного документа и/или на бумажном носителе </w:t>
      </w:r>
      <w:r w:rsidRPr="00C5252A">
        <w:rPr>
          <w:rFonts w:ascii="Times New Roman" w:eastAsia="Times New Roman" w:hAnsi="Times New Roman" w:cs="Times New Roman"/>
          <w:sz w:val="24"/>
          <w:szCs w:val="24"/>
          <w:lang w:eastAsia="ru-RU"/>
        </w:rPr>
        <w:t>или письмо юридического лица в произвольной форме, содержащее следующие сведения о Руководителе: фамилия, имя, отчество (при наличии), гражданство, реквизиты документа, удостоверяющего личность, дату и место рождения, адресе места жительства (регистрации) или места пребывания, заверенное подписью уполномоченного лица и печатью Кандидата (при наличии) при одновременном предоставлении оригинала или нотариально удостоверенной копии документа или копии документа, удостоверяющего личность Руководителя, заверенной подписью уполномоченного лица и печатью Кандидата (при наличии) для сверки предоставленных сведений.</w:t>
      </w:r>
    </w:p>
    <w:p w14:paraId="39BA9542" w14:textId="77777777" w:rsidR="00C5252A" w:rsidRPr="00C5252A" w:rsidRDefault="00C5252A" w:rsidP="00C5252A">
      <w:pPr>
        <w:widowControl w:val="0"/>
        <w:numPr>
          <w:ilvl w:val="0"/>
          <w:numId w:val="7"/>
        </w:numPr>
        <w:overflowPunct w:val="0"/>
        <w:autoSpaceDE w:val="0"/>
        <w:autoSpaceDN w:val="0"/>
        <w:adjustRightInd w:val="0"/>
        <w:spacing w:after="120" w:line="240" w:lineRule="auto"/>
        <w:ind w:hanging="720"/>
        <w:jc w:val="both"/>
        <w:textAlignment w:val="baseline"/>
        <w:rPr>
          <w:rFonts w:ascii="Times New Roman" w:eastAsia="Times New Roman" w:hAnsi="Times New Roman" w:cs="Times New Roman"/>
          <w:sz w:val="24"/>
          <w:szCs w:val="24"/>
          <w:lang w:eastAsia="ru-RU"/>
        </w:rPr>
      </w:pPr>
      <w:r w:rsidRPr="00C5252A">
        <w:rPr>
          <w:rFonts w:ascii="Times New Roman" w:eastAsia="Times New Roman" w:hAnsi="Times New Roman" w:cs="Times New Roman"/>
          <w:sz w:val="24"/>
          <w:szCs w:val="24"/>
          <w:lang w:eastAsia="ru-RU"/>
        </w:rPr>
        <w:t xml:space="preserve">Оригинал доверенности, или нотариально удостоверенная копия, или копия, заверенная лицом, выдавшим указанную доверенность на представителя Кандидата, уполномоченного осуществлять действия (операции) от имени Кандидата во взаимоотношениях с Биржей, включая полномочия по подписанию необходимых </w:t>
      </w:r>
      <w:r w:rsidRPr="00C5252A">
        <w:rPr>
          <w:rFonts w:ascii="Times New Roman" w:eastAsia="Times New Roman" w:hAnsi="Times New Roman" w:cs="Times New Roman"/>
          <w:sz w:val="24"/>
          <w:szCs w:val="24"/>
          <w:lang w:eastAsia="ru-RU"/>
        </w:rPr>
        <w:lastRenderedPageBreak/>
        <w:t>документов,</w:t>
      </w:r>
      <w:r w:rsidRPr="00C5252A">
        <w:rPr>
          <w:rFonts w:ascii="Calibri" w:eastAsia="Calibri" w:hAnsi="Calibri" w:cs="Times New Roman"/>
        </w:rPr>
        <w:t xml:space="preserve"> </w:t>
      </w:r>
      <w:r w:rsidRPr="00C5252A">
        <w:rPr>
          <w:rFonts w:ascii="Times New Roman" w:eastAsia="Times New Roman" w:hAnsi="Times New Roman" w:cs="Times New Roman"/>
          <w:sz w:val="24"/>
          <w:szCs w:val="24"/>
          <w:lang w:eastAsia="ru-RU"/>
        </w:rPr>
        <w:t xml:space="preserve">в форме электронного документа и/или на бумажном носителе. </w:t>
      </w:r>
    </w:p>
    <w:p w14:paraId="45FCC617" w14:textId="77777777" w:rsidR="00C5252A" w:rsidRPr="00C5252A" w:rsidRDefault="00C5252A" w:rsidP="00C5252A">
      <w:pPr>
        <w:widowControl w:val="0"/>
        <w:autoSpaceDE w:val="0"/>
        <w:autoSpaceDN w:val="0"/>
        <w:adjustRightInd w:val="0"/>
        <w:spacing w:after="120" w:line="240" w:lineRule="auto"/>
        <w:ind w:left="720"/>
        <w:jc w:val="both"/>
        <w:rPr>
          <w:rFonts w:ascii="Times New Roman" w:eastAsia="Times New Roman" w:hAnsi="Times New Roman" w:cs="Times New Roman"/>
          <w:sz w:val="24"/>
          <w:szCs w:val="24"/>
          <w:lang w:eastAsia="ru-RU"/>
        </w:rPr>
      </w:pPr>
      <w:r w:rsidRPr="00C5252A">
        <w:rPr>
          <w:rFonts w:ascii="Times New Roman" w:eastAsia="Times New Roman" w:hAnsi="Times New Roman" w:cs="Times New Roman"/>
          <w:sz w:val="24"/>
          <w:szCs w:val="24"/>
          <w:lang w:eastAsia="ru-RU"/>
        </w:rPr>
        <w:t>В случае если доверенность предоставляет полномочия на совершение операций с денежными средствами или иным имуществом, дополнительно предоставляется копия документа, удостоверяющего личность представителя Кандидата, заверенная подписью уполномоченного лица и печатью Кандидата (при наличии),</w:t>
      </w:r>
      <w:r w:rsidRPr="00C5252A">
        <w:rPr>
          <w:rFonts w:ascii="Times New Roman" w:eastAsia="Times New Roman" w:hAnsi="Times New Roman" w:cs="Times New Roman"/>
          <w:color w:val="000000"/>
          <w:sz w:val="24"/>
          <w:szCs w:val="24"/>
          <w:lang w:eastAsia="ru-RU"/>
        </w:rPr>
        <w:t xml:space="preserve"> в форме электронного документа и/или на бумажном носителе </w:t>
      </w:r>
      <w:r w:rsidRPr="00C5252A">
        <w:rPr>
          <w:rFonts w:ascii="Times New Roman" w:eastAsia="Times New Roman" w:hAnsi="Times New Roman" w:cs="Times New Roman"/>
          <w:sz w:val="24"/>
          <w:szCs w:val="24"/>
          <w:lang w:eastAsia="ru-RU"/>
        </w:rPr>
        <w:t xml:space="preserve">или письмо Кандидата в произвольной форме, содержащее следующие сведения о представителе Кандидата: фамилия, имя, отчество (при наличии), гражданство, реквизиты документа, удостоверяющего личность, дату и место рождения, адресе места жительства (регистрации) или места пребывания, заверенное подписью уполномоченного лица и печатью Кандидата (при наличии) при одновременном предоставлении оригинала или нотариально удостоверенной копии документа или копии документа, удостоверяющего личность представителя Кандидата, заверенной подписью уполномоченного лица и печатью Кандидата (при наличии) для сверки предоставленных сведений. </w:t>
      </w:r>
    </w:p>
    <w:p w14:paraId="0D483447" w14:textId="77777777" w:rsidR="00C5252A" w:rsidRPr="00C5252A" w:rsidRDefault="00C5252A" w:rsidP="00C5252A">
      <w:pPr>
        <w:numPr>
          <w:ilvl w:val="0"/>
          <w:numId w:val="13"/>
        </w:numPr>
        <w:spacing w:before="240" w:after="240" w:line="240" w:lineRule="auto"/>
        <w:ind w:left="709"/>
        <w:contextualSpacing/>
        <w:jc w:val="both"/>
        <w:rPr>
          <w:rFonts w:ascii="Times New Roman" w:eastAsia="Times New Roman" w:hAnsi="Times New Roman" w:cs="Times New Roman"/>
          <w:sz w:val="24"/>
          <w:szCs w:val="24"/>
          <w:lang w:eastAsia="ru-RU"/>
        </w:rPr>
      </w:pPr>
      <w:r w:rsidRPr="00C5252A">
        <w:rPr>
          <w:rFonts w:ascii="Times New Roman" w:eastAsia="Times New Roman" w:hAnsi="Times New Roman" w:cs="Times New Roman"/>
          <w:b/>
          <w:sz w:val="24"/>
          <w:szCs w:val="24"/>
          <w:lang w:eastAsia="ru-RU"/>
        </w:rPr>
        <w:t>Кандидат – государственная корпорация дополнительно предоставляет документы согласно перечню:</w:t>
      </w:r>
    </w:p>
    <w:p w14:paraId="260A4C0E" w14:textId="77777777" w:rsidR="00C5252A" w:rsidRPr="00C5252A" w:rsidRDefault="00C5252A" w:rsidP="00C5252A">
      <w:pPr>
        <w:numPr>
          <w:ilvl w:val="0"/>
          <w:numId w:val="2"/>
        </w:numPr>
        <w:tabs>
          <w:tab w:val="left" w:pos="851"/>
        </w:tabs>
        <w:overflowPunct w:val="0"/>
        <w:autoSpaceDE w:val="0"/>
        <w:autoSpaceDN w:val="0"/>
        <w:adjustRightInd w:val="0"/>
        <w:spacing w:before="120" w:after="0" w:line="240" w:lineRule="auto"/>
        <w:ind w:left="851" w:hanging="851"/>
        <w:jc w:val="both"/>
        <w:textAlignment w:val="baseline"/>
        <w:rPr>
          <w:rFonts w:ascii="Times New Roman" w:eastAsia="Times New Roman" w:hAnsi="Times New Roman" w:cs="Times New Roman"/>
          <w:sz w:val="24"/>
          <w:szCs w:val="24"/>
          <w:lang w:eastAsia="ru-RU"/>
        </w:rPr>
      </w:pPr>
      <w:r w:rsidRPr="00C5252A">
        <w:rPr>
          <w:rFonts w:ascii="Times New Roman" w:eastAsia="Times New Roman" w:hAnsi="Times New Roman" w:cs="Times New Roman"/>
          <w:sz w:val="24"/>
          <w:szCs w:val="24"/>
          <w:lang w:eastAsia="ru-RU"/>
        </w:rPr>
        <w:t>Оригинал доверенности или нотариально удостоверенная копия или копия, заверенная лицом, выдавшим указанную доверенность на представителя государственной корпорации, уполномоченного осуществлять действия (операции) от имени государственной корпорации во взаимоотношениях с Биржей, включая полномочия по подписанию необходимых документов,</w:t>
      </w:r>
      <w:r w:rsidRPr="00C5252A">
        <w:rPr>
          <w:rFonts w:ascii="Calibri" w:eastAsia="Calibri" w:hAnsi="Calibri" w:cs="Times New Roman"/>
        </w:rPr>
        <w:t xml:space="preserve"> </w:t>
      </w:r>
      <w:r w:rsidRPr="00C5252A">
        <w:rPr>
          <w:rFonts w:ascii="Times New Roman" w:eastAsia="Times New Roman" w:hAnsi="Times New Roman" w:cs="Times New Roman"/>
          <w:sz w:val="24"/>
          <w:szCs w:val="24"/>
          <w:lang w:eastAsia="ru-RU"/>
        </w:rPr>
        <w:t>в форме электронного документа и/или на бумажном носителе. В случае если доверенность предоставляет полномочия на совершение операций с денежными средствами или иным имуществом, дополнительно предоставляется копия документа, удостоверяющего личность представителя государственной корпорации, заверенная подписью уполномоченного лица и печатью государственной корпорации,</w:t>
      </w:r>
      <w:r w:rsidRPr="00C5252A">
        <w:rPr>
          <w:rFonts w:ascii="Times New Roman" w:eastAsia="Times New Roman" w:hAnsi="Times New Roman" w:cs="Times New Roman"/>
          <w:color w:val="000000"/>
          <w:sz w:val="24"/>
          <w:szCs w:val="24"/>
          <w:lang w:eastAsia="ru-RU"/>
        </w:rPr>
        <w:t xml:space="preserve"> в форме электронного документа и/или на бумажном носителе </w:t>
      </w:r>
      <w:r w:rsidRPr="00C5252A">
        <w:rPr>
          <w:rFonts w:ascii="Times New Roman" w:eastAsia="Times New Roman" w:hAnsi="Times New Roman" w:cs="Times New Roman"/>
          <w:sz w:val="24"/>
          <w:szCs w:val="24"/>
          <w:lang w:eastAsia="ru-RU"/>
        </w:rPr>
        <w:t>или письмо государственной корпорации в произвольной форме, содержащее следующие сведения о представителе государственной корпорации: фамилия, имя, отчество (при наличии), гражданство, реквизиты документа, удостоверяющего личность, дату и место рождения, адресе места жительства (регистрации) или места пребывания, заверенное подписью уполномоченного лица и печатью государственной корпорации (при наличии) при одновременном предоставлении оригинала или нотариально удостоверенной копии документа или копии документа, удостоверяющего личность представителя государственной корпорации, заверенной подписью уполномоченного лица и печатью государственной корпорации (при наличии) для сверки предоставленных сведений.</w:t>
      </w:r>
    </w:p>
    <w:p w14:paraId="74147AC4" w14:textId="77777777" w:rsidR="00C5252A" w:rsidRPr="00C5252A" w:rsidRDefault="00C5252A" w:rsidP="00C5252A">
      <w:pPr>
        <w:numPr>
          <w:ilvl w:val="0"/>
          <w:numId w:val="13"/>
        </w:numPr>
        <w:spacing w:before="240" w:after="240" w:line="240" w:lineRule="auto"/>
        <w:ind w:left="709"/>
        <w:contextualSpacing/>
        <w:jc w:val="both"/>
        <w:rPr>
          <w:rFonts w:ascii="Times New Roman" w:eastAsia="Times New Roman" w:hAnsi="Times New Roman" w:cs="Times New Roman"/>
          <w:sz w:val="24"/>
          <w:szCs w:val="24"/>
          <w:lang w:eastAsia="ru-RU"/>
        </w:rPr>
      </w:pPr>
      <w:r w:rsidRPr="00C5252A">
        <w:rPr>
          <w:rFonts w:ascii="Times New Roman" w:eastAsia="Times New Roman" w:hAnsi="Times New Roman" w:cs="Times New Roman"/>
          <w:b/>
          <w:sz w:val="24"/>
          <w:szCs w:val="24"/>
          <w:lang w:eastAsia="ru-RU"/>
        </w:rPr>
        <w:t>Кандидат – международная организация предоставляет документы согласно перечню:</w:t>
      </w:r>
      <w:r w:rsidRPr="00C5252A" w:rsidDel="00EC22A4">
        <w:rPr>
          <w:rFonts w:ascii="Times New Roman" w:eastAsia="Times New Roman" w:hAnsi="Times New Roman" w:cs="Times New Roman"/>
          <w:b/>
          <w:sz w:val="24"/>
          <w:szCs w:val="24"/>
          <w:lang w:eastAsia="ru-RU"/>
        </w:rPr>
        <w:t xml:space="preserve"> </w:t>
      </w:r>
    </w:p>
    <w:p w14:paraId="50B6AE8F" w14:textId="77777777" w:rsidR="00C5252A" w:rsidRPr="00C5252A" w:rsidRDefault="00C5252A" w:rsidP="00C5252A">
      <w:pPr>
        <w:numPr>
          <w:ilvl w:val="0"/>
          <w:numId w:val="3"/>
        </w:numPr>
        <w:tabs>
          <w:tab w:val="left" w:pos="851"/>
        </w:tabs>
        <w:overflowPunct w:val="0"/>
        <w:autoSpaceDE w:val="0"/>
        <w:autoSpaceDN w:val="0"/>
        <w:adjustRightInd w:val="0"/>
        <w:spacing w:before="120" w:after="0" w:line="240" w:lineRule="auto"/>
        <w:ind w:left="851" w:hanging="851"/>
        <w:jc w:val="both"/>
        <w:textAlignment w:val="baseline"/>
        <w:rPr>
          <w:rFonts w:ascii="Times New Roman" w:eastAsia="Times New Roman" w:hAnsi="Times New Roman" w:cs="Times New Roman"/>
          <w:sz w:val="24"/>
          <w:szCs w:val="24"/>
          <w:lang w:eastAsia="ru-RU"/>
        </w:rPr>
      </w:pPr>
      <w:r w:rsidRPr="00C5252A">
        <w:rPr>
          <w:rFonts w:ascii="Times New Roman" w:eastAsia="Times New Roman" w:hAnsi="Times New Roman" w:cs="Times New Roman"/>
          <w:sz w:val="24"/>
          <w:szCs w:val="24"/>
          <w:lang w:eastAsia="ru-RU"/>
        </w:rPr>
        <w:t>Нотариально удостоверенная копия международного договора, включая учредительные документы (со всеми изменениями и дополнениями), или копия, удостоверенная уполномоченным лицом организации, осуществляющей хранение международных договоров в соответствии с законодательством Российской Федерации,</w:t>
      </w:r>
      <w:r w:rsidRPr="00C5252A">
        <w:rPr>
          <w:rFonts w:ascii="Calibri" w:eastAsia="Calibri" w:hAnsi="Calibri" w:cs="Times New Roman"/>
        </w:rPr>
        <w:t xml:space="preserve"> </w:t>
      </w:r>
      <w:r w:rsidRPr="00C5252A">
        <w:rPr>
          <w:rFonts w:ascii="Times New Roman" w:eastAsia="Times New Roman" w:hAnsi="Times New Roman" w:cs="Times New Roman"/>
          <w:sz w:val="24"/>
          <w:szCs w:val="24"/>
          <w:lang w:eastAsia="ru-RU"/>
        </w:rPr>
        <w:t>в форме электронного документа и/или на бумажном носителе.</w:t>
      </w:r>
    </w:p>
    <w:p w14:paraId="0B537972" w14:textId="77777777" w:rsidR="00C5252A" w:rsidRPr="00C5252A" w:rsidRDefault="00C5252A" w:rsidP="00C5252A">
      <w:pPr>
        <w:numPr>
          <w:ilvl w:val="0"/>
          <w:numId w:val="3"/>
        </w:numPr>
        <w:tabs>
          <w:tab w:val="left" w:pos="851"/>
        </w:tabs>
        <w:overflowPunct w:val="0"/>
        <w:autoSpaceDE w:val="0"/>
        <w:autoSpaceDN w:val="0"/>
        <w:adjustRightInd w:val="0"/>
        <w:spacing w:before="120" w:after="0" w:line="240" w:lineRule="auto"/>
        <w:ind w:left="851" w:hanging="851"/>
        <w:jc w:val="both"/>
        <w:textAlignment w:val="baseline"/>
        <w:rPr>
          <w:rFonts w:ascii="Times New Roman" w:eastAsia="Times New Roman" w:hAnsi="Times New Roman" w:cs="Times New Roman"/>
          <w:sz w:val="24"/>
          <w:szCs w:val="24"/>
          <w:lang w:eastAsia="ru-RU"/>
        </w:rPr>
      </w:pPr>
      <w:r w:rsidRPr="00C5252A">
        <w:rPr>
          <w:rFonts w:ascii="Times New Roman" w:eastAsia="Times New Roman" w:hAnsi="Times New Roman" w:cs="Times New Roman"/>
          <w:sz w:val="24"/>
          <w:szCs w:val="24"/>
          <w:lang w:eastAsia="ru-RU"/>
        </w:rPr>
        <w:t>Заверенная подписью уполномоченного лица и печатью международной организации (при наличии) копия свидетельства о постановке на учет в налоговом органе (при наличии)</w:t>
      </w:r>
      <w:r w:rsidRPr="00C5252A">
        <w:rPr>
          <w:rFonts w:ascii="Calibri" w:eastAsia="Calibri" w:hAnsi="Calibri" w:cs="Times New Roman"/>
        </w:rPr>
        <w:t xml:space="preserve"> </w:t>
      </w:r>
      <w:r w:rsidRPr="00C5252A">
        <w:rPr>
          <w:rFonts w:ascii="Times New Roman" w:eastAsia="Times New Roman" w:hAnsi="Times New Roman" w:cs="Times New Roman"/>
          <w:sz w:val="24"/>
          <w:szCs w:val="24"/>
          <w:lang w:eastAsia="ru-RU"/>
        </w:rPr>
        <w:t>в форме электронного документа и/или на бумажном носителе.</w:t>
      </w:r>
    </w:p>
    <w:p w14:paraId="1C66C78F" w14:textId="77777777" w:rsidR="00C5252A" w:rsidRPr="00C5252A" w:rsidRDefault="00C5252A" w:rsidP="00C5252A">
      <w:pPr>
        <w:numPr>
          <w:ilvl w:val="0"/>
          <w:numId w:val="3"/>
        </w:numPr>
        <w:tabs>
          <w:tab w:val="left" w:pos="851"/>
        </w:tabs>
        <w:overflowPunct w:val="0"/>
        <w:autoSpaceDE w:val="0"/>
        <w:autoSpaceDN w:val="0"/>
        <w:adjustRightInd w:val="0"/>
        <w:spacing w:before="120" w:after="0" w:line="240" w:lineRule="auto"/>
        <w:ind w:left="851" w:hanging="851"/>
        <w:jc w:val="both"/>
        <w:textAlignment w:val="baseline"/>
        <w:rPr>
          <w:rFonts w:ascii="Times New Roman" w:eastAsia="Times New Roman" w:hAnsi="Times New Roman" w:cs="Times New Roman"/>
          <w:sz w:val="24"/>
          <w:szCs w:val="24"/>
          <w:lang w:eastAsia="ru-RU"/>
        </w:rPr>
      </w:pPr>
      <w:r w:rsidRPr="00C5252A">
        <w:rPr>
          <w:rFonts w:ascii="Times New Roman" w:eastAsia="Times New Roman" w:hAnsi="Times New Roman" w:cs="Times New Roman"/>
          <w:sz w:val="24"/>
          <w:szCs w:val="24"/>
          <w:lang w:eastAsia="ru-RU"/>
        </w:rPr>
        <w:t xml:space="preserve">Оригинал доверенности или нотариально удостоверенная копия или копия, заверенная лицом, выдавшим указанную доверенность на представителя </w:t>
      </w:r>
      <w:r w:rsidRPr="00C5252A">
        <w:rPr>
          <w:rFonts w:ascii="Times New Roman" w:eastAsia="Times New Roman" w:hAnsi="Times New Roman" w:cs="Times New Roman"/>
          <w:sz w:val="24"/>
          <w:szCs w:val="24"/>
          <w:lang w:eastAsia="ru-RU"/>
        </w:rPr>
        <w:lastRenderedPageBreak/>
        <w:t>международной организации, уполномоченного осуществлять действия (операции) от имени международной организации во взаимоотношениях с Биржей, включая полномочия по подписанию необходимых документов,</w:t>
      </w:r>
      <w:r w:rsidRPr="00C5252A">
        <w:rPr>
          <w:rFonts w:ascii="Calibri" w:eastAsia="Calibri" w:hAnsi="Calibri" w:cs="Times New Roman"/>
        </w:rPr>
        <w:t xml:space="preserve"> </w:t>
      </w:r>
      <w:r w:rsidRPr="00C5252A">
        <w:rPr>
          <w:rFonts w:ascii="Times New Roman" w:eastAsia="Times New Roman" w:hAnsi="Times New Roman" w:cs="Times New Roman"/>
          <w:sz w:val="24"/>
          <w:szCs w:val="24"/>
          <w:lang w:eastAsia="ru-RU"/>
        </w:rPr>
        <w:t>в форме электронного документа и/или на бумажном носителе. В случае если доверенность предоставляет полномочия на совершение операций с денежными средствами или иным имуществом, дополнительно предоставляются:</w:t>
      </w:r>
    </w:p>
    <w:p w14:paraId="2E0274D1" w14:textId="77777777" w:rsidR="00C5252A" w:rsidRPr="00C5252A" w:rsidRDefault="00C5252A" w:rsidP="00C5252A">
      <w:pPr>
        <w:numPr>
          <w:ilvl w:val="0"/>
          <w:numId w:val="9"/>
        </w:numPr>
        <w:tabs>
          <w:tab w:val="left" w:pos="851"/>
        </w:tabs>
        <w:overflowPunct w:val="0"/>
        <w:autoSpaceDE w:val="0"/>
        <w:autoSpaceDN w:val="0"/>
        <w:adjustRightInd w:val="0"/>
        <w:spacing w:before="120" w:after="0" w:line="240" w:lineRule="auto"/>
        <w:ind w:left="1418" w:hanging="567"/>
        <w:jc w:val="both"/>
        <w:textAlignment w:val="baseline"/>
        <w:rPr>
          <w:rFonts w:ascii="Times New Roman" w:eastAsia="Times New Roman" w:hAnsi="Times New Roman" w:cs="Times New Roman"/>
          <w:sz w:val="24"/>
          <w:szCs w:val="24"/>
          <w:lang w:eastAsia="ru-RU"/>
        </w:rPr>
      </w:pPr>
      <w:r w:rsidRPr="00C5252A">
        <w:rPr>
          <w:rFonts w:ascii="Times New Roman" w:eastAsia="Times New Roman" w:hAnsi="Times New Roman" w:cs="Times New Roman"/>
          <w:sz w:val="24"/>
          <w:szCs w:val="24"/>
          <w:lang w:eastAsia="ru-RU"/>
        </w:rPr>
        <w:t>копия документа, удостоверяющего личность представителя международной организации, заверенная подписью уполномоченного лица и печатью международной организации (при наличии),</w:t>
      </w:r>
      <w:r w:rsidRPr="00C5252A">
        <w:rPr>
          <w:rFonts w:ascii="Times New Roman" w:eastAsia="Times New Roman" w:hAnsi="Times New Roman" w:cs="Times New Roman"/>
          <w:color w:val="000000"/>
          <w:sz w:val="24"/>
          <w:szCs w:val="24"/>
          <w:lang w:eastAsia="ru-RU"/>
        </w:rPr>
        <w:t xml:space="preserve"> в форме электронного документа и/или на бумажном носителе </w:t>
      </w:r>
      <w:r w:rsidRPr="00C5252A">
        <w:rPr>
          <w:rFonts w:ascii="Times New Roman" w:eastAsia="Times New Roman" w:hAnsi="Times New Roman" w:cs="Times New Roman"/>
          <w:sz w:val="24"/>
          <w:szCs w:val="24"/>
          <w:lang w:eastAsia="ru-RU"/>
        </w:rPr>
        <w:t xml:space="preserve">или письмо международной организации в произвольной форме, содержащее следующие сведения о представителе международной организации: фамилия, имя, отчество (при наличии), гражданство, реквизиты документа, удостоверяющего личность, дату и место рождения, адресе места жительства (регистрации) или места пребывания, заверенное подписью уполномоченного лица и печатью международной организации (при наличии) при одновременном предоставлении оригинала или нотариально удостоверенной копии документа или копии документа, удостоверяющего личность представителя международной организации, заверенной подписью уполномоченного лица и печатью международной организации (при наличии) для сверки предоставленных сведений; </w:t>
      </w:r>
    </w:p>
    <w:p w14:paraId="2F4854C9" w14:textId="77777777" w:rsidR="00C5252A" w:rsidRPr="00C5252A" w:rsidRDefault="00C5252A" w:rsidP="00C5252A">
      <w:pPr>
        <w:numPr>
          <w:ilvl w:val="0"/>
          <w:numId w:val="3"/>
        </w:numPr>
        <w:tabs>
          <w:tab w:val="left" w:pos="851"/>
        </w:tabs>
        <w:overflowPunct w:val="0"/>
        <w:autoSpaceDE w:val="0"/>
        <w:autoSpaceDN w:val="0"/>
        <w:adjustRightInd w:val="0"/>
        <w:spacing w:before="120" w:after="0" w:line="240" w:lineRule="auto"/>
        <w:ind w:left="851" w:hanging="851"/>
        <w:jc w:val="both"/>
        <w:textAlignment w:val="baseline"/>
        <w:rPr>
          <w:rFonts w:ascii="Times New Roman" w:eastAsia="Times New Roman" w:hAnsi="Times New Roman" w:cs="Times New Roman"/>
          <w:sz w:val="24"/>
          <w:szCs w:val="24"/>
          <w:lang w:eastAsia="ru-RU"/>
        </w:rPr>
      </w:pPr>
      <w:r w:rsidRPr="00C5252A">
        <w:rPr>
          <w:rFonts w:ascii="Times New Roman" w:eastAsia="Times New Roman" w:hAnsi="Times New Roman" w:cs="Times New Roman"/>
          <w:sz w:val="24"/>
          <w:szCs w:val="24"/>
          <w:lang w:eastAsia="ru-RU"/>
        </w:rPr>
        <w:t xml:space="preserve">Письмо-подтверждение (составленное по примерной форме Биржи) о наличии у международной организации фактического права на получаемый от Биржи доход в смысле требований статьи 7 Налогового кодекса Российской Федерации. </w:t>
      </w:r>
    </w:p>
    <w:p w14:paraId="04E97B37" w14:textId="77777777" w:rsidR="00C5252A" w:rsidRPr="00C5252A" w:rsidRDefault="00C5252A" w:rsidP="00C5252A">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14:paraId="0C289871" w14:textId="77777777" w:rsidR="00C5252A" w:rsidRPr="00C5252A" w:rsidRDefault="00C5252A" w:rsidP="00C5252A">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14:paraId="0C6CE804" w14:textId="77777777" w:rsidR="00C5252A" w:rsidRPr="00C5252A" w:rsidRDefault="00C5252A" w:rsidP="00C5252A">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14:paraId="490DA770" w14:textId="77777777" w:rsidR="00C5252A" w:rsidRPr="00C5252A" w:rsidRDefault="00C5252A" w:rsidP="00C5252A">
      <w:pPr>
        <w:numPr>
          <w:ilvl w:val="0"/>
          <w:numId w:val="13"/>
        </w:numPr>
        <w:spacing w:after="240" w:line="240" w:lineRule="auto"/>
        <w:ind w:left="851" w:hanging="851"/>
        <w:contextualSpacing/>
        <w:jc w:val="both"/>
        <w:rPr>
          <w:rFonts w:ascii="Times New Roman" w:eastAsia="Times New Roman" w:hAnsi="Times New Roman" w:cs="Times New Roman"/>
          <w:sz w:val="24"/>
          <w:szCs w:val="24"/>
          <w:lang w:eastAsia="ru-RU"/>
        </w:rPr>
      </w:pPr>
      <w:r w:rsidRPr="00C5252A">
        <w:rPr>
          <w:rFonts w:ascii="Times New Roman" w:eastAsia="Times New Roman" w:hAnsi="Times New Roman" w:cs="Times New Roman"/>
          <w:b/>
          <w:sz w:val="24"/>
          <w:szCs w:val="24"/>
          <w:lang w:eastAsia="ru-RU"/>
        </w:rPr>
        <w:t>Кандидат, созданный в соответствии с законодательством иностранного государства, предоставляет документы согласно перечню:</w:t>
      </w:r>
    </w:p>
    <w:p w14:paraId="2BDD4031" w14:textId="77777777" w:rsidR="00C5252A" w:rsidRPr="00C5252A" w:rsidRDefault="00C5252A" w:rsidP="00C5252A">
      <w:pPr>
        <w:numPr>
          <w:ilvl w:val="0"/>
          <w:numId w:val="4"/>
        </w:numPr>
        <w:tabs>
          <w:tab w:val="left" w:pos="851"/>
        </w:tabs>
        <w:overflowPunct w:val="0"/>
        <w:autoSpaceDE w:val="0"/>
        <w:autoSpaceDN w:val="0"/>
        <w:adjustRightInd w:val="0"/>
        <w:spacing w:before="120" w:after="0" w:line="240" w:lineRule="auto"/>
        <w:ind w:left="851" w:hanging="851"/>
        <w:jc w:val="both"/>
        <w:textAlignment w:val="baseline"/>
        <w:rPr>
          <w:rFonts w:ascii="Times New Roman" w:eastAsia="Times New Roman" w:hAnsi="Times New Roman" w:cs="Times New Roman"/>
          <w:sz w:val="24"/>
          <w:szCs w:val="24"/>
          <w:lang w:eastAsia="ru-RU"/>
        </w:rPr>
      </w:pPr>
      <w:r w:rsidRPr="00C5252A">
        <w:rPr>
          <w:rFonts w:ascii="Times New Roman" w:eastAsia="Times New Roman" w:hAnsi="Times New Roman" w:cs="Times New Roman"/>
          <w:sz w:val="24"/>
          <w:szCs w:val="24"/>
          <w:lang w:eastAsia="ru-RU"/>
        </w:rPr>
        <w:t>Опросная анкета финансовой организации в соответствии с Приложением 05 к Формам документов</w:t>
      </w:r>
      <w:r w:rsidRPr="00C5252A">
        <w:rPr>
          <w:rFonts w:ascii="Calibri" w:eastAsia="Calibri" w:hAnsi="Calibri" w:cs="Times New Roman"/>
        </w:rPr>
        <w:t xml:space="preserve"> </w:t>
      </w:r>
      <w:r w:rsidRPr="00C5252A">
        <w:rPr>
          <w:rFonts w:ascii="Times New Roman" w:eastAsia="Times New Roman" w:hAnsi="Times New Roman" w:cs="Times New Roman"/>
          <w:sz w:val="24"/>
          <w:szCs w:val="24"/>
          <w:lang w:eastAsia="ru-RU"/>
        </w:rPr>
        <w:t>в форме электронного документа и/или на бумажном носителе.</w:t>
      </w:r>
    </w:p>
    <w:p w14:paraId="61F45CBC" w14:textId="77777777" w:rsidR="00C5252A" w:rsidRPr="00C5252A" w:rsidRDefault="00C5252A" w:rsidP="00C5252A">
      <w:pPr>
        <w:numPr>
          <w:ilvl w:val="0"/>
          <w:numId w:val="4"/>
        </w:numPr>
        <w:tabs>
          <w:tab w:val="left" w:pos="851"/>
        </w:tabs>
        <w:overflowPunct w:val="0"/>
        <w:autoSpaceDE w:val="0"/>
        <w:autoSpaceDN w:val="0"/>
        <w:adjustRightInd w:val="0"/>
        <w:spacing w:before="120" w:after="0" w:line="240" w:lineRule="auto"/>
        <w:ind w:left="851" w:hanging="851"/>
        <w:jc w:val="both"/>
        <w:textAlignment w:val="baseline"/>
        <w:rPr>
          <w:rFonts w:ascii="Times New Roman" w:eastAsia="Times New Roman" w:hAnsi="Times New Roman" w:cs="Times New Roman"/>
          <w:sz w:val="24"/>
          <w:szCs w:val="24"/>
          <w:lang w:eastAsia="ru-RU"/>
        </w:rPr>
      </w:pPr>
      <w:r w:rsidRPr="00C5252A">
        <w:rPr>
          <w:rFonts w:ascii="Times New Roman" w:eastAsia="Times New Roman" w:hAnsi="Times New Roman" w:cs="Times New Roman"/>
          <w:sz w:val="24"/>
          <w:szCs w:val="24"/>
          <w:lang w:eastAsia="ru-RU"/>
        </w:rPr>
        <w:t xml:space="preserve">Письмо за подписью уполномоченного лица о соответствии Кандидата в Участники торгов рынка депозитов – некредитной организации </w:t>
      </w:r>
      <w:proofErr w:type="spellStart"/>
      <w:r w:rsidRPr="00C5252A">
        <w:rPr>
          <w:rFonts w:ascii="Times New Roman" w:eastAsia="Times New Roman" w:hAnsi="Times New Roman" w:cs="Times New Roman"/>
          <w:sz w:val="24"/>
          <w:szCs w:val="24"/>
          <w:lang w:eastAsia="ru-RU"/>
        </w:rPr>
        <w:t>ЕврАзЭс</w:t>
      </w:r>
      <w:proofErr w:type="spellEnd"/>
      <w:r w:rsidRPr="00C5252A">
        <w:rPr>
          <w:rFonts w:ascii="Times New Roman" w:eastAsia="Times New Roman" w:hAnsi="Times New Roman" w:cs="Times New Roman"/>
          <w:sz w:val="24"/>
          <w:szCs w:val="24"/>
          <w:lang w:eastAsia="ru-RU"/>
        </w:rPr>
        <w:t>/ЕАЭС, предъявляемым к ней требованиям, установленным Правилами допуска к участию в организованных торгах ПАО Московская Биржа. Часть VI. Секция рынка депозитов (письмо оформляется в соответствии с Формами документов и может быть предоставлено в бумажной форме или в форме электронного документа).</w:t>
      </w:r>
    </w:p>
    <w:p w14:paraId="76967654" w14:textId="77777777" w:rsidR="00C5252A" w:rsidRPr="00C5252A" w:rsidRDefault="00C5252A" w:rsidP="00C5252A">
      <w:pPr>
        <w:numPr>
          <w:ilvl w:val="0"/>
          <w:numId w:val="4"/>
        </w:numPr>
        <w:tabs>
          <w:tab w:val="left" w:pos="851"/>
        </w:tabs>
        <w:overflowPunct w:val="0"/>
        <w:autoSpaceDE w:val="0"/>
        <w:autoSpaceDN w:val="0"/>
        <w:adjustRightInd w:val="0"/>
        <w:spacing w:before="120" w:after="0" w:line="240" w:lineRule="auto"/>
        <w:ind w:left="851" w:hanging="851"/>
        <w:jc w:val="both"/>
        <w:textAlignment w:val="baseline"/>
        <w:rPr>
          <w:rFonts w:ascii="Times New Roman" w:eastAsia="Times New Roman" w:hAnsi="Times New Roman" w:cs="Times New Roman"/>
          <w:sz w:val="24"/>
          <w:szCs w:val="24"/>
          <w:lang w:eastAsia="ru-RU"/>
        </w:rPr>
      </w:pPr>
      <w:r w:rsidRPr="00C5252A">
        <w:rPr>
          <w:rFonts w:ascii="Times New Roman" w:eastAsia="Times New Roman" w:hAnsi="Times New Roman" w:cs="Times New Roman"/>
          <w:sz w:val="24"/>
          <w:szCs w:val="24"/>
          <w:lang w:eastAsia="ru-RU"/>
        </w:rPr>
        <w:t>Действующие редакции учредительных документов юридического лица и все изменения к ним</w:t>
      </w:r>
      <w:r w:rsidRPr="00C5252A">
        <w:rPr>
          <w:rFonts w:ascii="Calibri" w:eastAsia="Calibri" w:hAnsi="Calibri" w:cs="Times New Roman"/>
        </w:rPr>
        <w:t xml:space="preserve"> </w:t>
      </w:r>
      <w:r w:rsidRPr="00C5252A">
        <w:rPr>
          <w:rFonts w:ascii="Times New Roman" w:eastAsia="Times New Roman" w:hAnsi="Times New Roman" w:cs="Times New Roman"/>
          <w:sz w:val="24"/>
          <w:szCs w:val="24"/>
          <w:lang w:eastAsia="ru-RU"/>
        </w:rPr>
        <w:t>в форме электронного документа и/или на бумажном носителе.</w:t>
      </w:r>
    </w:p>
    <w:p w14:paraId="05467326" w14:textId="77777777" w:rsidR="00C5252A" w:rsidRPr="00C5252A" w:rsidRDefault="00C5252A" w:rsidP="00C5252A">
      <w:pPr>
        <w:numPr>
          <w:ilvl w:val="0"/>
          <w:numId w:val="4"/>
        </w:numPr>
        <w:tabs>
          <w:tab w:val="left" w:pos="851"/>
        </w:tabs>
        <w:overflowPunct w:val="0"/>
        <w:autoSpaceDE w:val="0"/>
        <w:autoSpaceDN w:val="0"/>
        <w:adjustRightInd w:val="0"/>
        <w:spacing w:before="120" w:after="0" w:line="240" w:lineRule="auto"/>
        <w:ind w:left="851" w:hanging="851"/>
        <w:jc w:val="both"/>
        <w:textAlignment w:val="baseline"/>
        <w:rPr>
          <w:rFonts w:ascii="Times New Roman" w:eastAsia="Times New Roman" w:hAnsi="Times New Roman" w:cs="Times New Roman"/>
          <w:sz w:val="24"/>
          <w:szCs w:val="24"/>
          <w:lang w:eastAsia="ru-RU"/>
        </w:rPr>
      </w:pPr>
      <w:r w:rsidRPr="00C5252A">
        <w:rPr>
          <w:rFonts w:ascii="Times New Roman" w:eastAsia="Times New Roman" w:hAnsi="Times New Roman" w:cs="Times New Roman"/>
          <w:sz w:val="24"/>
          <w:szCs w:val="24"/>
          <w:lang w:eastAsia="ru-RU"/>
        </w:rPr>
        <w:t>Документ, подтверждающий государственную регистрацию юридического лица,</w:t>
      </w:r>
      <w:r w:rsidRPr="00C5252A">
        <w:rPr>
          <w:rFonts w:ascii="Calibri" w:eastAsia="Calibri" w:hAnsi="Calibri" w:cs="Times New Roman"/>
        </w:rPr>
        <w:t xml:space="preserve"> </w:t>
      </w:r>
      <w:r w:rsidRPr="00C5252A">
        <w:rPr>
          <w:rFonts w:ascii="Times New Roman" w:eastAsia="Times New Roman" w:hAnsi="Times New Roman" w:cs="Times New Roman"/>
          <w:sz w:val="24"/>
          <w:szCs w:val="24"/>
          <w:lang w:eastAsia="ru-RU"/>
        </w:rPr>
        <w:t>в форме электронного документа и/или на бумажном носителе.</w:t>
      </w:r>
    </w:p>
    <w:p w14:paraId="7ABC2B61" w14:textId="77777777" w:rsidR="00C5252A" w:rsidRPr="00C5252A" w:rsidRDefault="00C5252A" w:rsidP="00C5252A">
      <w:pPr>
        <w:numPr>
          <w:ilvl w:val="0"/>
          <w:numId w:val="4"/>
        </w:numPr>
        <w:tabs>
          <w:tab w:val="left" w:pos="851"/>
        </w:tabs>
        <w:overflowPunct w:val="0"/>
        <w:autoSpaceDE w:val="0"/>
        <w:autoSpaceDN w:val="0"/>
        <w:adjustRightInd w:val="0"/>
        <w:spacing w:before="120" w:after="0" w:line="240" w:lineRule="auto"/>
        <w:ind w:left="851" w:hanging="851"/>
        <w:jc w:val="both"/>
        <w:textAlignment w:val="baseline"/>
        <w:rPr>
          <w:rFonts w:ascii="Times New Roman" w:eastAsia="Times New Roman" w:hAnsi="Times New Roman" w:cs="Times New Roman"/>
          <w:sz w:val="24"/>
          <w:szCs w:val="24"/>
          <w:lang w:eastAsia="ru-RU"/>
        </w:rPr>
      </w:pPr>
      <w:r w:rsidRPr="00C5252A">
        <w:rPr>
          <w:rFonts w:ascii="Times New Roman" w:eastAsia="Times New Roman" w:hAnsi="Times New Roman" w:cs="Times New Roman"/>
          <w:sz w:val="24"/>
          <w:szCs w:val="24"/>
          <w:lang w:eastAsia="ru-RU"/>
        </w:rPr>
        <w:t>Документ о постановке на учет в налоговом органе юридического лица (при наличии)</w:t>
      </w:r>
      <w:r w:rsidRPr="00C5252A">
        <w:rPr>
          <w:rFonts w:ascii="Calibri" w:eastAsia="Calibri" w:hAnsi="Calibri" w:cs="Times New Roman"/>
        </w:rPr>
        <w:t xml:space="preserve"> </w:t>
      </w:r>
      <w:r w:rsidRPr="00C5252A">
        <w:rPr>
          <w:rFonts w:ascii="Times New Roman" w:eastAsia="Times New Roman" w:hAnsi="Times New Roman" w:cs="Times New Roman"/>
          <w:sz w:val="24"/>
          <w:szCs w:val="24"/>
          <w:lang w:eastAsia="ru-RU"/>
        </w:rPr>
        <w:t>в форме электронного документа и/или на бумажном носителе.</w:t>
      </w:r>
    </w:p>
    <w:p w14:paraId="1FD91962" w14:textId="77777777" w:rsidR="00C5252A" w:rsidRPr="00C5252A" w:rsidRDefault="00C5252A" w:rsidP="00C5252A">
      <w:pPr>
        <w:numPr>
          <w:ilvl w:val="0"/>
          <w:numId w:val="4"/>
        </w:numPr>
        <w:tabs>
          <w:tab w:val="left" w:pos="851"/>
        </w:tabs>
        <w:overflowPunct w:val="0"/>
        <w:autoSpaceDE w:val="0"/>
        <w:autoSpaceDN w:val="0"/>
        <w:adjustRightInd w:val="0"/>
        <w:spacing w:before="120" w:after="0" w:line="240" w:lineRule="auto"/>
        <w:ind w:left="851" w:hanging="851"/>
        <w:jc w:val="both"/>
        <w:textAlignment w:val="baseline"/>
        <w:rPr>
          <w:rFonts w:ascii="Times New Roman" w:eastAsia="Times New Roman" w:hAnsi="Times New Roman" w:cs="Times New Roman"/>
          <w:sz w:val="24"/>
          <w:szCs w:val="24"/>
          <w:lang w:eastAsia="ru-RU"/>
        </w:rPr>
      </w:pPr>
      <w:r w:rsidRPr="00C5252A">
        <w:rPr>
          <w:rFonts w:ascii="Times New Roman" w:eastAsia="Times New Roman" w:hAnsi="Times New Roman" w:cs="Times New Roman"/>
          <w:sz w:val="24"/>
          <w:szCs w:val="24"/>
          <w:lang w:eastAsia="ru-RU"/>
        </w:rPr>
        <w:t>Специальное разрешение (лицензия), выданное уполномоченным органом государства учреждения юридического лица на право осуществления деятельности, осуществление которой в соответствии с национальным законодательством государства юридического лица возможно при наличии соответствующего специального разрешения уполномоченного органа,</w:t>
      </w:r>
      <w:r w:rsidRPr="00C5252A">
        <w:rPr>
          <w:rFonts w:ascii="Calibri" w:eastAsia="Calibri" w:hAnsi="Calibri" w:cs="Times New Roman"/>
        </w:rPr>
        <w:t xml:space="preserve"> </w:t>
      </w:r>
      <w:r w:rsidRPr="00C5252A">
        <w:rPr>
          <w:rFonts w:ascii="Times New Roman" w:eastAsia="Times New Roman" w:hAnsi="Times New Roman" w:cs="Times New Roman"/>
          <w:sz w:val="24"/>
          <w:szCs w:val="24"/>
          <w:lang w:eastAsia="ru-RU"/>
        </w:rPr>
        <w:t>в форме электронного документа и/или на бумажном носителе.</w:t>
      </w:r>
    </w:p>
    <w:p w14:paraId="66AF82DD" w14:textId="77777777" w:rsidR="00C5252A" w:rsidRPr="00C5252A" w:rsidRDefault="00C5252A" w:rsidP="00C5252A">
      <w:pPr>
        <w:numPr>
          <w:ilvl w:val="0"/>
          <w:numId w:val="4"/>
        </w:numPr>
        <w:tabs>
          <w:tab w:val="left" w:pos="851"/>
        </w:tabs>
        <w:overflowPunct w:val="0"/>
        <w:autoSpaceDE w:val="0"/>
        <w:autoSpaceDN w:val="0"/>
        <w:adjustRightInd w:val="0"/>
        <w:spacing w:before="120" w:after="0" w:line="240" w:lineRule="auto"/>
        <w:ind w:left="851" w:hanging="851"/>
        <w:jc w:val="both"/>
        <w:textAlignment w:val="baseline"/>
        <w:rPr>
          <w:rFonts w:ascii="Times New Roman" w:eastAsia="Times New Roman" w:hAnsi="Times New Roman" w:cs="Times New Roman"/>
          <w:sz w:val="24"/>
          <w:szCs w:val="24"/>
          <w:lang w:eastAsia="ru-RU"/>
        </w:rPr>
      </w:pPr>
      <w:r w:rsidRPr="00C5252A">
        <w:rPr>
          <w:rFonts w:ascii="Times New Roman" w:eastAsia="Times New Roman" w:hAnsi="Times New Roman" w:cs="Times New Roman"/>
          <w:sz w:val="24"/>
          <w:szCs w:val="24"/>
          <w:lang w:eastAsia="ru-RU"/>
        </w:rPr>
        <w:lastRenderedPageBreak/>
        <w:t>Документ, подтверждающий постановку юридического лица на налоговый учет в Российской Федерации (копия, верность которой засвидетельствована нотариусом или самим юридическим лицом) (при наличии),</w:t>
      </w:r>
      <w:r w:rsidRPr="00C5252A">
        <w:rPr>
          <w:rFonts w:ascii="Calibri" w:eastAsia="Calibri" w:hAnsi="Calibri" w:cs="Times New Roman"/>
        </w:rPr>
        <w:t xml:space="preserve"> </w:t>
      </w:r>
      <w:r w:rsidRPr="00C5252A">
        <w:rPr>
          <w:rFonts w:ascii="Times New Roman" w:eastAsia="Times New Roman" w:hAnsi="Times New Roman" w:cs="Times New Roman"/>
          <w:sz w:val="24"/>
          <w:szCs w:val="24"/>
          <w:lang w:eastAsia="ru-RU"/>
        </w:rPr>
        <w:t>в форме электронного документа и/или на бумажном носителе.</w:t>
      </w:r>
    </w:p>
    <w:p w14:paraId="763C5650" w14:textId="77777777" w:rsidR="00C5252A" w:rsidRPr="00C5252A" w:rsidRDefault="00C5252A" w:rsidP="00C5252A">
      <w:pPr>
        <w:numPr>
          <w:ilvl w:val="0"/>
          <w:numId w:val="4"/>
        </w:numPr>
        <w:tabs>
          <w:tab w:val="left" w:pos="851"/>
        </w:tabs>
        <w:overflowPunct w:val="0"/>
        <w:autoSpaceDE w:val="0"/>
        <w:autoSpaceDN w:val="0"/>
        <w:adjustRightInd w:val="0"/>
        <w:spacing w:before="120" w:after="0" w:line="240" w:lineRule="auto"/>
        <w:ind w:left="851" w:hanging="851"/>
        <w:jc w:val="both"/>
        <w:textAlignment w:val="baseline"/>
        <w:rPr>
          <w:rFonts w:ascii="Times New Roman" w:eastAsia="Times New Roman" w:hAnsi="Times New Roman" w:cs="Times New Roman"/>
          <w:sz w:val="24"/>
          <w:szCs w:val="24"/>
          <w:lang w:eastAsia="ru-RU"/>
        </w:rPr>
      </w:pPr>
      <w:r w:rsidRPr="00C5252A">
        <w:rPr>
          <w:rFonts w:ascii="Times New Roman" w:eastAsia="Times New Roman" w:hAnsi="Times New Roman" w:cs="Times New Roman"/>
          <w:sz w:val="24"/>
          <w:szCs w:val="24"/>
          <w:lang w:eastAsia="ru-RU"/>
        </w:rPr>
        <w:t>В отношении лица, уполномоченного действовать от имени юридического лица в соответствии с учредительными документами (далее по тексту – Руководитель)</w:t>
      </w:r>
      <w:r w:rsidRPr="00C5252A">
        <w:rPr>
          <w:rFonts w:ascii="Times New Roman" w:eastAsia="Times New Roman" w:hAnsi="Times New Roman" w:cs="Times New Roman"/>
          <w:sz w:val="24"/>
          <w:szCs w:val="24"/>
          <w:vertAlign w:val="superscript"/>
          <w:lang w:eastAsia="ru-RU"/>
        </w:rPr>
        <w:footnoteReference w:id="2"/>
      </w:r>
      <w:r w:rsidRPr="00C5252A">
        <w:rPr>
          <w:rFonts w:ascii="Times New Roman" w:eastAsia="Times New Roman" w:hAnsi="Times New Roman" w:cs="Times New Roman"/>
          <w:sz w:val="24"/>
          <w:szCs w:val="24"/>
          <w:lang w:eastAsia="ru-RU"/>
        </w:rPr>
        <w:t>:</w:t>
      </w:r>
    </w:p>
    <w:p w14:paraId="03C828D6" w14:textId="77777777" w:rsidR="00C5252A" w:rsidRPr="00C5252A" w:rsidRDefault="00C5252A" w:rsidP="00C5252A">
      <w:pPr>
        <w:numPr>
          <w:ilvl w:val="0"/>
          <w:numId w:val="5"/>
        </w:numPr>
        <w:tabs>
          <w:tab w:val="left" w:pos="851"/>
        </w:tabs>
        <w:overflowPunct w:val="0"/>
        <w:autoSpaceDE w:val="0"/>
        <w:autoSpaceDN w:val="0"/>
        <w:adjustRightInd w:val="0"/>
        <w:spacing w:before="120" w:after="0" w:line="240" w:lineRule="auto"/>
        <w:ind w:left="1418" w:hanging="567"/>
        <w:jc w:val="both"/>
        <w:textAlignment w:val="baseline"/>
        <w:rPr>
          <w:rFonts w:ascii="Times New Roman" w:eastAsia="Times New Roman" w:hAnsi="Times New Roman" w:cs="Times New Roman"/>
          <w:sz w:val="24"/>
          <w:szCs w:val="24"/>
          <w:lang w:eastAsia="ru-RU"/>
        </w:rPr>
      </w:pPr>
      <w:r w:rsidRPr="00C5252A">
        <w:rPr>
          <w:rFonts w:ascii="Times New Roman" w:eastAsia="Times New Roman" w:hAnsi="Times New Roman" w:cs="Times New Roman"/>
          <w:sz w:val="24"/>
          <w:szCs w:val="24"/>
          <w:lang w:eastAsia="ru-RU"/>
        </w:rPr>
        <w:t>документ, подтверждающий согласование кандидатуры Руководителя уполномоченным органом государства учреждения юридического лица (если такое согласование предусмотрено законодательством государства учреждения юридического лица),</w:t>
      </w:r>
      <w:r w:rsidRPr="00C5252A">
        <w:rPr>
          <w:rFonts w:ascii="Calibri" w:eastAsia="Calibri" w:hAnsi="Calibri" w:cs="Times New Roman"/>
        </w:rPr>
        <w:t xml:space="preserve"> </w:t>
      </w:r>
      <w:r w:rsidRPr="00C5252A">
        <w:rPr>
          <w:rFonts w:ascii="Times New Roman" w:eastAsia="Times New Roman" w:hAnsi="Times New Roman" w:cs="Times New Roman"/>
          <w:sz w:val="24"/>
          <w:szCs w:val="24"/>
          <w:lang w:eastAsia="ru-RU"/>
        </w:rPr>
        <w:t>в форме электронного документа и/или на бумажном носителе;</w:t>
      </w:r>
    </w:p>
    <w:p w14:paraId="30D35144" w14:textId="77777777" w:rsidR="00C5252A" w:rsidRPr="00C5252A" w:rsidRDefault="00C5252A" w:rsidP="00C5252A">
      <w:pPr>
        <w:numPr>
          <w:ilvl w:val="0"/>
          <w:numId w:val="5"/>
        </w:numPr>
        <w:tabs>
          <w:tab w:val="left" w:pos="851"/>
        </w:tabs>
        <w:overflowPunct w:val="0"/>
        <w:autoSpaceDE w:val="0"/>
        <w:autoSpaceDN w:val="0"/>
        <w:adjustRightInd w:val="0"/>
        <w:spacing w:before="120" w:after="0" w:line="240" w:lineRule="auto"/>
        <w:ind w:left="1418" w:hanging="567"/>
        <w:jc w:val="both"/>
        <w:textAlignment w:val="baseline"/>
        <w:rPr>
          <w:rFonts w:ascii="Times New Roman" w:eastAsia="Times New Roman" w:hAnsi="Times New Roman" w:cs="Times New Roman"/>
          <w:sz w:val="24"/>
          <w:szCs w:val="24"/>
          <w:lang w:eastAsia="ru-RU"/>
        </w:rPr>
      </w:pPr>
      <w:r w:rsidRPr="00C5252A">
        <w:rPr>
          <w:rFonts w:ascii="Times New Roman" w:eastAsia="Times New Roman" w:hAnsi="Times New Roman" w:cs="Times New Roman"/>
          <w:sz w:val="24"/>
          <w:szCs w:val="24"/>
          <w:lang w:eastAsia="ru-RU"/>
        </w:rPr>
        <w:t>документ уполномоченного органа юридического лица, подтверждающий избрание (назначение) Руководителя,</w:t>
      </w:r>
      <w:r w:rsidRPr="00C5252A">
        <w:rPr>
          <w:rFonts w:ascii="Calibri" w:eastAsia="Calibri" w:hAnsi="Calibri" w:cs="Times New Roman"/>
        </w:rPr>
        <w:t xml:space="preserve"> </w:t>
      </w:r>
      <w:r w:rsidRPr="00C5252A">
        <w:rPr>
          <w:rFonts w:ascii="Times New Roman" w:eastAsia="Times New Roman" w:hAnsi="Times New Roman" w:cs="Times New Roman"/>
          <w:sz w:val="24"/>
          <w:szCs w:val="24"/>
          <w:lang w:eastAsia="ru-RU"/>
        </w:rPr>
        <w:t>в форме электронного документа и/или на бумажном носителе;</w:t>
      </w:r>
    </w:p>
    <w:p w14:paraId="35E16808" w14:textId="77777777" w:rsidR="00C5252A" w:rsidRPr="00C5252A" w:rsidRDefault="00C5252A" w:rsidP="00C5252A">
      <w:pPr>
        <w:numPr>
          <w:ilvl w:val="0"/>
          <w:numId w:val="5"/>
        </w:numPr>
        <w:tabs>
          <w:tab w:val="left" w:pos="851"/>
        </w:tabs>
        <w:overflowPunct w:val="0"/>
        <w:autoSpaceDE w:val="0"/>
        <w:autoSpaceDN w:val="0"/>
        <w:adjustRightInd w:val="0"/>
        <w:spacing w:before="120" w:after="0" w:line="240" w:lineRule="auto"/>
        <w:ind w:left="1418" w:hanging="567"/>
        <w:jc w:val="both"/>
        <w:textAlignment w:val="baseline"/>
        <w:rPr>
          <w:rFonts w:ascii="Times New Roman" w:eastAsia="Times New Roman" w:hAnsi="Times New Roman" w:cs="Times New Roman"/>
          <w:sz w:val="24"/>
          <w:szCs w:val="24"/>
          <w:lang w:eastAsia="ru-RU"/>
        </w:rPr>
      </w:pPr>
      <w:r w:rsidRPr="00C5252A">
        <w:rPr>
          <w:rFonts w:ascii="Times New Roman" w:eastAsia="Times New Roman" w:hAnsi="Times New Roman" w:cs="Times New Roman"/>
          <w:sz w:val="24"/>
          <w:szCs w:val="24"/>
          <w:lang w:eastAsia="ru-RU"/>
        </w:rPr>
        <w:t>копия документа, удостоверяющего личность Руководителя, или других документов, которые установлены федеральным законом или признаваемые в соответствии с международным договором Российской Федерации в качестве документа, удостоверяющего личность,</w:t>
      </w:r>
      <w:r w:rsidRPr="00C5252A">
        <w:rPr>
          <w:rFonts w:ascii="Calibri" w:eastAsia="Calibri" w:hAnsi="Calibri" w:cs="Times New Roman"/>
        </w:rPr>
        <w:t xml:space="preserve"> </w:t>
      </w:r>
      <w:r w:rsidRPr="00C5252A">
        <w:rPr>
          <w:rFonts w:ascii="Times New Roman" w:eastAsia="Times New Roman" w:hAnsi="Times New Roman" w:cs="Times New Roman"/>
          <w:sz w:val="24"/>
          <w:szCs w:val="24"/>
          <w:lang w:eastAsia="ru-RU"/>
        </w:rPr>
        <w:t>в форме электронного документа и/или на бумажном носителе.</w:t>
      </w:r>
    </w:p>
    <w:p w14:paraId="2360DBF1" w14:textId="77777777" w:rsidR="00C5252A" w:rsidRPr="00C5252A" w:rsidRDefault="00C5252A" w:rsidP="00C5252A">
      <w:pPr>
        <w:numPr>
          <w:ilvl w:val="0"/>
          <w:numId w:val="4"/>
        </w:numPr>
        <w:tabs>
          <w:tab w:val="left" w:pos="851"/>
        </w:tabs>
        <w:overflowPunct w:val="0"/>
        <w:autoSpaceDE w:val="0"/>
        <w:autoSpaceDN w:val="0"/>
        <w:adjustRightInd w:val="0"/>
        <w:spacing w:before="120" w:after="0" w:line="240" w:lineRule="auto"/>
        <w:ind w:left="851" w:hanging="851"/>
        <w:jc w:val="both"/>
        <w:textAlignment w:val="baseline"/>
        <w:rPr>
          <w:rFonts w:ascii="Times New Roman" w:eastAsia="Times New Roman" w:hAnsi="Times New Roman" w:cs="Times New Roman"/>
          <w:sz w:val="24"/>
          <w:szCs w:val="24"/>
          <w:lang w:eastAsia="ru-RU"/>
        </w:rPr>
      </w:pPr>
      <w:r w:rsidRPr="00C5252A">
        <w:rPr>
          <w:rFonts w:ascii="Times New Roman" w:eastAsia="Times New Roman" w:hAnsi="Times New Roman" w:cs="Times New Roman"/>
          <w:sz w:val="24"/>
          <w:szCs w:val="24"/>
          <w:lang w:eastAsia="ru-RU"/>
        </w:rPr>
        <w:t>Доверенности на представителей юридического лица, уполномоченных осуществлять действия (операции) от имени юридического лица во взаимоотношениях с Биржей, включая полномочия по подписанию необходимых документов,</w:t>
      </w:r>
      <w:r w:rsidRPr="00C5252A">
        <w:rPr>
          <w:rFonts w:ascii="Calibri" w:eastAsia="Calibri" w:hAnsi="Calibri" w:cs="Times New Roman"/>
        </w:rPr>
        <w:t xml:space="preserve"> </w:t>
      </w:r>
      <w:r w:rsidRPr="00C5252A">
        <w:rPr>
          <w:rFonts w:ascii="Times New Roman" w:eastAsia="Times New Roman" w:hAnsi="Times New Roman" w:cs="Times New Roman"/>
          <w:sz w:val="24"/>
          <w:szCs w:val="24"/>
          <w:lang w:eastAsia="ru-RU"/>
        </w:rPr>
        <w:t>в форме электронного документа и/или на бумажном носителе. В случае если доверенность предоставляет полномочия на совершение операций с денежными средствами или иным имуществом, дополнительно предоставляются:</w:t>
      </w:r>
    </w:p>
    <w:p w14:paraId="55E268A4" w14:textId="77777777" w:rsidR="00C5252A" w:rsidRPr="00C5252A" w:rsidRDefault="00C5252A" w:rsidP="00C5252A">
      <w:pPr>
        <w:numPr>
          <w:ilvl w:val="0"/>
          <w:numId w:val="10"/>
        </w:numPr>
        <w:tabs>
          <w:tab w:val="left" w:pos="851"/>
        </w:tabs>
        <w:overflowPunct w:val="0"/>
        <w:autoSpaceDE w:val="0"/>
        <w:autoSpaceDN w:val="0"/>
        <w:adjustRightInd w:val="0"/>
        <w:spacing w:before="120" w:after="0" w:line="240" w:lineRule="auto"/>
        <w:ind w:left="1418" w:hanging="567"/>
        <w:jc w:val="both"/>
        <w:textAlignment w:val="baseline"/>
        <w:rPr>
          <w:rFonts w:ascii="Times New Roman" w:eastAsia="Times New Roman" w:hAnsi="Times New Roman" w:cs="Times New Roman"/>
          <w:sz w:val="24"/>
          <w:szCs w:val="24"/>
          <w:lang w:eastAsia="ru-RU"/>
        </w:rPr>
      </w:pPr>
      <w:r w:rsidRPr="00C5252A">
        <w:rPr>
          <w:rFonts w:ascii="Times New Roman" w:eastAsia="Times New Roman" w:hAnsi="Times New Roman" w:cs="Times New Roman"/>
          <w:sz w:val="24"/>
          <w:szCs w:val="24"/>
          <w:lang w:eastAsia="ru-RU"/>
        </w:rPr>
        <w:t>заверенная подписью уполномоченного лица и печатью юридического лица (при наличии) копия документа, удостоверяющего личность представителя юридического лица, или других документов, которые установлены федеральным законом или признаваемые в соответствии с международным договором Российской Федерации в качестве документа, удостоверяющего личность,</w:t>
      </w:r>
      <w:r w:rsidRPr="00C5252A">
        <w:rPr>
          <w:rFonts w:ascii="Calibri" w:eastAsia="Calibri" w:hAnsi="Calibri" w:cs="Times New Roman"/>
        </w:rPr>
        <w:t xml:space="preserve"> </w:t>
      </w:r>
      <w:r w:rsidRPr="00C5252A">
        <w:rPr>
          <w:rFonts w:ascii="Times New Roman" w:eastAsia="Times New Roman" w:hAnsi="Times New Roman" w:cs="Times New Roman"/>
          <w:sz w:val="24"/>
          <w:szCs w:val="24"/>
          <w:lang w:eastAsia="ru-RU"/>
        </w:rPr>
        <w:t xml:space="preserve">в форме электронного документа и/или на бумажном носителе. </w:t>
      </w:r>
    </w:p>
    <w:p w14:paraId="69D54F57" w14:textId="77777777" w:rsidR="00C5252A" w:rsidRPr="00C5252A" w:rsidRDefault="00C5252A" w:rsidP="00C5252A">
      <w:pPr>
        <w:numPr>
          <w:ilvl w:val="0"/>
          <w:numId w:val="4"/>
        </w:numPr>
        <w:tabs>
          <w:tab w:val="left" w:pos="851"/>
        </w:tabs>
        <w:overflowPunct w:val="0"/>
        <w:autoSpaceDE w:val="0"/>
        <w:autoSpaceDN w:val="0"/>
        <w:adjustRightInd w:val="0"/>
        <w:spacing w:before="120" w:after="0" w:line="240" w:lineRule="auto"/>
        <w:ind w:left="851" w:hanging="851"/>
        <w:jc w:val="both"/>
        <w:textAlignment w:val="baseline"/>
        <w:rPr>
          <w:rFonts w:ascii="Times New Roman" w:eastAsia="Times New Roman" w:hAnsi="Times New Roman" w:cs="Times New Roman"/>
          <w:sz w:val="24"/>
          <w:szCs w:val="24"/>
          <w:lang w:eastAsia="ru-RU"/>
        </w:rPr>
      </w:pPr>
      <w:r w:rsidRPr="00C5252A">
        <w:rPr>
          <w:rFonts w:ascii="Times New Roman" w:eastAsia="Times New Roman" w:hAnsi="Times New Roman" w:cs="Times New Roman"/>
          <w:sz w:val="24"/>
          <w:szCs w:val="24"/>
          <w:lang w:eastAsia="ru-RU"/>
        </w:rPr>
        <w:t xml:space="preserve">Документ, подтверждающий постоянное местонахождение юридического лица в государстве, с которым Российская Федерация имеет международный договор (соглашение), регулирующий вопросы налогообложения (далее в настоящем разделе - сертификат налогового </w:t>
      </w:r>
      <w:proofErr w:type="spellStart"/>
      <w:r w:rsidRPr="00C5252A">
        <w:rPr>
          <w:rFonts w:ascii="Times New Roman" w:eastAsia="Times New Roman" w:hAnsi="Times New Roman" w:cs="Times New Roman"/>
          <w:sz w:val="24"/>
          <w:szCs w:val="24"/>
          <w:lang w:eastAsia="ru-RU"/>
        </w:rPr>
        <w:t>резидентства</w:t>
      </w:r>
      <w:proofErr w:type="spellEnd"/>
      <w:r w:rsidRPr="00C5252A">
        <w:rPr>
          <w:rFonts w:ascii="Times New Roman" w:eastAsia="Times New Roman" w:hAnsi="Times New Roman" w:cs="Times New Roman"/>
          <w:sz w:val="24"/>
          <w:szCs w:val="24"/>
          <w:lang w:eastAsia="ru-RU"/>
        </w:rPr>
        <w:t>),</w:t>
      </w:r>
      <w:r w:rsidRPr="00C5252A">
        <w:rPr>
          <w:rFonts w:ascii="Calibri" w:eastAsia="Calibri" w:hAnsi="Calibri" w:cs="Times New Roman"/>
        </w:rPr>
        <w:t xml:space="preserve"> </w:t>
      </w:r>
      <w:r w:rsidRPr="00C5252A">
        <w:rPr>
          <w:rFonts w:ascii="Times New Roman" w:eastAsia="Times New Roman" w:hAnsi="Times New Roman" w:cs="Times New Roman"/>
          <w:sz w:val="24"/>
          <w:szCs w:val="24"/>
          <w:lang w:eastAsia="ru-RU"/>
        </w:rPr>
        <w:t xml:space="preserve">в форме электронного документа </w:t>
      </w:r>
      <w:r w:rsidRPr="00C5252A">
        <w:rPr>
          <w:rFonts w:ascii="Times New Roman" w:eastAsia="Times New Roman" w:hAnsi="Times New Roman" w:cs="Times New Roman"/>
          <w:sz w:val="24"/>
          <w:szCs w:val="24"/>
          <w:lang w:eastAsia="ru-RU"/>
        </w:rPr>
        <w:lastRenderedPageBreak/>
        <w:t>и/или на бумажном носителе. Документ должен быть заверен компетентным органом соответствующего иностранного государства.</w:t>
      </w:r>
    </w:p>
    <w:p w14:paraId="3751AECC" w14:textId="77777777" w:rsidR="00C5252A" w:rsidRPr="00C5252A" w:rsidRDefault="00C5252A" w:rsidP="00C5252A">
      <w:pPr>
        <w:tabs>
          <w:tab w:val="left" w:pos="851"/>
        </w:tabs>
        <w:overflowPunct w:val="0"/>
        <w:autoSpaceDE w:val="0"/>
        <w:autoSpaceDN w:val="0"/>
        <w:adjustRightInd w:val="0"/>
        <w:spacing w:before="120" w:after="0" w:line="240" w:lineRule="auto"/>
        <w:ind w:left="851"/>
        <w:jc w:val="both"/>
        <w:textAlignment w:val="baseline"/>
        <w:rPr>
          <w:rFonts w:ascii="Times New Roman" w:eastAsia="Times New Roman" w:hAnsi="Times New Roman" w:cs="Times New Roman"/>
          <w:sz w:val="24"/>
          <w:szCs w:val="24"/>
          <w:lang w:eastAsia="ru-RU"/>
        </w:rPr>
      </w:pPr>
      <w:r w:rsidRPr="00C5252A">
        <w:rPr>
          <w:rFonts w:ascii="Times New Roman" w:eastAsia="Times New Roman" w:hAnsi="Times New Roman" w:cs="Times New Roman"/>
          <w:sz w:val="24"/>
          <w:szCs w:val="24"/>
          <w:lang w:eastAsia="ru-RU"/>
        </w:rPr>
        <w:t>Предоставление указанного документа не требуется, если факт постоянного местонахождения юридического лица в государстве, с которым у Российской Федерации имеется международный договор (соглашение), регулирующий вопросы налогообложения, подтверждается сведениями общедоступных информационных справочников.</w:t>
      </w:r>
    </w:p>
    <w:p w14:paraId="53AB9B0E" w14:textId="77777777" w:rsidR="00C5252A" w:rsidRPr="00C5252A" w:rsidRDefault="00C5252A" w:rsidP="00C5252A">
      <w:pPr>
        <w:numPr>
          <w:ilvl w:val="0"/>
          <w:numId w:val="4"/>
        </w:numPr>
        <w:tabs>
          <w:tab w:val="left" w:pos="851"/>
        </w:tabs>
        <w:overflowPunct w:val="0"/>
        <w:autoSpaceDE w:val="0"/>
        <w:autoSpaceDN w:val="0"/>
        <w:adjustRightInd w:val="0"/>
        <w:spacing w:before="120" w:after="120" w:line="240" w:lineRule="auto"/>
        <w:ind w:left="851" w:hanging="851"/>
        <w:jc w:val="both"/>
        <w:textAlignment w:val="baseline"/>
        <w:rPr>
          <w:rFonts w:ascii="Times New Roman" w:eastAsia="Times New Roman" w:hAnsi="Times New Roman" w:cs="Times New Roman"/>
          <w:sz w:val="24"/>
          <w:szCs w:val="24"/>
          <w:lang w:eastAsia="ru-RU"/>
        </w:rPr>
      </w:pPr>
      <w:r w:rsidRPr="00C5252A">
        <w:rPr>
          <w:rFonts w:ascii="Times New Roman" w:eastAsia="Times New Roman" w:hAnsi="Times New Roman" w:cs="Times New Roman"/>
          <w:sz w:val="24"/>
          <w:szCs w:val="24"/>
          <w:lang w:eastAsia="ru-RU"/>
        </w:rPr>
        <w:t>Документ, подтверждающий наличие у юридического лица права на применение льгот по международному договору (соглашению), регулирующему вопросы налогообложения, в соответствии со статьями, регулирующими ограничение льгот (при наличии таких положений),</w:t>
      </w:r>
      <w:r w:rsidRPr="00C5252A">
        <w:rPr>
          <w:rFonts w:ascii="Calibri" w:eastAsia="Calibri" w:hAnsi="Calibri" w:cs="Times New Roman"/>
        </w:rPr>
        <w:t xml:space="preserve"> </w:t>
      </w:r>
      <w:r w:rsidRPr="00C5252A">
        <w:rPr>
          <w:rFonts w:ascii="Times New Roman" w:eastAsia="Times New Roman" w:hAnsi="Times New Roman" w:cs="Times New Roman"/>
          <w:sz w:val="24"/>
          <w:szCs w:val="24"/>
          <w:lang w:eastAsia="ru-RU"/>
        </w:rPr>
        <w:t xml:space="preserve">в форме электронного документа и/или на бумажном носителе. Документ должен быть заверен компетентным органом соответствующего иностранного государства. Документ не предоставляется, если соответствующие положения содержатся в сертификате налогового </w:t>
      </w:r>
      <w:proofErr w:type="spellStart"/>
      <w:r w:rsidRPr="00C5252A">
        <w:rPr>
          <w:rFonts w:ascii="Times New Roman" w:eastAsia="Times New Roman" w:hAnsi="Times New Roman" w:cs="Times New Roman"/>
          <w:sz w:val="24"/>
          <w:szCs w:val="24"/>
          <w:lang w:eastAsia="ru-RU"/>
        </w:rPr>
        <w:t>резидентства</w:t>
      </w:r>
      <w:proofErr w:type="spellEnd"/>
      <w:r w:rsidRPr="00C5252A">
        <w:rPr>
          <w:rFonts w:ascii="Times New Roman" w:eastAsia="Times New Roman" w:hAnsi="Times New Roman" w:cs="Times New Roman"/>
          <w:sz w:val="24"/>
          <w:szCs w:val="24"/>
          <w:lang w:eastAsia="ru-RU"/>
        </w:rPr>
        <w:t>, указанном в подпункте 10 настоящего раздела.</w:t>
      </w:r>
    </w:p>
    <w:p w14:paraId="796844D8" w14:textId="77777777" w:rsidR="00C5252A" w:rsidRPr="00C5252A" w:rsidRDefault="00C5252A" w:rsidP="00C5252A">
      <w:pPr>
        <w:numPr>
          <w:ilvl w:val="0"/>
          <w:numId w:val="4"/>
        </w:numPr>
        <w:spacing w:before="120" w:after="120" w:line="240" w:lineRule="auto"/>
        <w:ind w:left="851" w:hanging="851"/>
        <w:jc w:val="both"/>
        <w:rPr>
          <w:rFonts w:ascii="Calibri" w:eastAsia="Calibri" w:hAnsi="Calibri" w:cs="Times New Roman"/>
        </w:rPr>
      </w:pPr>
      <w:r w:rsidRPr="00C5252A">
        <w:rPr>
          <w:rFonts w:ascii="Times New Roman" w:eastAsia="Times New Roman" w:hAnsi="Times New Roman" w:cs="Times New Roman"/>
          <w:sz w:val="24"/>
          <w:szCs w:val="24"/>
          <w:lang w:eastAsia="ru-RU"/>
        </w:rPr>
        <w:t>Письмо-подтверждение (составленное по примерной форме Биржи) о наличии у юридического лица фактического права на получаемый от Биржи доход в смысле требований статьи 7 Налогового кодекса Российской Федерации</w:t>
      </w:r>
      <w:r w:rsidRPr="00C5252A">
        <w:rPr>
          <w:rFonts w:ascii="Calibri" w:eastAsia="Calibri" w:hAnsi="Calibri" w:cs="Times New Roman"/>
        </w:rPr>
        <w:t xml:space="preserve">, </w:t>
      </w:r>
      <w:r w:rsidRPr="00C5252A">
        <w:rPr>
          <w:rFonts w:ascii="Times New Roman" w:eastAsia="Times New Roman" w:hAnsi="Times New Roman" w:cs="Times New Roman"/>
          <w:sz w:val="24"/>
          <w:szCs w:val="24"/>
          <w:lang w:eastAsia="ru-RU"/>
        </w:rPr>
        <w:t>в форме электронного документа и/или на бумажном носителе.</w:t>
      </w:r>
    </w:p>
    <w:p w14:paraId="30260DBA" w14:textId="77777777" w:rsidR="00C5252A" w:rsidRPr="00C5252A" w:rsidRDefault="00C5252A" w:rsidP="00C5252A">
      <w:pPr>
        <w:numPr>
          <w:ilvl w:val="0"/>
          <w:numId w:val="4"/>
        </w:numPr>
        <w:spacing w:after="200" w:line="240" w:lineRule="auto"/>
        <w:ind w:left="851" w:hanging="851"/>
        <w:contextualSpacing/>
        <w:jc w:val="both"/>
        <w:rPr>
          <w:rFonts w:ascii="Times New Roman" w:eastAsia="Times New Roman" w:hAnsi="Times New Roman" w:cs="Times New Roman"/>
          <w:color w:val="FF0000"/>
          <w:sz w:val="24"/>
          <w:szCs w:val="24"/>
          <w:lang w:eastAsia="ru-RU"/>
        </w:rPr>
      </w:pPr>
      <w:r w:rsidRPr="00C5252A">
        <w:rPr>
          <w:rFonts w:ascii="Times New Roman" w:eastAsia="Times New Roman" w:hAnsi="Times New Roman" w:cs="Times New Roman"/>
          <w:sz w:val="24"/>
          <w:szCs w:val="24"/>
          <w:lang w:eastAsia="ru-RU"/>
        </w:rPr>
        <w:t xml:space="preserve">Документы (за исключением копий документов, удостоверяющих личность), составленные на территории иностранных государств, должны быть легализованы или </w:t>
      </w:r>
      <w:proofErr w:type="spellStart"/>
      <w:r w:rsidRPr="00C5252A">
        <w:rPr>
          <w:rFonts w:ascii="Times New Roman" w:eastAsia="Times New Roman" w:hAnsi="Times New Roman" w:cs="Times New Roman"/>
          <w:sz w:val="24"/>
          <w:szCs w:val="24"/>
          <w:lang w:eastAsia="ru-RU"/>
        </w:rPr>
        <w:t>апостилированы</w:t>
      </w:r>
      <w:proofErr w:type="spellEnd"/>
      <w:r w:rsidRPr="00C5252A">
        <w:rPr>
          <w:rFonts w:ascii="Times New Roman" w:eastAsia="Times New Roman" w:hAnsi="Times New Roman" w:cs="Times New Roman"/>
          <w:sz w:val="24"/>
          <w:szCs w:val="24"/>
          <w:lang w:eastAsia="ru-RU"/>
        </w:rPr>
        <w:t>, если иное не предусмотрено международными договорами Российской Федерации.</w:t>
      </w:r>
      <w:r w:rsidRPr="00C5252A">
        <w:rPr>
          <w:rFonts w:ascii="Times New Roman" w:eastAsia="Times New Roman" w:hAnsi="Times New Roman" w:cs="Times New Roman"/>
          <w:color w:val="FF0000"/>
          <w:sz w:val="24"/>
          <w:szCs w:val="24"/>
          <w:lang w:eastAsia="ru-RU"/>
        </w:rPr>
        <w:t xml:space="preserve"> </w:t>
      </w:r>
    </w:p>
    <w:p w14:paraId="3EE96AC4" w14:textId="77777777" w:rsidR="00C5252A" w:rsidRPr="00C5252A" w:rsidRDefault="00C5252A" w:rsidP="00C5252A">
      <w:pPr>
        <w:spacing w:after="200" w:line="240" w:lineRule="auto"/>
        <w:ind w:left="851"/>
        <w:jc w:val="both"/>
        <w:rPr>
          <w:rFonts w:ascii="Times New Roman" w:eastAsia="Times New Roman" w:hAnsi="Times New Roman" w:cs="Times New Roman"/>
          <w:sz w:val="24"/>
          <w:szCs w:val="24"/>
          <w:lang w:eastAsia="ru-RU"/>
        </w:rPr>
      </w:pPr>
      <w:r w:rsidRPr="00C5252A">
        <w:rPr>
          <w:rFonts w:ascii="Times New Roman" w:eastAsia="Times New Roman" w:hAnsi="Times New Roman" w:cs="Times New Roman"/>
          <w:sz w:val="24"/>
          <w:szCs w:val="24"/>
          <w:lang w:eastAsia="ru-RU"/>
        </w:rPr>
        <w:t>Документы (за исключением копий документов, удостоверяющих личность, при условии наличия у физического лица документа, подтверждающего право законного пребывания на территории Российской Федерации (например, виза, миграционная карта), и документов, содержащих образцы подписей, выданных компетентными органами иностранных государств, составленных на нескольких языках, включая русский язык), составленные полностью или в какой-либо их части на иностранном языке (за исключение двуязычных версий документов), должны быть переведены на русский язык. Верность перевода или подлинность подписи переводчика должна быть засвидетельствована нотариусом.</w:t>
      </w:r>
    </w:p>
    <w:p w14:paraId="1BB1C503" w14:textId="77777777" w:rsidR="00C5252A" w:rsidRPr="00C5252A" w:rsidRDefault="00C5252A" w:rsidP="00C5252A">
      <w:pPr>
        <w:spacing w:after="200" w:line="240" w:lineRule="auto"/>
        <w:ind w:left="851"/>
        <w:jc w:val="both"/>
        <w:rPr>
          <w:rFonts w:ascii="Times New Roman" w:eastAsia="Times New Roman" w:hAnsi="Times New Roman" w:cs="Times New Roman"/>
          <w:sz w:val="24"/>
          <w:szCs w:val="24"/>
          <w:lang w:eastAsia="ru-RU"/>
        </w:rPr>
      </w:pPr>
      <w:r w:rsidRPr="00C5252A">
        <w:rPr>
          <w:rFonts w:ascii="Times New Roman" w:eastAsia="Times New Roman" w:hAnsi="Times New Roman" w:cs="Times New Roman"/>
          <w:sz w:val="24"/>
          <w:szCs w:val="24"/>
          <w:lang w:eastAsia="ru-RU"/>
        </w:rPr>
        <w:t xml:space="preserve">Сертификат налогового </w:t>
      </w:r>
      <w:proofErr w:type="spellStart"/>
      <w:r w:rsidRPr="00C5252A">
        <w:rPr>
          <w:rFonts w:ascii="Times New Roman" w:eastAsia="Times New Roman" w:hAnsi="Times New Roman" w:cs="Times New Roman"/>
          <w:sz w:val="24"/>
          <w:szCs w:val="24"/>
          <w:lang w:eastAsia="ru-RU"/>
        </w:rPr>
        <w:t>резидентства</w:t>
      </w:r>
      <w:proofErr w:type="spellEnd"/>
      <w:r w:rsidRPr="00C5252A">
        <w:rPr>
          <w:rFonts w:ascii="Times New Roman" w:eastAsia="Times New Roman" w:hAnsi="Times New Roman" w:cs="Times New Roman"/>
          <w:sz w:val="24"/>
          <w:szCs w:val="24"/>
          <w:lang w:eastAsia="ru-RU"/>
        </w:rPr>
        <w:t xml:space="preserve"> и документ, подтверждающий право на применение льгот по договору (соглашению) об </w:t>
      </w:r>
      <w:proofErr w:type="spellStart"/>
      <w:r w:rsidRPr="00C5252A">
        <w:rPr>
          <w:rFonts w:ascii="Times New Roman" w:eastAsia="Times New Roman" w:hAnsi="Times New Roman" w:cs="Times New Roman"/>
          <w:sz w:val="24"/>
          <w:szCs w:val="24"/>
          <w:lang w:eastAsia="ru-RU"/>
        </w:rPr>
        <w:t>избежании</w:t>
      </w:r>
      <w:proofErr w:type="spellEnd"/>
      <w:r w:rsidRPr="00C5252A">
        <w:rPr>
          <w:rFonts w:ascii="Times New Roman" w:eastAsia="Times New Roman" w:hAnsi="Times New Roman" w:cs="Times New Roman"/>
          <w:sz w:val="24"/>
          <w:szCs w:val="24"/>
          <w:lang w:eastAsia="ru-RU"/>
        </w:rPr>
        <w:t xml:space="preserve"> двойного налогообложения, предоставляются банком ежегодно не позднее 28 февраля текущего года. В отдельных случаях срок предоставления налогового сертификата может быть увеличен исключительно в связи с требованиями национального законодательства согласно которым предоставление налогового сертификата компетентным органом осуществляется в более поздние сроки по сравнению с установленными выше.</w:t>
      </w:r>
    </w:p>
    <w:p w14:paraId="27A2DD12" w14:textId="77777777" w:rsidR="005B5FA6" w:rsidRDefault="005B5FA6"/>
    <w:sectPr w:rsidR="005B5FA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000138" w14:textId="77777777" w:rsidR="00C5252A" w:rsidRDefault="00C5252A" w:rsidP="00C5252A">
      <w:pPr>
        <w:spacing w:after="0" w:line="240" w:lineRule="auto"/>
      </w:pPr>
      <w:r>
        <w:separator/>
      </w:r>
    </w:p>
  </w:endnote>
  <w:endnote w:type="continuationSeparator" w:id="0">
    <w:p w14:paraId="025EBD02" w14:textId="77777777" w:rsidR="00C5252A" w:rsidRDefault="00C5252A" w:rsidP="00C525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EB7A65" w14:textId="77777777" w:rsidR="00C5252A" w:rsidRDefault="00C5252A" w:rsidP="00C5252A">
      <w:pPr>
        <w:spacing w:after="0" w:line="240" w:lineRule="auto"/>
      </w:pPr>
      <w:r>
        <w:separator/>
      </w:r>
    </w:p>
  </w:footnote>
  <w:footnote w:type="continuationSeparator" w:id="0">
    <w:p w14:paraId="2F04C0F5" w14:textId="77777777" w:rsidR="00C5252A" w:rsidRDefault="00C5252A" w:rsidP="00C5252A">
      <w:pPr>
        <w:spacing w:after="0" w:line="240" w:lineRule="auto"/>
      </w:pPr>
      <w:r>
        <w:continuationSeparator/>
      </w:r>
    </w:p>
  </w:footnote>
  <w:footnote w:id="1">
    <w:p w14:paraId="0DDFB579" w14:textId="77777777" w:rsidR="00C5252A" w:rsidRPr="00CB45F4" w:rsidRDefault="00C5252A" w:rsidP="00C5252A">
      <w:pPr>
        <w:pStyle w:val="a3"/>
        <w:jc w:val="both"/>
        <w:rPr>
          <w:rFonts w:ascii="Times New Roman" w:hAnsi="Times New Roman" w:cs="Times New Roman"/>
        </w:rPr>
      </w:pPr>
      <w:r w:rsidRPr="00CB45F4">
        <w:rPr>
          <w:rStyle w:val="a5"/>
          <w:rFonts w:ascii="Times New Roman" w:hAnsi="Times New Roman" w:cs="Times New Roman"/>
        </w:rPr>
        <w:footnoteRef/>
      </w:r>
      <w:r w:rsidRPr="00CB45F4">
        <w:rPr>
          <w:rFonts w:ascii="Times New Roman" w:hAnsi="Times New Roman" w:cs="Times New Roman"/>
        </w:rPr>
        <w:t xml:space="preserve"> Указанные документы на Руководителя не представляются следующими юридическими лицами</w:t>
      </w:r>
      <w:r>
        <w:rPr>
          <w:rFonts w:ascii="Times New Roman" w:hAnsi="Times New Roman" w:cs="Times New Roman"/>
        </w:rPr>
        <w:t>, созданными в соответствии с законодательством РФ</w:t>
      </w:r>
      <w:r w:rsidRPr="00CB45F4">
        <w:rPr>
          <w:rFonts w:ascii="Times New Roman" w:hAnsi="Times New Roman" w:cs="Times New Roman"/>
        </w:rPr>
        <w:t>:</w:t>
      </w:r>
    </w:p>
    <w:p w14:paraId="5A418AF8" w14:textId="77777777" w:rsidR="00C5252A" w:rsidRPr="00CB45F4" w:rsidRDefault="00C5252A" w:rsidP="00C5252A">
      <w:pPr>
        <w:pStyle w:val="a3"/>
        <w:numPr>
          <w:ilvl w:val="0"/>
          <w:numId w:val="14"/>
        </w:numPr>
        <w:ind w:left="426"/>
        <w:jc w:val="both"/>
        <w:rPr>
          <w:rFonts w:ascii="Times New Roman" w:hAnsi="Times New Roman" w:cs="Times New Roman"/>
        </w:rPr>
      </w:pPr>
      <w:r w:rsidRPr="00CB45F4">
        <w:rPr>
          <w:rFonts w:ascii="Times New Roman" w:hAnsi="Times New Roman" w:cs="Times New Roman"/>
        </w:rPr>
        <w:t>органами государственной власти, иными государственными органами, государственными корпорациями или организациями, в которых Российская Федерация, субъекты Российской Федерации имеют более 50 процентов акций (долей) в капитале;</w:t>
      </w:r>
    </w:p>
    <w:p w14:paraId="1F7D25C9" w14:textId="77777777" w:rsidR="00C5252A" w:rsidRPr="00CB45F4" w:rsidRDefault="00C5252A" w:rsidP="00C5252A">
      <w:pPr>
        <w:pStyle w:val="a3"/>
        <w:numPr>
          <w:ilvl w:val="0"/>
          <w:numId w:val="14"/>
        </w:numPr>
        <w:ind w:left="426"/>
        <w:jc w:val="both"/>
        <w:rPr>
          <w:rFonts w:ascii="Times New Roman" w:hAnsi="Times New Roman" w:cs="Times New Roman"/>
        </w:rPr>
      </w:pPr>
      <w:r w:rsidRPr="00CB45F4">
        <w:rPr>
          <w:rFonts w:ascii="Times New Roman" w:hAnsi="Times New Roman" w:cs="Times New Roman"/>
        </w:rPr>
        <w:t>эмитентами ценных бумаг, допущенных к организованным торгам, которые раскрывают информацию в соответствии с законодательством Российской Федерации о ценных бумагах;</w:t>
      </w:r>
    </w:p>
    <w:p w14:paraId="1F1F53C2" w14:textId="77777777" w:rsidR="00C5252A" w:rsidRDefault="00C5252A" w:rsidP="00C5252A">
      <w:pPr>
        <w:pStyle w:val="a3"/>
        <w:numPr>
          <w:ilvl w:val="0"/>
          <w:numId w:val="14"/>
        </w:numPr>
        <w:ind w:left="426"/>
        <w:jc w:val="both"/>
      </w:pPr>
      <w:r w:rsidRPr="00CB45F4">
        <w:rPr>
          <w:rFonts w:ascii="Times New Roman" w:hAnsi="Times New Roman" w:cs="Times New Roman"/>
        </w:rPr>
        <w:t>Банком России.</w:t>
      </w:r>
    </w:p>
  </w:footnote>
  <w:footnote w:id="2">
    <w:p w14:paraId="0FDCF4C0" w14:textId="77777777" w:rsidR="00C5252A" w:rsidRPr="00F71F92" w:rsidRDefault="00C5252A" w:rsidP="00C5252A">
      <w:pPr>
        <w:pStyle w:val="a3"/>
        <w:jc w:val="both"/>
        <w:rPr>
          <w:rFonts w:ascii="Times New Roman" w:hAnsi="Times New Roman" w:cs="Times New Roman"/>
        </w:rPr>
      </w:pPr>
      <w:r>
        <w:rPr>
          <w:rStyle w:val="a5"/>
        </w:rPr>
        <w:footnoteRef/>
      </w:r>
      <w:r>
        <w:t xml:space="preserve">  </w:t>
      </w:r>
      <w:r w:rsidRPr="00F71F92">
        <w:rPr>
          <w:rFonts w:ascii="Times New Roman" w:hAnsi="Times New Roman" w:cs="Times New Roman"/>
        </w:rPr>
        <w:t>Указанные документы на Руководителя не представляются следующими</w:t>
      </w:r>
      <w:r>
        <w:rPr>
          <w:rFonts w:ascii="Times New Roman" w:hAnsi="Times New Roman" w:cs="Times New Roman"/>
        </w:rPr>
        <w:t xml:space="preserve"> юридическими лицами</w:t>
      </w:r>
      <w:r w:rsidRPr="00F71F92">
        <w:rPr>
          <w:rFonts w:ascii="Times New Roman" w:hAnsi="Times New Roman" w:cs="Times New Roman"/>
        </w:rPr>
        <w:t>, созданны</w:t>
      </w:r>
      <w:r>
        <w:rPr>
          <w:rFonts w:ascii="Times New Roman" w:hAnsi="Times New Roman" w:cs="Times New Roman"/>
        </w:rPr>
        <w:t>ми</w:t>
      </w:r>
      <w:r w:rsidRPr="00F71F92">
        <w:rPr>
          <w:rFonts w:ascii="Times New Roman" w:hAnsi="Times New Roman" w:cs="Times New Roman"/>
        </w:rPr>
        <w:t xml:space="preserve"> в соответствии с законодательством иностранного государства:</w:t>
      </w:r>
    </w:p>
    <w:p w14:paraId="2AA610DD" w14:textId="77777777" w:rsidR="00C5252A" w:rsidRPr="00F71F92" w:rsidRDefault="00C5252A" w:rsidP="00C5252A">
      <w:pPr>
        <w:pStyle w:val="a3"/>
        <w:numPr>
          <w:ilvl w:val="0"/>
          <w:numId w:val="15"/>
        </w:numPr>
        <w:ind w:left="426"/>
        <w:jc w:val="both"/>
        <w:rPr>
          <w:rFonts w:ascii="Times New Roman" w:hAnsi="Times New Roman" w:cs="Times New Roman"/>
        </w:rPr>
      </w:pPr>
      <w:r>
        <w:rPr>
          <w:rFonts w:ascii="Times New Roman" w:hAnsi="Times New Roman" w:cs="Times New Roman"/>
        </w:rPr>
        <w:t xml:space="preserve">если данные юридические лица являются </w:t>
      </w:r>
      <w:r w:rsidRPr="00F71F92">
        <w:rPr>
          <w:rFonts w:ascii="Times New Roman" w:hAnsi="Times New Roman" w:cs="Times New Roman"/>
        </w:rPr>
        <w:t>иностранными организациями, ценные бумаги которых прошли процедуру листинга на иностранной бирже, входящей в перечень, утвержденный Банком России;</w:t>
      </w:r>
    </w:p>
    <w:p w14:paraId="3FE1C115" w14:textId="77777777" w:rsidR="00C5252A" w:rsidRDefault="00C5252A" w:rsidP="00C5252A">
      <w:pPr>
        <w:pStyle w:val="a3"/>
        <w:numPr>
          <w:ilvl w:val="0"/>
          <w:numId w:val="15"/>
        </w:numPr>
        <w:ind w:left="426"/>
        <w:jc w:val="both"/>
      </w:pPr>
      <w:r>
        <w:rPr>
          <w:rFonts w:ascii="Times New Roman" w:hAnsi="Times New Roman" w:cs="Times New Roman"/>
        </w:rPr>
        <w:t xml:space="preserve">если данное юридическое лицо является </w:t>
      </w:r>
      <w:r w:rsidRPr="00F71F92">
        <w:rPr>
          <w:rFonts w:ascii="Times New Roman" w:hAnsi="Times New Roman" w:cs="Times New Roman"/>
        </w:rPr>
        <w:t>иностранной организацией, имеющей в соответствии с ее личным законом право оказывать услуги, связанные с привлечением от клиентов и размещением денежных средств или иных финансовых активов для хранения, управления, инвестирования и (или) осуществления иных сделок в интересах клиента либо прямо или косвенно за счет клиента, при условии, что такая организация является резидентом иностранного государства – члена Группы разработки финансовых мер борьбы с отмыванием денег (ФАТФ), имеет показатель рейтинговой оценки, присвоенный российским кредитным рейтинговым агентством или международным рейтинговым агентством, а также включена в перечень (реестр) действующих организаций соответствующего иностранного государства.</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52B2A"/>
    <w:multiLevelType w:val="hybridMultilevel"/>
    <w:tmpl w:val="443E5FC6"/>
    <w:lvl w:ilvl="0" w:tplc="04190001">
      <w:start w:val="1"/>
      <w:numFmt w:val="bullet"/>
      <w:lvlText w:val=""/>
      <w:lvlJc w:val="left"/>
      <w:pPr>
        <w:ind w:left="720" w:hanging="360"/>
      </w:pPr>
      <w:rPr>
        <w:rFonts w:ascii="Symbol" w:hAnsi="Symbol" w:hint="default"/>
        <w:b w:val="0"/>
        <w:i w:val="0"/>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7113590"/>
    <w:multiLevelType w:val="hybridMultilevel"/>
    <w:tmpl w:val="DE4478B8"/>
    <w:lvl w:ilvl="0" w:tplc="A4B40EF2">
      <w:start w:val="1"/>
      <w:numFmt w:val="decimal"/>
      <w:lvlText w:val="%1."/>
      <w:lvlJc w:val="left"/>
      <w:pPr>
        <w:tabs>
          <w:tab w:val="num" w:pos="720"/>
        </w:tabs>
        <w:ind w:left="720" w:hanging="360"/>
      </w:pPr>
      <w:rPr>
        <w:rFonts w:hint="default"/>
        <w:i w:val="0"/>
        <w:color w:val="auto"/>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9B22A9A"/>
    <w:multiLevelType w:val="hybridMultilevel"/>
    <w:tmpl w:val="1E54041E"/>
    <w:lvl w:ilvl="0" w:tplc="7020D77A">
      <w:start w:val="1"/>
      <w:numFmt w:val="upperRoman"/>
      <w:lvlText w:val="%1."/>
      <w:lvlJc w:val="left"/>
      <w:pPr>
        <w:ind w:left="1080" w:hanging="72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E103799"/>
    <w:multiLevelType w:val="hybridMultilevel"/>
    <w:tmpl w:val="4D12343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15:restartNumberingAfterBreak="0">
    <w:nsid w:val="1C5C36E6"/>
    <w:multiLevelType w:val="multilevel"/>
    <w:tmpl w:val="193C724E"/>
    <w:lvl w:ilvl="0">
      <w:start w:val="1"/>
      <w:numFmt w:val="decimal"/>
      <w:lvlText w:val="%1."/>
      <w:lvlJc w:val="left"/>
      <w:pPr>
        <w:ind w:left="720" w:hanging="360"/>
      </w:pPr>
      <w:rPr>
        <w:rFonts w:ascii="Times New Roman" w:hAnsi="Times New Roman" w:cs="Times New Roman" w:hint="default"/>
        <w:b/>
        <w:bCs w:val="0"/>
        <w:i w:val="0"/>
        <w:iCs w:val="0"/>
        <w:sz w:val="24"/>
        <w:szCs w:val="24"/>
      </w:rPr>
    </w:lvl>
    <w:lvl w:ilvl="1">
      <w:start w:val="1"/>
      <w:numFmt w:val="decimal"/>
      <w:isLgl/>
      <w:lvlText w:val="%1.%2."/>
      <w:lvlJc w:val="left"/>
      <w:pPr>
        <w:ind w:left="1080" w:hanging="720"/>
      </w:pPr>
      <w:rPr>
        <w:rFonts w:ascii="Times New Roman" w:hAnsi="Times New Roman" w:cs="Times New Roman" w:hint="default"/>
        <w:b w:val="0"/>
        <w:color w:val="0000FF"/>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965349B"/>
    <w:multiLevelType w:val="hybridMultilevel"/>
    <w:tmpl w:val="2182F90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15:restartNumberingAfterBreak="0">
    <w:nsid w:val="30031290"/>
    <w:multiLevelType w:val="hybridMultilevel"/>
    <w:tmpl w:val="A19C64AE"/>
    <w:lvl w:ilvl="0" w:tplc="9B741E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0C0675B"/>
    <w:multiLevelType w:val="hybridMultilevel"/>
    <w:tmpl w:val="F9920D14"/>
    <w:lvl w:ilvl="0" w:tplc="9B741EC6">
      <w:start w:val="1"/>
      <w:numFmt w:val="bullet"/>
      <w:lvlText w:val=""/>
      <w:lvlJc w:val="left"/>
      <w:pPr>
        <w:ind w:left="1440" w:hanging="360"/>
      </w:pPr>
      <w:rPr>
        <w:rFonts w:ascii="Symbol" w:hAnsi="Symbol"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15:restartNumberingAfterBreak="0">
    <w:nsid w:val="341963CF"/>
    <w:multiLevelType w:val="hybridMultilevel"/>
    <w:tmpl w:val="B2AE4CA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35220DC6"/>
    <w:multiLevelType w:val="hybridMultilevel"/>
    <w:tmpl w:val="69C66F02"/>
    <w:lvl w:ilvl="0" w:tplc="A4B40EF2">
      <w:start w:val="1"/>
      <w:numFmt w:val="decimal"/>
      <w:lvlText w:val="%1."/>
      <w:lvlJc w:val="left"/>
      <w:pPr>
        <w:tabs>
          <w:tab w:val="num" w:pos="720"/>
        </w:tabs>
        <w:ind w:left="720" w:hanging="360"/>
      </w:pPr>
      <w:rPr>
        <w:rFonts w:hint="default"/>
        <w:i w:val="0"/>
        <w:color w:val="auto"/>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4F983D84"/>
    <w:multiLevelType w:val="hybridMultilevel"/>
    <w:tmpl w:val="59440F6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15:restartNumberingAfterBreak="0">
    <w:nsid w:val="59671E6F"/>
    <w:multiLevelType w:val="hybridMultilevel"/>
    <w:tmpl w:val="5CFEE5B0"/>
    <w:lvl w:ilvl="0" w:tplc="9B741E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65B0D6F"/>
    <w:multiLevelType w:val="hybridMultilevel"/>
    <w:tmpl w:val="5E263002"/>
    <w:lvl w:ilvl="0" w:tplc="37BA2B04">
      <w:start w:val="1"/>
      <w:numFmt w:val="decimal"/>
      <w:lvlText w:val="%1."/>
      <w:lvlJc w:val="left"/>
      <w:pPr>
        <w:ind w:left="1080" w:hanging="360"/>
      </w:pPr>
      <w:rPr>
        <w:rFonts w:ascii="Times New Roman" w:hAnsi="Times New Roman" w:cs="Times New Roman" w:hint="default"/>
        <w:color w:val="auto"/>
        <w:sz w:val="24"/>
        <w:szCs w:val="24"/>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15:restartNumberingAfterBreak="0">
    <w:nsid w:val="669523E2"/>
    <w:multiLevelType w:val="hybridMultilevel"/>
    <w:tmpl w:val="7EACEA5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9F23D24"/>
    <w:multiLevelType w:val="hybridMultilevel"/>
    <w:tmpl w:val="AE54777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
  </w:num>
  <w:num w:numId="2">
    <w:abstractNumId w:val="10"/>
  </w:num>
  <w:num w:numId="3">
    <w:abstractNumId w:val="5"/>
  </w:num>
  <w:num w:numId="4">
    <w:abstractNumId w:val="12"/>
  </w:num>
  <w:num w:numId="5">
    <w:abstractNumId w:val="3"/>
  </w:num>
  <w:num w:numId="6">
    <w:abstractNumId w:val="1"/>
  </w:num>
  <w:num w:numId="7">
    <w:abstractNumId w:val="9"/>
  </w:num>
  <w:num w:numId="8">
    <w:abstractNumId w:val="7"/>
  </w:num>
  <w:num w:numId="9">
    <w:abstractNumId w:val="0"/>
  </w:num>
  <w:num w:numId="10">
    <w:abstractNumId w:val="13"/>
  </w:num>
  <w:num w:numId="11">
    <w:abstractNumId w:val="8"/>
  </w:num>
  <w:num w:numId="12">
    <w:abstractNumId w:val="14"/>
  </w:num>
  <w:num w:numId="13">
    <w:abstractNumId w:val="2"/>
  </w:num>
  <w:num w:numId="14">
    <w:abstractNumId w:val="6"/>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B46"/>
    <w:rsid w:val="00077B46"/>
    <w:rsid w:val="00106B20"/>
    <w:rsid w:val="005449DE"/>
    <w:rsid w:val="005B5FA6"/>
    <w:rsid w:val="00C525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71352"/>
  <w15:chartTrackingRefBased/>
  <w15:docId w15:val="{75607171-A37A-4924-A075-4ED11D405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C5252A"/>
    <w:pPr>
      <w:spacing w:after="0" w:line="240" w:lineRule="auto"/>
    </w:pPr>
    <w:rPr>
      <w:sz w:val="20"/>
      <w:szCs w:val="20"/>
    </w:rPr>
  </w:style>
  <w:style w:type="character" w:customStyle="1" w:styleId="a4">
    <w:name w:val="Текст сноски Знак"/>
    <w:basedOn w:val="a0"/>
    <w:link w:val="a3"/>
    <w:uiPriority w:val="99"/>
    <w:rsid w:val="00C5252A"/>
    <w:rPr>
      <w:sz w:val="20"/>
      <w:szCs w:val="20"/>
    </w:rPr>
  </w:style>
  <w:style w:type="character" w:styleId="a5">
    <w:name w:val="footnote reference"/>
    <w:basedOn w:val="a0"/>
    <w:uiPriority w:val="99"/>
    <w:unhideWhenUsed/>
    <w:rsid w:val="00C5252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2969</Words>
  <Characters>16927</Characters>
  <Application>Microsoft Office Word</Application>
  <DocSecurity>0</DocSecurity>
  <Lines>141</Lines>
  <Paragraphs>39</Paragraphs>
  <ScaleCrop>false</ScaleCrop>
  <Company>MOEX</Company>
  <LinksUpToDate>false</LinksUpToDate>
  <CharactersWithSpaces>19857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Дьякова Мария Валентиновна</dc:creator>
  <cp:keywords/>
  <dc:description/>
  <cp:lastModifiedBy>Дьякова Мария Валентиновна</cp:lastModifiedBy>
  <cp:revision>4</cp:revision>
  <dcterms:created xsi:type="dcterms:W3CDTF">2022-05-05T07:34:00Z</dcterms:created>
  <dcterms:modified xsi:type="dcterms:W3CDTF">2022-05-05T07:47:00Z</dcterms:modified>
</cp:coreProperties>
</file>